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E78E0" w14:textId="77777777" w:rsidR="002531E8" w:rsidRDefault="00071F7B">
      <w:pPr>
        <w:spacing w:before="374" w:line="270" w:lineRule="exact"/>
        <w:jc w:val="center"/>
        <w:textAlignment w:val="baseline"/>
        <w:rPr>
          <w:rFonts w:ascii="Arial" w:eastAsia="Arial" w:hAnsi="Arial"/>
          <w:color w:val="000000"/>
          <w:spacing w:val="1"/>
          <w:sz w:val="23"/>
          <w:lang w:val="es-ES"/>
        </w:rPr>
      </w:pPr>
      <w:r>
        <w:rPr>
          <w:rFonts w:ascii="Arial" w:eastAsia="Arial" w:hAnsi="Arial"/>
          <w:color w:val="000000"/>
          <w:spacing w:val="1"/>
          <w:sz w:val="23"/>
          <w:lang w:val="es-ES"/>
        </w:rPr>
        <w:t>AYUNTAMIENTO DE</w:t>
      </w:r>
    </w:p>
    <w:p w14:paraId="666E78E1" w14:textId="0C47B3CA" w:rsidR="002531E8" w:rsidRDefault="00071F7B">
      <w:pPr>
        <w:tabs>
          <w:tab w:val="right" w:pos="1440"/>
          <w:tab w:val="left" w:pos="3600"/>
        </w:tabs>
        <w:spacing w:before="351" w:line="296" w:lineRule="exact"/>
        <w:ind w:left="1224"/>
        <w:textAlignment w:val="baseline"/>
        <w:rPr>
          <w:rFonts w:ascii="Arial Narrow" w:eastAsia="Arial Narrow" w:hAnsi="Arial Narrow"/>
          <w:b/>
          <w:color w:val="000000"/>
          <w:sz w:val="25"/>
          <w:lang w:val="es-ES"/>
        </w:rPr>
      </w:pPr>
      <w:r>
        <w:rPr>
          <w:rFonts w:ascii="Arial Narrow" w:eastAsia="Arial Narrow" w:hAnsi="Arial Narrow"/>
          <w:b/>
          <w:color w:val="000000"/>
          <w:sz w:val="25"/>
          <w:lang w:val="es-ES"/>
        </w:rPr>
        <w:tab/>
      </w:r>
      <w:r>
        <w:rPr>
          <w:rFonts w:ascii="Arial Narrow" w:eastAsia="Arial Narrow" w:hAnsi="Arial Narrow"/>
          <w:b/>
          <w:color w:val="000000"/>
          <w:sz w:val="25"/>
          <w:lang w:val="es-ES"/>
        </w:rPr>
        <w:tab/>
      </w:r>
      <w:r>
        <w:rPr>
          <w:rFonts w:ascii="Arial" w:eastAsia="Arial" w:hAnsi="Arial"/>
          <w:b/>
          <w:color w:val="000000"/>
          <w:sz w:val="24"/>
          <w:lang w:val="es-ES"/>
        </w:rPr>
        <w:t>PARACUELLOS DE JARAMA</w:t>
      </w:r>
    </w:p>
    <w:p w14:paraId="666E78E2" w14:textId="77777777" w:rsidR="002531E8" w:rsidRDefault="00071F7B">
      <w:pPr>
        <w:spacing w:before="188" w:line="215" w:lineRule="exact"/>
        <w:jc w:val="center"/>
        <w:textAlignment w:val="baseline"/>
        <w:rPr>
          <w:rFonts w:eastAsia="Times New Roman"/>
          <w:color w:val="000000"/>
          <w:sz w:val="18"/>
          <w:lang w:val="es-ES"/>
        </w:rPr>
      </w:pPr>
      <w:r>
        <w:rPr>
          <w:rFonts w:eastAsia="Times New Roman"/>
          <w:color w:val="000000"/>
          <w:sz w:val="18"/>
          <w:lang w:val="es-ES"/>
        </w:rPr>
        <w:t>RÉGIMEN ECONÓMICO</w:t>
      </w:r>
    </w:p>
    <w:p w14:paraId="666E78E3" w14:textId="32F894FB" w:rsidR="002531E8" w:rsidRDefault="00071F7B">
      <w:pPr>
        <w:spacing w:before="171" w:line="221" w:lineRule="exact"/>
        <w:jc w:val="center"/>
        <w:textAlignment w:val="baseline"/>
        <w:rPr>
          <w:rFonts w:eastAsia="Times New Roman"/>
          <w:color w:val="000000"/>
          <w:lang w:val="es-ES"/>
        </w:rPr>
      </w:pPr>
      <w:r>
        <w:rPr>
          <w:rFonts w:eastAsia="Times New Roman"/>
          <w:color w:val="000000"/>
          <w:lang w:val="es-ES"/>
        </w:rPr>
        <w:t>Aprobada por Junta de Gobierno Local, de 1 de octubre de 202</w:t>
      </w:r>
      <w:r w:rsidR="004F6899">
        <w:rPr>
          <w:rFonts w:eastAsia="Times New Roman"/>
          <w:color w:val="000000"/>
          <w:lang w:val="es-ES"/>
        </w:rPr>
        <w:t>5</w:t>
      </w:r>
      <w:r>
        <w:rPr>
          <w:rFonts w:eastAsia="Times New Roman"/>
          <w:color w:val="000000"/>
          <w:lang w:val="es-ES"/>
        </w:rPr>
        <w:t>, la convocatoria de</w:t>
      </w:r>
    </w:p>
    <w:p w14:paraId="666E78E4" w14:textId="703B09D3" w:rsidR="002531E8" w:rsidRDefault="00071F7B">
      <w:pPr>
        <w:spacing w:line="221" w:lineRule="exact"/>
        <w:ind w:left="1224" w:right="1296"/>
        <w:jc w:val="both"/>
        <w:textAlignment w:val="baseline"/>
        <w:rPr>
          <w:rFonts w:eastAsia="Times New Roman"/>
          <w:color w:val="000000"/>
          <w:lang w:val="es-ES"/>
        </w:rPr>
      </w:pPr>
      <w:r>
        <w:rPr>
          <w:rFonts w:eastAsia="Times New Roman"/>
          <w:color w:val="000000"/>
          <w:lang w:val="es-ES"/>
        </w:rPr>
        <w:t>subvenciones que otorga el Ayuntamiento de Paracuellos de Jarama para apoyar la organi</w:t>
      </w:r>
      <w:r>
        <w:rPr>
          <w:rFonts w:eastAsia="Times New Roman"/>
          <w:color w:val="000000"/>
          <w:lang w:val="es-ES"/>
        </w:rPr>
        <w:softHyphen/>
        <w:t>zación y la realización de actos para la Cabalgata de Reyes del año 202</w:t>
      </w:r>
      <w:r w:rsidR="004F6899">
        <w:rPr>
          <w:rFonts w:eastAsia="Times New Roman"/>
          <w:color w:val="000000"/>
          <w:lang w:val="es-ES"/>
        </w:rPr>
        <w:t>6</w:t>
      </w:r>
      <w:r>
        <w:rPr>
          <w:rFonts w:eastAsia="Times New Roman"/>
          <w:color w:val="000000"/>
          <w:lang w:val="es-ES"/>
        </w:rPr>
        <w:t>.</w:t>
      </w:r>
    </w:p>
    <w:p w14:paraId="666E78E5" w14:textId="77777777" w:rsidR="002531E8" w:rsidRDefault="00071F7B">
      <w:pPr>
        <w:spacing w:before="86" w:line="221" w:lineRule="exact"/>
        <w:jc w:val="center"/>
        <w:textAlignment w:val="baseline"/>
        <w:rPr>
          <w:rFonts w:eastAsia="Times New Roman"/>
          <w:color w:val="000000"/>
          <w:spacing w:val="-5"/>
          <w:lang w:val="es-ES"/>
        </w:rPr>
      </w:pPr>
      <w:r>
        <w:rPr>
          <w:rFonts w:eastAsia="Times New Roman"/>
          <w:color w:val="000000"/>
          <w:spacing w:val="-5"/>
          <w:lang w:val="es-ES"/>
        </w:rPr>
        <w:t>De conformidad con lo previsto en los artículos 17.3.b) y 20.8.a) de la Ley 38/2003, de 17</w:t>
      </w:r>
    </w:p>
    <w:p w14:paraId="666E78E6" w14:textId="77777777" w:rsidR="002531E8" w:rsidRDefault="00071F7B">
      <w:pPr>
        <w:spacing w:line="221" w:lineRule="exact"/>
        <w:ind w:left="1224" w:right="1296"/>
        <w:jc w:val="both"/>
        <w:textAlignment w:val="baseline"/>
        <w:rPr>
          <w:rFonts w:eastAsia="Times New Roman"/>
          <w:color w:val="000000"/>
          <w:lang w:val="es-ES"/>
        </w:rPr>
      </w:pPr>
      <w:r>
        <w:rPr>
          <w:rFonts w:eastAsia="Times New Roman"/>
          <w:color w:val="000000"/>
          <w:lang w:val="es-ES"/>
        </w:rPr>
        <w:t>de noviembre, General de Subvenciones, se publica el extracto de la convocatoria cuyo texto completo puede consultarse en la Base de Datos Nacional de Subvenciones:</w:t>
      </w:r>
    </w:p>
    <w:p w14:paraId="666E78E7" w14:textId="15BED259" w:rsidR="002531E8" w:rsidRPr="004D07D7" w:rsidRDefault="00071F7B" w:rsidP="004D07D7">
      <w:pPr>
        <w:spacing w:before="187" w:line="221" w:lineRule="exact"/>
        <w:jc w:val="center"/>
        <w:textAlignment w:val="baseline"/>
        <w:rPr>
          <w:rFonts w:eastAsia="Times New Roman"/>
          <w:color w:val="000000"/>
          <w:spacing w:val="-1"/>
          <w:lang w:val="es-ES"/>
        </w:rPr>
      </w:pPr>
      <w:r>
        <w:rPr>
          <w:rFonts w:eastAsia="Times New Roman"/>
          <w:color w:val="000000"/>
          <w:spacing w:val="-1"/>
          <w:lang w:val="es-ES"/>
        </w:rPr>
        <w:t xml:space="preserve">BDNS: </w:t>
      </w:r>
      <w:commentRangeStart w:id="0"/>
      <w:r w:rsidR="00A83F7A" w:rsidRPr="0033690A">
        <w:rPr>
          <w:rFonts w:eastAsia="Times New Roman"/>
          <w:color w:val="000000"/>
          <w:spacing w:val="-1"/>
          <w:lang w:val="es-ES"/>
        </w:rPr>
        <w:t>XXXXXX</w:t>
      </w:r>
      <w:commentRangeEnd w:id="0"/>
      <w:r w:rsidR="00DE76CD" w:rsidRPr="0033690A">
        <w:rPr>
          <w:rStyle w:val="Refdecomentario"/>
        </w:rPr>
        <w:commentReference w:id="0"/>
      </w:r>
      <w:r w:rsidR="00ED3BC3">
        <w:rPr>
          <w:rFonts w:eastAsia="Times New Roman"/>
          <w:color w:val="000000"/>
          <w:spacing w:val="-1"/>
          <w:lang w:val="es-ES"/>
        </w:rPr>
        <w:t xml:space="preserve"> </w:t>
      </w:r>
    </w:p>
    <w:p w14:paraId="666E78E8" w14:textId="77777777" w:rsidR="002531E8" w:rsidRDefault="00071F7B">
      <w:pPr>
        <w:spacing w:before="132" w:line="221" w:lineRule="exact"/>
        <w:jc w:val="center"/>
        <w:textAlignment w:val="baseline"/>
        <w:rPr>
          <w:rFonts w:eastAsia="Times New Roman"/>
          <w:color w:val="000000"/>
          <w:spacing w:val="1"/>
          <w:lang w:val="es-ES"/>
        </w:rPr>
      </w:pPr>
      <w:r>
        <w:rPr>
          <w:rFonts w:eastAsia="Times New Roman"/>
          <w:color w:val="000000"/>
          <w:spacing w:val="1"/>
          <w:lang w:val="es-ES"/>
        </w:rPr>
        <w:t xml:space="preserve">Primero. </w:t>
      </w:r>
      <w:proofErr w:type="gramStart"/>
      <w:r>
        <w:rPr>
          <w:rFonts w:eastAsia="Times New Roman"/>
          <w:i/>
          <w:color w:val="000000"/>
          <w:spacing w:val="1"/>
          <w:sz w:val="23"/>
          <w:lang w:val="es-ES"/>
        </w:rPr>
        <w:t>Beneficiarios.—</w:t>
      </w:r>
      <w:proofErr w:type="gramEnd"/>
      <w:r>
        <w:rPr>
          <w:rFonts w:eastAsia="Times New Roman"/>
          <w:color w:val="000000"/>
          <w:spacing w:val="1"/>
          <w:lang w:val="es-ES"/>
        </w:rPr>
        <w:t>Podrán solicitar subvención, con base a esta normativa:</w:t>
      </w:r>
    </w:p>
    <w:p w14:paraId="666E78E9" w14:textId="4CC78CD7" w:rsidR="002531E8" w:rsidRDefault="002E6EC7">
      <w:pPr>
        <w:numPr>
          <w:ilvl w:val="0"/>
          <w:numId w:val="1"/>
        </w:numPr>
        <w:tabs>
          <w:tab w:val="clear" w:pos="432"/>
          <w:tab w:val="left" w:pos="2088"/>
        </w:tabs>
        <w:spacing w:before="83" w:line="221" w:lineRule="exact"/>
        <w:ind w:left="1224" w:right="1296" w:firstLine="432"/>
        <w:jc w:val="both"/>
        <w:textAlignment w:val="baseline"/>
        <w:rPr>
          <w:rFonts w:eastAsia="Times New Roman"/>
          <w:color w:val="000000"/>
          <w:lang w:val="es-ES"/>
        </w:rPr>
      </w:pPr>
      <w:r w:rsidRPr="002E6EC7">
        <w:rPr>
          <w:rFonts w:eastAsia="Times New Roman"/>
          <w:color w:val="000000"/>
          <w:lang w:val="es-ES"/>
        </w:rPr>
        <w:t>Las entidades y asociaciones sin ánimo de lucro, legalmente constituidas y debidamente inscritas en el registro de asociaciones municipal, que tengan en sus estatutos como objeto la realización de actividades lúdicas y/o culturales</w:t>
      </w:r>
      <w:r w:rsidR="00071F7B">
        <w:rPr>
          <w:rFonts w:eastAsia="Times New Roman"/>
          <w:color w:val="000000"/>
          <w:lang w:val="es-ES"/>
        </w:rPr>
        <w:t>.</w:t>
      </w:r>
    </w:p>
    <w:p w14:paraId="666E78EA" w14:textId="4C993D26" w:rsidR="002531E8" w:rsidRDefault="00071F7B">
      <w:pPr>
        <w:numPr>
          <w:ilvl w:val="0"/>
          <w:numId w:val="1"/>
        </w:numPr>
        <w:tabs>
          <w:tab w:val="clear" w:pos="432"/>
          <w:tab w:val="left" w:pos="2088"/>
        </w:tabs>
        <w:spacing w:line="219" w:lineRule="exact"/>
        <w:ind w:left="1224" w:right="1296" w:firstLine="432"/>
        <w:jc w:val="both"/>
        <w:textAlignment w:val="baseline"/>
        <w:rPr>
          <w:rFonts w:eastAsia="Times New Roman"/>
          <w:color w:val="000000"/>
          <w:lang w:val="es-ES"/>
        </w:rPr>
      </w:pPr>
      <w:r>
        <w:rPr>
          <w:rFonts w:eastAsia="Times New Roman"/>
          <w:color w:val="000000"/>
          <w:lang w:val="es-ES"/>
        </w:rPr>
        <w:t>L</w:t>
      </w:r>
      <w:r w:rsidR="005D3991" w:rsidRPr="005D3991">
        <w:rPr>
          <w:rFonts w:eastAsia="Times New Roman"/>
          <w:color w:val="000000"/>
          <w:lang w:val="es-ES"/>
        </w:rPr>
        <w:t>as peñas del municipio, entendiéndose como agrupaciones sin personalidad jurídica integradas por las personas físicas firmantes de la solicitud a los que se considerará beneficiarios de la ayuda. Para la tramitación del expediente deberán nombrar un representante y un único domicilio a efectos de notificaciones. El número de integrantes deberá ser al menos de 10 personas</w:t>
      </w:r>
      <w:r>
        <w:rPr>
          <w:rFonts w:eastAsia="Times New Roman"/>
          <w:color w:val="000000"/>
          <w:lang w:val="es-ES"/>
        </w:rPr>
        <w:t>.</w:t>
      </w:r>
    </w:p>
    <w:p w14:paraId="666E78EB" w14:textId="77777777" w:rsidR="002531E8" w:rsidRDefault="00071F7B">
      <w:pPr>
        <w:numPr>
          <w:ilvl w:val="0"/>
          <w:numId w:val="1"/>
        </w:numPr>
        <w:tabs>
          <w:tab w:val="clear" w:pos="432"/>
          <w:tab w:val="left" w:pos="2088"/>
        </w:tabs>
        <w:spacing w:line="221" w:lineRule="exact"/>
        <w:ind w:left="1224" w:right="1296" w:firstLine="432"/>
        <w:jc w:val="both"/>
        <w:textAlignment w:val="baseline"/>
        <w:rPr>
          <w:rFonts w:eastAsia="Times New Roman"/>
          <w:color w:val="000000"/>
          <w:lang w:val="es-ES"/>
        </w:rPr>
      </w:pPr>
      <w:r>
        <w:rPr>
          <w:rFonts w:eastAsia="Times New Roman"/>
          <w:color w:val="000000"/>
          <w:lang w:val="es-ES"/>
        </w:rPr>
        <w:t>Las asociaciones de padres y madres de alumnos de los centros educativos del municipio.</w:t>
      </w:r>
    </w:p>
    <w:p w14:paraId="666E78EC" w14:textId="5640BB01" w:rsidR="002531E8" w:rsidRDefault="00071F7B">
      <w:pPr>
        <w:numPr>
          <w:ilvl w:val="0"/>
          <w:numId w:val="1"/>
        </w:numPr>
        <w:tabs>
          <w:tab w:val="clear" w:pos="432"/>
          <w:tab w:val="left" w:pos="2088"/>
        </w:tabs>
        <w:spacing w:line="220" w:lineRule="exact"/>
        <w:ind w:left="1224" w:right="1296" w:firstLine="432"/>
        <w:jc w:val="both"/>
        <w:textAlignment w:val="baseline"/>
        <w:rPr>
          <w:rFonts w:eastAsia="Times New Roman"/>
          <w:color w:val="000000"/>
          <w:spacing w:val="-2"/>
          <w:lang w:val="es-ES"/>
        </w:rPr>
      </w:pPr>
      <w:r>
        <w:rPr>
          <w:rFonts w:eastAsia="Times New Roman"/>
          <w:color w:val="000000"/>
          <w:spacing w:val="-2"/>
          <w:lang w:val="es-ES"/>
        </w:rPr>
        <w:t>L</w:t>
      </w:r>
      <w:r w:rsidR="00386C35" w:rsidRPr="00386C35">
        <w:rPr>
          <w:rFonts w:eastAsia="Times New Roman"/>
          <w:color w:val="000000"/>
          <w:spacing w:val="-2"/>
          <w:lang w:val="es-ES"/>
        </w:rPr>
        <w:t>as personas físicas, agrupadas en colectivo sin personalidad jurídica, con un mínimo de 10 integrantes, necesariamente todos ellos mayores de edad, teniendo la consideración de beneficiarios de la ayuda todos los firmantes. Para la tramitación del expediente deberán nombrar un representante y un único domicilio a efectos de notificacione</w:t>
      </w:r>
      <w:r>
        <w:rPr>
          <w:rFonts w:eastAsia="Times New Roman"/>
          <w:color w:val="000000"/>
          <w:spacing w:val="-2"/>
          <w:lang w:val="es-ES"/>
        </w:rPr>
        <w:t>s.</w:t>
      </w:r>
    </w:p>
    <w:p w14:paraId="666E78ED" w14:textId="77777777" w:rsidR="002531E8" w:rsidRDefault="00071F7B">
      <w:pPr>
        <w:spacing w:before="86" w:line="221" w:lineRule="exact"/>
        <w:ind w:left="1656"/>
        <w:textAlignment w:val="baseline"/>
        <w:rPr>
          <w:rFonts w:eastAsia="Times New Roman"/>
          <w:color w:val="000000"/>
          <w:lang w:val="es-ES"/>
        </w:rPr>
      </w:pPr>
      <w:r>
        <w:rPr>
          <w:rFonts w:eastAsia="Times New Roman"/>
          <w:color w:val="000000"/>
          <w:lang w:val="es-ES"/>
        </w:rPr>
        <w:t>Los solicitantes deberán cumplir los siguientes requisitos:</w:t>
      </w:r>
    </w:p>
    <w:p w14:paraId="666E78EE" w14:textId="77777777" w:rsidR="002531E8" w:rsidRDefault="00071F7B">
      <w:pPr>
        <w:numPr>
          <w:ilvl w:val="0"/>
          <w:numId w:val="2"/>
        </w:numPr>
        <w:tabs>
          <w:tab w:val="clear" w:pos="432"/>
          <w:tab w:val="left" w:pos="2088"/>
        </w:tabs>
        <w:spacing w:before="82" w:line="221" w:lineRule="exact"/>
        <w:ind w:left="2088" w:hanging="432"/>
        <w:textAlignment w:val="baseline"/>
        <w:rPr>
          <w:rFonts w:eastAsia="Times New Roman"/>
          <w:color w:val="000000"/>
          <w:lang w:val="es-ES"/>
        </w:rPr>
      </w:pPr>
      <w:r>
        <w:rPr>
          <w:rFonts w:eastAsia="Times New Roman"/>
          <w:color w:val="000000"/>
          <w:lang w:val="es-ES"/>
        </w:rPr>
        <w:t>Tener sede en el término municipal de Paracuellos de Jarama.</w:t>
      </w:r>
    </w:p>
    <w:p w14:paraId="666E78EF" w14:textId="77777777" w:rsidR="002531E8" w:rsidRDefault="00071F7B">
      <w:pPr>
        <w:numPr>
          <w:ilvl w:val="0"/>
          <w:numId w:val="2"/>
        </w:numPr>
        <w:tabs>
          <w:tab w:val="clear" w:pos="432"/>
          <w:tab w:val="left" w:pos="2088"/>
        </w:tabs>
        <w:spacing w:before="9" w:line="216" w:lineRule="exact"/>
        <w:ind w:left="2088" w:right="1296" w:hanging="432"/>
        <w:jc w:val="both"/>
        <w:textAlignment w:val="baseline"/>
        <w:rPr>
          <w:rFonts w:eastAsia="Times New Roman"/>
          <w:color w:val="000000"/>
          <w:lang w:val="es-ES"/>
        </w:rPr>
      </w:pPr>
      <w:r>
        <w:rPr>
          <w:rFonts w:eastAsia="Times New Roman"/>
          <w:color w:val="000000"/>
          <w:lang w:val="es-ES"/>
        </w:rPr>
        <w:t>Tener objetivos y finalidades que se adecuen al objeto señalado el apartado 1 de la presente convocatoria.</w:t>
      </w:r>
    </w:p>
    <w:p w14:paraId="666E78F0" w14:textId="77777777" w:rsidR="002531E8" w:rsidRDefault="00071F7B">
      <w:pPr>
        <w:numPr>
          <w:ilvl w:val="0"/>
          <w:numId w:val="2"/>
        </w:numPr>
        <w:tabs>
          <w:tab w:val="clear" w:pos="432"/>
          <w:tab w:val="left" w:pos="2088"/>
        </w:tabs>
        <w:spacing w:line="221" w:lineRule="exact"/>
        <w:ind w:left="2088" w:right="1296" w:hanging="432"/>
        <w:jc w:val="both"/>
        <w:textAlignment w:val="baseline"/>
        <w:rPr>
          <w:rFonts w:eastAsia="Times New Roman"/>
          <w:color w:val="000000"/>
          <w:lang w:val="es-ES"/>
        </w:rPr>
      </w:pPr>
      <w:r>
        <w:rPr>
          <w:rFonts w:eastAsia="Times New Roman"/>
          <w:color w:val="000000"/>
          <w:lang w:val="es-ES"/>
        </w:rPr>
        <w:t>Haber justificado correctamente las subvenciones concedidas en años anteriores por el Ayuntamiento de Paracuellos de Jarama.</w:t>
      </w:r>
    </w:p>
    <w:p w14:paraId="666E78F1" w14:textId="77777777" w:rsidR="002531E8" w:rsidRDefault="00071F7B">
      <w:pPr>
        <w:numPr>
          <w:ilvl w:val="0"/>
          <w:numId w:val="2"/>
        </w:numPr>
        <w:tabs>
          <w:tab w:val="clear" w:pos="432"/>
          <w:tab w:val="left" w:pos="2088"/>
        </w:tabs>
        <w:spacing w:line="221" w:lineRule="exact"/>
        <w:ind w:left="2088" w:right="1296" w:hanging="432"/>
        <w:jc w:val="both"/>
        <w:textAlignment w:val="baseline"/>
        <w:rPr>
          <w:rFonts w:eastAsia="Times New Roman"/>
          <w:color w:val="000000"/>
          <w:lang w:val="es-ES"/>
        </w:rPr>
      </w:pPr>
      <w:r>
        <w:rPr>
          <w:rFonts w:eastAsia="Times New Roman"/>
          <w:color w:val="000000"/>
          <w:lang w:val="es-ES"/>
        </w:rPr>
        <w:t>No estar incursas en ninguna de las prohibiciones recogidas en el artículo 13 de la Ley 38/2003, de 17 de noviembre, General de Subvenciones.</w:t>
      </w:r>
    </w:p>
    <w:p w14:paraId="666E78F2" w14:textId="2664D452" w:rsidR="002531E8" w:rsidRDefault="00071F7B">
      <w:pPr>
        <w:spacing w:before="80" w:line="221" w:lineRule="exact"/>
        <w:ind w:left="1224" w:right="1296" w:firstLine="432"/>
        <w:jc w:val="both"/>
        <w:textAlignment w:val="baseline"/>
        <w:rPr>
          <w:rFonts w:eastAsia="Times New Roman"/>
          <w:color w:val="000000"/>
          <w:lang w:val="es-ES"/>
        </w:rPr>
      </w:pPr>
      <w:r>
        <w:rPr>
          <w:rFonts w:eastAsia="Times New Roman"/>
          <w:color w:val="000000"/>
          <w:lang w:val="es-ES"/>
        </w:rPr>
        <w:t xml:space="preserve">Segundo. </w:t>
      </w:r>
      <w:proofErr w:type="gramStart"/>
      <w:r>
        <w:rPr>
          <w:rFonts w:eastAsia="Times New Roman"/>
          <w:i/>
          <w:color w:val="000000"/>
          <w:sz w:val="23"/>
          <w:lang w:val="es-ES"/>
        </w:rPr>
        <w:t>Objeto.—</w:t>
      </w:r>
      <w:proofErr w:type="gramEnd"/>
      <w:r>
        <w:rPr>
          <w:rFonts w:eastAsia="Times New Roman"/>
          <w:color w:val="000000"/>
          <w:lang w:val="es-ES"/>
        </w:rPr>
        <w:t>La presente tiene por objeto convocar, en régimen de concurren</w:t>
      </w:r>
      <w:r>
        <w:rPr>
          <w:rFonts w:eastAsia="Times New Roman"/>
          <w:color w:val="000000"/>
          <w:lang w:val="es-ES"/>
        </w:rPr>
        <w:softHyphen/>
        <w:t>cia competitiva, las Subvenciones que se concedan para apoyar la organización y la reali</w:t>
      </w:r>
      <w:r>
        <w:rPr>
          <w:rFonts w:eastAsia="Times New Roman"/>
          <w:color w:val="000000"/>
          <w:lang w:val="es-ES"/>
        </w:rPr>
        <w:softHyphen/>
        <w:t>zación de actos para la Cabalgata de Reyes del año 202</w:t>
      </w:r>
      <w:r w:rsidR="0039273E">
        <w:rPr>
          <w:rFonts w:eastAsia="Times New Roman"/>
          <w:color w:val="000000"/>
          <w:lang w:val="es-ES"/>
        </w:rPr>
        <w:t>6</w:t>
      </w:r>
      <w:r>
        <w:rPr>
          <w:rFonts w:eastAsia="Times New Roman"/>
          <w:color w:val="000000"/>
          <w:lang w:val="es-ES"/>
        </w:rPr>
        <w:t xml:space="preserve"> en el municipio de Paracuellos de Jarama, persiguiéndose con la misma lo siguientes fines:</w:t>
      </w:r>
    </w:p>
    <w:p w14:paraId="666E78F3" w14:textId="77777777" w:rsidR="002531E8" w:rsidRDefault="00071F7B">
      <w:pPr>
        <w:spacing w:before="86" w:line="221" w:lineRule="exact"/>
        <w:ind w:left="2088" w:right="1296" w:hanging="432"/>
        <w:jc w:val="both"/>
        <w:textAlignment w:val="baseline"/>
        <w:rPr>
          <w:rFonts w:eastAsia="Times New Roman"/>
          <w:color w:val="000000"/>
          <w:lang w:val="es-ES"/>
        </w:rPr>
      </w:pPr>
      <w:r>
        <w:rPr>
          <w:rFonts w:eastAsia="Times New Roman"/>
          <w:color w:val="000000"/>
          <w:lang w:val="es-ES"/>
        </w:rPr>
        <w:t>— Facilitar el acceso a la cultura y a la participación ciudadana de los vecinos del municipio.</w:t>
      </w:r>
    </w:p>
    <w:p w14:paraId="666E78F4" w14:textId="77777777" w:rsidR="002531E8" w:rsidRDefault="00071F7B">
      <w:pPr>
        <w:spacing w:line="221" w:lineRule="exact"/>
        <w:ind w:left="2088" w:right="1296" w:hanging="432"/>
        <w:jc w:val="both"/>
        <w:textAlignment w:val="baseline"/>
        <w:rPr>
          <w:rFonts w:eastAsia="Times New Roman"/>
          <w:color w:val="000000"/>
          <w:lang w:val="es-ES"/>
        </w:rPr>
      </w:pPr>
      <w:r>
        <w:rPr>
          <w:rFonts w:eastAsia="Times New Roman"/>
          <w:color w:val="000000"/>
          <w:lang w:val="es-ES"/>
        </w:rPr>
        <w:t>— Apoyar proyectos que se interesen por la conservación y la organización de las ce</w:t>
      </w:r>
      <w:r>
        <w:rPr>
          <w:rFonts w:eastAsia="Times New Roman"/>
          <w:color w:val="000000"/>
          <w:lang w:val="es-ES"/>
        </w:rPr>
        <w:softHyphen/>
        <w:t>lebraciones tradicionales navideñas como es la Cabalgata de Reyes.</w:t>
      </w:r>
    </w:p>
    <w:p w14:paraId="666E78F5" w14:textId="77777777" w:rsidR="002531E8" w:rsidRDefault="00071F7B">
      <w:pPr>
        <w:spacing w:line="221" w:lineRule="exact"/>
        <w:ind w:left="2088" w:right="1296" w:hanging="432"/>
        <w:jc w:val="both"/>
        <w:textAlignment w:val="baseline"/>
        <w:rPr>
          <w:rFonts w:eastAsia="Times New Roman"/>
          <w:color w:val="000000"/>
          <w:lang w:val="es-ES"/>
        </w:rPr>
      </w:pPr>
      <w:r>
        <w:rPr>
          <w:rFonts w:eastAsia="Times New Roman"/>
          <w:color w:val="000000"/>
          <w:lang w:val="es-ES"/>
        </w:rPr>
        <w:t>— Favorecer la participación de colectivos populares en la organización de activida</w:t>
      </w:r>
      <w:r>
        <w:rPr>
          <w:rFonts w:eastAsia="Times New Roman"/>
          <w:color w:val="000000"/>
          <w:lang w:val="es-ES"/>
        </w:rPr>
        <w:softHyphen/>
        <w:t>des culturales.</w:t>
      </w:r>
    </w:p>
    <w:p w14:paraId="666E78F6" w14:textId="418B032B" w:rsidR="002531E8" w:rsidRDefault="00071F7B">
      <w:pPr>
        <w:spacing w:before="81" w:line="221" w:lineRule="exact"/>
        <w:ind w:left="1224" w:right="1296" w:firstLine="432"/>
        <w:jc w:val="both"/>
        <w:textAlignment w:val="baseline"/>
        <w:rPr>
          <w:rFonts w:eastAsia="Times New Roman"/>
          <w:color w:val="000000"/>
          <w:lang w:val="es-ES"/>
        </w:rPr>
      </w:pPr>
      <w:r>
        <w:rPr>
          <w:rFonts w:eastAsia="Times New Roman"/>
          <w:color w:val="000000"/>
          <w:lang w:val="es-ES"/>
        </w:rPr>
        <w:t>Los proyectos representados deberán hacer alusión a temas propios de la Infancia, Na</w:t>
      </w:r>
      <w:r>
        <w:rPr>
          <w:rFonts w:eastAsia="Times New Roman"/>
          <w:color w:val="000000"/>
          <w:lang w:val="es-ES"/>
        </w:rPr>
        <w:softHyphen/>
        <w:t xml:space="preserve">vidad </w:t>
      </w:r>
      <w:r w:rsidR="00B65E81" w:rsidRPr="00B65E81">
        <w:rPr>
          <w:rFonts w:eastAsia="Times New Roman"/>
          <w:color w:val="000000"/>
          <w:lang w:val="es-ES"/>
        </w:rPr>
        <w:t>(excepto temática de Papa Noel) y Festividad de los Reyes Magos, y desarrollarse en el seno de la Cabalgata de Reyes Municipal</w:t>
      </w:r>
      <w:r w:rsidR="00B65E81">
        <w:rPr>
          <w:rFonts w:eastAsia="Times New Roman"/>
          <w:color w:val="000000"/>
          <w:lang w:val="es-ES"/>
        </w:rPr>
        <w:t xml:space="preserve"> </w:t>
      </w:r>
      <w:r>
        <w:rPr>
          <w:rFonts w:eastAsia="Times New Roman"/>
          <w:color w:val="000000"/>
          <w:lang w:val="es-ES"/>
        </w:rPr>
        <w:t>y Festividad de los Reyes Magos, y desarrollarse en el seno de la Cabalgata de Reyes municipal.</w:t>
      </w:r>
    </w:p>
    <w:p w14:paraId="666E78F7" w14:textId="77777777" w:rsidR="002531E8" w:rsidRDefault="00071F7B">
      <w:pPr>
        <w:spacing w:line="220" w:lineRule="exact"/>
        <w:ind w:left="1224" w:right="1296" w:firstLine="432"/>
        <w:jc w:val="both"/>
        <w:textAlignment w:val="baseline"/>
        <w:rPr>
          <w:rFonts w:eastAsia="Times New Roman"/>
          <w:color w:val="000000"/>
          <w:lang w:val="es-ES"/>
        </w:rPr>
      </w:pPr>
      <w:r>
        <w:rPr>
          <w:rFonts w:eastAsia="Times New Roman"/>
          <w:color w:val="000000"/>
          <w:lang w:val="es-ES"/>
        </w:rPr>
        <w:t>No se concederán subvenciones para inversiones en infraestructuras, obras o acondi</w:t>
      </w:r>
      <w:r>
        <w:rPr>
          <w:rFonts w:eastAsia="Times New Roman"/>
          <w:color w:val="000000"/>
          <w:lang w:val="es-ES"/>
        </w:rPr>
        <w:softHyphen/>
        <w:t>cionamiento de locales destinados a la realización de estos programas o proyectos.</w:t>
      </w:r>
    </w:p>
    <w:p w14:paraId="666E78F8" w14:textId="77777777" w:rsidR="002531E8" w:rsidRDefault="00071F7B">
      <w:pPr>
        <w:spacing w:line="221" w:lineRule="exact"/>
        <w:ind w:left="1224" w:right="1296" w:firstLine="432"/>
        <w:jc w:val="both"/>
        <w:textAlignment w:val="baseline"/>
        <w:rPr>
          <w:rFonts w:eastAsia="Times New Roman"/>
          <w:color w:val="000000"/>
          <w:lang w:val="es-ES"/>
        </w:rPr>
      </w:pPr>
      <w:r>
        <w:rPr>
          <w:rFonts w:eastAsia="Times New Roman"/>
          <w:color w:val="000000"/>
          <w:lang w:val="es-ES"/>
        </w:rPr>
        <w:t>No serán objeto de subvención las actividades que no se desglosen en el correspon</w:t>
      </w:r>
      <w:r>
        <w:rPr>
          <w:rFonts w:eastAsia="Times New Roman"/>
          <w:color w:val="000000"/>
          <w:lang w:val="es-ES"/>
        </w:rPr>
        <w:softHyphen/>
        <w:t>diente proyecto/descripción de la actividad.</w:t>
      </w:r>
    </w:p>
    <w:p w14:paraId="666E78F9" w14:textId="77777777" w:rsidR="002531E8" w:rsidRDefault="00071F7B">
      <w:pPr>
        <w:spacing w:line="217" w:lineRule="exact"/>
        <w:ind w:left="1224" w:right="1296" w:firstLine="432"/>
        <w:jc w:val="both"/>
        <w:textAlignment w:val="baseline"/>
        <w:rPr>
          <w:rFonts w:eastAsia="Times New Roman"/>
          <w:color w:val="000000"/>
          <w:lang w:val="es-ES"/>
        </w:rPr>
      </w:pPr>
      <w:r>
        <w:rPr>
          <w:rFonts w:eastAsia="Times New Roman"/>
          <w:color w:val="000000"/>
          <w:lang w:val="es-ES"/>
        </w:rPr>
        <w:t xml:space="preserve">Tercero. </w:t>
      </w:r>
      <w:r>
        <w:rPr>
          <w:rFonts w:eastAsia="Times New Roman"/>
          <w:i/>
          <w:color w:val="000000"/>
          <w:sz w:val="23"/>
          <w:lang w:val="es-ES"/>
        </w:rPr>
        <w:t xml:space="preserve">Bases </w:t>
      </w:r>
      <w:proofErr w:type="gramStart"/>
      <w:r>
        <w:rPr>
          <w:rFonts w:eastAsia="Times New Roman"/>
          <w:i/>
          <w:color w:val="000000"/>
          <w:sz w:val="23"/>
          <w:lang w:val="es-ES"/>
        </w:rPr>
        <w:t>reguladoras.—</w:t>
      </w:r>
      <w:proofErr w:type="gramEnd"/>
      <w:r>
        <w:rPr>
          <w:rFonts w:eastAsia="Times New Roman"/>
          <w:color w:val="000000"/>
          <w:lang w:val="es-ES"/>
        </w:rPr>
        <w:t>Pueden consultarse en la BDNS y en la página web municipal.</w:t>
      </w:r>
    </w:p>
    <w:p w14:paraId="666E78FA" w14:textId="77777777" w:rsidR="002531E8" w:rsidRDefault="002531E8">
      <w:pPr>
        <w:sectPr w:rsidR="002531E8">
          <w:pgSz w:w="11904" w:h="16843"/>
          <w:pgMar w:top="1386" w:right="684" w:bottom="727" w:left="720" w:header="720" w:footer="720" w:gutter="0"/>
          <w:cols w:space="720"/>
        </w:sectPr>
      </w:pPr>
    </w:p>
    <w:p w14:paraId="666E78FC" w14:textId="6DCBD3BA" w:rsidR="002531E8" w:rsidRDefault="00071F7B">
      <w:pPr>
        <w:spacing w:before="380" w:line="218" w:lineRule="exact"/>
        <w:ind w:left="1224" w:right="1584" w:firstLine="432"/>
        <w:jc w:val="both"/>
        <w:textAlignment w:val="baseline"/>
        <w:rPr>
          <w:rFonts w:eastAsia="Times New Roman"/>
          <w:color w:val="000000"/>
          <w:spacing w:val="-4"/>
          <w:lang w:val="es-ES"/>
        </w:rPr>
      </w:pPr>
      <w:r>
        <w:rPr>
          <w:rFonts w:eastAsia="Times New Roman"/>
          <w:color w:val="000000"/>
          <w:spacing w:val="-4"/>
          <w:lang w:val="es-ES"/>
        </w:rPr>
        <w:lastRenderedPageBreak/>
        <w:t xml:space="preserve">Cuarto. </w:t>
      </w:r>
      <w:proofErr w:type="gramStart"/>
      <w:r>
        <w:rPr>
          <w:rFonts w:eastAsia="Times New Roman"/>
          <w:i/>
          <w:color w:val="000000"/>
          <w:spacing w:val="-4"/>
          <w:sz w:val="23"/>
          <w:lang w:val="es-ES"/>
        </w:rPr>
        <w:t>Cuantía.—</w:t>
      </w:r>
      <w:proofErr w:type="gramEnd"/>
      <w:r>
        <w:rPr>
          <w:rFonts w:eastAsia="Times New Roman"/>
          <w:color w:val="000000"/>
          <w:spacing w:val="-4"/>
          <w:lang w:val="es-ES"/>
        </w:rPr>
        <w:t>El importe total máximo destinado a estas subvenciones es de 15.000 euros, con cargo a la aplicación 104 338 489.01 del presupuesto general del municipio para el año 202</w:t>
      </w:r>
      <w:r w:rsidR="00A7225F">
        <w:rPr>
          <w:rFonts w:eastAsia="Times New Roman"/>
          <w:color w:val="000000"/>
          <w:spacing w:val="-4"/>
          <w:lang w:val="es-ES"/>
        </w:rPr>
        <w:t>5</w:t>
      </w:r>
      <w:r>
        <w:rPr>
          <w:rFonts w:eastAsia="Times New Roman"/>
          <w:color w:val="000000"/>
          <w:spacing w:val="-4"/>
          <w:lang w:val="es-ES"/>
        </w:rPr>
        <w:t>.</w:t>
      </w:r>
    </w:p>
    <w:p w14:paraId="666E78FD" w14:textId="77777777" w:rsidR="002531E8" w:rsidRDefault="00071F7B">
      <w:pPr>
        <w:spacing w:before="22" w:line="219" w:lineRule="exact"/>
        <w:ind w:left="1224" w:right="1584" w:firstLine="432"/>
        <w:jc w:val="both"/>
        <w:textAlignment w:val="baseline"/>
        <w:rPr>
          <w:rFonts w:eastAsia="Times New Roman"/>
          <w:color w:val="000000"/>
          <w:lang w:val="es-ES"/>
        </w:rPr>
      </w:pPr>
      <w:r>
        <w:rPr>
          <w:rFonts w:eastAsia="Times New Roman"/>
          <w:color w:val="000000"/>
          <w:lang w:val="es-ES"/>
        </w:rPr>
        <w:t xml:space="preserve">Quinto. </w:t>
      </w:r>
      <w:r>
        <w:rPr>
          <w:rFonts w:eastAsia="Times New Roman"/>
          <w:i/>
          <w:color w:val="000000"/>
          <w:sz w:val="23"/>
          <w:lang w:val="es-ES"/>
        </w:rPr>
        <w:t xml:space="preserve">Plazo de presentación de </w:t>
      </w:r>
      <w:proofErr w:type="gramStart"/>
      <w:r>
        <w:rPr>
          <w:rFonts w:eastAsia="Times New Roman"/>
          <w:i/>
          <w:color w:val="000000"/>
          <w:sz w:val="23"/>
          <w:lang w:val="es-ES"/>
        </w:rPr>
        <w:t>solicitudes.—</w:t>
      </w:r>
      <w:proofErr w:type="gramEnd"/>
      <w:r>
        <w:rPr>
          <w:rFonts w:eastAsia="Times New Roman"/>
          <w:color w:val="000000"/>
          <w:lang w:val="es-ES"/>
        </w:rPr>
        <w:t>Las solicitudes de subvención y el resto de documentación exigida por esta convocatoria se presentarán, dentro del plazo de 15 días hábiles a partir del día siguiente de la publicación del anuncio del extracto de esta con</w:t>
      </w:r>
      <w:r>
        <w:rPr>
          <w:rFonts w:eastAsia="Times New Roman"/>
          <w:color w:val="000000"/>
          <w:lang w:val="es-ES"/>
        </w:rPr>
        <w:softHyphen/>
        <w:t>vocatoria en el B</w:t>
      </w:r>
      <w:r>
        <w:rPr>
          <w:rFonts w:eastAsia="Times New Roman"/>
          <w:color w:val="000000"/>
          <w:sz w:val="18"/>
          <w:lang w:val="es-ES"/>
        </w:rPr>
        <w:t xml:space="preserve">OLETÍN </w:t>
      </w:r>
      <w:r>
        <w:rPr>
          <w:rFonts w:eastAsia="Times New Roman"/>
          <w:color w:val="000000"/>
          <w:lang w:val="es-ES"/>
        </w:rPr>
        <w:t>O</w:t>
      </w:r>
      <w:r>
        <w:rPr>
          <w:rFonts w:eastAsia="Times New Roman"/>
          <w:color w:val="000000"/>
          <w:sz w:val="18"/>
          <w:lang w:val="es-ES"/>
        </w:rPr>
        <w:t xml:space="preserve">FICIAL DE LA </w:t>
      </w:r>
      <w:r>
        <w:rPr>
          <w:rFonts w:eastAsia="Times New Roman"/>
          <w:color w:val="000000"/>
          <w:lang w:val="es-ES"/>
        </w:rPr>
        <w:t>C</w:t>
      </w:r>
      <w:r>
        <w:rPr>
          <w:rFonts w:eastAsia="Times New Roman"/>
          <w:color w:val="000000"/>
          <w:sz w:val="18"/>
          <w:lang w:val="es-ES"/>
        </w:rPr>
        <w:t xml:space="preserve">OMUNIDAD DE </w:t>
      </w:r>
      <w:r>
        <w:rPr>
          <w:rFonts w:eastAsia="Times New Roman"/>
          <w:color w:val="000000"/>
          <w:lang w:val="es-ES"/>
        </w:rPr>
        <w:t>M</w:t>
      </w:r>
      <w:r>
        <w:rPr>
          <w:rFonts w:eastAsia="Times New Roman"/>
          <w:color w:val="000000"/>
          <w:sz w:val="18"/>
          <w:lang w:val="es-ES"/>
        </w:rPr>
        <w:t>ADRID</w:t>
      </w:r>
      <w:r>
        <w:rPr>
          <w:rFonts w:eastAsia="Times New Roman"/>
          <w:color w:val="000000"/>
          <w:lang w:val="es-ES"/>
        </w:rPr>
        <w:t>.</w:t>
      </w:r>
    </w:p>
    <w:p w14:paraId="666E78FE" w14:textId="6B3FF999" w:rsidR="002531E8" w:rsidRDefault="00071F7B">
      <w:pPr>
        <w:spacing w:before="76" w:line="245" w:lineRule="exact"/>
        <w:ind w:left="1656"/>
        <w:jc w:val="both"/>
        <w:textAlignment w:val="baseline"/>
        <w:rPr>
          <w:rFonts w:eastAsia="Times New Roman"/>
          <w:color w:val="000000"/>
          <w:spacing w:val="-1"/>
          <w:lang w:val="es-ES"/>
        </w:rPr>
      </w:pPr>
      <w:r>
        <w:rPr>
          <w:rFonts w:eastAsia="Times New Roman"/>
          <w:color w:val="000000"/>
          <w:spacing w:val="-1"/>
          <w:lang w:val="es-ES"/>
        </w:rPr>
        <w:t>En Paracuellos de Jarama, a 1</w:t>
      </w:r>
      <w:r w:rsidR="007A0C16">
        <w:rPr>
          <w:rFonts w:eastAsia="Times New Roman"/>
          <w:color w:val="000000"/>
          <w:spacing w:val="-1"/>
          <w:lang w:val="es-ES"/>
        </w:rPr>
        <w:t>1</w:t>
      </w:r>
      <w:r>
        <w:rPr>
          <w:rFonts w:eastAsia="Times New Roman"/>
          <w:color w:val="000000"/>
          <w:spacing w:val="-1"/>
          <w:lang w:val="es-ES"/>
        </w:rPr>
        <w:t xml:space="preserve"> de </w:t>
      </w:r>
      <w:r w:rsidR="007A0C16">
        <w:rPr>
          <w:rFonts w:eastAsia="Times New Roman"/>
          <w:color w:val="000000"/>
          <w:spacing w:val="-1"/>
          <w:lang w:val="es-ES"/>
        </w:rPr>
        <w:t>noviem</w:t>
      </w:r>
      <w:r>
        <w:rPr>
          <w:rFonts w:eastAsia="Times New Roman"/>
          <w:color w:val="000000"/>
          <w:spacing w:val="-1"/>
          <w:lang w:val="es-ES"/>
        </w:rPr>
        <w:t xml:space="preserve">bre de </w:t>
      </w:r>
      <w:proofErr w:type="gramStart"/>
      <w:r>
        <w:rPr>
          <w:rFonts w:eastAsia="Times New Roman"/>
          <w:color w:val="000000"/>
          <w:spacing w:val="-1"/>
          <w:lang w:val="es-ES"/>
        </w:rPr>
        <w:t>202</w:t>
      </w:r>
      <w:r w:rsidR="00D966D7">
        <w:rPr>
          <w:rFonts w:eastAsia="Times New Roman"/>
          <w:color w:val="000000"/>
          <w:spacing w:val="-1"/>
          <w:lang w:val="es-ES"/>
        </w:rPr>
        <w:t>5</w:t>
      </w:r>
      <w:r>
        <w:rPr>
          <w:rFonts w:eastAsia="Times New Roman"/>
          <w:color w:val="000000"/>
          <w:spacing w:val="-1"/>
          <w:lang w:val="es-ES"/>
        </w:rPr>
        <w:t>.—</w:t>
      </w:r>
      <w:proofErr w:type="gramEnd"/>
      <w:r>
        <w:rPr>
          <w:rFonts w:eastAsia="Times New Roman"/>
          <w:color w:val="000000"/>
          <w:spacing w:val="-1"/>
          <w:lang w:val="es-ES"/>
        </w:rPr>
        <w:t xml:space="preserve">El alcalde, Jesús Muñoz </w:t>
      </w:r>
      <w:proofErr w:type="spellStart"/>
      <w:r>
        <w:rPr>
          <w:rFonts w:eastAsia="Times New Roman"/>
          <w:color w:val="000000"/>
          <w:spacing w:val="-1"/>
          <w:lang w:val="es-ES"/>
        </w:rPr>
        <w:t>Muñoz</w:t>
      </w:r>
      <w:proofErr w:type="spellEnd"/>
      <w:r>
        <w:rPr>
          <w:rFonts w:eastAsia="Times New Roman"/>
          <w:color w:val="000000"/>
          <w:spacing w:val="-1"/>
          <w:lang w:val="es-ES"/>
        </w:rPr>
        <w:t>.</w:t>
      </w:r>
    </w:p>
    <w:p w14:paraId="666E78FF" w14:textId="10575228" w:rsidR="002531E8" w:rsidRDefault="002531E8">
      <w:pPr>
        <w:spacing w:before="77" w:line="235" w:lineRule="exact"/>
        <w:ind w:left="7416"/>
        <w:textAlignment w:val="baseline"/>
        <w:rPr>
          <w:rFonts w:eastAsia="Times New Roman"/>
          <w:color w:val="000000"/>
          <w:lang w:val="es-ES"/>
        </w:rPr>
      </w:pPr>
    </w:p>
    <w:p w14:paraId="300439EB" w14:textId="77777777" w:rsidR="00D966D7" w:rsidRDefault="00D966D7">
      <w:pPr>
        <w:spacing w:before="77" w:line="235" w:lineRule="exact"/>
        <w:ind w:left="7416"/>
        <w:textAlignment w:val="baseline"/>
        <w:rPr>
          <w:rFonts w:eastAsia="Times New Roman"/>
          <w:color w:val="000000"/>
          <w:lang w:val="es-ES"/>
        </w:rPr>
      </w:pPr>
    </w:p>
    <w:p w14:paraId="666E7906" w14:textId="77777777" w:rsidR="00071F7B" w:rsidRDefault="00071F7B"/>
    <w:sectPr w:rsidR="00071F7B">
      <w:pgSz w:w="11904" w:h="16843"/>
      <w:pgMar w:top="1386" w:right="384" w:bottom="71" w:left="72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dro José López Novillo" w:date="2025-11-11T13:03:00Z" w:initials="PL">
    <w:p w14:paraId="43152E54" w14:textId="77777777" w:rsidR="00DE76CD" w:rsidRDefault="00DE76CD" w:rsidP="00DE76CD">
      <w:pPr>
        <w:pStyle w:val="Textocomentario"/>
      </w:pPr>
      <w:r>
        <w:rPr>
          <w:rStyle w:val="Refdecomentario"/>
        </w:rPr>
        <w:annotationRef/>
      </w:r>
      <w:r>
        <w:rPr>
          <w:color w:val="000000"/>
        </w:rPr>
        <w:t>(</w:t>
      </w:r>
      <w:r>
        <w:rPr>
          <w:color w:val="EE0000"/>
        </w:rPr>
        <w:t>AQUÍ DEBE PONERSE EL Nº DE REFERENCIA DEL ALTA EN LA BASE NACIONAL DE SUBVENCIONES)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152E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F60B6C" w16cex:dateUtc="2025-11-11T12: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152E54" w16cid:durableId="04F60B6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Arial Narrow">
    <w:charset w:val="00"/>
    <w:pitch w:val="variable"/>
    <w:family w:val="swiss"/>
    <w:panose1 w:val="02020603050405020304"/>
  </w:font>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F5962"/>
    <w:multiLevelType w:val="multilevel"/>
    <w:tmpl w:val="E8E05D84"/>
    <w:lvl w:ilvl="0">
      <w:start w:val="1"/>
      <w:numFmt w:val="decimal"/>
      <w:lvlText w:val="%1."/>
      <w:lvlJc w:val="left"/>
      <w:pPr>
        <w:tabs>
          <w:tab w:val="left" w:pos="432"/>
        </w:tabs>
      </w:pPr>
      <w:rPr>
        <w:rFonts w:ascii="Times New Roman" w:eastAsia="Times New Roman" w:hAnsi="Times New Roman"/>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DDE0403"/>
    <w:multiLevelType w:val="multilevel"/>
    <w:tmpl w:val="08E8EBB2"/>
    <w:lvl w:ilvl="0">
      <w:start w:val="1"/>
      <w:numFmt w:val="lowerLetter"/>
      <w:lvlText w:val="%1)"/>
      <w:lvlJc w:val="left"/>
      <w:pPr>
        <w:tabs>
          <w:tab w:val="left" w:pos="432"/>
        </w:tabs>
      </w:pPr>
      <w:rPr>
        <w:rFonts w:ascii="Times New Roman" w:eastAsia="Times New Roman" w:hAnsi="Times New Roman"/>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87176908">
    <w:abstractNumId w:val="0"/>
  </w:num>
  <w:num w:numId="2" w16cid:durableId="20298674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dro José López Novillo">
    <w15:presenceInfo w15:providerId="AD" w15:userId="S::pj.lopez@paracuellosdejarama.es::c8466000-0c0c-4645-92c4-8845a4168c3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E8"/>
    <w:rsid w:val="000312D7"/>
    <w:rsid w:val="00071F7B"/>
    <w:rsid w:val="002513F6"/>
    <w:rsid w:val="002531E8"/>
    <w:rsid w:val="002E6EC7"/>
    <w:rsid w:val="0033690A"/>
    <w:rsid w:val="00386C35"/>
    <w:rsid w:val="0039273E"/>
    <w:rsid w:val="004A06D2"/>
    <w:rsid w:val="004D07D7"/>
    <w:rsid w:val="004F6899"/>
    <w:rsid w:val="005D3991"/>
    <w:rsid w:val="00611B16"/>
    <w:rsid w:val="007A0C16"/>
    <w:rsid w:val="009245E1"/>
    <w:rsid w:val="00A7225F"/>
    <w:rsid w:val="00A83F7A"/>
    <w:rsid w:val="00B65E81"/>
    <w:rsid w:val="00BE51B7"/>
    <w:rsid w:val="00CE7783"/>
    <w:rsid w:val="00D83352"/>
    <w:rsid w:val="00D966D7"/>
    <w:rsid w:val="00DE76CD"/>
    <w:rsid w:val="00E55A4C"/>
    <w:rsid w:val="00ED3B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78DE"/>
  <w15:docId w15:val="{4A4702CF-D38D-456C-BC87-F6486FAE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E76CD"/>
    <w:rPr>
      <w:sz w:val="16"/>
      <w:szCs w:val="16"/>
    </w:rPr>
  </w:style>
  <w:style w:type="paragraph" w:styleId="Textocomentario">
    <w:name w:val="annotation text"/>
    <w:basedOn w:val="Normal"/>
    <w:link w:val="TextocomentarioCar"/>
    <w:uiPriority w:val="99"/>
    <w:unhideWhenUsed/>
    <w:rsid w:val="00DE76CD"/>
    <w:rPr>
      <w:sz w:val="20"/>
      <w:szCs w:val="20"/>
    </w:rPr>
  </w:style>
  <w:style w:type="character" w:customStyle="1" w:styleId="TextocomentarioCar">
    <w:name w:val="Texto comentario Car"/>
    <w:basedOn w:val="Fuentedeprrafopredeter"/>
    <w:link w:val="Textocomentario"/>
    <w:uiPriority w:val="99"/>
    <w:rsid w:val="00DE76CD"/>
    <w:rPr>
      <w:sz w:val="20"/>
      <w:szCs w:val="20"/>
    </w:rPr>
  </w:style>
  <w:style w:type="paragraph" w:styleId="Asuntodelcomentario">
    <w:name w:val="annotation subject"/>
    <w:basedOn w:val="Textocomentario"/>
    <w:next w:val="Textocomentario"/>
    <w:link w:val="AsuntodelcomentarioCar"/>
    <w:uiPriority w:val="99"/>
    <w:semiHidden/>
    <w:unhideWhenUsed/>
    <w:rsid w:val="00DE76CD"/>
    <w:rPr>
      <w:b/>
      <w:bCs/>
    </w:rPr>
  </w:style>
  <w:style w:type="character" w:customStyle="1" w:styleId="AsuntodelcomentarioCar">
    <w:name w:val="Asunto del comentario Car"/>
    <w:basedOn w:val="TextocomentarioCar"/>
    <w:link w:val="Asuntodelcomentario"/>
    <w:uiPriority w:val="99"/>
    <w:semiHidden/>
    <w:rsid w:val="00DE76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openxmlformats.org/officeDocument/2006/relationships/customXml" Target="../customXml/item2.xml"/><Relationship Id="rId3" Type="http://schemas.openxmlformats.org/officeDocument/2006/relationships/settings" Target="settings.xml"/><Relationship Id="rId7" Type="http://schemas.microsoft.com/office/2016/09/relationships/commentsIds" Target="commentsIds.xml"/><Relationship Id="fId" Type="http://schemas.openxmlformats.org/wordprocessingml/2006/fontTable" Target="fontTable0.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42C51C113B5A49A1FC234BE14C2E3C" ma:contentTypeVersion="18" ma:contentTypeDescription="Crear nuevo documento." ma:contentTypeScope="" ma:versionID="a8271b4bb851613c9ba9191f48eda5bc">
  <xsd:schema xmlns:xsd="http://www.w3.org/2001/XMLSchema" xmlns:xs="http://www.w3.org/2001/XMLSchema" xmlns:p="http://schemas.microsoft.com/office/2006/metadata/properties" xmlns:ns2="d27ab9b7-3e5a-479a-83c1-9072f3b661cf" xmlns:ns3="52579b9c-6cf9-45bf-92b0-c2fefeb249cd" targetNamespace="http://schemas.microsoft.com/office/2006/metadata/properties" ma:root="true" ma:fieldsID="b1e6d5bddf486d832c524fa10f3a5bb7" ns2:_="" ns3:_="">
    <xsd:import namespace="d27ab9b7-3e5a-479a-83c1-9072f3b661cf"/>
    <xsd:import namespace="52579b9c-6cf9-45bf-92b0-c2fefeb24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ab9b7-3e5a-479a-83c1-9072f3b661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0fae4dc0-8729-4e8f-a3de-1c2cf3a6850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79b9c-6cf9-45bf-92b0-c2fefeb249cd"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aaeaeb02-6465-48ad-a1db-9103ca50dea2}" ma:internalName="TaxCatchAll" ma:showField="CatchAllData" ma:web="52579b9c-6cf9-45bf-92b0-c2fefeb24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2579b9c-6cf9-45bf-92b0-c2fefeb249cd" xsi:nil="true"/>
    <lcf76f155ced4ddcb4097134ff3c332f xmlns="d27ab9b7-3e5a-479a-83c1-9072f3b661c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AB3CA4-7FDD-45F3-9EF4-34AFAE435FEC}"/>
</file>

<file path=customXml/itemProps2.xml><?xml version="1.0" encoding="utf-8"?>
<ds:datastoreItem xmlns:ds="http://schemas.openxmlformats.org/officeDocument/2006/customXml" ds:itemID="{B07AA5AD-FDAE-4F36-9BB3-55D4AB404A71}"/>
</file>

<file path=customXml/itemProps3.xml><?xml version="1.0" encoding="utf-8"?>
<ds:datastoreItem xmlns:ds="http://schemas.openxmlformats.org/officeDocument/2006/customXml" ds:itemID="{A654E75B-332C-42C2-AEFE-EADED45403B5}"/>
</file>

<file path=docProps/app.xml><?xml version="1.0" encoding="utf-8"?>
<Properties xmlns="http://schemas.openxmlformats.org/officeDocument/2006/extended-properties" xmlns:vt="http://schemas.openxmlformats.org/officeDocument/2006/docPropsVTypes">
  <Template>Normal.dotm</Template>
  <TotalTime>1</TotalTime>
  <Pages>2</Pages>
  <Words>638</Words>
  <Characters>3511</Characters>
  <Application>Microsoft Office Word</Application>
  <DocSecurity>4</DocSecurity>
  <Lines>29</Lines>
  <Paragraphs>8</Paragraphs>
  <ScaleCrop>false</ScaleCrop>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José López Novillo</dc:creator>
  <cp:lastModifiedBy>María Pilar Guijarro Moreno-Manzanaro</cp:lastModifiedBy>
  <cp:revision>2</cp:revision>
  <dcterms:created xsi:type="dcterms:W3CDTF">2025-11-13T08:47:00Z</dcterms:created>
  <dcterms:modified xsi:type="dcterms:W3CDTF">2025-11-13T08:47:00Z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0x010100ED42C51C113B5A49A1FC234BE14C2E3C</vt:lpwstr>
  </property>
</Properties>
</file>