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63602" w14:textId="73BACBCE" w:rsidR="003F5A63" w:rsidRPr="000C0784" w:rsidRDefault="00801B4B" w:rsidP="008F1670">
      <w:pPr>
        <w:spacing w:after="120"/>
        <w:rPr>
          <w:szCs w:val="24"/>
        </w:rPr>
      </w:pPr>
      <w:r>
        <w:rPr>
          <w:szCs w:val="24"/>
        </w:rPr>
        <w:tab/>
      </w:r>
      <w:r w:rsidR="003F5A63" w:rsidRPr="00D3698B">
        <w:rPr>
          <w:szCs w:val="24"/>
        </w:rPr>
        <w:t>Extracto de</w:t>
      </w:r>
      <w:r w:rsidR="00D77B8E">
        <w:rPr>
          <w:szCs w:val="24"/>
        </w:rPr>
        <w:t>l Acuerdo de</w:t>
      </w:r>
      <w:r w:rsidR="003F5A63">
        <w:rPr>
          <w:szCs w:val="24"/>
        </w:rPr>
        <w:t xml:space="preserve"> la Junta de Gobierno </w:t>
      </w:r>
      <w:r w:rsidR="00D77B8E">
        <w:rPr>
          <w:szCs w:val="24"/>
        </w:rPr>
        <w:t xml:space="preserve">Local </w:t>
      </w:r>
      <w:r w:rsidR="003F5A63">
        <w:rPr>
          <w:szCs w:val="24"/>
        </w:rPr>
        <w:t xml:space="preserve">de </w:t>
      </w:r>
      <w:r w:rsidR="00C60992">
        <w:rPr>
          <w:szCs w:val="24"/>
        </w:rPr>
        <w:t>3</w:t>
      </w:r>
      <w:r w:rsidR="003F5A63">
        <w:rPr>
          <w:szCs w:val="24"/>
        </w:rPr>
        <w:t xml:space="preserve"> de </w:t>
      </w:r>
      <w:r w:rsidR="00C60992">
        <w:rPr>
          <w:szCs w:val="24"/>
        </w:rPr>
        <w:t>abril</w:t>
      </w:r>
      <w:r w:rsidR="003F5A63">
        <w:rPr>
          <w:szCs w:val="24"/>
        </w:rPr>
        <w:t xml:space="preserve"> de 202</w:t>
      </w:r>
      <w:r w:rsidR="00E97CCC">
        <w:rPr>
          <w:szCs w:val="24"/>
        </w:rPr>
        <w:t>5</w:t>
      </w:r>
      <w:r w:rsidR="001B6625">
        <w:rPr>
          <w:szCs w:val="24"/>
        </w:rPr>
        <w:t>,</w:t>
      </w:r>
      <w:r w:rsidR="003F5A63">
        <w:rPr>
          <w:szCs w:val="24"/>
        </w:rPr>
        <w:t xml:space="preserve"> </w:t>
      </w:r>
      <w:r w:rsidR="003F5A63" w:rsidRPr="00D3698B">
        <w:rPr>
          <w:szCs w:val="24"/>
        </w:rPr>
        <w:t xml:space="preserve">por </w:t>
      </w:r>
      <w:r w:rsidR="00D77B8E">
        <w:rPr>
          <w:szCs w:val="24"/>
        </w:rPr>
        <w:t>el</w:t>
      </w:r>
      <w:r w:rsidR="003F5A63" w:rsidRPr="00D3698B">
        <w:rPr>
          <w:szCs w:val="24"/>
        </w:rPr>
        <w:t xml:space="preserve"> que se aprueban las </w:t>
      </w:r>
      <w:r w:rsidR="003F5A63">
        <w:rPr>
          <w:szCs w:val="24"/>
        </w:rPr>
        <w:t>B</w:t>
      </w:r>
      <w:r w:rsidR="003F5A63">
        <w:rPr>
          <w:rFonts w:ascii="Helvetica" w:eastAsiaTheme="minorHAnsi" w:hAnsi="Helvetica" w:cs="Helvetica"/>
          <w:szCs w:val="24"/>
          <w:lang w:eastAsia="en-US"/>
        </w:rPr>
        <w:t xml:space="preserve">ases </w:t>
      </w:r>
      <w:r w:rsidR="001B6625">
        <w:rPr>
          <w:rFonts w:ascii="Helvetica" w:eastAsiaTheme="minorHAnsi" w:hAnsi="Helvetica" w:cs="Helvetica"/>
          <w:szCs w:val="24"/>
          <w:lang w:eastAsia="en-US"/>
        </w:rPr>
        <w:t xml:space="preserve">del </w:t>
      </w:r>
      <w:r w:rsidR="006C0625">
        <w:rPr>
          <w:rFonts w:ascii="Helvetica" w:eastAsiaTheme="minorHAnsi" w:hAnsi="Helvetica" w:cs="Helvetica"/>
          <w:szCs w:val="24"/>
          <w:lang w:eastAsia="en-US"/>
        </w:rPr>
        <w:t xml:space="preserve">XXII </w:t>
      </w:r>
      <w:r w:rsidR="001B6625">
        <w:rPr>
          <w:rFonts w:ascii="Helvetica" w:eastAsiaTheme="minorHAnsi" w:hAnsi="Helvetica" w:cs="Helvetica"/>
          <w:szCs w:val="24"/>
          <w:lang w:eastAsia="en-US"/>
        </w:rPr>
        <w:t>Concurso escolar “Un rincón de San Lorenzo</w:t>
      </w:r>
      <w:r w:rsidR="003A671A">
        <w:rPr>
          <w:rFonts w:ascii="Helvetica" w:eastAsiaTheme="minorHAnsi" w:hAnsi="Helvetica" w:cs="Helvetica"/>
          <w:szCs w:val="24"/>
          <w:lang w:eastAsia="en-US"/>
        </w:rPr>
        <w:t>”</w:t>
      </w:r>
      <w:r w:rsidR="001B6625">
        <w:rPr>
          <w:rFonts w:ascii="Helvetica" w:eastAsiaTheme="minorHAnsi" w:hAnsi="Helvetica" w:cs="Helvetica"/>
          <w:szCs w:val="24"/>
          <w:lang w:eastAsia="en-US"/>
        </w:rPr>
        <w:t>, curso 2024-2025.</w:t>
      </w:r>
    </w:p>
    <w:p w14:paraId="4BB860E1" w14:textId="77777777" w:rsidR="00D6547F" w:rsidRDefault="00D6547F" w:rsidP="008F1670">
      <w:pPr>
        <w:spacing w:after="120"/>
        <w:rPr>
          <w:color w:val="000000"/>
          <w:szCs w:val="24"/>
        </w:rPr>
      </w:pPr>
    </w:p>
    <w:p w14:paraId="557E9CBF" w14:textId="5D0609F2" w:rsidR="00C60992" w:rsidRDefault="003F5A63" w:rsidP="008F1670">
      <w:pPr>
        <w:spacing w:after="120"/>
        <w:rPr>
          <w:rFonts w:eastAsiaTheme="minorHAnsi"/>
          <w:szCs w:val="24"/>
          <w:lang w:eastAsia="en-US"/>
        </w:rPr>
      </w:pPr>
      <w:r>
        <w:rPr>
          <w:szCs w:val="24"/>
        </w:rPr>
        <w:tab/>
      </w:r>
      <w:r w:rsidR="00C60992" w:rsidRPr="00C60992">
        <w:rPr>
          <w:rFonts w:eastAsiaTheme="minorHAnsi"/>
          <w:szCs w:val="24"/>
          <w:lang w:eastAsia="en-US"/>
        </w:rPr>
        <w:t xml:space="preserve">De conformidad con lo previsto en los artículos 17.3.b) y 20.8.a) de la Ley 38/2003, de 17 de noviembre, General de Subvenciones, se publica el extracto de la convocatoria cuyo texto completo puede consultarse en la Base de Datos Nacional de Subvenciones: </w:t>
      </w:r>
      <w:hyperlink r:id="rId8" w:history="1">
        <w:r w:rsidR="00160BC3" w:rsidRPr="00351233">
          <w:rPr>
            <w:rStyle w:val="Hipervnculo"/>
            <w:rFonts w:eastAsiaTheme="minorHAnsi" w:cs="Arial"/>
            <w:szCs w:val="24"/>
            <w:lang w:eastAsia="en-US"/>
          </w:rPr>
          <w:t>https://www.pap.hacienda.gob.es/bdnstrans/GE/es/inicio</w:t>
        </w:r>
      </w:hyperlink>
      <w:r w:rsidR="00C60992" w:rsidRPr="00C60992">
        <w:rPr>
          <w:rFonts w:eastAsiaTheme="minorHAnsi"/>
          <w:szCs w:val="24"/>
          <w:lang w:eastAsia="en-US"/>
        </w:rPr>
        <w:t>:</w:t>
      </w:r>
    </w:p>
    <w:p w14:paraId="1EF57AF3" w14:textId="77777777" w:rsidR="00160BC3" w:rsidRPr="00C60992" w:rsidRDefault="00160BC3" w:rsidP="008F1670">
      <w:pPr>
        <w:spacing w:after="120"/>
        <w:rPr>
          <w:rFonts w:eastAsiaTheme="minorHAnsi"/>
          <w:szCs w:val="24"/>
          <w:lang w:eastAsia="en-US"/>
        </w:rPr>
      </w:pPr>
    </w:p>
    <w:p w14:paraId="5368D6BC" w14:textId="4EA8CAEC" w:rsidR="00D37D55" w:rsidRPr="00D37D55" w:rsidRDefault="00D37D55" w:rsidP="00D37D55">
      <w:pPr>
        <w:autoSpaceDE/>
        <w:autoSpaceDN/>
        <w:adjustRightInd/>
        <w:ind w:firstLine="709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1º.- DESTINATARIOS.</w:t>
      </w:r>
    </w:p>
    <w:p w14:paraId="7BD50267" w14:textId="3C7DB0BA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Alumnos de 4º de Educación Primaria de los centros educativos del municipio.</w:t>
      </w:r>
    </w:p>
    <w:p w14:paraId="1D7E7882" w14:textId="7777777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</w:p>
    <w:p w14:paraId="6D8A0EE5" w14:textId="646A4DD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2º.- CONTENIDO.</w:t>
      </w:r>
    </w:p>
    <w:p w14:paraId="35CA2739" w14:textId="5D392B9D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Una redacción sobre un lugar o rincón especial de San Lorenzo de El Escorial. Se realizará a mano y ocupará como máximo una cara de un Din A-4.</w:t>
      </w:r>
    </w:p>
    <w:p w14:paraId="5A82839D" w14:textId="77777777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</w:p>
    <w:p w14:paraId="445241A2" w14:textId="68D9B43F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3º.- PLAZO Y LUGAR DE PRESENTACIÓN.</w:t>
      </w:r>
    </w:p>
    <w:p w14:paraId="274F8EA6" w14:textId="1B7DCDF0" w:rsidR="00D37D55" w:rsidRPr="00D37D55" w:rsidRDefault="00D37D55" w:rsidP="00D37D55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Hasta el 14 de mayo de 2025 en los centros escolares.</w:t>
      </w:r>
    </w:p>
    <w:p w14:paraId="5229A93F" w14:textId="77777777" w:rsidR="00265B98" w:rsidRPr="00D37D55" w:rsidRDefault="00265B98" w:rsidP="00265B98">
      <w:pPr>
        <w:contextualSpacing/>
        <w:rPr>
          <w:rFonts w:eastAsiaTheme="minorHAnsi"/>
          <w:szCs w:val="24"/>
          <w:lang w:eastAsia="en-US"/>
        </w:rPr>
      </w:pPr>
    </w:p>
    <w:p w14:paraId="42FFBB91" w14:textId="24957071" w:rsidR="00D37D55" w:rsidRPr="00D37D55" w:rsidRDefault="00265B98" w:rsidP="00D37D55">
      <w:pPr>
        <w:spacing w:after="120"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4</w:t>
      </w:r>
      <w:r w:rsidR="00D37D55">
        <w:rPr>
          <w:rFonts w:eastAsiaTheme="minorHAnsi"/>
          <w:szCs w:val="24"/>
          <w:lang w:eastAsia="en-US"/>
        </w:rPr>
        <w:t>º.-</w:t>
      </w:r>
      <w:r w:rsidR="00D37D55" w:rsidRPr="00D37D55">
        <w:rPr>
          <w:rFonts w:eastAsiaTheme="minorHAnsi"/>
          <w:szCs w:val="24"/>
          <w:lang w:eastAsia="en-US"/>
        </w:rPr>
        <w:t>PREMIOS</w:t>
      </w:r>
      <w:r w:rsidR="00D37D55">
        <w:rPr>
          <w:rFonts w:eastAsiaTheme="minorHAnsi"/>
          <w:szCs w:val="24"/>
          <w:lang w:eastAsia="en-US"/>
        </w:rPr>
        <w:t>.</w:t>
      </w:r>
    </w:p>
    <w:p w14:paraId="67CB86CF" w14:textId="7FD7ED12" w:rsidR="00D37D55" w:rsidRPr="00D37D55" w:rsidRDefault="00D37D55" w:rsidP="00D37D55">
      <w:pPr>
        <w:numPr>
          <w:ilvl w:val="0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Primer premio: un MP4 y un vale de 60</w:t>
      </w:r>
      <w:r w:rsidR="008C07A9">
        <w:rPr>
          <w:rFonts w:eastAsiaTheme="minorHAnsi"/>
          <w:szCs w:val="24"/>
          <w:lang w:eastAsia="en-US"/>
        </w:rPr>
        <w:t>,00 e</w:t>
      </w:r>
      <w:r w:rsidRPr="00D37D55">
        <w:rPr>
          <w:rFonts w:eastAsiaTheme="minorHAnsi"/>
          <w:szCs w:val="24"/>
          <w:lang w:eastAsia="en-US"/>
        </w:rPr>
        <w:t>uros para la compra de material escolar canjeable en alguno de las siguientes librerías y/o papelerías adheridas a la campaña de ayuda escolar:</w:t>
      </w:r>
    </w:p>
    <w:p w14:paraId="05FFAAF0" w14:textId="77777777" w:rsidR="00D37D55" w:rsidRPr="00D37D55" w:rsidRDefault="00D37D55" w:rsidP="00D37D55">
      <w:pPr>
        <w:numPr>
          <w:ilvl w:val="1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 xml:space="preserve">AULA 2000 </w:t>
      </w:r>
    </w:p>
    <w:p w14:paraId="3C4D76B4" w14:textId="77777777" w:rsidR="00D37D55" w:rsidRPr="00D37D55" w:rsidRDefault="00D37D55" w:rsidP="00D37D55">
      <w:pPr>
        <w:numPr>
          <w:ilvl w:val="1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ICR RUBIO</w:t>
      </w:r>
    </w:p>
    <w:p w14:paraId="02CFB61B" w14:textId="77777777" w:rsidR="00D37D55" w:rsidRPr="00D37D55" w:rsidRDefault="00D37D55" w:rsidP="00D37D55">
      <w:pPr>
        <w:numPr>
          <w:ilvl w:val="1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PAPELERÍA “LA FILATELIA”</w:t>
      </w:r>
    </w:p>
    <w:p w14:paraId="7589CDB2" w14:textId="77777777" w:rsidR="00D37D55" w:rsidRPr="00D37D55" w:rsidRDefault="00D37D55" w:rsidP="00D37D55">
      <w:pPr>
        <w:numPr>
          <w:ilvl w:val="1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LIBRERÍA QUESADA</w:t>
      </w:r>
    </w:p>
    <w:p w14:paraId="42A52618" w14:textId="77777777" w:rsidR="00D37D55" w:rsidRPr="00D37D55" w:rsidRDefault="00D37D55" w:rsidP="00D37D55">
      <w:pPr>
        <w:numPr>
          <w:ilvl w:val="1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LIBRERÍA ANTONIO AZORÍN</w:t>
      </w:r>
    </w:p>
    <w:p w14:paraId="54B33E02" w14:textId="77777777" w:rsidR="00D37D55" w:rsidRPr="00D37D55" w:rsidRDefault="00D37D55" w:rsidP="00D37D55">
      <w:pPr>
        <w:numPr>
          <w:ilvl w:val="0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Segundo premio: MP4 y altavoz.</w:t>
      </w:r>
    </w:p>
    <w:p w14:paraId="7B5EC404" w14:textId="77777777" w:rsidR="00D37D55" w:rsidRPr="00D37D55" w:rsidRDefault="00D37D55" w:rsidP="00D37D55">
      <w:pPr>
        <w:numPr>
          <w:ilvl w:val="0"/>
          <w:numId w:val="41"/>
        </w:numPr>
        <w:autoSpaceDE/>
        <w:autoSpaceDN/>
        <w:adjustRightInd/>
        <w:spacing w:after="120"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Tercer premio: MP4 y libro.</w:t>
      </w:r>
    </w:p>
    <w:p w14:paraId="6B9E2455" w14:textId="0EEAE27C" w:rsidR="00D37D55" w:rsidRDefault="00D37D55" w:rsidP="00265B98">
      <w:pPr>
        <w:numPr>
          <w:ilvl w:val="0"/>
          <w:numId w:val="41"/>
        </w:numPr>
        <w:autoSpaceDE/>
        <w:autoSpaceDN/>
        <w:adjustRightInd/>
        <w:rPr>
          <w:rFonts w:eastAsiaTheme="minorHAnsi"/>
          <w:szCs w:val="24"/>
          <w:lang w:eastAsia="en-US"/>
        </w:rPr>
      </w:pPr>
      <w:r w:rsidRPr="00D37D55">
        <w:rPr>
          <w:rFonts w:eastAsiaTheme="minorHAnsi"/>
          <w:szCs w:val="24"/>
          <w:lang w:eastAsia="en-US"/>
        </w:rPr>
        <w:t>Premio accésit: Un MP4.</w:t>
      </w:r>
    </w:p>
    <w:p w14:paraId="0E96594C" w14:textId="77777777" w:rsidR="004D7507" w:rsidRDefault="004D7507" w:rsidP="004D7507">
      <w:pPr>
        <w:autoSpaceDE/>
        <w:autoSpaceDN/>
        <w:adjustRightInd/>
        <w:ind w:left="1068"/>
        <w:rPr>
          <w:rFonts w:eastAsiaTheme="minorHAnsi"/>
          <w:szCs w:val="24"/>
          <w:lang w:eastAsia="en-US"/>
        </w:rPr>
      </w:pPr>
    </w:p>
    <w:p w14:paraId="396592FF" w14:textId="2B778211" w:rsidR="004D7507" w:rsidRDefault="004D7507" w:rsidP="004D7507">
      <w:pPr>
        <w:autoSpaceDE/>
        <w:autoSpaceDN/>
        <w:adjustRightInd/>
        <w:ind w:firstLine="708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5º.- JURADO.</w:t>
      </w:r>
    </w:p>
    <w:p w14:paraId="7FF0BB1B" w14:textId="5C106FEC" w:rsidR="004D7507" w:rsidRDefault="004D7507" w:rsidP="004D7507">
      <w:pPr>
        <w:autoSpaceDE/>
        <w:autoSpaceDN/>
        <w:adjustRightInd/>
        <w:ind w:firstLine="708"/>
      </w:pPr>
      <w:r w:rsidRPr="004D7507">
        <w:t xml:space="preserve">El Jurado estará formado por los directores de los Colegios del municipio. El fallo del jurado será inapelable y se hará público en la </w:t>
      </w:r>
      <w:r w:rsidR="0011733F">
        <w:t xml:space="preserve">página </w:t>
      </w:r>
      <w:r w:rsidRPr="004D7507">
        <w:t xml:space="preserve">web: </w:t>
      </w:r>
      <w:hyperlink r:id="rId9" w:history="1">
        <w:r w:rsidRPr="004D7507">
          <w:rPr>
            <w:rFonts w:cs="Times New Roman"/>
            <w:color w:val="0000FF"/>
            <w:u w:val="single"/>
          </w:rPr>
          <w:t>www.aytosanlorenzo.es</w:t>
        </w:r>
      </w:hyperlink>
      <w:r w:rsidR="0011733F">
        <w:t>,</w:t>
      </w:r>
      <w:r w:rsidRPr="004D7507">
        <w:t xml:space="preserve"> y en diversos medios de comunicación del Ayuntamiento.</w:t>
      </w:r>
    </w:p>
    <w:p w14:paraId="008D8CFC" w14:textId="77777777" w:rsidR="0011733F" w:rsidRPr="004D7507" w:rsidRDefault="0011733F" w:rsidP="004D7507">
      <w:pPr>
        <w:autoSpaceDE/>
        <w:autoSpaceDN/>
        <w:adjustRightInd/>
        <w:ind w:firstLine="708"/>
      </w:pPr>
    </w:p>
    <w:p w14:paraId="5146F17F" w14:textId="77777777" w:rsidR="004D7507" w:rsidRPr="004D7507" w:rsidRDefault="004D7507" w:rsidP="0011733F">
      <w:pPr>
        <w:ind w:firstLine="708"/>
      </w:pPr>
      <w:r w:rsidRPr="004D7507">
        <w:lastRenderedPageBreak/>
        <w:t>El nombre de los alumnos premiados será comunicado a las direcciones de los Centros Escolares y a las familias de los alumnos ganadores.</w:t>
      </w:r>
    </w:p>
    <w:p w14:paraId="62ECA34A" w14:textId="29AB6430" w:rsidR="004D7507" w:rsidRPr="00D37D55" w:rsidRDefault="004D7507" w:rsidP="004D7507">
      <w:pPr>
        <w:autoSpaceDE/>
        <w:autoSpaceDN/>
        <w:adjustRightInd/>
        <w:rPr>
          <w:rFonts w:eastAsiaTheme="minorHAnsi"/>
          <w:szCs w:val="24"/>
          <w:lang w:eastAsia="en-US"/>
        </w:rPr>
      </w:pPr>
    </w:p>
    <w:p w14:paraId="2CE4D20F" w14:textId="77777777" w:rsidR="00D37D55" w:rsidRPr="00D37D55" w:rsidRDefault="00D37D55" w:rsidP="00D37D55">
      <w:pPr>
        <w:ind w:left="708" w:hanging="708"/>
        <w:rPr>
          <w:b/>
        </w:rPr>
      </w:pPr>
    </w:p>
    <w:p w14:paraId="615B429E" w14:textId="77777777" w:rsidR="00D37D55" w:rsidRPr="00D37D55" w:rsidRDefault="00D37D55" w:rsidP="00D37D55">
      <w:pPr>
        <w:ind w:left="708" w:hanging="708"/>
        <w:rPr>
          <w:b/>
        </w:rPr>
      </w:pPr>
    </w:p>
    <w:p w14:paraId="4D5BACEF" w14:textId="14075C6C" w:rsidR="000C0784" w:rsidRDefault="00A43249" w:rsidP="00265B98">
      <w:pPr>
        <w:autoSpaceDE/>
        <w:autoSpaceDN/>
        <w:adjustRightInd/>
        <w:spacing w:after="120"/>
        <w:ind w:firstLine="708"/>
      </w:pPr>
      <w:r>
        <w:t>En San Lorenzo de El Escorial, en la fecha que consta en el margen del presente documento, que es firmado digitalmente según inscripción que figura en el mismo.</w:t>
      </w:r>
    </w:p>
    <w:p w14:paraId="500D937B" w14:textId="0EE5076B" w:rsidR="00C92D0E" w:rsidRPr="00204488" w:rsidRDefault="00A43249" w:rsidP="00A43249">
      <w:pPr>
        <w:spacing w:after="120"/>
        <w:jc w:val="center"/>
      </w:pPr>
      <w:r>
        <w:t>LA ALCALDESA, Carlota López Esteban.</w:t>
      </w:r>
    </w:p>
    <w:sectPr w:rsidR="00C92D0E" w:rsidRPr="00204488" w:rsidSect="003A08D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9EF0" w14:textId="77777777" w:rsidR="003A08DE" w:rsidRDefault="003A08DE" w:rsidP="00C92D0E">
      <w:r>
        <w:separator/>
      </w:r>
    </w:p>
    <w:p w14:paraId="729021AB" w14:textId="77777777" w:rsidR="003A08DE" w:rsidRDefault="003A08DE" w:rsidP="00C92D0E"/>
  </w:endnote>
  <w:endnote w:type="continuationSeparator" w:id="0">
    <w:p w14:paraId="2E85099B" w14:textId="77777777" w:rsidR="003A08DE" w:rsidRDefault="003A08DE" w:rsidP="00C92D0E">
      <w:r>
        <w:continuationSeparator/>
      </w:r>
    </w:p>
    <w:p w14:paraId="40CE5CD2" w14:textId="77777777" w:rsidR="003A08DE" w:rsidRDefault="003A08D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74DD8666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nº</w:t>
                          </w:r>
                          <w:proofErr w:type="spellEnd"/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: 2025</w:t>
                          </w:r>
                          <w:r w:rsidR="003A671A">
                            <w:rPr>
                              <w:color w:val="808080" w:themeColor="background1" w:themeShade="80"/>
                              <w:sz w:val="14"/>
                            </w:rPr>
                            <w:t>/3245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74DD8666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Expdte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 xml:space="preserve">. </w:t>
                    </w:r>
                    <w:proofErr w:type="spellStart"/>
                    <w:r>
                      <w:rPr>
                        <w:color w:val="808080" w:themeColor="background1" w:themeShade="80"/>
                        <w:sz w:val="14"/>
                      </w:rPr>
                      <w:t>nº</w:t>
                    </w:r>
                    <w:proofErr w:type="spellEnd"/>
                    <w:r>
                      <w:rPr>
                        <w:color w:val="808080" w:themeColor="background1" w:themeShade="80"/>
                        <w:sz w:val="14"/>
                      </w:rPr>
                      <w:t>: 2025</w:t>
                    </w:r>
                    <w:r w:rsidR="003A671A">
                      <w:rPr>
                        <w:color w:val="808080" w:themeColor="background1" w:themeShade="80"/>
                        <w:sz w:val="14"/>
                      </w:rPr>
                      <w:t>/3245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6C0625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6C0625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11733F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6C0625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A21D" w14:textId="77777777" w:rsidR="003A08DE" w:rsidRDefault="003A08DE" w:rsidP="00C92D0E">
      <w:r>
        <w:separator/>
      </w:r>
    </w:p>
    <w:p w14:paraId="4C9C16A1" w14:textId="77777777" w:rsidR="003A08DE" w:rsidRDefault="003A08DE" w:rsidP="00C92D0E"/>
  </w:footnote>
  <w:footnote w:type="continuationSeparator" w:id="0">
    <w:p w14:paraId="4301EE15" w14:textId="77777777" w:rsidR="003A08DE" w:rsidRDefault="003A08DE" w:rsidP="00C92D0E">
      <w:r>
        <w:continuationSeparator/>
      </w:r>
    </w:p>
    <w:p w14:paraId="3C177385" w14:textId="77777777" w:rsidR="003A08DE" w:rsidRDefault="003A08D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471E1"/>
    <w:multiLevelType w:val="hybridMultilevel"/>
    <w:tmpl w:val="C3EE1E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0C2813"/>
    <w:multiLevelType w:val="hybridMultilevel"/>
    <w:tmpl w:val="2646AE0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0F4583"/>
    <w:multiLevelType w:val="hybridMultilevel"/>
    <w:tmpl w:val="D598DFF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04EBE"/>
    <w:multiLevelType w:val="multilevel"/>
    <w:tmpl w:val="8612C32C"/>
    <w:numStyleLink w:val="EstiloConvietas14pt"/>
  </w:abstractNum>
  <w:abstractNum w:abstractNumId="37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22"/>
  </w:num>
  <w:num w:numId="3" w16cid:durableId="725379291">
    <w:abstractNumId w:val="22"/>
    <w:lvlOverride w:ilvl="0">
      <w:startOverride w:val="1"/>
    </w:lvlOverride>
  </w:num>
  <w:num w:numId="4" w16cid:durableId="724644221">
    <w:abstractNumId w:val="1"/>
  </w:num>
  <w:num w:numId="5" w16cid:durableId="1001544009">
    <w:abstractNumId w:val="40"/>
  </w:num>
  <w:num w:numId="6" w16cid:durableId="1802115691">
    <w:abstractNumId w:val="10"/>
  </w:num>
  <w:num w:numId="7" w16cid:durableId="716008622">
    <w:abstractNumId w:val="36"/>
  </w:num>
  <w:num w:numId="8" w16cid:durableId="598373319">
    <w:abstractNumId w:val="32"/>
  </w:num>
  <w:num w:numId="9" w16cid:durableId="1754357131">
    <w:abstractNumId w:val="6"/>
  </w:num>
  <w:num w:numId="10" w16cid:durableId="786630861">
    <w:abstractNumId w:val="9"/>
  </w:num>
  <w:num w:numId="11" w16cid:durableId="2011255614">
    <w:abstractNumId w:val="18"/>
  </w:num>
  <w:num w:numId="12" w16cid:durableId="490950016">
    <w:abstractNumId w:val="31"/>
  </w:num>
  <w:num w:numId="13" w16cid:durableId="1015963376">
    <w:abstractNumId w:val="26"/>
  </w:num>
  <w:num w:numId="14" w16cid:durableId="1293680662">
    <w:abstractNumId w:val="27"/>
  </w:num>
  <w:num w:numId="15" w16cid:durableId="753938230">
    <w:abstractNumId w:val="37"/>
  </w:num>
  <w:num w:numId="16" w16cid:durableId="1812677402">
    <w:abstractNumId w:val="13"/>
  </w:num>
  <w:num w:numId="17" w16cid:durableId="1884057548">
    <w:abstractNumId w:val="25"/>
  </w:num>
  <w:num w:numId="18" w16cid:durableId="527374226">
    <w:abstractNumId w:val="41"/>
  </w:num>
  <w:num w:numId="19" w16cid:durableId="125785661">
    <w:abstractNumId w:val="35"/>
  </w:num>
  <w:num w:numId="20" w16cid:durableId="642467086">
    <w:abstractNumId w:val="38"/>
  </w:num>
  <w:num w:numId="21" w16cid:durableId="1492715048">
    <w:abstractNumId w:val="12"/>
  </w:num>
  <w:num w:numId="22" w16cid:durableId="2098936081">
    <w:abstractNumId w:val="28"/>
  </w:num>
  <w:num w:numId="23" w16cid:durableId="1509172278">
    <w:abstractNumId w:val="30"/>
  </w:num>
  <w:num w:numId="24" w16cid:durableId="41446271">
    <w:abstractNumId w:val="16"/>
  </w:num>
  <w:num w:numId="25" w16cid:durableId="480541652">
    <w:abstractNumId w:val="15"/>
  </w:num>
  <w:num w:numId="26" w16cid:durableId="1424909076">
    <w:abstractNumId w:val="11"/>
  </w:num>
  <w:num w:numId="27" w16cid:durableId="6059011">
    <w:abstractNumId w:val="4"/>
  </w:num>
  <w:num w:numId="28" w16cid:durableId="633218575">
    <w:abstractNumId w:val="24"/>
  </w:num>
  <w:num w:numId="29" w16cid:durableId="278755430">
    <w:abstractNumId w:val="14"/>
  </w:num>
  <w:num w:numId="30" w16cid:durableId="995449288">
    <w:abstractNumId w:val="19"/>
  </w:num>
  <w:num w:numId="31" w16cid:durableId="1492598980">
    <w:abstractNumId w:val="7"/>
  </w:num>
  <w:num w:numId="32" w16cid:durableId="1966085247">
    <w:abstractNumId w:val="2"/>
  </w:num>
  <w:num w:numId="33" w16cid:durableId="816150954">
    <w:abstractNumId w:val="33"/>
  </w:num>
  <w:num w:numId="34" w16cid:durableId="918832297">
    <w:abstractNumId w:val="21"/>
  </w:num>
  <w:num w:numId="35" w16cid:durableId="1547259159">
    <w:abstractNumId w:val="23"/>
  </w:num>
  <w:num w:numId="36" w16cid:durableId="1762527706">
    <w:abstractNumId w:val="39"/>
  </w:num>
  <w:num w:numId="37" w16cid:durableId="1787963768">
    <w:abstractNumId w:val="5"/>
  </w:num>
  <w:num w:numId="38" w16cid:durableId="1593317880">
    <w:abstractNumId w:val="29"/>
  </w:num>
  <w:num w:numId="39" w16cid:durableId="1007635553">
    <w:abstractNumId w:val="20"/>
  </w:num>
  <w:num w:numId="40" w16cid:durableId="389033660">
    <w:abstractNumId w:val="3"/>
  </w:num>
  <w:num w:numId="41" w16cid:durableId="914243404">
    <w:abstractNumId w:val="8"/>
  </w:num>
  <w:num w:numId="42" w16cid:durableId="1240559286">
    <w:abstractNumId w:val="34"/>
  </w:num>
  <w:num w:numId="43" w16cid:durableId="1964774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21F84"/>
    <w:rsid w:val="00052A12"/>
    <w:rsid w:val="000A4B3C"/>
    <w:rsid w:val="000C0784"/>
    <w:rsid w:val="000C65AD"/>
    <w:rsid w:val="000D1BD3"/>
    <w:rsid w:val="000D2F6B"/>
    <w:rsid w:val="000E2CD0"/>
    <w:rsid w:val="00103AC5"/>
    <w:rsid w:val="001041E4"/>
    <w:rsid w:val="001049DD"/>
    <w:rsid w:val="0011733F"/>
    <w:rsid w:val="00127D36"/>
    <w:rsid w:val="00160BC3"/>
    <w:rsid w:val="00177B50"/>
    <w:rsid w:val="00191EDB"/>
    <w:rsid w:val="001A6AEC"/>
    <w:rsid w:val="001B6625"/>
    <w:rsid w:val="001D5EA8"/>
    <w:rsid w:val="001F551C"/>
    <w:rsid w:val="00204488"/>
    <w:rsid w:val="00221B98"/>
    <w:rsid w:val="00255093"/>
    <w:rsid w:val="00261E25"/>
    <w:rsid w:val="00265B98"/>
    <w:rsid w:val="00277F64"/>
    <w:rsid w:val="0030372B"/>
    <w:rsid w:val="00331FCB"/>
    <w:rsid w:val="00361ACB"/>
    <w:rsid w:val="00382F28"/>
    <w:rsid w:val="003A08DE"/>
    <w:rsid w:val="003A59B4"/>
    <w:rsid w:val="003A671A"/>
    <w:rsid w:val="003F5A63"/>
    <w:rsid w:val="003F6444"/>
    <w:rsid w:val="004104E6"/>
    <w:rsid w:val="0042484B"/>
    <w:rsid w:val="004259A9"/>
    <w:rsid w:val="00435AEC"/>
    <w:rsid w:val="00453FAE"/>
    <w:rsid w:val="0047470B"/>
    <w:rsid w:val="004D34B8"/>
    <w:rsid w:val="004D7507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6C0625"/>
    <w:rsid w:val="006C4A49"/>
    <w:rsid w:val="00742038"/>
    <w:rsid w:val="0077496D"/>
    <w:rsid w:val="00791DA6"/>
    <w:rsid w:val="00797975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8C07A9"/>
    <w:rsid w:val="008F1670"/>
    <w:rsid w:val="00950855"/>
    <w:rsid w:val="00973C4C"/>
    <w:rsid w:val="00973F20"/>
    <w:rsid w:val="00995534"/>
    <w:rsid w:val="009A03F0"/>
    <w:rsid w:val="009D38F6"/>
    <w:rsid w:val="009D755D"/>
    <w:rsid w:val="00A43249"/>
    <w:rsid w:val="00A76CC6"/>
    <w:rsid w:val="00B16C0C"/>
    <w:rsid w:val="00B34DA9"/>
    <w:rsid w:val="00B436F8"/>
    <w:rsid w:val="00B5193C"/>
    <w:rsid w:val="00B72F54"/>
    <w:rsid w:val="00B77A04"/>
    <w:rsid w:val="00BB79E8"/>
    <w:rsid w:val="00C102E3"/>
    <w:rsid w:val="00C13842"/>
    <w:rsid w:val="00C15D1A"/>
    <w:rsid w:val="00C16CA7"/>
    <w:rsid w:val="00C60992"/>
    <w:rsid w:val="00C9021D"/>
    <w:rsid w:val="00C92D0E"/>
    <w:rsid w:val="00C96B46"/>
    <w:rsid w:val="00CA49F1"/>
    <w:rsid w:val="00CA679F"/>
    <w:rsid w:val="00CD12BF"/>
    <w:rsid w:val="00CD3791"/>
    <w:rsid w:val="00CE1174"/>
    <w:rsid w:val="00D166C6"/>
    <w:rsid w:val="00D37D55"/>
    <w:rsid w:val="00D6547F"/>
    <w:rsid w:val="00D77B8E"/>
    <w:rsid w:val="00D91FF6"/>
    <w:rsid w:val="00D92711"/>
    <w:rsid w:val="00DF04DC"/>
    <w:rsid w:val="00E43462"/>
    <w:rsid w:val="00E95E88"/>
    <w:rsid w:val="00E97CCC"/>
    <w:rsid w:val="00EB585B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60992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60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inici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14</TotalTime>
  <Pages>2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Mª Victoria Blasco Conde</cp:lastModifiedBy>
  <cp:revision>5</cp:revision>
  <cp:lastPrinted>2025-04-04T07:58:00Z</cp:lastPrinted>
  <dcterms:created xsi:type="dcterms:W3CDTF">2025-04-04T08:25:00Z</dcterms:created>
  <dcterms:modified xsi:type="dcterms:W3CDTF">2025-04-08T10:41:00Z</dcterms:modified>
</cp:coreProperties>
</file>