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30E98189" w:rsidR="00832F83" w:rsidRPr="006C0DFB" w:rsidRDefault="00E92208" w:rsidP="00181430">
      <w:pPr>
        <w:pBdr>
          <w:bottom w:val="single" w:sz="4" w:space="1" w:color="auto"/>
        </w:pBdr>
        <w:tabs>
          <w:tab w:val="left" w:pos="7390"/>
        </w:tabs>
        <w:jc w:val="center"/>
        <w:rPr>
          <w:rFonts w:ascii="Verdana" w:hAnsi="Verdana"/>
          <w:sz w:val="18"/>
          <w:szCs w:val="18"/>
          <w:lang w:val="es-ES"/>
        </w:rPr>
      </w:pPr>
      <w:bookmarkStart w:id="0" w:name="_Hlk200973293"/>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5654D837" w:rsidR="00F12705"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Objeto.- &gt;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r w:rsidR="00844420" w:rsidRPr="00844420">
            <w:rPr>
              <w:rFonts w:ascii="Verdana" w:hAnsi="Verdana" w:cs="Courier"/>
              <w:b w:val="0"/>
              <w:bCs/>
              <w:sz w:val="18"/>
              <w:szCs w:val="18"/>
              <w:u w:val="none"/>
            </w:rPr>
            <w:t xml:space="preserve">   Subvenciones otorgadas por parte del ayuntamiento (entrada genérica) </w:t>
          </w:r>
        </w:sdtContent>
      </w:sdt>
      <w:r w:rsidRPr="004E2CD2">
        <w:rPr>
          <w:rFonts w:ascii="Verdana" w:hAnsi="Verdana"/>
          <w:b w:val="0"/>
          <w:bCs/>
          <w:sz w:val="18"/>
          <w:szCs w:val="18"/>
          <w:u w:val="none"/>
        </w:rPr>
        <w:t>Aprobación de aportación económica</w:t>
      </w:r>
    </w:p>
    <w:p w14:paraId="1FD3C4B1" w14:textId="0FBA697C"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4E2CD2">
        <w:rPr>
          <w:rStyle w:val="Textoennegrita"/>
          <w:rFonts w:ascii="Verdana" w:hAnsi="Verdana"/>
          <w:b w:val="0"/>
          <w:sz w:val="18"/>
          <w:szCs w:val="18"/>
        </w:rPr>
        <w:t>Solicitante.- (CIF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5526D9">
            <w:rPr>
              <w:rStyle w:val="Textoennegrita"/>
              <w:rFonts w:ascii="Verdana" w:hAnsi="Verdana"/>
              <w:b w:val="0"/>
              <w:sz w:val="18"/>
              <w:szCs w:val="18"/>
            </w:rPr>
            <w:t xml:space="preserve">   ASSOCIACIÓ CAVALCADA DE REIS SANTA COLOMA </w:t>
          </w:r>
        </w:sdtContent>
      </w:sdt>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5526D9">
            <w:rPr>
              <w:rStyle w:val="Textoennegrita"/>
              <w:rFonts w:ascii="Verdana" w:hAnsi="Verdana"/>
              <w:b w:val="0"/>
              <w:sz w:val="18"/>
              <w:szCs w:val="18"/>
            </w:rPr>
            <w:t xml:space="preserve">   G42718783 </w:t>
          </w:r>
        </w:sdtContent>
      </w:sdt>
    </w:p>
    <w:p w14:paraId="34EC3E64" w14:textId="51099EE2" w:rsidR="00844420" w:rsidRPr="00844420" w:rsidRDefault="00F12705" w:rsidP="00F12705">
      <w:pPr>
        <w:tabs>
          <w:tab w:val="left" w:pos="4080"/>
        </w:tabs>
        <w:jc w:val="both"/>
        <w:rPr>
          <w:rFonts w:ascii="Verdana" w:hAnsi="Verdana"/>
          <w:bCs/>
          <w:sz w:val="16"/>
          <w:szCs w:val="16"/>
        </w:rPr>
      </w:pPr>
      <w:r w:rsidRPr="004E2CD2">
        <w:rPr>
          <w:rStyle w:val="Textoennegrita"/>
          <w:rFonts w:ascii="Verdana" w:hAnsi="Verdana"/>
          <w:b w:val="0"/>
          <w:sz w:val="18"/>
          <w:szCs w:val="18"/>
        </w:rPr>
        <w:t xml:space="preserve">Expediente.-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5526D9">
            <w:rPr>
              <w:rFonts w:ascii="Verdana" w:hAnsi="Verdana"/>
              <w:bCs/>
              <w:sz w:val="18"/>
              <w:szCs w:val="18"/>
            </w:rPr>
            <w:t xml:space="preserve">   3060/2025 </w:t>
          </w:r>
        </w:sdtContent>
      </w:sdt>
      <w:r w:rsidR="00844420">
        <w:rPr>
          <w:rFonts w:ascii="Verdana" w:hAnsi="Verdana"/>
          <w:bCs/>
          <w:sz w:val="16"/>
          <w:szCs w:val="16"/>
        </w:rPr>
        <w:t xml:space="preserve">&gt; </w:t>
      </w:r>
      <w:sdt>
        <w:sdtPr>
          <w:rPr>
            <w:rFonts w:ascii="Verdana" w:hAnsi="Verdana"/>
            <w:bCs/>
            <w:sz w:val="16"/>
            <w:szCs w:val="16"/>
          </w:rPr>
          <w:alias w:val="campApp_3_expedient"/>
          <w:tag w:val="campApp_3_expedient"/>
          <w:id w:val="2119940897"/>
          <w:placeholder>
            <w:docPart w:val="9F7E8049C8B141BD9E072150B846CE36"/>
          </w:placeholder>
        </w:sdtPr>
        <w:sdtEndPr/>
        <w:sdtContent>
          <w:r w:rsidR="005526D9">
            <w:rPr>
              <w:rFonts w:ascii="Verdana" w:hAnsi="Verdana"/>
              <w:bCs/>
              <w:sz w:val="16"/>
              <w:szCs w:val="16"/>
            </w:rPr>
            <w:t xml:space="preserve">   Aportación Cabalgata Reyes Santa Coloma </w:t>
          </w:r>
        </w:sdtContent>
      </w:sdt>
    </w:p>
    <w:p w14:paraId="5E040401" w14:textId="128B8F6B" w:rsidR="00F12705" w:rsidRPr="004E2CD2" w:rsidRDefault="00F12705" w:rsidP="00F12705">
      <w:pPr>
        <w:tabs>
          <w:tab w:val="left" w:pos="4080"/>
        </w:tabs>
        <w:jc w:val="both"/>
        <w:rPr>
          <w:rFonts w:ascii="Verdana" w:hAnsi="Verdana"/>
          <w:bCs/>
          <w:sz w:val="18"/>
          <w:szCs w:val="18"/>
          <w:highlight w:val="yellow"/>
        </w:rPr>
      </w:pPr>
      <w:r w:rsidRPr="004E2CD2">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5526D9">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5526D9">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5526D9">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5526D9">
            <w:rPr>
              <w:rFonts w:ascii="Verdana" w:hAnsi="Verdana"/>
              <w:bCs/>
              <w:sz w:val="18"/>
              <w:szCs w:val="18"/>
            </w:rPr>
            <w:t xml:space="preserve">   Subvenciones otorgadas a las entidades de forma directa </w:t>
          </w:r>
        </w:sdtContent>
      </w:sdt>
    </w:p>
    <w:p w14:paraId="5B1A7E04" w14:textId="011FC601"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Informe técnico.- 06/11/2025</w:t>
      </w:r>
    </w:p>
    <w:p w14:paraId="22614F9F" w14:textId="37014DD2"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Partida nominativamente prevista.- Aportación Entidades Culturales. Asociación cabalgata SC (60 338 48002)</w:t>
      </w:r>
    </w:p>
    <w:p w14:paraId="0A385D62" w14:textId="405B9AE2" w:rsidR="00F12705" w:rsidRPr="005A0944" w:rsidRDefault="00F12705" w:rsidP="00F12705">
      <w:pPr>
        <w:tabs>
          <w:tab w:val="left" w:pos="4080"/>
        </w:tabs>
        <w:jc w:val="both"/>
        <w:rPr>
          <w:rFonts w:ascii="Verdana" w:hAnsi="Verdana"/>
          <w:bCs/>
          <w:sz w:val="18"/>
          <w:szCs w:val="18"/>
        </w:rPr>
      </w:pPr>
      <w:r w:rsidRPr="004E2CD2">
        <w:rPr>
          <w:rFonts w:ascii="Verdana" w:hAnsi="Verdana"/>
          <w:bCs/>
          <w:sz w:val="18"/>
          <w:szCs w:val="18"/>
        </w:rPr>
        <w:t>Cuantía propuesta.- 1.000 €</w:t>
      </w:r>
    </w:p>
    <w:p w14:paraId="2F632B2E" w14:textId="39B1A63D" w:rsidR="00F12705" w:rsidRPr="004E2CD2" w:rsidRDefault="00F12705" w:rsidP="00F12705">
      <w:pPr>
        <w:tabs>
          <w:tab w:val="left" w:pos="4080"/>
        </w:tabs>
        <w:jc w:val="both"/>
        <w:rPr>
          <w:rFonts w:ascii="Verdana" w:hAnsi="Verdana"/>
          <w:bCs/>
          <w:sz w:val="18"/>
          <w:szCs w:val="18"/>
        </w:rPr>
      </w:pPr>
      <w:r w:rsidRPr="005A0944">
        <w:rPr>
          <w:rFonts w:ascii="Verdana" w:hAnsi="Verdana"/>
          <w:bCs/>
          <w:sz w:val="18"/>
          <w:szCs w:val="18"/>
        </w:rPr>
        <w:t>Documento contable.- RC 202500018693 con fecha 07/11/2025.</w:t>
      </w:r>
    </w:p>
    <w:p w14:paraId="0A7C4E7E" w14:textId="77777777" w:rsidR="00F12705" w:rsidRDefault="00F12705" w:rsidP="002E078D">
      <w:pPr>
        <w:tabs>
          <w:tab w:val="left" w:pos="4080"/>
        </w:tabs>
        <w:jc w:val="both"/>
        <w:rPr>
          <w:rFonts w:ascii="Verdana" w:hAnsi="Verdana"/>
          <w:b/>
          <w:sz w:val="18"/>
          <w:szCs w:val="18"/>
        </w:rPr>
      </w:pPr>
    </w:p>
    <w:p w14:paraId="55FCB9ED" w14:textId="02117594"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5526D9">
            <w:rPr>
              <w:rFonts w:ascii="Verdana" w:hAnsi="Verdana"/>
              <w:b/>
              <w:sz w:val="18"/>
              <w:szCs w:val="18"/>
            </w:rPr>
            <w:t xml:space="preserve">   CULTURA- O100 </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Hechos y Antecedentes </w:t>
      </w:r>
    </w:p>
    <w:p w14:paraId="3D8359EA" w14:textId="77777777" w:rsidR="000B2A44" w:rsidRDefault="000B2A44" w:rsidP="00592DB4">
      <w:pPr>
        <w:autoSpaceDE w:val="0"/>
        <w:autoSpaceDN w:val="0"/>
        <w:adjustRightInd w:val="0"/>
        <w:jc w:val="both"/>
        <w:rPr>
          <w:rFonts w:ascii="Verdana" w:hAnsi="Verdana"/>
          <w:sz w:val="18"/>
          <w:szCs w:val="18"/>
        </w:rPr>
      </w:pPr>
    </w:p>
    <w:p w14:paraId="07092846" w14:textId="77777777" w:rsidR="00BA2810" w:rsidRDefault="00BA2810" w:rsidP="00BA2810">
      <w:pPr>
        <w:autoSpaceDE w:val="0"/>
        <w:autoSpaceDN w:val="0"/>
        <w:adjustRightInd w:val="0"/>
        <w:jc w:val="both"/>
        <w:rPr>
          <w:rFonts w:ascii="Verdana" w:hAnsi="Verdana" w:cs="Verdana"/>
          <w:sz w:val="18"/>
          <w:szCs w:val="18"/>
          <w:lang w:eastAsia="ca-ES"/>
        </w:rPr>
      </w:pPr>
      <w:r>
        <w:rPr>
          <w:rFonts w:ascii="Verdana" w:hAnsi="Verdana" w:cs="Verdana"/>
          <w:sz w:val="18"/>
          <w:szCs w:val="18"/>
          <w:lang w:eastAsia="ca-ES"/>
        </w:rPr>
        <w:t>Dado que es voluntad de este Ayuntamiento, colaborar con aquellas entidades municipales que</w:t>
      </w:r>
    </w:p>
    <w:p w14:paraId="055ABFA7" w14:textId="77777777" w:rsidR="00BA2810" w:rsidRDefault="00BA2810" w:rsidP="00BA2810">
      <w:pPr>
        <w:autoSpaceDE w:val="0"/>
        <w:autoSpaceDN w:val="0"/>
        <w:adjustRightInd w:val="0"/>
        <w:jc w:val="both"/>
        <w:rPr>
          <w:rFonts w:ascii="Verdana" w:hAnsi="Verdana" w:cs="Verdana"/>
          <w:sz w:val="18"/>
          <w:szCs w:val="18"/>
          <w:lang w:eastAsia="ca-ES"/>
        </w:rPr>
      </w:pPr>
      <w:r>
        <w:rPr>
          <w:rFonts w:ascii="Verdana" w:hAnsi="Verdana" w:cs="Verdana"/>
          <w:sz w:val="18"/>
          <w:szCs w:val="18"/>
          <w:lang w:eastAsia="ca-ES"/>
        </w:rPr>
        <w:t>lo soliciten y que cumplan los requisitos exigidos.</w:t>
      </w:r>
    </w:p>
    <w:p w14:paraId="3DA3F6C1" w14:textId="77777777" w:rsidR="00DF55E1" w:rsidRDefault="00DF55E1" w:rsidP="00DF5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24CA8273" w14:textId="217814E3" w:rsidR="00DF55E1" w:rsidRDefault="00DF55E1" w:rsidP="00DF5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Pr>
          <w:rFonts w:ascii="Verdana" w:hAnsi="Verdana" w:cs="Arial"/>
          <w:sz w:val="18"/>
          <w:szCs w:val="18"/>
        </w:rPr>
        <w:t>Visto que la entidad solicitante identificada en el apartado I tiene previsto realizar la Cabalgata de Reyes por las calles del casco antiguo de Santa Coloma, así como el montaje del campamento real en la plaza de Les Vinyes.</w:t>
      </w:r>
    </w:p>
    <w:p w14:paraId="07FB3971" w14:textId="77777777" w:rsidR="00DF55E1" w:rsidRDefault="00DF55E1" w:rsidP="00DF5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4BD7585A" w14:textId="77777777" w:rsidR="00DF55E1" w:rsidRDefault="00DF55E1" w:rsidP="00DF55E1">
      <w:pPr>
        <w:autoSpaceDE w:val="0"/>
        <w:autoSpaceDN w:val="0"/>
        <w:adjustRightInd w:val="0"/>
        <w:jc w:val="both"/>
        <w:rPr>
          <w:rFonts w:ascii="Verdana" w:hAnsi="Verdana"/>
          <w:sz w:val="18"/>
          <w:szCs w:val="18"/>
        </w:rPr>
      </w:pPr>
      <w:r>
        <w:rPr>
          <w:rFonts w:ascii="Verdana" w:hAnsi="Verdana"/>
          <w:sz w:val="18"/>
          <w:szCs w:val="18"/>
        </w:rPr>
        <w:t xml:space="preserve">Visto el informe técnico favorable relativo al correcto cumplimiento de los acuerdos de la entidad con este Ayuntamiento, correspondiente al ejercicio anterior. </w:t>
      </w:r>
    </w:p>
    <w:p w14:paraId="1F65464B" w14:textId="77777777" w:rsidR="00DF55E1" w:rsidRDefault="00DF55E1" w:rsidP="00DF55E1">
      <w:pPr>
        <w:autoSpaceDE w:val="0"/>
        <w:autoSpaceDN w:val="0"/>
        <w:adjustRightInd w:val="0"/>
        <w:jc w:val="both"/>
        <w:rPr>
          <w:rFonts w:ascii="Verdana" w:hAnsi="Verdana"/>
          <w:sz w:val="18"/>
          <w:szCs w:val="18"/>
        </w:rPr>
      </w:pPr>
    </w:p>
    <w:p w14:paraId="0B467DAC" w14:textId="77777777" w:rsidR="00DF55E1" w:rsidRDefault="00DF55E1" w:rsidP="00DF5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sz w:val="18"/>
          <w:szCs w:val="18"/>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A4FDB78" w14:textId="77777777" w:rsidR="00DF55E1" w:rsidRDefault="00DF55E1" w:rsidP="00DF55E1">
      <w:pPr>
        <w:autoSpaceDE w:val="0"/>
        <w:autoSpaceDN w:val="0"/>
        <w:adjustRightInd w:val="0"/>
        <w:jc w:val="both"/>
        <w:rPr>
          <w:rFonts w:ascii="Verdana" w:hAnsi="Verdana"/>
          <w:sz w:val="18"/>
          <w:szCs w:val="18"/>
        </w:rPr>
      </w:pP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1" w:name="_Toc254264046"/>
      <w:bookmarkStart w:id="2" w:name="_Toc258913067"/>
      <w:r w:rsidRPr="0019702E">
        <w:rPr>
          <w:rFonts w:ascii="Verdana" w:hAnsi="Verdana"/>
          <w:b/>
          <w:sz w:val="18"/>
          <w:szCs w:val="18"/>
          <w:u w:val="single"/>
        </w:rPr>
        <w:t xml:space="preserve">Régimen jurídico </w:t>
      </w:r>
      <w:bookmarkEnd w:id="1"/>
      <w:bookmarkEnd w:id="2"/>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Ordenanza General Reguladora de Subvenciones (OGRS) del Ayuntamiento de Santa Coloma de Cervelló. Aprobada definitivamente en sesión de Pleno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Ley 38/2003, de 17 de noviembre, general de subvenciones, que tengan naturaleza básica;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Decreto 271/2019, de 23 de diciembre, por el que se aprueba el Reglamento del Registro de subvenciones y ayudas de Cataluña, que sean de aplicación a los entes locales;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Y las disposiciones reguladoras de las subvenciones contenidas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de la Unión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Ley 7/1985, de 2 de abril, reguladora de las bases del régimen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Real Decreto Legislativo 2/2004, de 5 de marzo, por el que se aprueba el texto refundido de la Ley Reguladora de las Haciendas Locales.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lastRenderedPageBreak/>
        <w:t>Decreto Legislativo 2/2003, de 28 de abril, por el que se aprueba el Texto refundido de la Ley Municipal y de Régimen Local de Cataluña.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estatal y autonómica en materia de transparencia, información pública y buen gobierno.</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rPr>
        <w:t xml:space="preserve">Decreto 179/1995, de 13 de junio, por el que se aprueba </w:t>
      </w:r>
      <w:r w:rsidRPr="00D11074">
        <w:rPr>
          <w:rFonts w:ascii="Verdana" w:hAnsi="Verdana" w:cs="Arial"/>
          <w:snapToGrid w:val="0"/>
          <w:sz w:val="18"/>
          <w:szCs w:val="18"/>
        </w:rPr>
        <w:t xml:space="preserve">el </w:t>
      </w:r>
      <w:r w:rsidRPr="00D11074">
        <w:rPr>
          <w:rFonts w:ascii="Verdana" w:hAnsi="Verdana" w:cs="Arial"/>
          <w:sz w:val="18"/>
          <w:szCs w:val="18"/>
        </w:rPr>
        <w:t>Reglamento de Obras, Actividades y Servicios de los Entes Locales.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La otra legislación concordante.</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Competencia orgánica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38446753" w14:textId="24EE7893" w:rsidR="00F12705" w:rsidRDefault="00894497" w:rsidP="00F12705">
      <w:pPr>
        <w:autoSpaceDE w:val="0"/>
        <w:autoSpaceDN w:val="0"/>
        <w:adjustRightInd w:val="0"/>
        <w:jc w:val="both"/>
        <w:rPr>
          <w:rFonts w:ascii="Verdana" w:hAnsi="Verdana"/>
          <w:sz w:val="18"/>
          <w:szCs w:val="18"/>
        </w:rPr>
      </w:pPr>
      <w:r w:rsidRPr="00894497">
        <w:rPr>
          <w:rFonts w:ascii="Verdana" w:hAnsi="Verdana"/>
          <w:sz w:val="18"/>
          <w:szCs w:val="18"/>
        </w:rPr>
        <w:t>Dado que por Decreto de la Alcaldía núm. 252/2025, de 24 de febrero, publicado en el BOPB de 6 de marzo de 2025,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w:t>
      </w:r>
    </w:p>
    <w:p w14:paraId="3C8A6601" w14:textId="1144907F"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"Aquellas ayudas o subvenciones que hayan sido aprobadas en el anexo de subvenciones nominativamente previstas en el presupuesto".</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24780091" w14:textId="1AA50AB2" w:rsidR="00AC1631" w:rsidRPr="0051409A" w:rsidRDefault="00AC1631" w:rsidP="00F12705">
      <w:pPr>
        <w:pStyle w:val="Ttulo8"/>
        <w:spacing w:before="0"/>
        <w:jc w:val="both"/>
        <w:rPr>
          <w:rFonts w:ascii="Verdana" w:hAnsi="Verdana"/>
          <w:i w:val="0"/>
          <w:sz w:val="18"/>
          <w:szCs w:val="18"/>
        </w:rPr>
      </w:pPr>
      <w:r w:rsidRPr="0051409A">
        <w:rPr>
          <w:rFonts w:ascii="Verdana" w:hAnsi="Verdana"/>
          <w:i w:val="0"/>
          <w:sz w:val="18"/>
          <w:szCs w:val="18"/>
        </w:rPr>
        <w:t>Dado que la citada subvención ha sido prevista nominativamente en el presupuesto del año 2025.</w:t>
      </w:r>
    </w:p>
    <w:p w14:paraId="1CFAD171" w14:textId="3830B7CA" w:rsidR="002E078D" w:rsidRDefault="002E078D" w:rsidP="00F12705">
      <w:pPr>
        <w:jc w:val="both"/>
        <w:rPr>
          <w:rFonts w:ascii="Verdana" w:hAnsi="Verdana"/>
          <w:sz w:val="18"/>
          <w:szCs w:val="18"/>
        </w:rPr>
      </w:pPr>
    </w:p>
    <w:p w14:paraId="254B5EC3" w14:textId="77777777" w:rsidR="008230B0" w:rsidRPr="008230B0" w:rsidRDefault="008230B0" w:rsidP="008230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rPr>
      </w:pPr>
      <w:r w:rsidRPr="008230B0">
        <w:rPr>
          <w:rFonts w:ascii="Verdana" w:hAnsi="Verdana"/>
          <w:sz w:val="18"/>
          <w:szCs w:val="18"/>
        </w:rPr>
        <w:t>Dado que por Decreto de la Alcaldía núm. 254/2025, de 24 de febrero, publicado en el DOPB en fecha 6 de marzo de 2025, se delegó a favor de la segunda tenencia de alcaldía y miembro de la Junta de Gobierno las facultades de dirigir los servicios correspondientes a sus áreas de gobierno, entre ellas las competencias en materia de Cultura, de gestionarlos en general,  y de resolver mediante actos administrativos que afecten a terceros.</w:t>
      </w:r>
    </w:p>
    <w:p w14:paraId="5D41AACD" w14:textId="77777777" w:rsidR="003146F5" w:rsidRPr="008230B0" w:rsidRDefault="003146F5" w:rsidP="00592DB4">
      <w:pPr>
        <w:jc w:val="both"/>
        <w:rPr>
          <w:rFonts w:ascii="Verdana" w:hAnsi="Verdana"/>
          <w:sz w:val="18"/>
          <w:szCs w:val="18"/>
        </w:rPr>
      </w:pPr>
    </w:p>
    <w:p w14:paraId="3B4250A4" w14:textId="77777777" w:rsidR="00E312C4" w:rsidRPr="008230B0" w:rsidRDefault="00E92208" w:rsidP="00E92208">
      <w:pPr>
        <w:jc w:val="both"/>
        <w:rPr>
          <w:rFonts w:ascii="Verdana" w:hAnsi="Verdana"/>
          <w:sz w:val="18"/>
          <w:szCs w:val="18"/>
        </w:rPr>
      </w:pPr>
      <w:r>
        <w:rPr>
          <w:rFonts w:ascii="Verdana" w:hAnsi="Verdana"/>
          <w:sz w:val="18"/>
          <w:szCs w:val="18"/>
        </w:rPr>
        <w:t xml:space="preserve">En ejercicio de mis facultades,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RESUELVO</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6D4B7ECB" w14:textId="77777777" w:rsidR="0031086A" w:rsidRDefault="0031086A" w:rsidP="0031086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Pr>
          <w:rFonts w:ascii="Verdana" w:hAnsi="Verdana"/>
          <w:b/>
          <w:bCs/>
          <w:sz w:val="18"/>
          <w:szCs w:val="18"/>
        </w:rPr>
        <w:t>Primero.</w:t>
      </w:r>
      <w:r>
        <w:rPr>
          <w:rFonts w:ascii="Verdana" w:hAnsi="Verdana"/>
          <w:sz w:val="18"/>
          <w:szCs w:val="18"/>
        </w:rPr>
        <w:t xml:space="preserve">- </w:t>
      </w:r>
      <w:r>
        <w:rPr>
          <w:rFonts w:ascii="Verdana" w:hAnsi="Verdana"/>
          <w:sz w:val="18"/>
          <w:szCs w:val="18"/>
          <w:u w:val="single"/>
        </w:rPr>
        <w:t>Aprobar y disponer</w:t>
      </w:r>
      <w:r>
        <w:rPr>
          <w:rFonts w:ascii="Verdana" w:hAnsi="Verdana"/>
          <w:sz w:val="18"/>
          <w:szCs w:val="18"/>
        </w:rPr>
        <w:t xml:space="preserve"> una aportación económica a favor de la entidad, en la cuantía que se indica en el apartado I, identificador del expediente.</w:t>
      </w:r>
    </w:p>
    <w:p w14:paraId="044C1E05" w14:textId="77777777" w:rsidR="0031086A" w:rsidRDefault="0031086A" w:rsidP="0031086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77286B6C" w14:textId="77777777" w:rsidR="0031086A" w:rsidRDefault="0031086A" w:rsidP="0031086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 xml:space="preserve">Segundo.- </w:t>
      </w:r>
      <w:r>
        <w:rPr>
          <w:rFonts w:ascii="Verdana" w:hAnsi="Verdana"/>
          <w:sz w:val="18"/>
          <w:szCs w:val="18"/>
          <w:u w:val="single"/>
        </w:rPr>
        <w:t>Acordar</w:t>
      </w:r>
      <w:r>
        <w:rPr>
          <w:rFonts w:ascii="Verdana" w:hAnsi="Verdana"/>
          <w:sz w:val="18"/>
          <w:szCs w:val="18"/>
        </w:rPr>
        <w:t xml:space="preserve"> que la entidad subvencionada deberá cumplir las obligaciones que se detallan a continuación y </w:t>
      </w:r>
      <w:r>
        <w:rPr>
          <w:rFonts w:ascii="Verdana" w:hAnsi="Verdana"/>
          <w:sz w:val="18"/>
          <w:szCs w:val="18"/>
          <w:u w:val="single"/>
        </w:rPr>
        <w:t>deberá justificar</w:t>
      </w:r>
      <w:r>
        <w:rPr>
          <w:rFonts w:ascii="Verdana" w:hAnsi="Verdana"/>
          <w:sz w:val="18"/>
          <w:szCs w:val="18"/>
        </w:rPr>
        <w:t xml:space="preserve"> su cumplimiento antes del </w:t>
      </w:r>
      <w:r w:rsidRPr="00472A0E">
        <w:rPr>
          <w:rFonts w:ascii="Verdana" w:hAnsi="Verdana"/>
          <w:b/>
          <w:bCs/>
          <w:sz w:val="18"/>
          <w:szCs w:val="18"/>
        </w:rPr>
        <w:t>28 de febrero</w:t>
      </w:r>
      <w:r>
        <w:rPr>
          <w:rFonts w:ascii="Verdana" w:hAnsi="Verdana"/>
          <w:sz w:val="18"/>
          <w:szCs w:val="18"/>
        </w:rPr>
        <w:t xml:space="preserve"> del  año siguiente al de la concesión de la subvención:</w:t>
      </w:r>
    </w:p>
    <w:p w14:paraId="64AE049F" w14:textId="67D5BCA7" w:rsidR="0031086A" w:rsidRDefault="0031086A" w:rsidP="0031086A">
      <w:pPr>
        <w:pStyle w:val="Prrafodelista"/>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sz w:val="18"/>
          <w:szCs w:val="18"/>
        </w:rPr>
        <w:t>Organizar la cabalgata de Reyes del casco antiguo de Santa Coloma el día 5 de enero del 2025.</w:t>
      </w:r>
    </w:p>
    <w:p w14:paraId="30F843C8" w14:textId="4553881F" w:rsidR="00472A0E" w:rsidRDefault="00472A0E" w:rsidP="0031086A">
      <w:pPr>
        <w:pStyle w:val="Prrafodelista"/>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sz w:val="18"/>
          <w:szCs w:val="18"/>
        </w:rPr>
        <w:t>Organizar el campamento real en la plaza de Les Vinyes, los días 4 y 5 de enero.</w:t>
      </w:r>
    </w:p>
    <w:p w14:paraId="02F4214E" w14:textId="77777777" w:rsidR="0031086A" w:rsidRDefault="0031086A" w:rsidP="0031086A">
      <w:pPr>
        <w:pStyle w:val="Prrafodelista"/>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sz w:val="18"/>
          <w:szCs w:val="18"/>
        </w:rPr>
        <w:t xml:space="preserve">Hacer constar en sus publicaciones y propaganda la inscripción siguiente: "con la colaboración de la Concejalía de Cultura". </w:t>
      </w:r>
    </w:p>
    <w:p w14:paraId="6AAE6322" w14:textId="77777777" w:rsidR="0031086A" w:rsidRDefault="0031086A" w:rsidP="0031086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3F1DF93A" w14:textId="77777777" w:rsidR="0031086A" w:rsidRDefault="0031086A" w:rsidP="0031086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 xml:space="preserve">Tercero.- </w:t>
      </w:r>
      <w:r>
        <w:rPr>
          <w:rFonts w:ascii="Verdana" w:hAnsi="Verdana"/>
          <w:sz w:val="18"/>
          <w:szCs w:val="18"/>
          <w:u w:val="single"/>
        </w:rPr>
        <w:t>Reconocer la obligación</w:t>
      </w:r>
      <w:r>
        <w:rPr>
          <w:rFonts w:ascii="Verdana" w:hAnsi="Verdana"/>
          <w:sz w:val="18"/>
          <w:szCs w:val="18"/>
        </w:rPr>
        <w:t xml:space="preserve"> de un primer pago en forma de anticipo, correspondiente al 70 % del importe aprobado, y </w:t>
      </w:r>
      <w:r>
        <w:rPr>
          <w:rFonts w:ascii="Verdana" w:hAnsi="Verdana"/>
          <w:sz w:val="18"/>
          <w:szCs w:val="18"/>
          <w:u w:val="single"/>
        </w:rPr>
        <w:t xml:space="preserve">abonarlo </w:t>
      </w:r>
      <w:r>
        <w:rPr>
          <w:rFonts w:ascii="Verdana" w:hAnsi="Verdana"/>
          <w:b/>
          <w:bCs/>
          <w:sz w:val="18"/>
          <w:szCs w:val="18"/>
        </w:rPr>
        <w:t>no más tarde del 5 de diciembre</w:t>
      </w:r>
      <w:r>
        <w:rPr>
          <w:rFonts w:ascii="Verdana" w:hAnsi="Verdana"/>
          <w:sz w:val="18"/>
          <w:szCs w:val="18"/>
        </w:rPr>
        <w:t xml:space="preserve"> según disponibilidad de la Tesorería Municipal, a favor de dicha entidad. Una vez el beneficiario haya justificado la actividad subvencionada se reconocerá la Obligación del 30 % restante y se efectuará el segundo pago según disponibilidad de Tesorería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t xml:space="preserve">Cuarto.-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Quinto.</w:t>
      </w:r>
      <w:r w:rsidR="00B249C9"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 los interesados la adopción del presente acto administrativo. </w:t>
      </w:r>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Default="00BC27D4" w:rsidP="00592DB4">
      <w:pPr>
        <w:pStyle w:val="Textoindependiente2"/>
        <w:rPr>
          <w:rFonts w:ascii="Verdana" w:hAnsi="Verdana"/>
          <w:iCs/>
          <w:sz w:val="18"/>
          <w:szCs w:val="18"/>
        </w:rPr>
      </w:pPr>
      <w:r w:rsidRPr="006C0DFB">
        <w:rPr>
          <w:rFonts w:ascii="Verdana" w:hAnsi="Verdana"/>
          <w:b/>
          <w:bCs/>
          <w:iCs/>
          <w:sz w:val="18"/>
          <w:szCs w:val="18"/>
        </w:rPr>
        <w:t>Sexto</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presente acto administrativo al departamento de Intervención - Tesorería.</w:t>
      </w:r>
    </w:p>
    <w:bookmarkEnd w:id="0"/>
    <w:p w14:paraId="2BD6ADF9" w14:textId="77777777" w:rsidR="00E76BCE" w:rsidRDefault="00E76BCE" w:rsidP="00592DB4">
      <w:pPr>
        <w:pStyle w:val="Textoindependiente2"/>
        <w:rPr>
          <w:rFonts w:ascii="Verdana" w:hAnsi="Verdana"/>
          <w:iCs/>
          <w:sz w:val="18"/>
          <w:szCs w:val="18"/>
        </w:rPr>
      </w:pPr>
    </w:p>
    <w:p w14:paraId="42AE5C92" w14:textId="77777777" w:rsidR="00ED087C" w:rsidRDefault="00ED087C" w:rsidP="00592DB4">
      <w:pPr>
        <w:pStyle w:val="Textoindependiente2"/>
        <w:rPr>
          <w:rFonts w:ascii="Verdana" w:hAnsi="Verdana"/>
          <w:iCs/>
          <w:sz w:val="18"/>
          <w:szCs w:val="18"/>
        </w:rPr>
      </w:pPr>
    </w:p>
    <w:sdt>
      <w:sdtPr>
        <w:rPr>
          <w:rFonts w:ascii="Verdana" w:hAnsi="Verdana"/>
          <w:iCs/>
          <w:sz w:val="18"/>
          <w:szCs w:val="18"/>
        </w:rPr>
        <w:alias w:val="peuRecurs"/>
        <w:tag w:val="peuRecurs"/>
        <w:id w:val="430237229"/>
        <w:placeholder>
          <w:docPart w:val="736509CF493846F58B45DA3395708B93"/>
        </w:placeholder>
      </w:sdtPr>
      <w:sdtEndPr/>
      <w:sdtContent>
        <w:p w14:paraId="6A4C3F26" w14:textId="09A811EF" w:rsidR="00B718EE" w:rsidRDefault="00B718EE" w:rsidP="00592DB4">
          <w:pPr>
            <w:pStyle w:val="Textoindependiente2"/>
            <w:rPr>
              <w:rFonts w:ascii="Verdana" w:hAnsi="Verdana"/>
              <w:iCs/>
              <w:sz w:val="18"/>
              <w:szCs w:val="18"/>
            </w:rPr>
          </w:pPr>
          <w:r>
            <w:rPr>
              <w:rFonts w:ascii="Verdana" w:hAnsi="Verdana"/>
              <w:iCs/>
              <w:sz w:val="18"/>
              <w:szCs w:val="18"/>
            </w:rPr>
            <w:t>Le comunico que contra el presente acto administrativo, que pone fin a la vía administrativa, puede interponer, de manera optativa y no simultánea, los siguientes recursos:</w:t>
          </w:r>
        </w:p>
        <w:p w14:paraId="0443A3BE" w14:textId="77777777" w:rsidR="00B718EE" w:rsidRDefault="00B718EE" w:rsidP="00592DB4">
          <w:pPr>
            <w:pStyle w:val="Textoindependiente2"/>
            <w:rPr>
              <w:rFonts w:ascii="Verdana" w:hAnsi="Verdana"/>
              <w:iCs/>
              <w:sz w:val="18"/>
              <w:szCs w:val="18"/>
            </w:rPr>
          </w:pPr>
          <w:r w:rsidRPr="00B718EE">
            <w:rPr>
              <w:rFonts w:ascii="Verdana" w:hAnsi="Verdana"/>
              <w:b/>
              <w:bCs/>
              <w:iCs/>
              <w:sz w:val="18"/>
              <w:szCs w:val="18"/>
            </w:rPr>
            <w:t>Recurso de reposición potestativo</w:t>
          </w:r>
          <w:r>
            <w:rPr>
              <w:rFonts w:ascii="Verdana" w:hAnsi="Verdana"/>
              <w:iCs/>
              <w:sz w:val="18"/>
              <w:szCs w:val="18"/>
            </w:rPr>
            <w:t>: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w:t>
          </w:r>
        </w:p>
        <w:p w14:paraId="02C998D9" w14:textId="77777777" w:rsidR="00B718EE" w:rsidRDefault="00B718EE" w:rsidP="00592DB4">
          <w:pPr>
            <w:pStyle w:val="Textoindependiente2"/>
            <w:rPr>
              <w:rFonts w:ascii="Verdana" w:hAnsi="Verdana"/>
              <w:iCs/>
              <w:sz w:val="18"/>
              <w:szCs w:val="18"/>
            </w:rPr>
          </w:pPr>
          <w:r w:rsidRPr="00B718EE">
            <w:rPr>
              <w:rFonts w:ascii="Verdana" w:hAnsi="Verdana"/>
              <w:b/>
              <w:bCs/>
              <w:iCs/>
              <w:sz w:val="18"/>
              <w:szCs w:val="18"/>
            </w:rPr>
            <w:t>Recurso contencioso administrativo</w:t>
          </w:r>
          <w:r>
            <w:rPr>
              <w:rFonts w:ascii="Verdana" w:hAnsi="Verdana"/>
              <w:iCs/>
              <w:sz w:val="18"/>
              <w:szCs w:val="18"/>
            </w:rPr>
            <w:t>,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w:t>
          </w:r>
        </w:p>
        <w:p w14:paraId="1BD27558" w14:textId="77777777" w:rsidR="00B718EE" w:rsidRDefault="00B718EE" w:rsidP="00592DB4">
          <w:pPr>
            <w:pStyle w:val="Textoindependiente2"/>
            <w:rPr>
              <w:rFonts w:ascii="Verdana" w:hAnsi="Verdana"/>
              <w:iCs/>
              <w:sz w:val="18"/>
              <w:szCs w:val="18"/>
            </w:rPr>
          </w:pPr>
          <w:r>
            <w:rPr>
              <w:rFonts w:ascii="Verdana" w:hAnsi="Verdana"/>
              <w:iCs/>
              <w:sz w:val="18"/>
              <w:szCs w:val="18"/>
            </w:rPr>
            <w:t>No obstante puede interponer cualquier otro recurso que considere adecuado.</w:t>
          </w:r>
        </w:p>
        <w:p w14:paraId="36222707" w14:textId="0AF95F87" w:rsidR="00276459" w:rsidRDefault="00C1408C" w:rsidP="00592DB4">
          <w:pPr>
            <w:pStyle w:val="Textoindependiente2"/>
            <w:rPr>
              <w:rFonts w:ascii="Verdana" w:hAnsi="Verdana"/>
              <w:iCs/>
              <w:sz w:val="18"/>
              <w:szCs w:val="18"/>
            </w:rPr>
          </w:pPr>
        </w:p>
      </w:sdtContent>
    </w:sdt>
    <w:p w14:paraId="0F8C6D0D" w14:textId="77777777" w:rsidR="00E76BCE" w:rsidRDefault="00E76BCE" w:rsidP="00592DB4">
      <w:pPr>
        <w:pStyle w:val="Textoindependiente2"/>
        <w:rPr>
          <w:rFonts w:ascii="Verdana" w:hAnsi="Verdana"/>
          <w:iCs/>
          <w:sz w:val="18"/>
          <w:szCs w:val="18"/>
        </w:rPr>
      </w:pPr>
    </w:p>
    <w:p w14:paraId="508347AD" w14:textId="77777777" w:rsidR="00E76BCE" w:rsidRDefault="00E76BCE" w:rsidP="00592DB4">
      <w:pPr>
        <w:pStyle w:val="Textoindependiente2"/>
        <w:rPr>
          <w:rFonts w:ascii="Verdana" w:hAnsi="Verdana"/>
          <w:iCs/>
          <w:sz w:val="18"/>
          <w:szCs w:val="18"/>
        </w:rPr>
      </w:pPr>
    </w:p>
    <w:tbl>
      <w:tblPr>
        <w:tblStyle w:val="Tablaconcuadrcula"/>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394"/>
      </w:tblGrid>
      <w:tr w:rsidR="002E078D" w:rsidRPr="00375D76" w14:paraId="29CE2488" w14:textId="77777777" w:rsidTr="00625F9D">
        <w:trPr>
          <w:jc w:val="center"/>
        </w:trPr>
        <w:tc>
          <w:tcPr>
            <w:tcW w:w="4820" w:type="dxa"/>
          </w:tcPr>
          <w:p w14:paraId="29231B2C" w14:textId="77777777" w:rsidR="0026744D" w:rsidRDefault="001B40FE" w:rsidP="006A635C">
            <w:pPr>
              <w:rPr>
                <w:rFonts w:ascii="Verdana" w:hAnsi="Verdana"/>
                <w:iCs/>
                <w:sz w:val="18"/>
                <w:szCs w:val="18"/>
              </w:rPr>
            </w:pPr>
            <w:r>
              <w:rPr>
                <w:rFonts w:ascii="Verdana" w:hAnsi="Verdana"/>
                <w:iCs/>
                <w:sz w:val="18"/>
                <w:szCs w:val="18"/>
              </w:rPr>
              <w:t xml:space="preserve">La alcaldesa accidental </w:t>
            </w:r>
          </w:p>
          <w:p w14:paraId="57401726" w14:textId="4BEE1B55" w:rsidR="002E078D" w:rsidRPr="00375D76" w:rsidRDefault="001B40FE" w:rsidP="006A635C">
            <w:pPr>
              <w:rPr>
                <w:rFonts w:ascii="Verdana" w:hAnsi="Verdana"/>
                <w:iCs/>
                <w:sz w:val="18"/>
                <w:szCs w:val="18"/>
              </w:rPr>
            </w:pPr>
            <w:r>
              <w:rPr>
                <w:rFonts w:ascii="Verdana" w:hAnsi="Verdana"/>
                <w:iCs/>
                <w:sz w:val="18"/>
                <w:szCs w:val="18"/>
              </w:rPr>
              <w:t>(DEC núm. 1591/2025, de 26/09)</w:t>
            </w:r>
          </w:p>
          <w:p w14:paraId="443FBD5D" w14:textId="5C6F4E13" w:rsidR="00625F9D" w:rsidRPr="00375D76" w:rsidRDefault="002E078D" w:rsidP="00625F9D">
            <w:pPr>
              <w:rPr>
                <w:rFonts w:ascii="Verdana" w:hAnsi="Verdana"/>
                <w:iCs/>
                <w:sz w:val="18"/>
                <w:szCs w:val="18"/>
              </w:rPr>
            </w:pPr>
            <w:r w:rsidRPr="00375D76">
              <w:rPr>
                <w:rFonts w:ascii="Verdana" w:hAnsi="Verdana"/>
                <w:iCs/>
                <w:sz w:val="18"/>
                <w:szCs w:val="18"/>
              </w:rPr>
              <w:t xml:space="preserve">Documento firmado electrónicamente               </w:t>
            </w:r>
          </w:p>
          <w:p w14:paraId="50C50451" w14:textId="5C507399" w:rsidR="002E078D" w:rsidRPr="00375D76" w:rsidRDefault="00625F9D" w:rsidP="006A635C">
            <w:pPr>
              <w:rPr>
                <w:rFonts w:ascii="Verdana" w:hAnsi="Verdana"/>
                <w:iCs/>
                <w:sz w:val="18"/>
                <w:szCs w:val="18"/>
              </w:rPr>
            </w:pPr>
            <w:r>
              <w:rPr>
                <w:rFonts w:ascii="Verdana" w:hAnsi="Verdana"/>
                <w:iCs/>
                <w:sz w:val="18"/>
                <w:szCs w:val="18"/>
              </w:rPr>
              <w:t xml:space="preserve">                         </w:t>
            </w:r>
          </w:p>
          <w:p w14:paraId="31436667" w14:textId="77777777" w:rsidR="002E078D" w:rsidRPr="00375D76" w:rsidRDefault="002E078D" w:rsidP="006A635C">
            <w:pPr>
              <w:jc w:val="center"/>
              <w:rPr>
                <w:rFonts w:ascii="Verdana" w:hAnsi="Verdana"/>
                <w:iCs/>
                <w:sz w:val="18"/>
                <w:szCs w:val="18"/>
              </w:rPr>
            </w:pPr>
          </w:p>
        </w:tc>
        <w:tc>
          <w:tcPr>
            <w:tcW w:w="4394" w:type="dxa"/>
          </w:tcPr>
          <w:p w14:paraId="1ECAF636" w14:textId="4E7FDFA9" w:rsidR="004368C0" w:rsidRPr="004368C0" w:rsidRDefault="00625F9D" w:rsidP="00625F9D">
            <w:pPr>
              <w:rPr>
                <w:rFonts w:ascii="Verdana" w:hAnsi="Verdana"/>
                <w:iCs/>
                <w:sz w:val="18"/>
                <w:szCs w:val="18"/>
              </w:rPr>
            </w:pPr>
            <w:r>
              <w:rPr>
                <w:rFonts w:ascii="Verdana" w:hAnsi="Verdana"/>
                <w:iCs/>
                <w:sz w:val="18"/>
                <w:szCs w:val="18"/>
              </w:rPr>
              <w:t>La secretaria accidental</w:t>
            </w:r>
          </w:p>
          <w:p w14:paraId="2E41B51F" w14:textId="257915AE" w:rsidR="002E078D" w:rsidRPr="00375D76" w:rsidRDefault="00625F9D" w:rsidP="00625F9D">
            <w:pPr>
              <w:rPr>
                <w:rFonts w:ascii="Verdana" w:hAnsi="Verdana"/>
                <w:iCs/>
                <w:sz w:val="18"/>
                <w:szCs w:val="18"/>
              </w:rPr>
            </w:pPr>
            <w:r>
              <w:rPr>
                <w:rFonts w:ascii="Verdana" w:hAnsi="Verdana"/>
                <w:iCs/>
                <w:sz w:val="18"/>
                <w:szCs w:val="18"/>
              </w:rPr>
              <w:t>(DEC núm. 1653/2025, de 06/10)   Documento firmado electrónicamente</w:t>
            </w:r>
          </w:p>
        </w:tc>
      </w:tr>
      <w:tr w:rsidR="00625F9D" w:rsidRPr="00375D76" w14:paraId="7EF05150" w14:textId="77777777" w:rsidTr="00625F9D">
        <w:trPr>
          <w:jc w:val="center"/>
        </w:trPr>
        <w:tc>
          <w:tcPr>
            <w:tcW w:w="4820" w:type="dxa"/>
          </w:tcPr>
          <w:p w14:paraId="604D8F46" w14:textId="77777777" w:rsidR="00625F9D" w:rsidRDefault="00625F9D" w:rsidP="006A635C">
            <w:pPr>
              <w:rPr>
                <w:rFonts w:ascii="Verdana" w:hAnsi="Verdana"/>
                <w:iCs/>
                <w:sz w:val="18"/>
                <w:szCs w:val="18"/>
              </w:rPr>
            </w:pPr>
          </w:p>
        </w:tc>
        <w:tc>
          <w:tcPr>
            <w:tcW w:w="4394" w:type="dxa"/>
          </w:tcPr>
          <w:p w14:paraId="1A7E6B8A" w14:textId="77777777" w:rsidR="00625F9D" w:rsidRDefault="00625F9D" w:rsidP="004368C0">
            <w:pPr>
              <w:jc w:val="center"/>
              <w:rPr>
                <w:rFonts w:ascii="Verdana" w:hAnsi="Verdana"/>
                <w:iCs/>
                <w:sz w:val="18"/>
                <w:szCs w:val="18"/>
              </w:rPr>
            </w:pPr>
          </w:p>
        </w:tc>
      </w:tr>
    </w:tbl>
    <w:p w14:paraId="645C3DB6" w14:textId="77777777" w:rsidR="007C14DD" w:rsidRDefault="007C14DD" w:rsidP="002E078D">
      <w:pPr>
        <w:pStyle w:val="Textoindependiente2"/>
        <w:rPr>
          <w:rFonts w:ascii="Verdana" w:hAnsi="Verdana"/>
          <w:iCs/>
          <w:sz w:val="18"/>
          <w:szCs w:val="18"/>
        </w:rPr>
      </w:pPr>
    </w:p>
    <w:p w14:paraId="03551DAC" w14:textId="527A17A2"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2F004" w14:textId="77777777" w:rsidR="00C1408C" w:rsidRDefault="00C1408C">
      <w:r>
        <w:separator/>
      </w:r>
    </w:p>
  </w:endnote>
  <w:endnote w:type="continuationSeparator" w:id="0">
    <w:p w14:paraId="26EEB8E0" w14:textId="77777777" w:rsidR="00C1408C" w:rsidRDefault="00C14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534A9" w14:textId="77777777" w:rsidR="005526D9" w:rsidRDefault="005526D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99976" w14:textId="77777777" w:rsidR="005526D9" w:rsidRDefault="005526D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0A6DC" w14:textId="77777777" w:rsidR="00C1408C" w:rsidRDefault="00C1408C">
      <w:r>
        <w:separator/>
      </w:r>
    </w:p>
  </w:footnote>
  <w:footnote w:type="continuationSeparator" w:id="0">
    <w:p w14:paraId="42D8FAA1" w14:textId="77777777" w:rsidR="00C1408C" w:rsidRDefault="00C140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B98A8" w14:textId="77777777" w:rsidR="005526D9" w:rsidRDefault="005526D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1EEDA793" w:rsidR="00E312C4" w:rsidRPr="007A41CF" w:rsidRDefault="00012198" w:rsidP="008C7039">
    <w:pPr>
      <w:pStyle w:val="Encabezado"/>
      <w:jc w:val="right"/>
      <w:rPr>
        <w:rFonts w:ascii="Verdana" w:hAnsi="Verdana"/>
        <w:sz w:val="16"/>
        <w:szCs w:val="16"/>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sidRPr="007A41CF">
      <w:rPr>
        <w:rFonts w:ascii="Verdana" w:hAnsi="Verdana"/>
        <w:noProof/>
        <w:sz w:val="16"/>
        <w:szCs w:val="16"/>
      </w:rPr>
      <w:fldChar w:fldCharType="begin"/>
    </w:r>
    <w:r w:rsidR="00601A19" w:rsidRPr="007A41CF">
      <w:rPr>
        <w:rFonts w:ascii="Verdana" w:hAnsi="Verdana"/>
        <w:noProof/>
        <w:sz w:val="16"/>
        <w:szCs w:val="16"/>
      </w:rPr>
      <w:instrText xml:space="preserve"> FILENAME   \* MERGEFORMAT </w:instrText>
    </w:r>
    <w:r w:rsidR="00601A19" w:rsidRPr="007A41CF">
      <w:rPr>
        <w:rFonts w:ascii="Verdana" w:hAnsi="Verdana"/>
        <w:noProof/>
        <w:sz w:val="16"/>
        <w:szCs w:val="16"/>
      </w:rPr>
      <w:fldChar w:fldCharType="separate"/>
    </w:r>
    <w:r w:rsidR="00B718EE">
      <w:rPr>
        <w:rFonts w:ascii="Verdana" w:hAnsi="Verdana"/>
        <w:noProof/>
        <w:sz w:val="16"/>
        <w:szCs w:val="16"/>
      </w:rPr>
      <w:t>03_DEC_Concessió_subvencions_nominatives.docx</w:t>
    </w:r>
    <w:r w:rsidR="00601A19" w:rsidRPr="007A41CF">
      <w:rPr>
        <w:rFonts w:ascii="Verdana" w:hAnsi="Verdana"/>
        <w:noProof/>
        <w:sz w:val="16"/>
        <w:szCs w:val="16"/>
      </w:rPr>
      <w:fldChar w:fldCharType="end"/>
    </w:r>
    <w:r w:rsidR="00E312C4" w:rsidRPr="007A41CF">
      <w:rPr>
        <w:rFonts w:ascii="Verdana" w:hAnsi="Verdana"/>
        <w:sz w:val="16"/>
        <w:szCs w:val="16"/>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621C6" w14:textId="77777777" w:rsidR="005526D9" w:rsidRDefault="005526D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57575A0F"/>
    <w:multiLevelType w:val="hybridMultilevel"/>
    <w:tmpl w:val="D5DE4A72"/>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3"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4"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7"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7"/>
  </w:num>
  <w:num w:numId="2" w16cid:durableId="1434520875">
    <w:abstractNumId w:val="13"/>
  </w:num>
  <w:num w:numId="3" w16cid:durableId="996767303">
    <w:abstractNumId w:val="3"/>
  </w:num>
  <w:num w:numId="4" w16cid:durableId="266350124">
    <w:abstractNumId w:val="7"/>
  </w:num>
  <w:num w:numId="5" w16cid:durableId="456417838">
    <w:abstractNumId w:val="15"/>
  </w:num>
  <w:num w:numId="6" w16cid:durableId="1212036810">
    <w:abstractNumId w:val="6"/>
  </w:num>
  <w:num w:numId="7" w16cid:durableId="1100368693">
    <w:abstractNumId w:val="14"/>
  </w:num>
  <w:num w:numId="8" w16cid:durableId="9919082">
    <w:abstractNumId w:val="1"/>
  </w:num>
  <w:num w:numId="9" w16cid:durableId="1546871386">
    <w:abstractNumId w:val="16"/>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 w:numId="19" w16cid:durableId="131278379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920"/>
    <w:rsid w:val="00003FB7"/>
    <w:rsid w:val="00004C05"/>
    <w:rsid w:val="00012198"/>
    <w:rsid w:val="0003451C"/>
    <w:rsid w:val="000363A8"/>
    <w:rsid w:val="00041D31"/>
    <w:rsid w:val="0005357E"/>
    <w:rsid w:val="00056789"/>
    <w:rsid w:val="00061C2E"/>
    <w:rsid w:val="000659CD"/>
    <w:rsid w:val="00092515"/>
    <w:rsid w:val="000969F9"/>
    <w:rsid w:val="000B2A44"/>
    <w:rsid w:val="000C4D23"/>
    <w:rsid w:val="000E10AA"/>
    <w:rsid w:val="001005AF"/>
    <w:rsid w:val="00104449"/>
    <w:rsid w:val="00140DB9"/>
    <w:rsid w:val="00152CC9"/>
    <w:rsid w:val="001572D4"/>
    <w:rsid w:val="00162E83"/>
    <w:rsid w:val="00162FDB"/>
    <w:rsid w:val="00165682"/>
    <w:rsid w:val="00170AE8"/>
    <w:rsid w:val="001716C7"/>
    <w:rsid w:val="001774CC"/>
    <w:rsid w:val="00181430"/>
    <w:rsid w:val="0019577D"/>
    <w:rsid w:val="0019702E"/>
    <w:rsid w:val="001A1270"/>
    <w:rsid w:val="001B03E8"/>
    <w:rsid w:val="001B40FE"/>
    <w:rsid w:val="001E414C"/>
    <w:rsid w:val="002004CC"/>
    <w:rsid w:val="00212EB4"/>
    <w:rsid w:val="00221992"/>
    <w:rsid w:val="00227168"/>
    <w:rsid w:val="002361FA"/>
    <w:rsid w:val="00243645"/>
    <w:rsid w:val="00262CE3"/>
    <w:rsid w:val="0026558C"/>
    <w:rsid w:val="0026744D"/>
    <w:rsid w:val="00276459"/>
    <w:rsid w:val="00277432"/>
    <w:rsid w:val="00293D11"/>
    <w:rsid w:val="00296790"/>
    <w:rsid w:val="002A504D"/>
    <w:rsid w:val="002D21BC"/>
    <w:rsid w:val="002D6835"/>
    <w:rsid w:val="002E078D"/>
    <w:rsid w:val="002E38C7"/>
    <w:rsid w:val="002F7B70"/>
    <w:rsid w:val="003001C8"/>
    <w:rsid w:val="0031086A"/>
    <w:rsid w:val="003146F5"/>
    <w:rsid w:val="00325021"/>
    <w:rsid w:val="00333A87"/>
    <w:rsid w:val="0034210E"/>
    <w:rsid w:val="003438F0"/>
    <w:rsid w:val="00351C71"/>
    <w:rsid w:val="00365DE5"/>
    <w:rsid w:val="003706DA"/>
    <w:rsid w:val="003C4117"/>
    <w:rsid w:val="003D06EB"/>
    <w:rsid w:val="003D42BD"/>
    <w:rsid w:val="003E5BE2"/>
    <w:rsid w:val="003F6825"/>
    <w:rsid w:val="004022C6"/>
    <w:rsid w:val="004116A8"/>
    <w:rsid w:val="00411EB5"/>
    <w:rsid w:val="004313F6"/>
    <w:rsid w:val="00436364"/>
    <w:rsid w:val="004368C0"/>
    <w:rsid w:val="004439E3"/>
    <w:rsid w:val="00460F42"/>
    <w:rsid w:val="00472A0E"/>
    <w:rsid w:val="00474CEC"/>
    <w:rsid w:val="004874D2"/>
    <w:rsid w:val="00492AF0"/>
    <w:rsid w:val="004B36F2"/>
    <w:rsid w:val="004D0025"/>
    <w:rsid w:val="004E2CD2"/>
    <w:rsid w:val="004E476C"/>
    <w:rsid w:val="004E4B24"/>
    <w:rsid w:val="004E7015"/>
    <w:rsid w:val="004F3FBF"/>
    <w:rsid w:val="004F443C"/>
    <w:rsid w:val="004F5D6A"/>
    <w:rsid w:val="00501B4E"/>
    <w:rsid w:val="00516291"/>
    <w:rsid w:val="00551F93"/>
    <w:rsid w:val="005526D9"/>
    <w:rsid w:val="005539E3"/>
    <w:rsid w:val="00556180"/>
    <w:rsid w:val="00560A5D"/>
    <w:rsid w:val="00585826"/>
    <w:rsid w:val="00592DB4"/>
    <w:rsid w:val="005979EC"/>
    <w:rsid w:val="005A0944"/>
    <w:rsid w:val="005A3BB7"/>
    <w:rsid w:val="005C4D25"/>
    <w:rsid w:val="005E3D3B"/>
    <w:rsid w:val="005E60A3"/>
    <w:rsid w:val="00601A19"/>
    <w:rsid w:val="006024C4"/>
    <w:rsid w:val="00615301"/>
    <w:rsid w:val="00625C3A"/>
    <w:rsid w:val="00625F9D"/>
    <w:rsid w:val="00627397"/>
    <w:rsid w:val="00637C9C"/>
    <w:rsid w:val="00651205"/>
    <w:rsid w:val="006528A3"/>
    <w:rsid w:val="00653D3B"/>
    <w:rsid w:val="00664401"/>
    <w:rsid w:val="0068242B"/>
    <w:rsid w:val="006876AD"/>
    <w:rsid w:val="0069213D"/>
    <w:rsid w:val="006A5A84"/>
    <w:rsid w:val="006A71CA"/>
    <w:rsid w:val="006B27F4"/>
    <w:rsid w:val="006C0DFB"/>
    <w:rsid w:val="006E58D1"/>
    <w:rsid w:val="006F24D9"/>
    <w:rsid w:val="007157C7"/>
    <w:rsid w:val="007236F4"/>
    <w:rsid w:val="0077253D"/>
    <w:rsid w:val="0077640B"/>
    <w:rsid w:val="00793976"/>
    <w:rsid w:val="007A41CF"/>
    <w:rsid w:val="007A4C70"/>
    <w:rsid w:val="007B0B40"/>
    <w:rsid w:val="007B7864"/>
    <w:rsid w:val="007B7ECE"/>
    <w:rsid w:val="007C14DD"/>
    <w:rsid w:val="007C5B85"/>
    <w:rsid w:val="007F2F13"/>
    <w:rsid w:val="007F7DF4"/>
    <w:rsid w:val="00802FAE"/>
    <w:rsid w:val="00805ECF"/>
    <w:rsid w:val="008230B0"/>
    <w:rsid w:val="00832F83"/>
    <w:rsid w:val="00837739"/>
    <w:rsid w:val="00844420"/>
    <w:rsid w:val="00846C31"/>
    <w:rsid w:val="0085682C"/>
    <w:rsid w:val="0088496B"/>
    <w:rsid w:val="00884ED7"/>
    <w:rsid w:val="00884F78"/>
    <w:rsid w:val="00887E69"/>
    <w:rsid w:val="00893DA8"/>
    <w:rsid w:val="00894497"/>
    <w:rsid w:val="008A34AB"/>
    <w:rsid w:val="008B02F5"/>
    <w:rsid w:val="008B2ED1"/>
    <w:rsid w:val="008C7039"/>
    <w:rsid w:val="008D4857"/>
    <w:rsid w:val="00930F1E"/>
    <w:rsid w:val="009428D3"/>
    <w:rsid w:val="00972868"/>
    <w:rsid w:val="009820C8"/>
    <w:rsid w:val="00997B20"/>
    <w:rsid w:val="009A6DA8"/>
    <w:rsid w:val="009A726F"/>
    <w:rsid w:val="009B2F13"/>
    <w:rsid w:val="009B358F"/>
    <w:rsid w:val="009B3BD5"/>
    <w:rsid w:val="009C1FA6"/>
    <w:rsid w:val="009C2BD6"/>
    <w:rsid w:val="009D18BD"/>
    <w:rsid w:val="009E214A"/>
    <w:rsid w:val="009E624E"/>
    <w:rsid w:val="00A030FA"/>
    <w:rsid w:val="00A27417"/>
    <w:rsid w:val="00A53E9E"/>
    <w:rsid w:val="00A751C9"/>
    <w:rsid w:val="00A95AC2"/>
    <w:rsid w:val="00AA70EC"/>
    <w:rsid w:val="00AA7158"/>
    <w:rsid w:val="00AB3CCC"/>
    <w:rsid w:val="00AC1631"/>
    <w:rsid w:val="00AC2BED"/>
    <w:rsid w:val="00AC5DD1"/>
    <w:rsid w:val="00AD2BEC"/>
    <w:rsid w:val="00AF0FCA"/>
    <w:rsid w:val="00AF4DBD"/>
    <w:rsid w:val="00B249C9"/>
    <w:rsid w:val="00B26FDB"/>
    <w:rsid w:val="00B30C7C"/>
    <w:rsid w:val="00B34F65"/>
    <w:rsid w:val="00B46CD5"/>
    <w:rsid w:val="00B475CD"/>
    <w:rsid w:val="00B54689"/>
    <w:rsid w:val="00B57356"/>
    <w:rsid w:val="00B718EE"/>
    <w:rsid w:val="00B734B6"/>
    <w:rsid w:val="00B762D5"/>
    <w:rsid w:val="00B8012E"/>
    <w:rsid w:val="00BA2810"/>
    <w:rsid w:val="00BC27D4"/>
    <w:rsid w:val="00BD27EF"/>
    <w:rsid w:val="00BD62A6"/>
    <w:rsid w:val="00C031C9"/>
    <w:rsid w:val="00C038C2"/>
    <w:rsid w:val="00C06916"/>
    <w:rsid w:val="00C1408C"/>
    <w:rsid w:val="00C1434E"/>
    <w:rsid w:val="00C231AC"/>
    <w:rsid w:val="00C45625"/>
    <w:rsid w:val="00C52EEC"/>
    <w:rsid w:val="00C571F5"/>
    <w:rsid w:val="00C60C80"/>
    <w:rsid w:val="00C75ACD"/>
    <w:rsid w:val="00C76676"/>
    <w:rsid w:val="00C77C6F"/>
    <w:rsid w:val="00C92473"/>
    <w:rsid w:val="00CC6296"/>
    <w:rsid w:val="00CE116F"/>
    <w:rsid w:val="00D03A39"/>
    <w:rsid w:val="00D134B3"/>
    <w:rsid w:val="00D20A4B"/>
    <w:rsid w:val="00D21DB0"/>
    <w:rsid w:val="00D21F31"/>
    <w:rsid w:val="00D22A6E"/>
    <w:rsid w:val="00D3026F"/>
    <w:rsid w:val="00D358C8"/>
    <w:rsid w:val="00D37EC5"/>
    <w:rsid w:val="00D60243"/>
    <w:rsid w:val="00D95CDB"/>
    <w:rsid w:val="00D96BBD"/>
    <w:rsid w:val="00D972D3"/>
    <w:rsid w:val="00DA1D41"/>
    <w:rsid w:val="00DB0480"/>
    <w:rsid w:val="00DC1B50"/>
    <w:rsid w:val="00DE165C"/>
    <w:rsid w:val="00DF55E1"/>
    <w:rsid w:val="00E11E6E"/>
    <w:rsid w:val="00E13487"/>
    <w:rsid w:val="00E24CCF"/>
    <w:rsid w:val="00E312C4"/>
    <w:rsid w:val="00E32773"/>
    <w:rsid w:val="00E505BD"/>
    <w:rsid w:val="00E76BCE"/>
    <w:rsid w:val="00E92208"/>
    <w:rsid w:val="00EA1167"/>
    <w:rsid w:val="00EA15E5"/>
    <w:rsid w:val="00EA765D"/>
    <w:rsid w:val="00EB6CF2"/>
    <w:rsid w:val="00ED087C"/>
    <w:rsid w:val="00EE1450"/>
    <w:rsid w:val="00F12705"/>
    <w:rsid w:val="00F26298"/>
    <w:rsid w:val="00F2732E"/>
    <w:rsid w:val="00F565C6"/>
    <w:rsid w:val="00F645B0"/>
    <w:rsid w:val="00F7590F"/>
    <w:rsid w:val="00F9585B"/>
    <w:rsid w:val="00FA7F26"/>
    <w:rsid w:val="00FB37EE"/>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736509CF493846F58B45DA3395708B93"/>
        <w:category>
          <w:name w:val="General"/>
          <w:gallery w:val="placeholder"/>
        </w:category>
        <w:types>
          <w:type w:val="bbPlcHdr"/>
        </w:types>
        <w:behaviors>
          <w:behavior w:val="content"/>
        </w:behaviors>
        <w:guid w:val="{E8537510-74BB-42B1-B933-E8D8E210B89E}"/>
      </w:docPartPr>
      <w:docPartBody>
        <w:p w:rsidR="00494264" w:rsidRDefault="00494264" w:rsidP="00494264">
          <w:pPr>
            <w:pStyle w:val="736509CF493846F58B45DA3395708B93"/>
          </w:pPr>
          <w:r w:rsidRPr="00C70E2F">
            <w:rPr>
              <w:rStyle w:val="Textodelmarcadordeposicin"/>
            </w:rPr>
            <w:t>[Peu de recurs]</w:t>
          </w:r>
        </w:p>
      </w:docPartBody>
    </w:docPart>
    <w:docPart>
      <w:docPartPr>
        <w:name w:val="9F7E8049C8B141BD9E072150B846CE36"/>
        <w:category>
          <w:name w:val="General"/>
          <w:gallery w:val="placeholder"/>
        </w:category>
        <w:types>
          <w:type w:val="bbPlcHdr"/>
        </w:types>
        <w:behaviors>
          <w:behavior w:val="content"/>
        </w:behaviors>
        <w:guid w:val="{275932A4-EC38-4297-B2AE-C86190FDB5F0}"/>
      </w:docPartPr>
      <w:docPartBody>
        <w:p w:rsidR="007C5C26" w:rsidRDefault="007C5C26">
          <w:r w:rsidRPr="00954F8E">
            <w:rPr>
              <w:rStyle w:val="Textodelmarcadordeposicin"/>
            </w:rPr>
            <w:t>[Expedient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2A504D"/>
    <w:rsid w:val="00427A81"/>
    <w:rsid w:val="004439E3"/>
    <w:rsid w:val="00494264"/>
    <w:rsid w:val="00551F93"/>
    <w:rsid w:val="006528A3"/>
    <w:rsid w:val="0068242B"/>
    <w:rsid w:val="0077253D"/>
    <w:rsid w:val="007829F2"/>
    <w:rsid w:val="007C5C26"/>
    <w:rsid w:val="0085682C"/>
    <w:rsid w:val="00893DA8"/>
    <w:rsid w:val="009623CE"/>
    <w:rsid w:val="00964DE1"/>
    <w:rsid w:val="009A6DA8"/>
    <w:rsid w:val="009C5400"/>
    <w:rsid w:val="00A27417"/>
    <w:rsid w:val="00AC4CCB"/>
    <w:rsid w:val="00B26FDB"/>
    <w:rsid w:val="00B34DE0"/>
    <w:rsid w:val="00B475CD"/>
    <w:rsid w:val="00B730ED"/>
    <w:rsid w:val="00C52EEC"/>
    <w:rsid w:val="00D22A6E"/>
    <w:rsid w:val="00D37EC5"/>
    <w:rsid w:val="00D63FC6"/>
    <w:rsid w:val="00D873B5"/>
    <w:rsid w:val="00DC1B50"/>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829F2"/>
    <w:rPr>
      <w:color w:val="808080"/>
    </w:rPr>
  </w:style>
  <w:style w:type="paragraph" w:customStyle="1" w:styleId="736509CF493846F58B45DA3395708B93">
    <w:name w:val="736509CF493846F58B45DA3395708B93"/>
    <w:rsid w:val="00494264"/>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1096</Words>
  <Characters>6029</Characters>
  <Application>Microsoft Office Word</Application>
  <DocSecurity>0</DocSecurity>
  <Lines>50</Lines>
  <Paragraphs>14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Ajuntamant de Santa Coloma de Cervelló</Company>
  <LinksUpToDate>false</LinksUpToDate>
  <CharactersWithSpaces>7111</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1</cp:revision>
  <cp:lastPrinted>2023-05-10T10:45:00Z</cp:lastPrinted>
  <dcterms:created xsi:type="dcterms:W3CDTF">2025-11-07T11:47:00Z</dcterms:created>
  <dcterms:modified xsi:type="dcterms:W3CDTF">2025-11-11T12:10:00Z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14242</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assumpte">
    <vt:lpwstr>   Subvenciones otorgadas por parte del ayuntamiento (entrada genérica) </vt:lpwstr>
  </property>
  <property fmtid="{D5CDD505-2E9C-101B-9397-08002B2CF9AE}" pid="12" name="campApp_3_nom">
    <vt:lpwstr>   ASSOCIACIÓ CAVALCADA DE REIS SANTA COLOMA </vt:lpwstr>
  </property>
  <property fmtid="{D5CDD505-2E9C-101B-9397-08002B2CF9AE}" pid="13" name="campApp_3_numDoc">
    <vt:lpwstr>   G42718783 </vt:lpwstr>
  </property>
  <property fmtid="{D5CDD505-2E9C-101B-9397-08002B2CF9AE}" pid="14" name="campApp_3_numComplet">
    <vt:lpwstr>   3060/2025 </vt:lpwstr>
  </property>
  <property fmtid="{D5CDD505-2E9C-101B-9397-08002B2CF9AE}" pid="15" name="campApp_3_expedient">
    <vt:lpwstr>   Aportación Cabalgata Reyes Santa Coloma </vt:lpwstr>
  </property>
  <property fmtid="{D5CDD505-2E9C-101B-9397-08002B2CF9AE}" pid="16" name="campApp_3_seccio">
    <vt:lpwstr>   Recursos económicos y financieros </vt:lpwstr>
  </property>
  <property fmtid="{D5CDD505-2E9C-101B-9397-08002B2CF9AE}" pid="17" name="campApp_3_subseccio">
    <vt:lpwstr>   Subvenciones </vt:lpwstr>
  </property>
  <property fmtid="{D5CDD505-2E9C-101B-9397-08002B2CF9AE}" pid="18" name="campApp_3_serieDoc">
    <vt:lpwstr>   Subvenciones otorgadas </vt:lpwstr>
  </property>
  <property fmtid="{D5CDD505-2E9C-101B-9397-08002B2CF9AE}" pid="19" name="campApp_3_subserieDoc">
    <vt:lpwstr>   Subvenciones otorgadas a las entidades de forma directa </vt:lpwstr>
  </property>
  <property fmtid="{D5CDD505-2E9C-101B-9397-08002B2CF9AE}" pid="20" name="campApp_3_area1">
    <vt:lpwstr>   CULTURA- O100 </vt:lpwstr>
  </property>
  <property fmtid="{D5CDD505-2E9C-101B-9397-08002B2CF9AE}" pid="21" name="peuRecurs">
    <vt:lpwstr>Le comunico que contra el presente acto administrativo, que pone fin a la vía administrativa, puede interponer, de manera optativa y no simultánea, los siguientes recursos:_x000d_Recurso de reposición potestativo: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Cataluña._x000d_Recurso contencioso administrativo,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Contencioso-Administrativa._x000d_No obstante puede interponer cualquier otro recurso que considere adecuado._x000d_</vt:lpwstr>
  </property>
</Properties>
</file>