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22D" w:rsidRPr="00EA64F4" w:rsidRDefault="00F4722D" w:rsidP="00F4722D">
      <w:pPr>
        <w:rPr>
          <w:rFonts w:ascii="Arial" w:hAnsi="Arial" w:cs="Arial"/>
          <w:sz w:val="22"/>
          <w:szCs w:val="22"/>
        </w:rPr>
      </w:pPr>
    </w:p>
    <w:tbl>
      <w:tblPr>
        <w:tblW w:w="9059" w:type="dxa"/>
        <w:tblInd w:w="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92"/>
        <w:gridCol w:w="7367"/>
      </w:tblGrid>
      <w:tr w:rsidR="008D6D5F" w:rsidRPr="00EA64F4" w:rsidTr="00D445A0">
        <w:tc>
          <w:tcPr>
            <w:tcW w:w="16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314775" w:rsidRPr="00EA64F4" w:rsidRDefault="004250FD">
            <w:pPr>
              <w:pStyle w:val="Normal3"/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EA64F4">
              <w:rPr>
                <w:rFonts w:ascii="Arial" w:hAnsi="Arial" w:cs="Arial"/>
                <w:sz w:val="22"/>
                <w:szCs w:val="22"/>
              </w:rPr>
              <w:t>Referencia:</w:t>
            </w:r>
          </w:p>
        </w:tc>
        <w:tc>
          <w:tcPr>
            <w:tcW w:w="73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1A5CB3" w:rsidRPr="00EA64F4" w:rsidRDefault="00314775">
            <w:pPr>
              <w:pStyle w:val="Encabezado1"/>
              <w:spacing w:before="60" w:after="60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EA64F4">
              <w:rPr>
                <w:rFonts w:ascii="Arial" w:hAnsi="Arial" w:cs="Arial"/>
                <w:b/>
                <w:sz w:val="22"/>
                <w:szCs w:val="22"/>
              </w:rPr>
              <w:t>2025/00018721H</w:t>
            </w:r>
          </w:p>
        </w:tc>
      </w:tr>
      <w:tr w:rsidR="008D6D5F" w:rsidRPr="00EA64F4" w:rsidTr="00D445A0">
        <w:tc>
          <w:tcPr>
            <w:tcW w:w="16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314775" w:rsidRPr="00EA64F4" w:rsidRDefault="004250FD">
            <w:pPr>
              <w:pStyle w:val="Normal3"/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EA64F4">
              <w:rPr>
                <w:rFonts w:ascii="Arial" w:hAnsi="Arial" w:cs="Arial"/>
                <w:sz w:val="22"/>
                <w:szCs w:val="22"/>
              </w:rPr>
              <w:t>Procedimiento:</w:t>
            </w:r>
          </w:p>
        </w:tc>
        <w:tc>
          <w:tcPr>
            <w:tcW w:w="73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314775" w:rsidRPr="00EA64F4" w:rsidRDefault="004250FD">
            <w:pPr>
              <w:pStyle w:val="Normal3"/>
              <w:spacing w:after="0" w:line="141" w:lineRule="atLeast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64F4">
              <w:rPr>
                <w:rFonts w:ascii="Arial" w:hAnsi="Arial" w:cs="Arial"/>
                <w:b/>
                <w:sz w:val="22"/>
                <w:szCs w:val="22"/>
              </w:rPr>
              <w:t>Gestión de subvenciones nominativas</w:t>
            </w:r>
          </w:p>
        </w:tc>
      </w:tr>
      <w:tr w:rsidR="008D6D5F" w:rsidRPr="00EA64F4" w:rsidTr="00D445A0">
        <w:tc>
          <w:tcPr>
            <w:tcW w:w="16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314775" w:rsidRPr="00EA64F4" w:rsidRDefault="004250FD">
            <w:pPr>
              <w:pStyle w:val="Normal3"/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EA64F4">
              <w:rPr>
                <w:rFonts w:ascii="Arial" w:hAnsi="Arial" w:cs="Arial"/>
                <w:sz w:val="22"/>
                <w:szCs w:val="22"/>
              </w:rPr>
              <w:t>Interesado:</w:t>
            </w:r>
          </w:p>
        </w:tc>
        <w:tc>
          <w:tcPr>
            <w:tcW w:w="73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314775" w:rsidRPr="00EA64F4" w:rsidRDefault="00314775">
            <w:pPr>
              <w:pStyle w:val="Normal3"/>
              <w:spacing w:after="0" w:line="141" w:lineRule="atLeast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6D5F" w:rsidRPr="00EA64F4" w:rsidTr="00D445A0">
        <w:tc>
          <w:tcPr>
            <w:tcW w:w="16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314775" w:rsidRPr="00EA64F4" w:rsidRDefault="004250FD">
            <w:pPr>
              <w:pStyle w:val="Normal3"/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EA64F4">
              <w:rPr>
                <w:rFonts w:ascii="Arial" w:hAnsi="Arial" w:cs="Arial"/>
                <w:sz w:val="22"/>
                <w:szCs w:val="22"/>
              </w:rPr>
              <w:t>Representante:</w:t>
            </w:r>
          </w:p>
        </w:tc>
        <w:tc>
          <w:tcPr>
            <w:tcW w:w="73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314775" w:rsidRPr="00EA64F4" w:rsidRDefault="004250FD" w:rsidP="00047EEC">
            <w:pPr>
              <w:pStyle w:val="Normal3"/>
              <w:spacing w:after="0" w:line="141" w:lineRule="atLeast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64F4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047EEC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</w:tbl>
    <w:p w:rsidR="002952C6" w:rsidRPr="00EA64F4" w:rsidRDefault="004250FD" w:rsidP="002952C6">
      <w:pPr>
        <w:pStyle w:val="normal00"/>
        <w:widowControl w:val="0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b/>
          <w:bCs/>
          <w:color w:val="333399"/>
          <w:sz w:val="22"/>
          <w:szCs w:val="22"/>
        </w:rPr>
        <w:t>CONVENIO DE SUBVENCIÓN NOMINATIVA</w:t>
      </w:r>
    </w:p>
    <w:p w:rsidR="002952C6" w:rsidRDefault="004250FD" w:rsidP="002952C6">
      <w:pPr>
        <w:widowControl w:val="0"/>
        <w:spacing w:before="100" w:beforeAutospacing="1" w:after="100" w:afterAutospacing="1" w:line="360" w:lineRule="auto"/>
        <w:jc w:val="center"/>
        <w:rPr>
          <w:rFonts w:ascii="Arial" w:hAnsi="Arial" w:cs="Arial"/>
          <w:sz w:val="22"/>
          <w:szCs w:val="22"/>
          <w:lang w:val="es-ES_tradnl"/>
        </w:rPr>
      </w:pPr>
      <w:r w:rsidRPr="00EA64F4">
        <w:rPr>
          <w:rFonts w:ascii="Arial" w:hAnsi="Arial" w:cs="Arial"/>
          <w:sz w:val="22"/>
          <w:szCs w:val="22"/>
          <w:lang w:val="es-ES_tradnl"/>
        </w:rPr>
        <w:t xml:space="preserve">En </w:t>
      </w:r>
      <w:r w:rsidR="00EA64F4">
        <w:rPr>
          <w:rFonts w:ascii="Arial" w:hAnsi="Arial" w:cs="Arial"/>
          <w:sz w:val="22"/>
          <w:szCs w:val="22"/>
          <w:lang w:val="es-ES_tradnl"/>
        </w:rPr>
        <w:t>Aranda de Duero</w:t>
      </w:r>
      <w:r w:rsidRPr="00EA64F4">
        <w:rPr>
          <w:rFonts w:ascii="Arial" w:hAnsi="Arial" w:cs="Arial"/>
          <w:sz w:val="22"/>
          <w:szCs w:val="22"/>
          <w:lang w:val="es-ES_tradnl"/>
        </w:rPr>
        <w:t xml:space="preserve">, a ___ de </w:t>
      </w:r>
      <w:r w:rsidR="00EA64F4">
        <w:rPr>
          <w:rFonts w:ascii="Arial" w:hAnsi="Arial" w:cs="Arial"/>
          <w:sz w:val="22"/>
          <w:szCs w:val="22"/>
          <w:lang w:val="es-ES_tradnl"/>
        </w:rPr>
        <w:t>septiembre</w:t>
      </w:r>
      <w:r w:rsidRPr="00EA64F4">
        <w:rPr>
          <w:rFonts w:ascii="Arial" w:hAnsi="Arial" w:cs="Arial"/>
          <w:sz w:val="22"/>
          <w:szCs w:val="22"/>
          <w:lang w:val="es-ES_tradnl"/>
        </w:rPr>
        <w:t xml:space="preserve"> de 20</w:t>
      </w:r>
      <w:r w:rsidR="00EA64F4">
        <w:rPr>
          <w:rFonts w:ascii="Arial" w:hAnsi="Arial" w:cs="Arial"/>
          <w:sz w:val="22"/>
          <w:szCs w:val="22"/>
          <w:lang w:val="es-ES_tradnl"/>
        </w:rPr>
        <w:t>25</w:t>
      </w:r>
      <w:r w:rsidRPr="00EA64F4">
        <w:rPr>
          <w:rFonts w:ascii="Arial" w:hAnsi="Arial" w:cs="Arial"/>
          <w:sz w:val="22"/>
          <w:szCs w:val="22"/>
          <w:lang w:val="es-ES_tradnl"/>
        </w:rPr>
        <w:t>.</w:t>
      </w:r>
    </w:p>
    <w:p w:rsidR="002952C6" w:rsidRPr="00EA64F4" w:rsidRDefault="004250FD" w:rsidP="002952C6">
      <w:pPr>
        <w:pStyle w:val="Ttulo8"/>
        <w:rPr>
          <w:rFonts w:ascii="Arial" w:hAnsi="Arial" w:cs="Arial"/>
          <w:szCs w:val="22"/>
        </w:rPr>
      </w:pPr>
      <w:r w:rsidRPr="00EA64F4">
        <w:rPr>
          <w:rFonts w:ascii="Arial" w:hAnsi="Arial" w:cs="Arial"/>
          <w:szCs w:val="22"/>
        </w:rPr>
        <w:t>REUNIDOS</w:t>
      </w:r>
    </w:p>
    <w:p w:rsidR="002952C6" w:rsidRPr="00EA64F4" w:rsidRDefault="004250FD" w:rsidP="002952C6">
      <w:pPr>
        <w:spacing w:before="100" w:beforeAutospacing="1" w:after="100" w:afterAutospacing="1" w:line="360" w:lineRule="auto"/>
        <w:ind w:right="9" w:firstLine="696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sz w:val="22"/>
          <w:szCs w:val="22"/>
        </w:rPr>
        <w:t>De una parte, el Excmo. Sr.</w:t>
      </w:r>
      <w:r w:rsidR="00047EEC">
        <w:rPr>
          <w:rFonts w:ascii="Arial" w:hAnsi="Arial" w:cs="Arial"/>
          <w:sz w:val="22"/>
          <w:szCs w:val="22"/>
        </w:rPr>
        <w:t>---------------</w:t>
      </w:r>
      <w:r w:rsidRPr="00EA64F4">
        <w:rPr>
          <w:rFonts w:ascii="Arial" w:hAnsi="Arial" w:cs="Arial"/>
          <w:sz w:val="22"/>
          <w:szCs w:val="22"/>
        </w:rPr>
        <w:t>, como Alcalde en nombre y representación del Ayuntamiento</w:t>
      </w:r>
      <w:r w:rsidRPr="00EA64F4">
        <w:rPr>
          <w:rFonts w:ascii="Arial" w:hAnsi="Arial" w:cs="Arial"/>
          <w:sz w:val="22"/>
          <w:szCs w:val="22"/>
          <w:lang w:val="es-ES_tradnl"/>
        </w:rPr>
        <w:t xml:space="preserve"> y en virtud de lo dispuesto en el artículo 21.1.b) f) y s) de la Ley 7/1985, de 2 de abril, Reguladora de las Bases del Régimen Local</w:t>
      </w:r>
      <w:r w:rsidRPr="00EA64F4">
        <w:rPr>
          <w:rFonts w:ascii="Arial" w:hAnsi="Arial" w:cs="Arial"/>
          <w:i/>
          <w:iCs/>
          <w:sz w:val="22"/>
          <w:szCs w:val="22"/>
        </w:rPr>
        <w:t xml:space="preserve">, </w:t>
      </w:r>
      <w:r w:rsidRPr="00EA64F4">
        <w:rPr>
          <w:rFonts w:ascii="Arial" w:hAnsi="Arial" w:cs="Arial"/>
          <w:sz w:val="22"/>
          <w:szCs w:val="22"/>
        </w:rPr>
        <w:t>asistido por la secretaria general que actúa como fedataria en la formalización del presente convenio, de conformidad con lo dispuesto en el artículo 3.2 f) del RD 128/2018, de 16 de marzo, por el que se regula el régimen jurídico de los funcionarios de Administración Local con habilitación de carácter nacional.</w:t>
      </w:r>
    </w:p>
    <w:p w:rsidR="002952C6" w:rsidRPr="00EA64F4" w:rsidRDefault="004250FD" w:rsidP="002952C6">
      <w:pPr>
        <w:pStyle w:val="Textoindependiente"/>
        <w:ind w:right="9" w:firstLine="696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sz w:val="22"/>
          <w:szCs w:val="22"/>
          <w:lang w:val="es-ES_tradnl"/>
        </w:rPr>
        <w:t xml:space="preserve">Y de otra parte, </w:t>
      </w:r>
      <w:r w:rsidR="00047EEC">
        <w:rPr>
          <w:rFonts w:ascii="Arial" w:hAnsi="Arial" w:cs="Arial"/>
          <w:sz w:val="22"/>
          <w:szCs w:val="22"/>
          <w:lang w:val="es-ES_tradnl"/>
        </w:rPr>
        <w:t>----------------------</w:t>
      </w:r>
      <w:r w:rsidRPr="00EA64F4">
        <w:rPr>
          <w:rFonts w:ascii="Arial" w:hAnsi="Arial" w:cs="Arial"/>
          <w:sz w:val="22"/>
          <w:szCs w:val="22"/>
          <w:lang w:val="es-ES_tradnl"/>
        </w:rPr>
        <w:t xml:space="preserve">, representante de la entidad </w:t>
      </w:r>
      <w:r w:rsidR="00EA64F4">
        <w:rPr>
          <w:rFonts w:ascii="Arial" w:hAnsi="Arial" w:cs="Arial"/>
          <w:sz w:val="22"/>
          <w:szCs w:val="22"/>
          <w:lang w:val="es-ES_tradnl"/>
        </w:rPr>
        <w:t xml:space="preserve">Asociación Arandina Amigos del Tren (ASAAT) </w:t>
      </w:r>
      <w:r w:rsidRPr="00EA64F4">
        <w:rPr>
          <w:rFonts w:ascii="Arial" w:hAnsi="Arial" w:cs="Arial"/>
          <w:sz w:val="22"/>
          <w:szCs w:val="22"/>
          <w:lang w:val="es-ES_tradnl"/>
        </w:rPr>
        <w:t xml:space="preserve">con CIF </w:t>
      </w:r>
      <w:r w:rsidR="00047EEC">
        <w:rPr>
          <w:rFonts w:ascii="Arial" w:hAnsi="Arial" w:cs="Arial"/>
          <w:sz w:val="22"/>
          <w:szCs w:val="22"/>
          <w:lang w:val="es-ES_tradnl"/>
        </w:rPr>
        <w:t>-------------</w:t>
      </w:r>
      <w:r w:rsidRPr="00EA64F4">
        <w:rPr>
          <w:rFonts w:ascii="Arial" w:hAnsi="Arial" w:cs="Arial"/>
          <w:sz w:val="22"/>
          <w:szCs w:val="22"/>
          <w:lang w:val="es-ES_tradnl"/>
        </w:rPr>
        <w:t xml:space="preserve"> cuyo objeto social es </w:t>
      </w:r>
      <w:r w:rsidR="006F4413">
        <w:rPr>
          <w:rFonts w:ascii="Arial" w:hAnsi="Arial" w:cs="Arial"/>
          <w:sz w:val="22"/>
          <w:szCs w:val="22"/>
          <w:lang w:val="es-ES_tradnl"/>
        </w:rPr>
        <w:t>el fomento de la cultura ferroviaria</w:t>
      </w:r>
      <w:r w:rsidRPr="00EA64F4">
        <w:rPr>
          <w:rFonts w:ascii="Arial" w:hAnsi="Arial" w:cs="Arial"/>
          <w:sz w:val="22"/>
          <w:szCs w:val="22"/>
          <w:lang w:val="es-ES_tradnl"/>
        </w:rPr>
        <w:t>, y autorizado para suscribir el presente Convenio por. En adelante entidad beneficiaria.</w:t>
      </w:r>
    </w:p>
    <w:p w:rsidR="002952C6" w:rsidRPr="00EA64F4" w:rsidRDefault="004250FD" w:rsidP="002952C6">
      <w:pPr>
        <w:widowControl w:val="0"/>
        <w:spacing w:before="100" w:beforeAutospacing="1" w:after="100" w:afterAutospacing="1" w:line="360" w:lineRule="auto"/>
        <w:ind w:firstLine="697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sz w:val="22"/>
          <w:szCs w:val="22"/>
          <w:lang w:val="es-ES_tradnl"/>
        </w:rPr>
        <w:t>Ambas partes se reconocen mutua y recíprocamente la capacidad legal suficiente y necesaria para este acto, y libremente:</w:t>
      </w:r>
    </w:p>
    <w:p w:rsidR="002952C6" w:rsidRPr="006F4413" w:rsidRDefault="002952C6" w:rsidP="002952C6">
      <w:pPr>
        <w:pStyle w:val="Ttulo8"/>
        <w:rPr>
          <w:rFonts w:ascii="Arial" w:hAnsi="Arial" w:cs="Arial"/>
          <w:color w:val="auto"/>
          <w:szCs w:val="22"/>
        </w:rPr>
      </w:pPr>
    </w:p>
    <w:p w:rsidR="002952C6" w:rsidRPr="006F4413" w:rsidRDefault="004250FD" w:rsidP="002952C6">
      <w:pPr>
        <w:pStyle w:val="Ttulo8"/>
        <w:spacing w:line="276" w:lineRule="auto"/>
        <w:rPr>
          <w:rFonts w:ascii="Arial" w:hAnsi="Arial" w:cs="Arial"/>
          <w:color w:val="auto"/>
          <w:szCs w:val="22"/>
        </w:rPr>
      </w:pPr>
      <w:r w:rsidRPr="006F4413">
        <w:rPr>
          <w:rFonts w:ascii="Arial" w:hAnsi="Arial" w:cs="Arial"/>
          <w:color w:val="auto"/>
          <w:szCs w:val="22"/>
        </w:rPr>
        <w:t>EXPONEN</w:t>
      </w:r>
    </w:p>
    <w:p w:rsidR="006F4413" w:rsidRDefault="004250FD" w:rsidP="006F4413">
      <w:pPr>
        <w:widowControl w:val="0"/>
        <w:spacing w:line="360" w:lineRule="auto"/>
        <w:ind w:firstLine="696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EA64F4">
        <w:rPr>
          <w:rFonts w:ascii="Arial" w:hAnsi="Arial" w:cs="Arial"/>
          <w:b/>
          <w:bCs/>
          <w:sz w:val="22"/>
          <w:szCs w:val="22"/>
          <w:lang w:val="es-ES_tradnl"/>
        </w:rPr>
        <w:t xml:space="preserve">PRIMERO. </w:t>
      </w:r>
      <w:r w:rsidRPr="00EA64F4">
        <w:rPr>
          <w:rFonts w:ascii="Arial" w:hAnsi="Arial" w:cs="Arial"/>
          <w:bCs/>
          <w:sz w:val="22"/>
          <w:szCs w:val="22"/>
          <w:lang w:val="es-ES_tradnl"/>
        </w:rPr>
        <w:t xml:space="preserve">Que este Ayuntamiento, en virtud de lo dispuesto en el artículo 25 de la Ley 7/1985, de 2 de abril, de Bases de Régimen Local, es competente para </w:t>
      </w:r>
      <w:r w:rsidRPr="00EA64F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la gestión de sus intereses y en el ámbito de sus competencias, puede promover actividades y prestar los servicios públicos que contribuyan a satisfacer las necesidades y aspiraciones de la comunidad vecinal. En concreto, y de conformidad a lo establecido en el artículo 25.2 letra </w:t>
      </w:r>
      <w:r w:rsidR="006F44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m) Promoción de la Cultura y equipamientos culturales, y letra </w:t>
      </w:r>
      <w:r w:rsidR="006F4413" w:rsidRPr="00EC248B">
        <w:rPr>
          <w:rFonts w:ascii="Arial" w:hAnsi="Arial" w:cs="Arial"/>
          <w:color w:val="000000"/>
          <w:sz w:val="22"/>
          <w:szCs w:val="22"/>
          <w:shd w:val="clear" w:color="auto" w:fill="FFFFFF"/>
        </w:rPr>
        <w:t>h) Información y promoción de la actividad turística de interés y ámbito local</w:t>
      </w:r>
      <w:r w:rsidR="006F4413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:rsidR="006F4413" w:rsidRDefault="006F4413" w:rsidP="002952C6">
      <w:pPr>
        <w:widowControl w:val="0"/>
        <w:spacing w:before="100" w:beforeAutospacing="1" w:after="100" w:afterAutospacing="1" w:line="360" w:lineRule="auto"/>
        <w:ind w:firstLine="696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2952C6" w:rsidRDefault="004250FD" w:rsidP="002952C6">
      <w:pPr>
        <w:widowControl w:val="0"/>
        <w:spacing w:before="100" w:beforeAutospacing="1" w:after="100" w:afterAutospacing="1" w:line="360" w:lineRule="auto"/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EA64F4">
        <w:rPr>
          <w:rFonts w:ascii="Arial" w:hAnsi="Arial" w:cs="Arial"/>
          <w:b/>
          <w:bCs/>
          <w:sz w:val="22"/>
          <w:szCs w:val="22"/>
          <w:lang w:val="es-ES_tradnl"/>
        </w:rPr>
        <w:t>SEGUNDO.</w:t>
      </w:r>
      <w:r w:rsidRPr="00EA64F4">
        <w:rPr>
          <w:rFonts w:ascii="Arial" w:hAnsi="Arial" w:cs="Arial"/>
          <w:bCs/>
          <w:sz w:val="22"/>
          <w:szCs w:val="22"/>
          <w:lang w:val="es-ES_tradnl"/>
        </w:rPr>
        <w:t xml:space="preserve"> Que para dar respuesta a esta necesidad es preciso subvencionar la actividad de </w:t>
      </w:r>
      <w:r w:rsidR="006F4413">
        <w:rPr>
          <w:rFonts w:ascii="Arial" w:hAnsi="Arial" w:cs="Arial"/>
          <w:bCs/>
          <w:sz w:val="22"/>
          <w:szCs w:val="22"/>
          <w:lang w:val="es-ES_tradnl"/>
        </w:rPr>
        <w:t>Promoción, recuperación y difusión de la cultura ferroviaria y del Museo del Tren.</w:t>
      </w:r>
    </w:p>
    <w:p w:rsidR="00D445A0" w:rsidRPr="00EA64F4" w:rsidRDefault="00D445A0" w:rsidP="002952C6">
      <w:pPr>
        <w:widowControl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:rsidR="002952C6" w:rsidRDefault="004250FD" w:rsidP="002952C6">
      <w:pPr>
        <w:widowControl w:val="0"/>
        <w:spacing w:before="100" w:beforeAutospacing="1" w:after="100" w:afterAutospacing="1" w:line="360" w:lineRule="auto"/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EA64F4">
        <w:rPr>
          <w:rFonts w:ascii="Arial" w:hAnsi="Arial" w:cs="Arial"/>
          <w:b/>
          <w:bCs/>
          <w:sz w:val="22"/>
          <w:szCs w:val="22"/>
          <w:lang w:val="es-ES_tradnl"/>
        </w:rPr>
        <w:t xml:space="preserve">TERCERO. </w:t>
      </w:r>
      <w:r w:rsidRPr="00EA64F4">
        <w:rPr>
          <w:rFonts w:ascii="Arial" w:hAnsi="Arial" w:cs="Arial"/>
          <w:bCs/>
          <w:sz w:val="22"/>
          <w:szCs w:val="22"/>
          <w:lang w:val="es-ES_tradnl"/>
        </w:rPr>
        <w:t xml:space="preserve">Que la entidad beneficiaria arriba referenciada es una entidad cuyo objeto </w:t>
      </w:r>
      <w:r w:rsidR="006F4413">
        <w:rPr>
          <w:rFonts w:ascii="Arial" w:hAnsi="Arial" w:cs="Arial"/>
          <w:bCs/>
          <w:sz w:val="22"/>
          <w:szCs w:val="22"/>
          <w:lang w:val="es-ES_tradnl"/>
        </w:rPr>
        <w:t>es el de promover y difund</w:t>
      </w:r>
      <w:r w:rsidR="00966FD8">
        <w:rPr>
          <w:rFonts w:ascii="Arial" w:hAnsi="Arial" w:cs="Arial"/>
          <w:bCs/>
          <w:sz w:val="22"/>
          <w:szCs w:val="22"/>
          <w:lang w:val="es-ES_tradnl"/>
        </w:rPr>
        <w:t>ir la afición al ferrocarril desde diversos ámbitos, así como la defensa de este medio de transporte.</w:t>
      </w:r>
    </w:p>
    <w:p w:rsidR="00D445A0" w:rsidRPr="00EA64F4" w:rsidRDefault="00D445A0" w:rsidP="002952C6">
      <w:pPr>
        <w:widowControl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:rsidR="002952C6" w:rsidRDefault="004250FD" w:rsidP="002952C6">
      <w:pPr>
        <w:widowControl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b/>
          <w:sz w:val="22"/>
          <w:szCs w:val="22"/>
        </w:rPr>
        <w:t>CUARTO.</w:t>
      </w:r>
      <w:r w:rsidRPr="00EA64F4">
        <w:rPr>
          <w:rFonts w:ascii="Arial" w:hAnsi="Arial" w:cs="Arial"/>
          <w:bCs/>
          <w:sz w:val="22"/>
          <w:szCs w:val="22"/>
          <w:lang w:val="es-ES_tradnl"/>
        </w:rPr>
        <w:t xml:space="preserve"> Que en el </w:t>
      </w:r>
      <w:r w:rsidRPr="00EA64F4">
        <w:rPr>
          <w:rFonts w:ascii="Arial" w:hAnsi="Arial" w:cs="Arial"/>
          <w:sz w:val="22"/>
          <w:szCs w:val="22"/>
        </w:rPr>
        <w:t>presupuesto general de este Ayuntamiento aprobado en fecha 1</w:t>
      </w:r>
      <w:r w:rsidR="00966FD8">
        <w:rPr>
          <w:rFonts w:ascii="Arial" w:hAnsi="Arial" w:cs="Arial"/>
          <w:sz w:val="22"/>
          <w:szCs w:val="22"/>
        </w:rPr>
        <w:t>1</w:t>
      </w:r>
      <w:r w:rsidRPr="00EA64F4">
        <w:rPr>
          <w:rFonts w:ascii="Arial" w:hAnsi="Arial" w:cs="Arial"/>
          <w:sz w:val="22"/>
          <w:szCs w:val="22"/>
        </w:rPr>
        <w:t xml:space="preserve"> de </w:t>
      </w:r>
      <w:r w:rsidR="00966FD8">
        <w:rPr>
          <w:rFonts w:ascii="Arial" w:hAnsi="Arial" w:cs="Arial"/>
          <w:sz w:val="22"/>
          <w:szCs w:val="22"/>
        </w:rPr>
        <w:t xml:space="preserve">junio </w:t>
      </w:r>
      <w:r w:rsidRPr="00EA64F4">
        <w:rPr>
          <w:rFonts w:ascii="Arial" w:hAnsi="Arial" w:cs="Arial"/>
          <w:sz w:val="22"/>
          <w:szCs w:val="22"/>
        </w:rPr>
        <w:t>de 202</w:t>
      </w:r>
      <w:r w:rsidR="00966FD8">
        <w:rPr>
          <w:rFonts w:ascii="Arial" w:hAnsi="Arial" w:cs="Arial"/>
          <w:sz w:val="22"/>
          <w:szCs w:val="22"/>
        </w:rPr>
        <w:t>5</w:t>
      </w:r>
      <w:r w:rsidRPr="00EA64F4">
        <w:rPr>
          <w:rFonts w:ascii="Arial" w:hAnsi="Arial" w:cs="Arial"/>
          <w:sz w:val="22"/>
          <w:szCs w:val="22"/>
        </w:rPr>
        <w:t xml:space="preserve">, se ha destinado la aplicación presupuestaria </w:t>
      </w:r>
      <w:r w:rsidR="00966FD8">
        <w:rPr>
          <w:rFonts w:ascii="Arial" w:hAnsi="Arial" w:cs="Arial"/>
          <w:sz w:val="22"/>
          <w:szCs w:val="22"/>
        </w:rPr>
        <w:t>4320.489.00 por un importe de 5.000,00€</w:t>
      </w:r>
      <w:r w:rsidRPr="00EA64F4">
        <w:rPr>
          <w:rFonts w:ascii="Arial" w:hAnsi="Arial" w:cs="Arial"/>
          <w:sz w:val="22"/>
          <w:szCs w:val="22"/>
        </w:rPr>
        <w:t xml:space="preserve"> para concesión de la subvención cuyo objeto es</w:t>
      </w:r>
      <w:r w:rsidR="00966FD8">
        <w:rPr>
          <w:rFonts w:ascii="Arial" w:hAnsi="Arial" w:cs="Arial"/>
          <w:sz w:val="22"/>
          <w:szCs w:val="22"/>
        </w:rPr>
        <w:t xml:space="preserve"> </w:t>
      </w:r>
      <w:r w:rsidR="00966FD8">
        <w:rPr>
          <w:rFonts w:ascii="Arial" w:hAnsi="Arial" w:cs="Arial"/>
          <w:bCs/>
          <w:sz w:val="22"/>
          <w:szCs w:val="22"/>
          <w:lang w:val="es-ES_tradnl"/>
        </w:rPr>
        <w:t>Promoción, recuperación y difusión de la cultura ferroviaria y del Museo del Tren</w:t>
      </w:r>
      <w:r w:rsidRPr="00EA64F4">
        <w:rPr>
          <w:rFonts w:ascii="Arial" w:hAnsi="Arial" w:cs="Arial"/>
          <w:sz w:val="22"/>
          <w:szCs w:val="22"/>
        </w:rPr>
        <w:t>.</w:t>
      </w:r>
    </w:p>
    <w:p w:rsidR="00D445A0" w:rsidRPr="00EA64F4" w:rsidRDefault="00D445A0" w:rsidP="002952C6">
      <w:pPr>
        <w:widowControl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:rsidR="002952C6" w:rsidRDefault="004250FD" w:rsidP="00D445A0">
      <w:pPr>
        <w:widowControl w:val="0"/>
        <w:spacing w:before="100" w:beforeAutospacing="1" w:after="100" w:afterAutospacing="1" w:line="360" w:lineRule="auto"/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EA64F4">
        <w:rPr>
          <w:rFonts w:ascii="Arial" w:hAnsi="Arial" w:cs="Arial"/>
          <w:b/>
          <w:bCs/>
          <w:sz w:val="22"/>
          <w:szCs w:val="22"/>
          <w:lang w:val="es-ES_tradnl"/>
        </w:rPr>
        <w:t>QUINTO.</w:t>
      </w:r>
      <w:r w:rsidRPr="00EA64F4">
        <w:rPr>
          <w:rFonts w:ascii="Arial" w:hAnsi="Arial" w:cs="Arial"/>
          <w:bCs/>
          <w:sz w:val="22"/>
          <w:szCs w:val="22"/>
          <w:lang w:val="es-ES_tradnl"/>
        </w:rPr>
        <w:t xml:space="preserve"> Que según el Plan Estratégico de Subvenciones aprobado por acuerdo de la Jun</w:t>
      </w:r>
      <w:r w:rsidR="00C70ED8">
        <w:rPr>
          <w:rFonts w:ascii="Arial" w:hAnsi="Arial" w:cs="Arial"/>
          <w:bCs/>
          <w:sz w:val="22"/>
          <w:szCs w:val="22"/>
          <w:lang w:val="es-ES_tradnl"/>
        </w:rPr>
        <w:t>ta de Gobierno Local de fecha 15</w:t>
      </w:r>
      <w:r w:rsidRPr="00EA64F4">
        <w:rPr>
          <w:rFonts w:ascii="Arial" w:hAnsi="Arial" w:cs="Arial"/>
          <w:bCs/>
          <w:sz w:val="22"/>
          <w:szCs w:val="22"/>
          <w:lang w:val="es-ES_tradnl"/>
        </w:rPr>
        <w:t xml:space="preserve"> de </w:t>
      </w:r>
      <w:r w:rsidR="00C70ED8">
        <w:rPr>
          <w:rFonts w:ascii="Arial" w:hAnsi="Arial" w:cs="Arial"/>
          <w:bCs/>
          <w:sz w:val="22"/>
          <w:szCs w:val="22"/>
          <w:lang w:val="es-ES_tradnl"/>
        </w:rPr>
        <w:t>julio de 2025, en el Capítulo X: Subvenciones Turismo</w:t>
      </w:r>
      <w:r w:rsidRPr="00EA64F4">
        <w:rPr>
          <w:rFonts w:ascii="Arial" w:hAnsi="Arial" w:cs="Arial"/>
          <w:bCs/>
          <w:sz w:val="22"/>
          <w:szCs w:val="22"/>
          <w:lang w:val="es-ES_tradnl"/>
        </w:rPr>
        <w:t xml:space="preserve"> está previsto en relación con el presente convenio la siguiente subvención:</w:t>
      </w:r>
    </w:p>
    <w:p w:rsidR="00D445A0" w:rsidRDefault="00D445A0" w:rsidP="00D445A0">
      <w:pPr>
        <w:widowControl w:val="0"/>
        <w:spacing w:before="100" w:beforeAutospacing="1" w:after="100" w:afterAutospacing="1" w:line="360" w:lineRule="auto"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:rsidR="00DA2429" w:rsidRDefault="00DA2429" w:rsidP="00DA2429">
      <w:pPr>
        <w:spacing w:before="2" w:after="27"/>
        <w:ind w:left="110"/>
        <w:jc w:val="center"/>
        <w:rPr>
          <w:rFonts w:ascii="Arial"/>
          <w:b/>
          <w:sz w:val="30"/>
        </w:rPr>
      </w:pPr>
      <w:r>
        <w:rPr>
          <w:rFonts w:ascii="Arial"/>
          <w:b/>
          <w:sz w:val="30"/>
        </w:rPr>
        <w:t xml:space="preserve">ANEXO </w:t>
      </w:r>
      <w:r>
        <w:rPr>
          <w:rFonts w:ascii="Arial"/>
          <w:b/>
          <w:spacing w:val="-5"/>
          <w:sz w:val="30"/>
        </w:rPr>
        <w:t>36</w:t>
      </w:r>
    </w:p>
    <w:tbl>
      <w:tblPr>
        <w:tblStyle w:val="TableNormal"/>
        <w:tblW w:w="0" w:type="auto"/>
        <w:tblInd w:w="293" w:type="dxa"/>
        <w:tblBorders>
          <w:top w:val="single" w:sz="8" w:space="0" w:color="010202"/>
          <w:left w:val="single" w:sz="8" w:space="0" w:color="010202"/>
          <w:bottom w:val="single" w:sz="8" w:space="0" w:color="010202"/>
          <w:right w:val="single" w:sz="8" w:space="0" w:color="010202"/>
          <w:insideH w:val="single" w:sz="8" w:space="0" w:color="010202"/>
          <w:insideV w:val="single" w:sz="8" w:space="0" w:color="010202"/>
        </w:tblBorders>
        <w:tblLayout w:type="fixed"/>
        <w:tblLook w:val="01E0"/>
      </w:tblPr>
      <w:tblGrid>
        <w:gridCol w:w="8580"/>
      </w:tblGrid>
      <w:tr w:rsidR="00DA2429" w:rsidTr="005D3F87">
        <w:trPr>
          <w:trHeight w:val="1211"/>
        </w:trPr>
        <w:tc>
          <w:tcPr>
            <w:tcW w:w="8580" w:type="dxa"/>
          </w:tcPr>
          <w:p w:rsidR="00DA2429" w:rsidRPr="00DA2429" w:rsidRDefault="00DA2429" w:rsidP="005D3F87">
            <w:pPr>
              <w:pStyle w:val="TableParagraph"/>
              <w:spacing w:before="35"/>
              <w:rPr>
                <w:rFonts w:ascii="Arial"/>
                <w:b/>
                <w:sz w:val="20"/>
                <w:lang w:val="es-ES"/>
              </w:rPr>
            </w:pPr>
          </w:p>
          <w:p w:rsidR="00DA2429" w:rsidRPr="00DA2429" w:rsidRDefault="00DA2429" w:rsidP="005D3F87">
            <w:pPr>
              <w:pStyle w:val="TableParagraph"/>
              <w:ind w:left="726"/>
              <w:rPr>
                <w:rFonts w:ascii="Arial" w:hAnsi="Arial"/>
                <w:b/>
                <w:sz w:val="20"/>
                <w:lang w:val="es-ES"/>
              </w:rPr>
            </w:pPr>
            <w:r w:rsidRPr="00DA2429">
              <w:rPr>
                <w:rFonts w:ascii="Arial" w:hAnsi="Arial"/>
                <w:b/>
                <w:color w:val="010202"/>
                <w:sz w:val="20"/>
                <w:lang w:val="es-ES"/>
              </w:rPr>
              <w:t>Línea</w:t>
            </w:r>
            <w:r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rFonts w:ascii="Arial" w:hAnsi="Arial"/>
                <w:b/>
                <w:color w:val="010202"/>
                <w:sz w:val="20"/>
                <w:lang w:val="es-ES"/>
              </w:rPr>
              <w:t>de</w:t>
            </w:r>
            <w:r w:rsidRPr="00DA2429">
              <w:rPr>
                <w:rFonts w:ascii="Arial" w:hAnsi="Arial"/>
                <w:b/>
                <w:color w:val="010202"/>
                <w:spacing w:val="-2"/>
                <w:sz w:val="20"/>
                <w:lang w:val="es-ES"/>
              </w:rPr>
              <w:t xml:space="preserve"> subvención</w:t>
            </w:r>
          </w:p>
          <w:p w:rsidR="00DA2429" w:rsidRPr="00DA2429" w:rsidRDefault="00DA2429" w:rsidP="005D3F87">
            <w:pPr>
              <w:pStyle w:val="TableParagraph"/>
              <w:spacing w:before="194" w:line="250" w:lineRule="atLeast"/>
              <w:ind w:left="726"/>
              <w:rPr>
                <w:sz w:val="20"/>
                <w:lang w:val="es-ES"/>
              </w:rPr>
            </w:pPr>
            <w:r w:rsidRPr="00DA2429">
              <w:rPr>
                <w:color w:val="010202"/>
                <w:sz w:val="20"/>
                <w:lang w:val="es-ES"/>
              </w:rPr>
              <w:t>Convenio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de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colaboración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entre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el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Ayuntamiento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de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Aranda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de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Duero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y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la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Asociación Arandina Amigos del Tren (ASAAT)</w:t>
            </w:r>
          </w:p>
        </w:tc>
      </w:tr>
    </w:tbl>
    <w:p w:rsidR="00DA2429" w:rsidRDefault="00DA2429" w:rsidP="00DA2429">
      <w:pPr>
        <w:pStyle w:val="Textoindependiente"/>
        <w:spacing w:before="4"/>
        <w:rPr>
          <w:rFonts w:ascii="Arial"/>
          <w:b/>
          <w:sz w:val="17"/>
        </w:rPr>
      </w:pPr>
    </w:p>
    <w:tbl>
      <w:tblPr>
        <w:tblStyle w:val="TableNormal"/>
        <w:tblW w:w="8580" w:type="dxa"/>
        <w:tblInd w:w="293" w:type="dxa"/>
        <w:tblBorders>
          <w:top w:val="single" w:sz="8" w:space="0" w:color="010202"/>
          <w:left w:val="single" w:sz="8" w:space="0" w:color="010202"/>
          <w:bottom w:val="single" w:sz="8" w:space="0" w:color="010202"/>
          <w:right w:val="single" w:sz="8" w:space="0" w:color="010202"/>
          <w:insideH w:val="single" w:sz="8" w:space="0" w:color="010202"/>
          <w:insideV w:val="single" w:sz="8" w:space="0" w:color="010202"/>
        </w:tblBorders>
        <w:tblLayout w:type="fixed"/>
        <w:tblLook w:val="01E0"/>
      </w:tblPr>
      <w:tblGrid>
        <w:gridCol w:w="8580"/>
      </w:tblGrid>
      <w:tr w:rsidR="00DA2429" w:rsidTr="00DA2429">
        <w:trPr>
          <w:trHeight w:val="1611"/>
        </w:trPr>
        <w:tc>
          <w:tcPr>
            <w:tcW w:w="8580" w:type="dxa"/>
          </w:tcPr>
          <w:p w:rsidR="00DA2429" w:rsidRPr="00DA2429" w:rsidRDefault="00DA2429" w:rsidP="005D3F87">
            <w:pPr>
              <w:pStyle w:val="TableParagraph"/>
              <w:spacing w:before="27"/>
              <w:rPr>
                <w:rFonts w:ascii="Arial"/>
                <w:b/>
                <w:sz w:val="20"/>
                <w:lang w:val="es-ES"/>
              </w:rPr>
            </w:pPr>
          </w:p>
          <w:p w:rsidR="00DA2429" w:rsidRPr="00DA2429" w:rsidRDefault="00DA2429" w:rsidP="005D3F87">
            <w:pPr>
              <w:pStyle w:val="TableParagraph"/>
              <w:ind w:left="382"/>
              <w:rPr>
                <w:rFonts w:ascii="Arial" w:hAnsi="Arial"/>
                <w:b/>
                <w:sz w:val="20"/>
                <w:lang w:val="es-ES"/>
              </w:rPr>
            </w:pPr>
            <w:r w:rsidRPr="00DA2429">
              <w:rPr>
                <w:rFonts w:ascii="Arial" w:hAnsi="Arial"/>
                <w:b/>
                <w:color w:val="010202"/>
                <w:sz w:val="20"/>
                <w:lang w:val="es-ES"/>
              </w:rPr>
              <w:t>1.Áreas</w:t>
            </w:r>
            <w:r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rFonts w:ascii="Arial" w:hAnsi="Arial"/>
                <w:b/>
                <w:color w:val="010202"/>
                <w:sz w:val="20"/>
                <w:lang w:val="es-ES"/>
              </w:rPr>
              <w:t>de</w:t>
            </w:r>
            <w:r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rFonts w:ascii="Arial" w:hAnsi="Arial"/>
                <w:b/>
                <w:color w:val="010202"/>
                <w:sz w:val="20"/>
                <w:lang w:val="es-ES"/>
              </w:rPr>
              <w:t>competencia</w:t>
            </w:r>
            <w:r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rFonts w:ascii="Arial" w:hAnsi="Arial"/>
                <w:b/>
                <w:color w:val="010202"/>
                <w:sz w:val="20"/>
                <w:lang w:val="es-ES"/>
              </w:rPr>
              <w:t>afectadas</w:t>
            </w:r>
            <w:r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rFonts w:ascii="Arial" w:hAnsi="Arial"/>
                <w:b/>
                <w:color w:val="010202"/>
                <w:sz w:val="20"/>
                <w:lang w:val="es-ES"/>
              </w:rPr>
              <w:t>y</w:t>
            </w:r>
            <w:r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rFonts w:ascii="Arial" w:hAnsi="Arial"/>
                <w:b/>
                <w:color w:val="010202"/>
                <w:sz w:val="20"/>
                <w:lang w:val="es-ES"/>
              </w:rPr>
              <w:t>sectores</w:t>
            </w:r>
            <w:r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rFonts w:ascii="Arial" w:hAnsi="Arial"/>
                <w:b/>
                <w:color w:val="010202"/>
                <w:sz w:val="20"/>
                <w:lang w:val="es-ES"/>
              </w:rPr>
              <w:t>hacia</w:t>
            </w:r>
            <w:r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rFonts w:ascii="Arial" w:hAnsi="Arial"/>
                <w:b/>
                <w:color w:val="010202"/>
                <w:sz w:val="20"/>
                <w:lang w:val="es-ES"/>
              </w:rPr>
              <w:t>los</w:t>
            </w:r>
            <w:r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rFonts w:ascii="Arial" w:hAnsi="Arial"/>
                <w:b/>
                <w:color w:val="010202"/>
                <w:sz w:val="20"/>
                <w:lang w:val="es-ES"/>
              </w:rPr>
              <w:t>que</w:t>
            </w:r>
            <w:r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rFonts w:ascii="Arial" w:hAnsi="Arial"/>
                <w:b/>
                <w:color w:val="010202"/>
                <w:sz w:val="20"/>
                <w:lang w:val="es-ES"/>
              </w:rPr>
              <w:t>se</w:t>
            </w:r>
            <w:r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rFonts w:ascii="Arial" w:hAnsi="Arial"/>
                <w:b/>
                <w:color w:val="010202"/>
                <w:sz w:val="20"/>
                <w:lang w:val="es-ES"/>
              </w:rPr>
              <w:t>dirigen</w:t>
            </w:r>
            <w:r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rFonts w:ascii="Arial" w:hAnsi="Arial"/>
                <w:b/>
                <w:color w:val="010202"/>
                <w:sz w:val="20"/>
                <w:lang w:val="es-ES"/>
              </w:rPr>
              <w:t>las</w:t>
            </w:r>
            <w:r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rFonts w:ascii="Arial" w:hAnsi="Arial"/>
                <w:b/>
                <w:color w:val="010202"/>
                <w:spacing w:val="-2"/>
                <w:sz w:val="20"/>
                <w:lang w:val="es-ES"/>
              </w:rPr>
              <w:t>ayudas:</w:t>
            </w:r>
          </w:p>
          <w:p w:rsidR="00DA2429" w:rsidRPr="00DA2429" w:rsidRDefault="00DA2429" w:rsidP="005D3F87">
            <w:pPr>
              <w:pStyle w:val="TableParagraph"/>
              <w:spacing w:before="4"/>
              <w:rPr>
                <w:rFonts w:ascii="Arial"/>
                <w:b/>
                <w:sz w:val="20"/>
                <w:lang w:val="es-ES"/>
              </w:rPr>
            </w:pPr>
          </w:p>
          <w:p w:rsidR="00DA2429" w:rsidRPr="00DA2429" w:rsidRDefault="00DA2429" w:rsidP="005D3F87">
            <w:pPr>
              <w:pStyle w:val="TableParagraph"/>
              <w:spacing w:before="1"/>
              <w:ind w:left="726"/>
              <w:rPr>
                <w:sz w:val="20"/>
                <w:lang w:val="es-ES"/>
              </w:rPr>
            </w:pPr>
            <w:r w:rsidRPr="00DA2429">
              <w:rPr>
                <w:color w:val="010202"/>
                <w:sz w:val="20"/>
                <w:lang w:val="es-ES"/>
              </w:rPr>
              <w:t>Áreas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de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competencia: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Concejalía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de</w:t>
            </w:r>
            <w:r w:rsidRPr="00DA2429">
              <w:rPr>
                <w:color w:val="010202"/>
                <w:spacing w:val="-2"/>
                <w:sz w:val="20"/>
                <w:lang w:val="es-ES"/>
              </w:rPr>
              <w:t xml:space="preserve"> Turismo.</w:t>
            </w:r>
          </w:p>
          <w:p w:rsidR="00DA2429" w:rsidRPr="00DA2429" w:rsidRDefault="00DA2429" w:rsidP="005D3F87">
            <w:pPr>
              <w:pStyle w:val="TableParagraph"/>
              <w:spacing w:before="214"/>
              <w:ind w:left="722"/>
              <w:rPr>
                <w:sz w:val="20"/>
                <w:lang w:val="es-ES"/>
              </w:rPr>
            </w:pPr>
            <w:r w:rsidRPr="00DA2429">
              <w:rPr>
                <w:sz w:val="20"/>
                <w:lang w:val="es-ES"/>
              </w:rPr>
              <w:t>Sectores: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Asociación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sin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ánimo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de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lucro: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Asociación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Arandina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Amigos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del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pacing w:val="-2"/>
                <w:sz w:val="20"/>
                <w:lang w:val="es-ES"/>
              </w:rPr>
              <w:t>Tren.</w:t>
            </w:r>
          </w:p>
        </w:tc>
      </w:tr>
      <w:tr w:rsidR="00DA2429" w:rsidTr="00DA2429">
        <w:trPr>
          <w:trHeight w:val="4310"/>
        </w:trPr>
        <w:tc>
          <w:tcPr>
            <w:tcW w:w="8580" w:type="dxa"/>
          </w:tcPr>
          <w:p w:rsidR="00DA2429" w:rsidRPr="00DA2429" w:rsidRDefault="00D445A0" w:rsidP="00DA2429">
            <w:pPr>
              <w:pStyle w:val="TableParagraph"/>
              <w:numPr>
                <w:ilvl w:val="0"/>
                <w:numId w:val="7"/>
              </w:numPr>
              <w:tabs>
                <w:tab w:val="left" w:pos="604"/>
              </w:tabs>
              <w:spacing w:before="66"/>
              <w:ind w:hanging="222"/>
              <w:rPr>
                <w:rFonts w:ascii="Arial" w:hAnsi="Arial"/>
                <w:b/>
                <w:sz w:val="20"/>
                <w:lang w:val="es-ES"/>
              </w:rPr>
            </w:pPr>
            <w:r>
              <w:rPr>
                <w:rFonts w:ascii="Arial" w:hAnsi="Arial"/>
                <w:b/>
                <w:color w:val="010202"/>
                <w:sz w:val="20"/>
                <w:lang w:val="es-ES"/>
              </w:rPr>
              <w:lastRenderedPageBreak/>
              <w:t>Objetivos operativo</w:t>
            </w:r>
            <w:r w:rsidR="00DA2429" w:rsidRPr="00DA2429">
              <w:rPr>
                <w:rFonts w:ascii="Arial" w:hAnsi="Arial"/>
                <w:b/>
                <w:color w:val="010202"/>
                <w:sz w:val="20"/>
                <w:lang w:val="es-ES"/>
              </w:rPr>
              <w:t>s y efectos que se pretenden con su</w:t>
            </w:r>
            <w:r w:rsidR="00DA2429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="00DA2429" w:rsidRPr="00DA2429">
              <w:rPr>
                <w:rFonts w:ascii="Arial" w:hAnsi="Arial"/>
                <w:b/>
                <w:color w:val="010202"/>
                <w:spacing w:val="-2"/>
                <w:sz w:val="20"/>
                <w:lang w:val="es-ES"/>
              </w:rPr>
              <w:t>aplicación:</w:t>
            </w:r>
          </w:p>
          <w:p w:rsidR="00DA2429" w:rsidRPr="00DA2429" w:rsidRDefault="00DA2429" w:rsidP="00DA2429">
            <w:pPr>
              <w:pStyle w:val="TableParagraph"/>
              <w:numPr>
                <w:ilvl w:val="1"/>
                <w:numId w:val="7"/>
              </w:numPr>
              <w:tabs>
                <w:tab w:val="left" w:pos="742"/>
              </w:tabs>
              <w:spacing w:before="104" w:line="285" w:lineRule="auto"/>
              <w:ind w:right="401"/>
              <w:rPr>
                <w:sz w:val="20"/>
                <w:lang w:val="es-ES"/>
              </w:rPr>
            </w:pPr>
            <w:r w:rsidRPr="00DA2429">
              <w:rPr>
                <w:sz w:val="20"/>
                <w:lang w:val="es-ES"/>
              </w:rPr>
              <w:t>Fomentar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iniciativas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que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contribuyan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a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promover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y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divulgar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la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cultura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ferroviaria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y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el amor por el tren en nuestra localidad.</w:t>
            </w:r>
          </w:p>
          <w:p w:rsidR="00DA2429" w:rsidRPr="00DA2429" w:rsidRDefault="00DA2429" w:rsidP="00DA2429">
            <w:pPr>
              <w:pStyle w:val="TableParagraph"/>
              <w:numPr>
                <w:ilvl w:val="1"/>
                <w:numId w:val="7"/>
              </w:numPr>
              <w:tabs>
                <w:tab w:val="left" w:pos="742"/>
              </w:tabs>
              <w:spacing w:before="59" w:line="285" w:lineRule="auto"/>
              <w:ind w:right="168"/>
              <w:rPr>
                <w:sz w:val="20"/>
                <w:lang w:val="es-ES"/>
              </w:rPr>
            </w:pPr>
            <w:r w:rsidRPr="00DA2429">
              <w:rPr>
                <w:sz w:val="20"/>
                <w:lang w:val="es-ES"/>
              </w:rPr>
              <w:t>Suscitar la recuperación de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material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ferroviario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para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su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exposición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y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disfrute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con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un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 xml:space="preserve">fin </w:t>
            </w:r>
            <w:r w:rsidRPr="00DA2429">
              <w:rPr>
                <w:spacing w:val="-2"/>
                <w:sz w:val="20"/>
                <w:lang w:val="es-ES"/>
              </w:rPr>
              <w:t>turístico.</w:t>
            </w:r>
          </w:p>
          <w:p w:rsidR="00DA2429" w:rsidRPr="00DA2429" w:rsidRDefault="00DA2429" w:rsidP="00DA2429">
            <w:pPr>
              <w:pStyle w:val="TableParagraph"/>
              <w:numPr>
                <w:ilvl w:val="1"/>
                <w:numId w:val="7"/>
              </w:numPr>
              <w:tabs>
                <w:tab w:val="left" w:pos="742"/>
              </w:tabs>
              <w:spacing w:before="60" w:line="285" w:lineRule="auto"/>
              <w:ind w:right="512"/>
              <w:rPr>
                <w:sz w:val="20"/>
                <w:lang w:val="es-ES"/>
              </w:rPr>
            </w:pPr>
            <w:r w:rsidRPr="00DA2429">
              <w:rPr>
                <w:sz w:val="20"/>
                <w:lang w:val="es-ES"/>
              </w:rPr>
              <w:t>La realización de actividades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de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difusión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del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patrimonio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ferroviario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y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del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Museo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 xml:space="preserve">del </w:t>
            </w:r>
            <w:r w:rsidRPr="00DA2429">
              <w:rPr>
                <w:spacing w:val="-2"/>
                <w:sz w:val="20"/>
                <w:lang w:val="es-ES"/>
              </w:rPr>
              <w:t>Tren.</w:t>
            </w:r>
          </w:p>
          <w:p w:rsidR="00DA2429" w:rsidRPr="00DA2429" w:rsidRDefault="00DA2429" w:rsidP="00DA2429">
            <w:pPr>
              <w:pStyle w:val="TableParagraph"/>
              <w:numPr>
                <w:ilvl w:val="1"/>
                <w:numId w:val="7"/>
              </w:numPr>
              <w:tabs>
                <w:tab w:val="left" w:pos="742"/>
              </w:tabs>
              <w:spacing w:before="59" w:line="285" w:lineRule="auto"/>
              <w:ind w:right="823"/>
              <w:rPr>
                <w:sz w:val="20"/>
                <w:lang w:val="es-ES"/>
              </w:rPr>
            </w:pPr>
            <w:r w:rsidRPr="00DA2429">
              <w:rPr>
                <w:sz w:val="20"/>
                <w:lang w:val="es-ES"/>
              </w:rPr>
              <w:t>Llevar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a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cabo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el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mantenimiento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y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la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conservación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de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los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numerosos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elementos expuestos en el Museo del Tren.</w:t>
            </w:r>
          </w:p>
          <w:p w:rsidR="00DA2429" w:rsidRPr="00DA2429" w:rsidRDefault="00DA2429" w:rsidP="00DA2429">
            <w:pPr>
              <w:pStyle w:val="TableParagraph"/>
              <w:numPr>
                <w:ilvl w:val="1"/>
                <w:numId w:val="7"/>
              </w:numPr>
              <w:tabs>
                <w:tab w:val="left" w:pos="741"/>
              </w:tabs>
              <w:spacing w:before="58"/>
              <w:ind w:left="741" w:hanging="359"/>
              <w:rPr>
                <w:sz w:val="20"/>
                <w:lang w:val="es-ES"/>
              </w:rPr>
            </w:pPr>
            <w:r w:rsidRPr="00DA2429">
              <w:rPr>
                <w:sz w:val="20"/>
                <w:lang w:val="es-ES"/>
              </w:rPr>
              <w:t>Asesorar y dotar de contenido al Museo del</w:t>
            </w:r>
            <w:r w:rsidRPr="00DA2429">
              <w:rPr>
                <w:spacing w:val="-2"/>
                <w:sz w:val="20"/>
                <w:lang w:val="es-ES"/>
              </w:rPr>
              <w:t xml:space="preserve"> Tren.</w:t>
            </w:r>
          </w:p>
          <w:p w:rsidR="00DA2429" w:rsidRPr="00DA2429" w:rsidRDefault="00DA2429" w:rsidP="00DA2429">
            <w:pPr>
              <w:pStyle w:val="TableParagraph"/>
              <w:numPr>
                <w:ilvl w:val="1"/>
                <w:numId w:val="7"/>
              </w:numPr>
              <w:tabs>
                <w:tab w:val="left" w:pos="742"/>
              </w:tabs>
              <w:spacing w:before="71" w:line="285" w:lineRule="auto"/>
              <w:ind w:right="122"/>
              <w:rPr>
                <w:sz w:val="20"/>
                <w:lang w:val="es-ES"/>
              </w:rPr>
            </w:pPr>
            <w:r w:rsidRPr="00DA2429">
              <w:rPr>
                <w:sz w:val="20"/>
                <w:lang w:val="es-ES"/>
              </w:rPr>
              <w:t>Evitar la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pérdida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de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la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cultura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ferroviaria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en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nuestra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localidad,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poniéndola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al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servicio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de la sociedad.</w:t>
            </w:r>
          </w:p>
          <w:p w:rsidR="00DA2429" w:rsidRPr="00DA2429" w:rsidRDefault="00DA2429" w:rsidP="00DA2429">
            <w:pPr>
              <w:pStyle w:val="TableParagraph"/>
              <w:numPr>
                <w:ilvl w:val="1"/>
                <w:numId w:val="7"/>
              </w:numPr>
              <w:tabs>
                <w:tab w:val="left" w:pos="741"/>
              </w:tabs>
              <w:spacing w:before="59" w:line="268" w:lineRule="exact"/>
              <w:ind w:left="741" w:hanging="359"/>
              <w:rPr>
                <w:sz w:val="20"/>
                <w:lang w:val="es-ES"/>
              </w:rPr>
            </w:pPr>
            <w:r w:rsidRPr="00DA2429">
              <w:rPr>
                <w:sz w:val="20"/>
                <w:lang w:val="es-ES"/>
              </w:rPr>
              <w:t>Fomentar intercambios expositivos con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otros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museos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y</w:t>
            </w:r>
            <w:r>
              <w:rPr>
                <w:sz w:val="20"/>
                <w:lang w:val="es-ES"/>
              </w:rPr>
              <w:t xml:space="preserve"> </w:t>
            </w:r>
            <w:r w:rsidRPr="00DA2429">
              <w:rPr>
                <w:sz w:val="20"/>
                <w:lang w:val="es-ES"/>
              </w:rPr>
              <w:t>asociaciones</w:t>
            </w:r>
            <w:r w:rsidRPr="00DA2429">
              <w:rPr>
                <w:spacing w:val="-2"/>
                <w:sz w:val="20"/>
                <w:lang w:val="es-ES"/>
              </w:rPr>
              <w:t xml:space="preserve"> ferroviarias.</w:t>
            </w:r>
          </w:p>
        </w:tc>
      </w:tr>
      <w:tr w:rsidR="00DA2429" w:rsidTr="00DA2429">
        <w:trPr>
          <w:trHeight w:val="552"/>
        </w:trPr>
        <w:tc>
          <w:tcPr>
            <w:tcW w:w="8580" w:type="dxa"/>
          </w:tcPr>
          <w:p w:rsidR="00DA2429" w:rsidRPr="00DA2429" w:rsidRDefault="00DA2429" w:rsidP="005D3F87">
            <w:pPr>
              <w:pStyle w:val="TableParagraph"/>
              <w:spacing w:before="66"/>
              <w:ind w:left="382"/>
              <w:rPr>
                <w:sz w:val="20"/>
                <w:lang w:val="es-ES"/>
              </w:rPr>
            </w:pPr>
            <w:r w:rsidRPr="00DA2429">
              <w:rPr>
                <w:rFonts w:ascii="Arial" w:hAnsi="Arial"/>
                <w:b/>
                <w:color w:val="010202"/>
                <w:sz w:val="20"/>
                <w:lang w:val="es-ES"/>
              </w:rPr>
              <w:t>3.Plazo necesario para su consecución:</w:t>
            </w:r>
            <w:r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pacing w:val="-2"/>
                <w:sz w:val="20"/>
                <w:lang w:val="es-ES"/>
              </w:rPr>
              <w:t>Anual</w:t>
            </w:r>
          </w:p>
        </w:tc>
      </w:tr>
      <w:tr w:rsidR="00DA2429" w:rsidTr="00DA2429">
        <w:trPr>
          <w:trHeight w:val="612"/>
        </w:trPr>
        <w:tc>
          <w:tcPr>
            <w:tcW w:w="8580" w:type="dxa"/>
          </w:tcPr>
          <w:p w:rsidR="00DA2429" w:rsidRPr="00DA2429" w:rsidRDefault="00DA2429" w:rsidP="005D3F87">
            <w:pPr>
              <w:pStyle w:val="TableParagraph"/>
              <w:spacing w:before="127"/>
              <w:rPr>
                <w:rFonts w:ascii="Arial"/>
                <w:b/>
                <w:sz w:val="20"/>
                <w:lang w:val="es-ES"/>
              </w:rPr>
            </w:pPr>
          </w:p>
          <w:p w:rsidR="00DA2429" w:rsidRPr="00DA2429" w:rsidRDefault="00DA2429" w:rsidP="005D3F87">
            <w:pPr>
              <w:pStyle w:val="TableParagraph"/>
              <w:spacing w:before="1"/>
              <w:ind w:left="382"/>
              <w:rPr>
                <w:sz w:val="20"/>
                <w:lang w:val="es-ES"/>
              </w:rPr>
            </w:pPr>
            <w:r w:rsidRPr="00DA2429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4.Costes previsibles para su realización: </w:t>
            </w:r>
            <w:r w:rsidRPr="00DA2429">
              <w:rPr>
                <w:color w:val="010202"/>
                <w:sz w:val="20"/>
                <w:lang w:val="es-ES"/>
              </w:rPr>
              <w:t>5.000,00</w:t>
            </w:r>
            <w:r w:rsidRPr="00DA2429">
              <w:rPr>
                <w:color w:val="010202"/>
                <w:spacing w:val="-5"/>
                <w:sz w:val="20"/>
                <w:lang w:val="es-ES"/>
              </w:rPr>
              <w:t>€.</w:t>
            </w:r>
          </w:p>
        </w:tc>
      </w:tr>
      <w:tr w:rsidR="00DA2429" w:rsidTr="00DA2429">
        <w:trPr>
          <w:trHeight w:val="672"/>
        </w:trPr>
        <w:tc>
          <w:tcPr>
            <w:tcW w:w="8580" w:type="dxa"/>
          </w:tcPr>
          <w:p w:rsidR="00DA2429" w:rsidRPr="00DA2429" w:rsidRDefault="00DA2429" w:rsidP="005D3F87">
            <w:pPr>
              <w:pStyle w:val="TableParagraph"/>
              <w:spacing w:before="11"/>
              <w:rPr>
                <w:rFonts w:ascii="Arial"/>
                <w:b/>
                <w:sz w:val="20"/>
                <w:lang w:val="es-ES"/>
              </w:rPr>
            </w:pPr>
          </w:p>
          <w:p w:rsidR="00DA2429" w:rsidRDefault="00DA2429" w:rsidP="005D3F87">
            <w:pPr>
              <w:pStyle w:val="TableParagraph"/>
              <w:spacing w:before="1"/>
              <w:ind w:left="38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10202"/>
                <w:sz w:val="20"/>
              </w:rPr>
              <w:t xml:space="preserve">5.Fuentes de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financiación</w:t>
            </w:r>
            <w:r>
              <w:rPr>
                <w:rFonts w:ascii="Arial" w:hAnsi="Arial"/>
                <w:b/>
                <w:color w:val="010202"/>
                <w:sz w:val="20"/>
              </w:rPr>
              <w:t xml:space="preserve">: </w:t>
            </w:r>
            <w:r>
              <w:rPr>
                <w:color w:val="010202"/>
                <w:spacing w:val="-2"/>
                <w:sz w:val="20"/>
              </w:rPr>
              <w:t>4320/489.00</w:t>
            </w:r>
            <w:r>
              <w:rPr>
                <w:rFonts w:ascii="Arial" w:hAnsi="Arial"/>
                <w:b/>
                <w:color w:val="010202"/>
                <w:spacing w:val="-2"/>
                <w:sz w:val="20"/>
              </w:rPr>
              <w:t>.</w:t>
            </w:r>
          </w:p>
        </w:tc>
      </w:tr>
      <w:tr w:rsidR="00DA2429" w:rsidTr="00DA2429">
        <w:trPr>
          <w:trHeight w:val="1872"/>
        </w:trPr>
        <w:tc>
          <w:tcPr>
            <w:tcW w:w="8580" w:type="dxa"/>
            <w:tcBorders>
              <w:bottom w:val="single" w:sz="8" w:space="0" w:color="000000"/>
            </w:tcBorders>
          </w:tcPr>
          <w:p w:rsidR="00DA2429" w:rsidRPr="00DA2429" w:rsidRDefault="00DA2429" w:rsidP="005D3F87">
            <w:pPr>
              <w:pStyle w:val="TableParagraph"/>
              <w:spacing w:before="163"/>
              <w:rPr>
                <w:rFonts w:ascii="Arial"/>
                <w:b/>
                <w:sz w:val="20"/>
                <w:lang w:val="es-ES"/>
              </w:rPr>
            </w:pPr>
          </w:p>
          <w:p w:rsidR="00DA2429" w:rsidRPr="00DA2429" w:rsidRDefault="00DA2429" w:rsidP="005D3F87">
            <w:pPr>
              <w:pStyle w:val="TableParagraph"/>
              <w:ind w:left="382"/>
              <w:rPr>
                <w:rFonts w:ascii="Arial" w:hAnsi="Arial"/>
                <w:b/>
                <w:sz w:val="20"/>
                <w:lang w:val="es-ES"/>
              </w:rPr>
            </w:pPr>
            <w:r w:rsidRPr="00DA2429">
              <w:rPr>
                <w:rFonts w:ascii="Arial" w:hAnsi="Arial"/>
                <w:b/>
                <w:sz w:val="20"/>
                <w:lang w:val="es-ES"/>
              </w:rPr>
              <w:t>6.Plan</w:t>
            </w:r>
            <w:r>
              <w:rPr>
                <w:rFonts w:ascii="Arial" w:hAnsi="Arial"/>
                <w:b/>
                <w:sz w:val="20"/>
                <w:lang w:val="es-ES"/>
              </w:rPr>
              <w:t xml:space="preserve"> </w:t>
            </w:r>
            <w:r w:rsidRPr="00DA2429">
              <w:rPr>
                <w:rFonts w:ascii="Arial" w:hAnsi="Arial"/>
                <w:b/>
                <w:sz w:val="20"/>
                <w:lang w:val="es-ES"/>
              </w:rPr>
              <w:t xml:space="preserve">de </w:t>
            </w:r>
            <w:r w:rsidRPr="00DA2429">
              <w:rPr>
                <w:rFonts w:ascii="Arial" w:hAnsi="Arial"/>
                <w:b/>
                <w:spacing w:val="-2"/>
                <w:sz w:val="20"/>
                <w:lang w:val="es-ES"/>
              </w:rPr>
              <w:t>acción:</w:t>
            </w:r>
          </w:p>
          <w:p w:rsidR="00DA2429" w:rsidRPr="00DA2429" w:rsidRDefault="00DA2429" w:rsidP="005D3F87">
            <w:pPr>
              <w:pStyle w:val="TableParagraph"/>
              <w:spacing w:before="4"/>
              <w:rPr>
                <w:rFonts w:ascii="Arial"/>
                <w:b/>
                <w:sz w:val="20"/>
                <w:lang w:val="es-ES"/>
              </w:rPr>
            </w:pPr>
          </w:p>
          <w:p w:rsidR="00DA2429" w:rsidRPr="00DA2429" w:rsidRDefault="00DA2429" w:rsidP="00D445A0">
            <w:pPr>
              <w:pStyle w:val="TableParagraph"/>
              <w:spacing w:line="266" w:lineRule="auto"/>
              <w:ind w:left="726" w:right="216"/>
              <w:jc w:val="both"/>
              <w:rPr>
                <w:sz w:val="20"/>
                <w:lang w:val="es-ES"/>
              </w:rPr>
            </w:pPr>
            <w:r w:rsidRPr="00DA2429">
              <w:rPr>
                <w:sz w:val="20"/>
                <w:lang w:val="es-ES"/>
              </w:rPr>
              <w:t>Tramitación de acuerdo con lo establecido en la Ordenanza Reguladora de Subvenciones,ConveniosyOtrasAyudasdelAyuntamientodeArandadeDuero,de fecha 26/06/2021, de acuerdo con el Anexo de Subvenciones Nominativas del</w:t>
            </w:r>
          </w:p>
          <w:p w:rsidR="00DA2429" w:rsidRDefault="00DA2429" w:rsidP="00D445A0">
            <w:pPr>
              <w:pStyle w:val="TableParagraph"/>
              <w:spacing w:line="225" w:lineRule="exact"/>
              <w:ind w:left="726" w:right="216"/>
              <w:jc w:val="both"/>
              <w:rPr>
                <w:sz w:val="20"/>
              </w:rPr>
            </w:pPr>
            <w:r w:rsidRPr="00680526">
              <w:rPr>
                <w:sz w:val="20"/>
                <w:lang w:val="es-ES"/>
              </w:rPr>
              <w:t>Presupuesto</w:t>
            </w:r>
            <w:r>
              <w:rPr>
                <w:sz w:val="20"/>
              </w:rPr>
              <w:t xml:space="preserve"> municipal en </w:t>
            </w:r>
            <w:r>
              <w:rPr>
                <w:spacing w:val="-2"/>
                <w:sz w:val="20"/>
              </w:rPr>
              <w:t>vigor.</w:t>
            </w:r>
          </w:p>
        </w:tc>
      </w:tr>
      <w:tr w:rsidR="00DA2429" w:rsidTr="00DA2429">
        <w:trPr>
          <w:trHeight w:val="1872"/>
        </w:trPr>
        <w:tc>
          <w:tcPr>
            <w:tcW w:w="8580" w:type="dxa"/>
            <w:tcBorders>
              <w:top w:val="single" w:sz="8" w:space="0" w:color="000000"/>
              <w:bottom w:val="single" w:sz="4" w:space="0" w:color="auto"/>
            </w:tcBorders>
          </w:tcPr>
          <w:p w:rsidR="00DA2429" w:rsidRPr="00DA2429" w:rsidRDefault="00DA2429" w:rsidP="005D3F87">
            <w:pPr>
              <w:pStyle w:val="TableParagraph"/>
              <w:spacing w:before="66"/>
              <w:ind w:left="382"/>
              <w:rPr>
                <w:rFonts w:ascii="Arial" w:hAnsi="Arial"/>
                <w:b/>
                <w:sz w:val="20"/>
                <w:lang w:val="es-ES"/>
              </w:rPr>
            </w:pPr>
            <w:r w:rsidRPr="00DA2429">
              <w:rPr>
                <w:rFonts w:ascii="Arial" w:hAnsi="Arial"/>
                <w:b/>
                <w:color w:val="010202"/>
                <w:sz w:val="20"/>
                <w:lang w:val="es-ES"/>
              </w:rPr>
              <w:t>7.Procedimiento</w:t>
            </w:r>
            <w:r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de </w:t>
            </w:r>
            <w:r w:rsidRPr="00DA2429">
              <w:rPr>
                <w:rFonts w:ascii="Arial" w:hAnsi="Arial"/>
                <w:b/>
                <w:color w:val="010202"/>
                <w:spacing w:val="-2"/>
                <w:sz w:val="20"/>
                <w:lang w:val="es-ES"/>
              </w:rPr>
              <w:t>concesión:</w:t>
            </w:r>
          </w:p>
          <w:p w:rsidR="00DA2429" w:rsidRPr="00DA2429" w:rsidRDefault="00DA2429" w:rsidP="005D3F87">
            <w:pPr>
              <w:pStyle w:val="TableParagraph"/>
              <w:spacing w:before="214" w:line="259" w:lineRule="auto"/>
              <w:ind w:left="726" w:right="94"/>
              <w:rPr>
                <w:sz w:val="20"/>
                <w:lang w:val="es-ES"/>
              </w:rPr>
            </w:pPr>
            <w:r w:rsidRPr="00DA2429">
              <w:rPr>
                <w:color w:val="010202"/>
                <w:sz w:val="20"/>
                <w:lang w:val="es-ES"/>
              </w:rPr>
              <w:t>El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procedimiento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de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concesión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será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en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régimen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de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concesión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directa,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según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el</w:t>
            </w:r>
            <w:r>
              <w:rPr>
                <w:color w:val="010202"/>
                <w:sz w:val="20"/>
                <w:lang w:val="es-ES"/>
              </w:rPr>
              <w:t xml:space="preserve"> </w:t>
            </w:r>
            <w:r w:rsidRPr="00DA2429">
              <w:rPr>
                <w:color w:val="010202"/>
                <w:sz w:val="20"/>
                <w:lang w:val="es-ES"/>
              </w:rPr>
              <w:t>Anexo de subvenciones nominativas del presupuesto del vigente año, Museo del Tren- (ASAAT).Asociación Arandina Amigos del Ten</w:t>
            </w:r>
          </w:p>
        </w:tc>
      </w:tr>
      <w:tr w:rsidR="00DA2429" w:rsidTr="00DA24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392"/>
        </w:trPr>
        <w:tc>
          <w:tcPr>
            <w:tcW w:w="8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29" w:rsidRPr="00DA2429" w:rsidRDefault="00DA2429" w:rsidP="00DA2429">
            <w:pPr>
              <w:pStyle w:val="TableParagraph"/>
              <w:numPr>
                <w:ilvl w:val="0"/>
                <w:numId w:val="8"/>
              </w:numPr>
              <w:tabs>
                <w:tab w:val="left" w:pos="604"/>
              </w:tabs>
              <w:spacing w:before="89"/>
              <w:ind w:hanging="222"/>
              <w:rPr>
                <w:rFonts w:ascii="Arial" w:hAnsi="Arial"/>
                <w:b/>
                <w:sz w:val="20"/>
                <w:lang w:val="es-ES"/>
              </w:rPr>
            </w:pPr>
            <w:r w:rsidRPr="00DA2429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Régimen de seguimiento y evaluación continua </w:t>
            </w:r>
            <w:r w:rsidRPr="00DA2429">
              <w:rPr>
                <w:rFonts w:ascii="Arial" w:hAnsi="Arial"/>
                <w:b/>
                <w:color w:val="010202"/>
                <w:spacing w:val="-2"/>
                <w:sz w:val="20"/>
                <w:lang w:val="es-ES"/>
              </w:rPr>
              <w:t>aplicable:</w:t>
            </w:r>
          </w:p>
          <w:p w:rsidR="00DA2429" w:rsidRPr="00DA2429" w:rsidRDefault="00DA2429" w:rsidP="005D3F87">
            <w:pPr>
              <w:pStyle w:val="TableParagraph"/>
              <w:spacing w:before="5"/>
              <w:rPr>
                <w:rFonts w:ascii="Arial"/>
                <w:b/>
                <w:sz w:val="20"/>
                <w:lang w:val="es-ES"/>
              </w:rPr>
            </w:pPr>
          </w:p>
          <w:p w:rsidR="00DA2429" w:rsidRPr="00DA2429" w:rsidRDefault="00DA2429" w:rsidP="005D3F87">
            <w:pPr>
              <w:pStyle w:val="TableParagraph"/>
              <w:ind w:left="726"/>
              <w:rPr>
                <w:sz w:val="20"/>
                <w:lang w:val="es-ES"/>
              </w:rPr>
            </w:pPr>
            <w:r w:rsidRPr="00DA2429">
              <w:rPr>
                <w:color w:val="010202"/>
                <w:sz w:val="20"/>
                <w:lang w:val="es-ES"/>
              </w:rPr>
              <w:t xml:space="preserve">Los indicadores de seguimiento </w:t>
            </w:r>
            <w:r w:rsidRPr="00DA2429">
              <w:rPr>
                <w:color w:val="010202"/>
                <w:spacing w:val="-4"/>
                <w:sz w:val="20"/>
                <w:lang w:val="es-ES"/>
              </w:rPr>
              <w:t>son:</w:t>
            </w:r>
          </w:p>
          <w:p w:rsidR="00DA2429" w:rsidRPr="00DA2429" w:rsidRDefault="00DA2429" w:rsidP="005D3F87">
            <w:pPr>
              <w:pStyle w:val="TableParagraph"/>
              <w:spacing w:before="74"/>
              <w:rPr>
                <w:rFonts w:ascii="Arial"/>
                <w:b/>
                <w:sz w:val="20"/>
                <w:lang w:val="es-ES"/>
              </w:rPr>
            </w:pPr>
          </w:p>
          <w:p w:rsidR="00DA2429" w:rsidRPr="00680526" w:rsidRDefault="00DA2429" w:rsidP="00DA2429">
            <w:pPr>
              <w:pStyle w:val="TableParagraph"/>
              <w:numPr>
                <w:ilvl w:val="1"/>
                <w:numId w:val="8"/>
              </w:numPr>
              <w:tabs>
                <w:tab w:val="left" w:pos="1461"/>
              </w:tabs>
              <w:ind w:left="1461"/>
              <w:rPr>
                <w:sz w:val="20"/>
                <w:lang w:val="es-ES"/>
              </w:rPr>
            </w:pPr>
            <w:r w:rsidRPr="00680526">
              <w:rPr>
                <w:color w:val="010202"/>
                <w:sz w:val="20"/>
                <w:lang w:val="es-ES"/>
              </w:rPr>
              <w:t>Número de actividades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y/o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proyectos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que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resultan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pacing w:val="-2"/>
                <w:sz w:val="20"/>
                <w:lang w:val="es-ES"/>
              </w:rPr>
              <w:t>subvencionados.</w:t>
            </w:r>
          </w:p>
          <w:p w:rsidR="00DA2429" w:rsidRPr="00680526" w:rsidRDefault="00DA2429" w:rsidP="00DA2429">
            <w:pPr>
              <w:pStyle w:val="TableParagraph"/>
              <w:numPr>
                <w:ilvl w:val="1"/>
                <w:numId w:val="8"/>
              </w:numPr>
              <w:tabs>
                <w:tab w:val="left" w:pos="1461"/>
              </w:tabs>
              <w:spacing w:before="70" w:line="285" w:lineRule="auto"/>
              <w:ind w:left="1461" w:right="259"/>
              <w:rPr>
                <w:sz w:val="20"/>
                <w:lang w:val="es-ES"/>
              </w:rPr>
            </w:pPr>
            <w:r w:rsidRPr="00680526">
              <w:rPr>
                <w:color w:val="010202"/>
                <w:sz w:val="20"/>
                <w:lang w:val="es-ES"/>
              </w:rPr>
              <w:t>Memoria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explicativ</w:t>
            </w:r>
            <w:r w:rsidR="00680526">
              <w:rPr>
                <w:color w:val="010202"/>
                <w:sz w:val="20"/>
                <w:lang w:val="es-ES"/>
              </w:rPr>
              <w:t>a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de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la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actividad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desarrollada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con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indicación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de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 xml:space="preserve">resultados </w:t>
            </w:r>
            <w:r w:rsidRPr="00680526">
              <w:rPr>
                <w:color w:val="010202"/>
                <w:spacing w:val="-2"/>
                <w:sz w:val="20"/>
                <w:lang w:val="es-ES"/>
              </w:rPr>
              <w:t>obtenidos.</w:t>
            </w:r>
          </w:p>
          <w:p w:rsidR="00DA2429" w:rsidRPr="00680526" w:rsidRDefault="00DA2429" w:rsidP="00DA2429">
            <w:pPr>
              <w:pStyle w:val="TableParagraph"/>
              <w:numPr>
                <w:ilvl w:val="1"/>
                <w:numId w:val="8"/>
              </w:numPr>
              <w:tabs>
                <w:tab w:val="left" w:pos="1461"/>
              </w:tabs>
              <w:spacing w:before="58"/>
              <w:ind w:left="1461"/>
              <w:rPr>
                <w:sz w:val="20"/>
                <w:lang w:val="es-ES"/>
              </w:rPr>
            </w:pPr>
            <w:r w:rsidRPr="00680526">
              <w:rPr>
                <w:color w:val="010202"/>
                <w:sz w:val="20"/>
                <w:lang w:val="es-ES"/>
              </w:rPr>
              <w:t>Memoria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económica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pacing w:val="-2"/>
                <w:sz w:val="20"/>
                <w:lang w:val="es-ES"/>
              </w:rPr>
              <w:t>justificativa.</w:t>
            </w:r>
          </w:p>
          <w:p w:rsidR="00DA2429" w:rsidRPr="00680526" w:rsidRDefault="00DA2429" w:rsidP="00DA2429">
            <w:pPr>
              <w:pStyle w:val="TableParagraph"/>
              <w:numPr>
                <w:ilvl w:val="1"/>
                <w:numId w:val="8"/>
              </w:numPr>
              <w:tabs>
                <w:tab w:val="left" w:pos="1461"/>
              </w:tabs>
              <w:spacing w:before="66"/>
              <w:ind w:left="1461"/>
              <w:rPr>
                <w:sz w:val="20"/>
                <w:lang w:val="es-ES"/>
              </w:rPr>
            </w:pPr>
            <w:r w:rsidRPr="00680526">
              <w:rPr>
                <w:color w:val="010202"/>
                <w:sz w:val="20"/>
                <w:lang w:val="es-ES"/>
              </w:rPr>
              <w:t>N.º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de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pacing w:val="-2"/>
                <w:sz w:val="20"/>
                <w:lang w:val="es-ES"/>
              </w:rPr>
              <w:t>socios.</w:t>
            </w:r>
          </w:p>
          <w:p w:rsidR="00DA2429" w:rsidRPr="00680526" w:rsidRDefault="00DA2429" w:rsidP="00DA2429">
            <w:pPr>
              <w:pStyle w:val="TableParagraph"/>
              <w:numPr>
                <w:ilvl w:val="1"/>
                <w:numId w:val="8"/>
              </w:numPr>
              <w:tabs>
                <w:tab w:val="left" w:pos="1461"/>
              </w:tabs>
              <w:spacing w:before="69"/>
              <w:ind w:left="1461"/>
              <w:rPr>
                <w:sz w:val="20"/>
                <w:lang w:val="es-ES"/>
              </w:rPr>
            </w:pPr>
            <w:r w:rsidRPr="00680526">
              <w:rPr>
                <w:color w:val="010202"/>
                <w:sz w:val="20"/>
                <w:lang w:val="es-ES"/>
              </w:rPr>
              <w:t>N.º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de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participantes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/ asistentes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a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 xml:space="preserve">las </w:t>
            </w:r>
            <w:r w:rsidRPr="00680526">
              <w:rPr>
                <w:color w:val="010202"/>
                <w:spacing w:val="-2"/>
                <w:sz w:val="20"/>
                <w:lang w:val="es-ES"/>
              </w:rPr>
              <w:t>actividades.</w:t>
            </w:r>
          </w:p>
          <w:p w:rsidR="00DA2429" w:rsidRPr="00680526" w:rsidRDefault="00DA2429" w:rsidP="00DA2429">
            <w:pPr>
              <w:pStyle w:val="TableParagraph"/>
              <w:numPr>
                <w:ilvl w:val="1"/>
                <w:numId w:val="8"/>
              </w:numPr>
              <w:tabs>
                <w:tab w:val="left" w:pos="1461"/>
              </w:tabs>
              <w:spacing w:before="69" w:line="268" w:lineRule="exact"/>
              <w:ind w:left="1461"/>
              <w:rPr>
                <w:sz w:val="20"/>
                <w:lang w:val="es-ES"/>
              </w:rPr>
            </w:pPr>
            <w:r w:rsidRPr="00680526">
              <w:rPr>
                <w:color w:val="010202"/>
                <w:sz w:val="20"/>
                <w:lang w:val="es-ES"/>
              </w:rPr>
              <w:t>Incidencia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social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de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la</w:t>
            </w:r>
            <w:r w:rsidR="00680526" w:rsidRP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pacing w:val="-2"/>
                <w:sz w:val="20"/>
                <w:lang w:val="es-ES"/>
              </w:rPr>
              <w:t>programación.</w:t>
            </w:r>
          </w:p>
        </w:tc>
      </w:tr>
      <w:tr w:rsidR="00DA2429" w:rsidTr="00DA24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652"/>
        </w:trPr>
        <w:tc>
          <w:tcPr>
            <w:tcW w:w="8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29" w:rsidRPr="00680526" w:rsidRDefault="00DA2429" w:rsidP="005D3F87">
            <w:pPr>
              <w:pStyle w:val="TableParagraph"/>
              <w:spacing w:before="41"/>
              <w:rPr>
                <w:rFonts w:ascii="Arial"/>
                <w:b/>
                <w:sz w:val="20"/>
                <w:lang w:val="es-ES"/>
              </w:rPr>
            </w:pPr>
          </w:p>
          <w:p w:rsidR="00DA2429" w:rsidRPr="00680526" w:rsidRDefault="00DA2429" w:rsidP="005D3F87">
            <w:pPr>
              <w:pStyle w:val="TableParagraph"/>
              <w:ind w:left="382"/>
              <w:rPr>
                <w:rFonts w:ascii="Arial" w:hAnsi="Arial"/>
                <w:b/>
                <w:sz w:val="20"/>
                <w:lang w:val="es-ES"/>
              </w:rPr>
            </w:pP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9.Actuaciones</w:t>
            </w:r>
            <w:r w:rsidR="00680526"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para</w:t>
            </w:r>
            <w:r w:rsidR="00680526"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la</w:t>
            </w:r>
            <w:r w:rsidR="00680526"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efectiva</w:t>
            </w:r>
            <w:r w:rsidR="00680526"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igualdad</w:t>
            </w:r>
            <w:r w:rsidR="00680526"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de</w:t>
            </w:r>
            <w:r w:rsidR="00680526"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pacing w:val="-2"/>
                <w:sz w:val="20"/>
                <w:lang w:val="es-ES"/>
              </w:rPr>
              <w:t>género:</w:t>
            </w:r>
          </w:p>
          <w:p w:rsidR="00DA2429" w:rsidRPr="00680526" w:rsidRDefault="00DA2429" w:rsidP="00D445A0">
            <w:pPr>
              <w:pStyle w:val="TableParagraph"/>
              <w:spacing w:before="195" w:line="259" w:lineRule="auto"/>
              <w:ind w:left="726" w:right="216"/>
              <w:jc w:val="both"/>
              <w:rPr>
                <w:sz w:val="20"/>
                <w:lang w:val="es-ES"/>
              </w:rPr>
            </w:pPr>
            <w:r w:rsidRPr="00680526">
              <w:rPr>
                <w:color w:val="010202"/>
                <w:sz w:val="20"/>
                <w:lang w:val="es-ES"/>
              </w:rPr>
              <w:t>Vigilando que no se produzcan actuaciones que fomenten la desigualdad o el trato discriminatorio y valorando especialmente el cumplimiento de la paridad en la composición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de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las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comisiones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de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seguimiento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del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convenio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y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sus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grupos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de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trabajo.</w:t>
            </w:r>
          </w:p>
        </w:tc>
      </w:tr>
      <w:tr w:rsidR="00DA2429" w:rsidTr="00DA24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872"/>
        </w:trPr>
        <w:tc>
          <w:tcPr>
            <w:tcW w:w="8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29" w:rsidRPr="00680526" w:rsidRDefault="00DA2429" w:rsidP="00680526">
            <w:pPr>
              <w:pStyle w:val="TableParagraph"/>
              <w:spacing w:before="182"/>
              <w:jc w:val="both"/>
              <w:rPr>
                <w:rFonts w:ascii="Arial"/>
                <w:b/>
                <w:sz w:val="20"/>
                <w:lang w:val="es-ES"/>
              </w:rPr>
            </w:pPr>
          </w:p>
          <w:p w:rsidR="00DA2429" w:rsidRPr="00680526" w:rsidRDefault="00DA2429" w:rsidP="00680526">
            <w:pPr>
              <w:pStyle w:val="TableParagraph"/>
              <w:spacing w:line="276" w:lineRule="auto"/>
              <w:ind w:left="742" w:right="94" w:hanging="360"/>
              <w:jc w:val="both"/>
              <w:rPr>
                <w:rFonts w:ascii="Arial" w:hAnsi="Arial"/>
                <w:b/>
                <w:sz w:val="20"/>
                <w:lang w:val="es-ES"/>
              </w:rPr>
            </w:pP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10.Actuaciones</w:t>
            </w:r>
            <w:r w:rsid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para</w:t>
            </w:r>
            <w:r w:rsid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reducir</w:t>
            </w:r>
            <w:r w:rsid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el</w:t>
            </w:r>
            <w:r w:rsid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impacto</w:t>
            </w:r>
            <w:r w:rsid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en</w:t>
            </w:r>
            <w:r w:rsid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el</w:t>
            </w:r>
            <w:r w:rsid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medio</w:t>
            </w:r>
            <w:r w:rsid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natural,</w:t>
            </w:r>
            <w:r w:rsid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huella</w:t>
            </w:r>
            <w:r w:rsid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climática</w:t>
            </w:r>
            <w:r w:rsid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y respetar el Principio de no causar Daño Significativo.</w:t>
            </w:r>
          </w:p>
          <w:p w:rsidR="00DA2429" w:rsidRPr="00680526" w:rsidRDefault="00DA2429" w:rsidP="00D445A0">
            <w:pPr>
              <w:pStyle w:val="TableParagraph"/>
              <w:spacing w:before="160" w:line="250" w:lineRule="atLeast"/>
              <w:ind w:left="726" w:right="216"/>
              <w:jc w:val="both"/>
              <w:rPr>
                <w:sz w:val="20"/>
                <w:lang w:val="es-ES"/>
              </w:rPr>
            </w:pPr>
            <w:r w:rsidRPr="00680526">
              <w:rPr>
                <w:color w:val="010202"/>
                <w:sz w:val="20"/>
                <w:lang w:val="es-ES"/>
              </w:rPr>
              <w:t>Contenido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de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la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solicitud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de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ayuda: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incluir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en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la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memoria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del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proyecto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una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evaluación favorable del cumplimiento del principio DNSH (cuestionario de autoevaluación, declaración responsable, otros)</w:t>
            </w:r>
          </w:p>
        </w:tc>
      </w:tr>
      <w:tr w:rsidR="00DA2429" w:rsidTr="00DA24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872"/>
        </w:trPr>
        <w:tc>
          <w:tcPr>
            <w:tcW w:w="8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29" w:rsidRPr="00680526" w:rsidRDefault="00DA2429" w:rsidP="00680526">
            <w:pPr>
              <w:pStyle w:val="TableParagraph"/>
              <w:spacing w:before="66"/>
              <w:ind w:left="382"/>
              <w:jc w:val="both"/>
              <w:rPr>
                <w:rFonts w:ascii="Arial" w:hAnsi="Arial"/>
                <w:b/>
                <w:sz w:val="20"/>
                <w:lang w:val="es-ES"/>
              </w:rPr>
            </w:pP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11.Actuaciones</w:t>
            </w:r>
            <w:r w:rsid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que</w:t>
            </w:r>
            <w:r w:rsid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incorporen</w:t>
            </w:r>
            <w:r w:rsid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la</w:t>
            </w:r>
            <w:r w:rsid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innovación</w:t>
            </w:r>
            <w:r w:rsid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en</w:t>
            </w:r>
            <w:r w:rsidR="00680526">
              <w:rPr>
                <w:rFonts w:ascii="Arial" w:hAnsi="Arial"/>
                <w:b/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rFonts w:ascii="Arial" w:hAnsi="Arial"/>
                <w:b/>
                <w:color w:val="010202"/>
                <w:sz w:val="20"/>
                <w:lang w:val="es-ES"/>
              </w:rPr>
              <w:t>el</w:t>
            </w:r>
            <w:r w:rsidRPr="00680526">
              <w:rPr>
                <w:rFonts w:ascii="Arial" w:hAnsi="Arial"/>
                <w:b/>
                <w:color w:val="010202"/>
                <w:spacing w:val="-2"/>
                <w:sz w:val="20"/>
                <w:lang w:val="es-ES"/>
              </w:rPr>
              <w:t xml:space="preserve"> proyecto:</w:t>
            </w:r>
          </w:p>
          <w:p w:rsidR="00DA2429" w:rsidRPr="00680526" w:rsidRDefault="00DA2429" w:rsidP="00680526">
            <w:pPr>
              <w:pStyle w:val="TableParagraph"/>
              <w:spacing w:before="194" w:line="259" w:lineRule="auto"/>
              <w:ind w:left="726" w:right="94"/>
              <w:jc w:val="both"/>
              <w:rPr>
                <w:sz w:val="20"/>
                <w:lang w:val="es-ES"/>
              </w:rPr>
            </w:pPr>
            <w:r w:rsidRPr="00680526">
              <w:rPr>
                <w:color w:val="010202"/>
                <w:sz w:val="20"/>
                <w:lang w:val="es-ES"/>
              </w:rPr>
              <w:t>Procesos, medidas sociales y propuestas innovadoras y acordes a las transformaciones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digitales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actuales;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incorporación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de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app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o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herramientas</w:t>
            </w:r>
            <w:r w:rsidR="00680526">
              <w:rPr>
                <w:color w:val="010202"/>
                <w:sz w:val="20"/>
                <w:lang w:val="es-ES"/>
              </w:rPr>
              <w:t xml:space="preserve"> </w:t>
            </w:r>
            <w:r w:rsidRPr="00680526">
              <w:rPr>
                <w:color w:val="010202"/>
                <w:sz w:val="20"/>
                <w:lang w:val="es-ES"/>
              </w:rPr>
              <w:t>tecnológicas que se incluyan para mejorar el proyecto que se subvenciona.</w:t>
            </w:r>
          </w:p>
        </w:tc>
      </w:tr>
    </w:tbl>
    <w:p w:rsidR="00C70ED8" w:rsidRDefault="00C70ED8" w:rsidP="002952C6">
      <w:pPr>
        <w:widowControl w:val="0"/>
        <w:spacing w:before="100" w:beforeAutospacing="1" w:after="100" w:afterAutospacing="1" w:line="360" w:lineRule="auto"/>
        <w:ind w:firstLine="696"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:rsidR="002952C6" w:rsidRPr="00EA64F4" w:rsidRDefault="004250FD" w:rsidP="00D445A0">
      <w:pPr>
        <w:widowControl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b/>
          <w:bCs/>
          <w:sz w:val="22"/>
          <w:szCs w:val="22"/>
          <w:lang w:val="es-ES_tradnl"/>
        </w:rPr>
        <w:t>SEXTO.</w:t>
      </w:r>
      <w:r w:rsidRPr="00EA64F4">
        <w:rPr>
          <w:rFonts w:ascii="Arial" w:hAnsi="Arial" w:cs="Arial"/>
          <w:bCs/>
          <w:sz w:val="22"/>
          <w:szCs w:val="22"/>
          <w:lang w:val="es-ES_tradnl"/>
        </w:rPr>
        <w:t xml:space="preserve"> El régimen jurídico aplicable al presente convenio viene establecido por:</w:t>
      </w:r>
    </w:p>
    <w:p w:rsidR="002952C6" w:rsidRPr="00EA64F4" w:rsidRDefault="004250FD" w:rsidP="002952C6">
      <w:pPr>
        <w:pStyle w:val="Prrafodelista"/>
        <w:widowControl w:val="0"/>
        <w:spacing w:line="360" w:lineRule="auto"/>
        <w:ind w:hanging="360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eastAsia="Symbol" w:hAnsi="Arial" w:cs="Arial"/>
          <w:bCs/>
          <w:sz w:val="22"/>
          <w:szCs w:val="22"/>
          <w:lang w:val="es-ES_tradnl"/>
        </w:rPr>
        <w:sym w:font="Symbol" w:char="F0B7"/>
      </w:r>
      <w:r w:rsidRPr="00EA64F4">
        <w:rPr>
          <w:rFonts w:ascii="Arial" w:hAnsi="Arial" w:cs="Arial"/>
          <w:bCs/>
          <w:sz w:val="22"/>
          <w:szCs w:val="22"/>
          <w:lang w:val="es-ES_tradnl"/>
        </w:rPr>
        <w:t>Ley 7/1985, de 2 de abril, de Bases de Régimen Local.</w:t>
      </w:r>
    </w:p>
    <w:p w:rsidR="002952C6" w:rsidRPr="00EA64F4" w:rsidRDefault="004250FD" w:rsidP="002952C6">
      <w:pPr>
        <w:pStyle w:val="Prrafodelista"/>
        <w:widowControl w:val="0"/>
        <w:spacing w:line="360" w:lineRule="auto"/>
        <w:ind w:hanging="360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eastAsia="Symbol" w:hAnsi="Arial" w:cs="Arial"/>
          <w:bCs/>
          <w:sz w:val="22"/>
          <w:szCs w:val="22"/>
          <w:lang w:val="es-ES_tradnl"/>
        </w:rPr>
        <w:sym w:font="Symbol" w:char="F0B7"/>
      </w:r>
      <w:r w:rsidRPr="00EA64F4">
        <w:rPr>
          <w:rFonts w:ascii="Arial" w:hAnsi="Arial" w:cs="Arial"/>
          <w:bCs/>
          <w:sz w:val="22"/>
          <w:szCs w:val="22"/>
          <w:lang w:val="es-ES_tradnl"/>
        </w:rPr>
        <w:t>Real Decreto Legislativo 781/1986, de 18 de abril, por el que se aprueba el texto refundido de las disposiciones legales vigentes en materia de Régimen Local.</w:t>
      </w:r>
    </w:p>
    <w:p w:rsidR="002952C6" w:rsidRPr="00EA64F4" w:rsidRDefault="004250FD" w:rsidP="002952C6">
      <w:pPr>
        <w:pStyle w:val="Prrafodelista"/>
        <w:widowControl w:val="0"/>
        <w:spacing w:line="360" w:lineRule="auto"/>
        <w:ind w:hanging="360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eastAsia="Symbol" w:hAnsi="Arial" w:cs="Arial"/>
          <w:bCs/>
          <w:sz w:val="22"/>
          <w:szCs w:val="22"/>
          <w:lang w:val="es-ES_tradnl"/>
        </w:rPr>
        <w:sym w:font="Symbol" w:char="F0B7"/>
      </w:r>
      <w:r w:rsidRPr="00EA64F4">
        <w:rPr>
          <w:rFonts w:ascii="Arial" w:hAnsi="Arial" w:cs="Arial"/>
          <w:bCs/>
          <w:sz w:val="22"/>
          <w:szCs w:val="22"/>
          <w:lang w:val="es-ES_tradnl"/>
        </w:rPr>
        <w:t>Ley 38/2003, de 17 de noviembre, General de Subvenciones.</w:t>
      </w:r>
    </w:p>
    <w:p w:rsidR="002952C6" w:rsidRPr="00EA64F4" w:rsidRDefault="004250FD" w:rsidP="002952C6">
      <w:pPr>
        <w:pStyle w:val="Prrafodelista"/>
        <w:widowControl w:val="0"/>
        <w:spacing w:line="360" w:lineRule="auto"/>
        <w:ind w:hanging="360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eastAsia="Symbol" w:hAnsi="Arial" w:cs="Arial"/>
          <w:bCs/>
          <w:sz w:val="22"/>
          <w:szCs w:val="22"/>
          <w:lang w:val="es-ES_tradnl"/>
        </w:rPr>
        <w:sym w:font="Symbol" w:char="F0B7"/>
      </w:r>
      <w:r w:rsidRPr="00EA64F4">
        <w:rPr>
          <w:rFonts w:ascii="Arial" w:hAnsi="Arial" w:cs="Arial"/>
          <w:bCs/>
          <w:sz w:val="22"/>
          <w:szCs w:val="22"/>
          <w:lang w:val="es-ES_tradnl"/>
        </w:rPr>
        <w:t>Real Decreto 887/2006, de 21 de julio, por el que se aprueba el Reglamento de la Ley 38/2003, de 17 de noviembre, General de Subvenciones.</w:t>
      </w:r>
    </w:p>
    <w:p w:rsidR="002952C6" w:rsidRPr="00EA64F4" w:rsidRDefault="004250FD" w:rsidP="002952C6">
      <w:pPr>
        <w:pStyle w:val="normal00"/>
        <w:widowControl w:val="0"/>
        <w:spacing w:line="360" w:lineRule="auto"/>
        <w:ind w:left="720" w:hanging="360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eastAsia="Symbol" w:hAnsi="Arial" w:cs="Arial"/>
          <w:sz w:val="22"/>
          <w:szCs w:val="22"/>
        </w:rPr>
        <w:sym w:font="Symbol" w:char="F0B7"/>
      </w:r>
      <w:r w:rsidRPr="00EA64F4">
        <w:rPr>
          <w:rFonts w:ascii="Arial" w:hAnsi="Arial" w:cs="Arial"/>
          <w:sz w:val="22"/>
          <w:szCs w:val="22"/>
        </w:rPr>
        <w:t>Ordenanza General de Subvenciones, Convenios y otras Ayudas del Ayuntamiento de Aranda de Duero.</w:t>
      </w:r>
    </w:p>
    <w:p w:rsidR="002952C6" w:rsidRPr="00EA64F4" w:rsidRDefault="004250FD" w:rsidP="002952C6">
      <w:pPr>
        <w:widowControl w:val="0"/>
        <w:spacing w:before="100" w:beforeAutospacing="1" w:after="100" w:afterAutospacing="1" w:line="360" w:lineRule="auto"/>
        <w:ind w:firstLine="696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bCs/>
          <w:sz w:val="22"/>
          <w:szCs w:val="22"/>
          <w:lang w:val="es-ES_tradnl"/>
        </w:rPr>
        <w:t>Así pues, y de conformidad con lo dispuesto en el artículo 22.2 a) de la Ley 38/2003 de 17 de noviembre, General de Subvenciones y con lo anteriormente expuesto, Las partes acuerdan suscribir el presente Convenio. El cuál se regirá por las siguientes clausulas.</w:t>
      </w:r>
    </w:p>
    <w:p w:rsidR="002952C6" w:rsidRPr="00EA64F4" w:rsidRDefault="002952C6" w:rsidP="002952C6">
      <w:pPr>
        <w:pStyle w:val="Ttulo6"/>
        <w:rPr>
          <w:rFonts w:ascii="Arial" w:hAnsi="Arial" w:cs="Arial"/>
          <w:szCs w:val="22"/>
        </w:rPr>
      </w:pPr>
    </w:p>
    <w:p w:rsidR="002952C6" w:rsidRPr="00EA64F4" w:rsidRDefault="004250FD" w:rsidP="002952C6">
      <w:pPr>
        <w:pStyle w:val="Ttulo6"/>
        <w:rPr>
          <w:rFonts w:ascii="Arial" w:hAnsi="Arial" w:cs="Arial"/>
          <w:szCs w:val="22"/>
        </w:rPr>
      </w:pPr>
      <w:r w:rsidRPr="00EA64F4">
        <w:rPr>
          <w:rFonts w:ascii="Arial" w:hAnsi="Arial" w:cs="Arial"/>
          <w:szCs w:val="22"/>
        </w:rPr>
        <w:t>CLÁUSULAS</w:t>
      </w:r>
    </w:p>
    <w:p w:rsidR="002952C6" w:rsidRPr="00EA64F4" w:rsidRDefault="004250FD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b/>
          <w:sz w:val="22"/>
          <w:szCs w:val="22"/>
        </w:rPr>
        <w:t>PRIMERA.</w:t>
      </w:r>
      <w:r w:rsidRPr="00EA64F4">
        <w:rPr>
          <w:rFonts w:ascii="Arial" w:hAnsi="Arial" w:cs="Arial"/>
          <w:sz w:val="22"/>
          <w:szCs w:val="22"/>
        </w:rPr>
        <w:t xml:space="preserve"> Se determina que el objeto de la subvención es </w:t>
      </w:r>
      <w:r w:rsidR="00813D8C">
        <w:rPr>
          <w:rFonts w:ascii="Arial" w:hAnsi="Arial" w:cs="Arial"/>
          <w:sz w:val="22"/>
          <w:szCs w:val="22"/>
        </w:rPr>
        <w:t xml:space="preserve">establecer la colaboración del Ilustre Ayuntamiento de Aranda de Duero con la Asociación Arandina de Amigos del Tren (ASAAT) para la realización de: actividades de difusión del patrimonio ferroviario y del Museo del Tren, </w:t>
      </w:r>
      <w:r w:rsidR="00B0436A">
        <w:rPr>
          <w:rFonts w:ascii="Arial" w:hAnsi="Arial" w:cs="Arial"/>
          <w:sz w:val="22"/>
          <w:szCs w:val="22"/>
        </w:rPr>
        <w:t xml:space="preserve">el </w:t>
      </w:r>
      <w:r w:rsidR="00813D8C">
        <w:rPr>
          <w:rFonts w:ascii="Arial" w:hAnsi="Arial" w:cs="Arial"/>
          <w:sz w:val="22"/>
          <w:szCs w:val="22"/>
        </w:rPr>
        <w:t xml:space="preserve">asesoramiento y </w:t>
      </w:r>
      <w:r w:rsidR="00B0436A">
        <w:rPr>
          <w:rFonts w:ascii="Arial" w:hAnsi="Arial" w:cs="Arial"/>
          <w:sz w:val="22"/>
          <w:szCs w:val="22"/>
        </w:rPr>
        <w:t xml:space="preserve">la </w:t>
      </w:r>
      <w:r w:rsidR="00813D8C">
        <w:rPr>
          <w:rFonts w:ascii="Arial" w:hAnsi="Arial" w:cs="Arial"/>
          <w:sz w:val="22"/>
          <w:szCs w:val="22"/>
        </w:rPr>
        <w:t>dotación de contenido del museo, así como recuperación de material ferroviario para su uso y disfrute con un fin turístico, al igual que la realización de intercambios expositivos con otros museos y/o asociaciones ferroviarias</w:t>
      </w:r>
      <w:r w:rsidR="00B0436A">
        <w:rPr>
          <w:rFonts w:ascii="Arial" w:hAnsi="Arial" w:cs="Arial"/>
          <w:sz w:val="22"/>
          <w:szCs w:val="22"/>
        </w:rPr>
        <w:t>, evitando a su vez la perdida de la cultura ferroviaria en nuestra localidad.</w:t>
      </w:r>
    </w:p>
    <w:p w:rsidR="002952C6" w:rsidRPr="0032094F" w:rsidRDefault="004250FD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32094F">
        <w:rPr>
          <w:rFonts w:ascii="Arial" w:hAnsi="Arial" w:cs="Arial"/>
          <w:sz w:val="22"/>
          <w:szCs w:val="22"/>
        </w:rPr>
        <w:t>Su singularidad justifica que sea exceptuada de la convocatoria en régimen de concurrencia competitiva.</w:t>
      </w:r>
    </w:p>
    <w:p w:rsidR="002952C6" w:rsidRPr="00EA64F4" w:rsidRDefault="002952C6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:rsidR="002952C6" w:rsidRPr="00EA64F4" w:rsidRDefault="004250FD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b/>
          <w:sz w:val="22"/>
          <w:szCs w:val="22"/>
        </w:rPr>
        <w:t>SEGUNDA</w:t>
      </w:r>
      <w:r w:rsidRPr="00EA64F4">
        <w:rPr>
          <w:rFonts w:ascii="Arial" w:hAnsi="Arial" w:cs="Arial"/>
          <w:sz w:val="22"/>
          <w:szCs w:val="22"/>
        </w:rPr>
        <w:t xml:space="preserve">. El beneficiario de la subvención es la entidad </w:t>
      </w:r>
      <w:r w:rsidR="0032094F">
        <w:rPr>
          <w:rFonts w:ascii="Arial" w:hAnsi="Arial" w:cs="Arial"/>
          <w:sz w:val="22"/>
          <w:szCs w:val="22"/>
        </w:rPr>
        <w:t>denominada Asociación Arandina de Amigos del Tren (ASAAT),</w:t>
      </w:r>
      <w:r w:rsidRPr="00EA64F4">
        <w:rPr>
          <w:rFonts w:ascii="Arial" w:hAnsi="Arial" w:cs="Arial"/>
          <w:sz w:val="22"/>
          <w:szCs w:val="22"/>
        </w:rPr>
        <w:t xml:space="preserve"> correspondiéndole una cuantía individualizada de </w:t>
      </w:r>
      <w:r w:rsidR="0032094F">
        <w:rPr>
          <w:rFonts w:ascii="Arial" w:hAnsi="Arial" w:cs="Arial"/>
          <w:sz w:val="22"/>
          <w:szCs w:val="22"/>
        </w:rPr>
        <w:t>5.000,00</w:t>
      </w:r>
      <w:r w:rsidRPr="00EA64F4">
        <w:rPr>
          <w:rFonts w:ascii="Arial" w:hAnsi="Arial" w:cs="Arial"/>
          <w:sz w:val="22"/>
          <w:szCs w:val="22"/>
        </w:rPr>
        <w:t xml:space="preserve"> euros</w:t>
      </w:r>
      <w:r w:rsidR="0032094F">
        <w:rPr>
          <w:rFonts w:ascii="Arial" w:hAnsi="Arial" w:cs="Arial"/>
          <w:sz w:val="22"/>
          <w:szCs w:val="22"/>
        </w:rPr>
        <w:t>,</w:t>
      </w:r>
      <w:r w:rsidRPr="00EA64F4">
        <w:rPr>
          <w:rFonts w:ascii="Arial" w:hAnsi="Arial" w:cs="Arial"/>
          <w:sz w:val="22"/>
          <w:szCs w:val="22"/>
        </w:rPr>
        <w:t xml:space="preserve"> de acuerdo con la asignación presupuestaria.</w:t>
      </w:r>
    </w:p>
    <w:p w:rsidR="002952C6" w:rsidRPr="00EA64F4" w:rsidRDefault="002952C6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:rsidR="002952C6" w:rsidRPr="00EA64F4" w:rsidRDefault="004250FD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b/>
          <w:sz w:val="22"/>
          <w:szCs w:val="22"/>
        </w:rPr>
        <w:t>TERCERA.</w:t>
      </w:r>
      <w:r w:rsidRPr="00EA64F4">
        <w:rPr>
          <w:rFonts w:ascii="Arial" w:hAnsi="Arial" w:cs="Arial"/>
          <w:sz w:val="22"/>
          <w:szCs w:val="22"/>
        </w:rPr>
        <w:t xml:space="preserve"> El crédito presupuestario al que se imputa el gasto es </w:t>
      </w:r>
      <w:r w:rsidR="0032094F">
        <w:rPr>
          <w:rFonts w:ascii="Arial" w:hAnsi="Arial" w:cs="Arial"/>
          <w:sz w:val="22"/>
          <w:szCs w:val="22"/>
        </w:rPr>
        <w:t>4320/489.00</w:t>
      </w:r>
      <w:r w:rsidRPr="00EA64F4">
        <w:rPr>
          <w:rFonts w:ascii="Arial" w:hAnsi="Arial" w:cs="Arial"/>
          <w:sz w:val="22"/>
          <w:szCs w:val="22"/>
        </w:rPr>
        <w:t xml:space="preserve"> y cuantía de la subvención es </w:t>
      </w:r>
      <w:r w:rsidR="0032094F">
        <w:rPr>
          <w:rFonts w:ascii="Arial" w:hAnsi="Arial" w:cs="Arial"/>
          <w:sz w:val="22"/>
          <w:szCs w:val="22"/>
        </w:rPr>
        <w:t>5.000,00€</w:t>
      </w:r>
      <w:r w:rsidRPr="00EA64F4">
        <w:rPr>
          <w:rFonts w:ascii="Arial" w:hAnsi="Arial" w:cs="Arial"/>
          <w:sz w:val="22"/>
          <w:szCs w:val="22"/>
        </w:rPr>
        <w:t>.</w:t>
      </w:r>
    </w:p>
    <w:p w:rsidR="002952C6" w:rsidRPr="00EA64F4" w:rsidRDefault="002952C6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:rsidR="002952C6" w:rsidRDefault="004250FD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0E57CF">
        <w:rPr>
          <w:rFonts w:ascii="Arial" w:hAnsi="Arial" w:cs="Arial"/>
          <w:b/>
          <w:sz w:val="22"/>
          <w:szCs w:val="22"/>
        </w:rPr>
        <w:t>CUARTA.</w:t>
      </w:r>
      <w:r w:rsidRPr="000E57CF">
        <w:rPr>
          <w:rFonts w:ascii="Arial" w:hAnsi="Arial" w:cs="Arial"/>
          <w:sz w:val="22"/>
          <w:szCs w:val="22"/>
        </w:rPr>
        <w:t xml:space="preserve"> La entidad beneficiaria realizará o ha realizado las siguientes actividades que se describen a continuación</w:t>
      </w:r>
      <w:r w:rsidR="000E57CF">
        <w:rPr>
          <w:rFonts w:ascii="Arial" w:hAnsi="Arial" w:cs="Arial"/>
          <w:sz w:val="22"/>
          <w:szCs w:val="22"/>
        </w:rPr>
        <w:t>:</w:t>
      </w:r>
    </w:p>
    <w:p w:rsidR="000E57CF" w:rsidRDefault="000E57CF" w:rsidP="000E57CF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0E57CF">
        <w:rPr>
          <w:rFonts w:ascii="Arial" w:hAnsi="Arial" w:cs="Arial"/>
          <w:sz w:val="22"/>
          <w:szCs w:val="22"/>
        </w:rPr>
        <w:t>Asistencia al ENCUENTRO DE ASOCIACIONES FERROVIARIAS LUSO-IBÉRICA en Zamora y Bragança.</w:t>
      </w:r>
    </w:p>
    <w:p w:rsidR="00DF19C4" w:rsidRDefault="00DF19C4" w:rsidP="00DF19C4">
      <w:pPr>
        <w:pStyle w:val="Prrafodelista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:rsidR="000E57CF" w:rsidRDefault="000E57CF" w:rsidP="000E57CF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0E57CF">
        <w:rPr>
          <w:rFonts w:ascii="Arial" w:hAnsi="Arial" w:cs="Arial"/>
          <w:sz w:val="22"/>
          <w:szCs w:val="22"/>
        </w:rPr>
        <w:t>Asistencia al CONGRESO IBÉRICO DEL FERROCARRIL en Linares (Baeza).</w:t>
      </w:r>
    </w:p>
    <w:p w:rsidR="00DF19C4" w:rsidRPr="00DF19C4" w:rsidRDefault="00DF19C4" w:rsidP="00DF19C4">
      <w:pPr>
        <w:pStyle w:val="Prrafodelista"/>
        <w:rPr>
          <w:rFonts w:ascii="Arial" w:hAnsi="Arial" w:cs="Arial"/>
          <w:sz w:val="22"/>
          <w:szCs w:val="22"/>
        </w:rPr>
      </w:pPr>
    </w:p>
    <w:p w:rsidR="000E57CF" w:rsidRDefault="000E57CF" w:rsidP="000E57CF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0E57CF">
        <w:rPr>
          <w:rFonts w:ascii="Arial" w:hAnsi="Arial" w:cs="Arial"/>
          <w:sz w:val="22"/>
          <w:szCs w:val="22"/>
        </w:rPr>
        <w:t>Asistencia a la CONCENTRACIÓN DE ASOCIACIONES FERROVIARIAS DE CASTILLA Y LEÓN en Toral de los Vados (Zamora).</w:t>
      </w:r>
    </w:p>
    <w:p w:rsidR="00DF19C4" w:rsidRPr="00DF19C4" w:rsidRDefault="00DF19C4" w:rsidP="00DF19C4">
      <w:pPr>
        <w:pStyle w:val="Prrafodelista"/>
        <w:rPr>
          <w:rFonts w:ascii="Arial" w:hAnsi="Arial" w:cs="Arial"/>
          <w:sz w:val="22"/>
          <w:szCs w:val="22"/>
        </w:rPr>
      </w:pPr>
    </w:p>
    <w:p w:rsidR="000E57CF" w:rsidRDefault="00DF19C4" w:rsidP="000E57CF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DF19C4">
        <w:rPr>
          <w:rFonts w:ascii="Arial" w:hAnsi="Arial" w:cs="Arial"/>
          <w:sz w:val="22"/>
          <w:szCs w:val="22"/>
        </w:rPr>
        <w:t>A</w:t>
      </w:r>
      <w:r w:rsidR="000E57CF" w:rsidRPr="00DF19C4">
        <w:rPr>
          <w:rFonts w:ascii="Arial" w:hAnsi="Arial" w:cs="Arial"/>
          <w:sz w:val="22"/>
          <w:szCs w:val="22"/>
        </w:rPr>
        <w:t>sistencia a la ASAMBLEA DE FEDERACIONES FERROVIARIAS DE ESPAÑA en Madrid.</w:t>
      </w:r>
    </w:p>
    <w:p w:rsidR="00DF19C4" w:rsidRDefault="00DF19C4" w:rsidP="00DF19C4">
      <w:pPr>
        <w:pStyle w:val="Prrafodelista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:rsidR="000E57CF" w:rsidRDefault="00DF19C4" w:rsidP="000E57CF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DF19C4">
        <w:rPr>
          <w:rFonts w:ascii="Arial" w:hAnsi="Arial" w:cs="Arial"/>
          <w:sz w:val="22"/>
          <w:szCs w:val="22"/>
        </w:rPr>
        <w:t>L</w:t>
      </w:r>
      <w:r w:rsidR="000E57CF" w:rsidRPr="00DF19C4">
        <w:rPr>
          <w:rFonts w:ascii="Arial" w:hAnsi="Arial" w:cs="Arial"/>
          <w:sz w:val="22"/>
          <w:szCs w:val="22"/>
        </w:rPr>
        <w:t>impieza y reconstrucción del techo del vagón J</w:t>
      </w:r>
      <w:r>
        <w:rPr>
          <w:rFonts w:ascii="Arial" w:hAnsi="Arial" w:cs="Arial"/>
          <w:sz w:val="22"/>
          <w:szCs w:val="22"/>
        </w:rPr>
        <w:t xml:space="preserve"> (vagón taller rojo)</w:t>
      </w:r>
      <w:r w:rsidR="000E57CF" w:rsidRPr="00DF19C4">
        <w:rPr>
          <w:rFonts w:ascii="Arial" w:hAnsi="Arial" w:cs="Arial"/>
          <w:sz w:val="22"/>
          <w:szCs w:val="22"/>
        </w:rPr>
        <w:t xml:space="preserve"> situado al lado de la</w:t>
      </w:r>
      <w:r>
        <w:rPr>
          <w:rFonts w:ascii="Arial" w:hAnsi="Arial" w:cs="Arial"/>
          <w:sz w:val="22"/>
          <w:szCs w:val="22"/>
        </w:rPr>
        <w:t xml:space="preserve"> fachada de la Estación Chelva, adquisición </w:t>
      </w:r>
      <w:r w:rsidR="000E57CF" w:rsidRPr="00DF19C4">
        <w:rPr>
          <w:rFonts w:ascii="Arial" w:hAnsi="Arial" w:cs="Arial"/>
          <w:sz w:val="22"/>
          <w:szCs w:val="22"/>
        </w:rPr>
        <w:t>de lona para su reparación final.</w:t>
      </w:r>
    </w:p>
    <w:p w:rsidR="00DF19C4" w:rsidRPr="00DF19C4" w:rsidRDefault="00DF19C4" w:rsidP="00DF19C4">
      <w:pPr>
        <w:pStyle w:val="Prrafodelista"/>
        <w:rPr>
          <w:rFonts w:ascii="Arial" w:hAnsi="Arial" w:cs="Arial"/>
          <w:sz w:val="22"/>
          <w:szCs w:val="22"/>
        </w:rPr>
      </w:pPr>
    </w:p>
    <w:p w:rsidR="000E57CF" w:rsidRDefault="00DF19C4" w:rsidP="000E57CF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DF19C4">
        <w:rPr>
          <w:rFonts w:ascii="Arial" w:hAnsi="Arial" w:cs="Arial"/>
          <w:sz w:val="22"/>
          <w:szCs w:val="22"/>
        </w:rPr>
        <w:t>L</w:t>
      </w:r>
      <w:r w:rsidR="000E57CF" w:rsidRPr="00DF19C4">
        <w:rPr>
          <w:rFonts w:ascii="Arial" w:hAnsi="Arial" w:cs="Arial"/>
          <w:sz w:val="22"/>
          <w:szCs w:val="22"/>
        </w:rPr>
        <w:t>impieza y desbroce del patio de Edificio de Viajeros.</w:t>
      </w:r>
    </w:p>
    <w:p w:rsidR="00DF19C4" w:rsidRPr="00DF19C4" w:rsidRDefault="00DF19C4" w:rsidP="00DF19C4">
      <w:pPr>
        <w:pStyle w:val="Prrafodelista"/>
        <w:rPr>
          <w:rFonts w:ascii="Arial" w:hAnsi="Arial" w:cs="Arial"/>
          <w:sz w:val="22"/>
          <w:szCs w:val="22"/>
        </w:rPr>
      </w:pPr>
    </w:p>
    <w:p w:rsidR="000E57CF" w:rsidRDefault="00DF19C4" w:rsidP="000E57CF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DF19C4">
        <w:rPr>
          <w:rFonts w:ascii="Arial" w:hAnsi="Arial" w:cs="Arial"/>
          <w:sz w:val="22"/>
          <w:szCs w:val="22"/>
        </w:rPr>
        <w:t>L</w:t>
      </w:r>
      <w:r w:rsidR="000E57CF" w:rsidRPr="00DF19C4">
        <w:rPr>
          <w:rFonts w:ascii="Arial" w:hAnsi="Arial" w:cs="Arial"/>
          <w:sz w:val="22"/>
          <w:szCs w:val="22"/>
        </w:rPr>
        <w:t>impieza del antiguo huerto, actual emplazamiento de la “máquina tractora 10321”.</w:t>
      </w:r>
    </w:p>
    <w:p w:rsidR="00DF19C4" w:rsidRPr="00DF19C4" w:rsidRDefault="00DF19C4" w:rsidP="00DF19C4">
      <w:pPr>
        <w:pStyle w:val="Prrafodelista"/>
        <w:rPr>
          <w:rFonts w:ascii="Arial" w:hAnsi="Arial" w:cs="Arial"/>
          <w:sz w:val="22"/>
          <w:szCs w:val="22"/>
        </w:rPr>
      </w:pPr>
    </w:p>
    <w:p w:rsidR="000E57CF" w:rsidRDefault="00DF19C4" w:rsidP="000E57CF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DF19C4">
        <w:rPr>
          <w:rFonts w:ascii="Arial" w:hAnsi="Arial" w:cs="Arial"/>
          <w:sz w:val="22"/>
          <w:szCs w:val="22"/>
        </w:rPr>
        <w:t>Pu</w:t>
      </w:r>
      <w:r w:rsidR="000E57CF" w:rsidRPr="00DF19C4">
        <w:rPr>
          <w:rFonts w:ascii="Arial" w:hAnsi="Arial" w:cs="Arial"/>
          <w:sz w:val="22"/>
          <w:szCs w:val="22"/>
        </w:rPr>
        <w:t>esta a punto del “tractor de La Azucarera”</w:t>
      </w:r>
      <w:r>
        <w:rPr>
          <w:rFonts w:ascii="Arial" w:hAnsi="Arial" w:cs="Arial"/>
          <w:sz w:val="22"/>
          <w:szCs w:val="22"/>
        </w:rPr>
        <w:t>, con la compra de dos baterías para su arranque y desplazamiento.</w:t>
      </w:r>
    </w:p>
    <w:p w:rsidR="00DF19C4" w:rsidRPr="00DF19C4" w:rsidRDefault="00DF19C4" w:rsidP="00DF19C4">
      <w:pPr>
        <w:pStyle w:val="Prrafodelista"/>
        <w:rPr>
          <w:rFonts w:ascii="Arial" w:hAnsi="Arial" w:cs="Arial"/>
          <w:sz w:val="22"/>
          <w:szCs w:val="22"/>
        </w:rPr>
      </w:pPr>
    </w:p>
    <w:p w:rsidR="000E57CF" w:rsidRDefault="00DF19C4" w:rsidP="000E57CF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DF19C4">
        <w:rPr>
          <w:rFonts w:ascii="Arial" w:hAnsi="Arial" w:cs="Arial"/>
          <w:sz w:val="22"/>
          <w:szCs w:val="22"/>
        </w:rPr>
        <w:t>L</w:t>
      </w:r>
      <w:r w:rsidR="000E57CF" w:rsidRPr="00DF19C4">
        <w:rPr>
          <w:rFonts w:ascii="Arial" w:hAnsi="Arial" w:cs="Arial"/>
          <w:sz w:val="22"/>
          <w:szCs w:val="22"/>
        </w:rPr>
        <w:t>impieza, mantenimiento y reparación del circuito elevado LGB situado en el contorno del museo del tren.</w:t>
      </w:r>
    </w:p>
    <w:p w:rsidR="00DF19C4" w:rsidRPr="00DF19C4" w:rsidRDefault="00DF19C4" w:rsidP="00DF19C4">
      <w:pPr>
        <w:pStyle w:val="Prrafodelista"/>
        <w:rPr>
          <w:rFonts w:ascii="Arial" w:hAnsi="Arial" w:cs="Arial"/>
          <w:sz w:val="22"/>
          <w:szCs w:val="22"/>
        </w:rPr>
      </w:pPr>
    </w:p>
    <w:p w:rsidR="000E57CF" w:rsidRDefault="00DF19C4" w:rsidP="000E57CF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Adquisición d</w:t>
      </w:r>
      <w:r w:rsidR="000E57CF" w:rsidRPr="00DF19C4">
        <w:rPr>
          <w:rFonts w:ascii="Arial" w:hAnsi="Arial" w:cs="Arial"/>
          <w:sz w:val="22"/>
          <w:szCs w:val="22"/>
        </w:rPr>
        <w:t>e piezas para la finalización de la maqueta del Museo</w:t>
      </w:r>
      <w:r>
        <w:rPr>
          <w:rFonts w:ascii="Arial" w:hAnsi="Arial" w:cs="Arial"/>
          <w:sz w:val="22"/>
          <w:szCs w:val="22"/>
        </w:rPr>
        <w:t xml:space="preserve"> del Tren.</w:t>
      </w:r>
    </w:p>
    <w:p w:rsidR="00DF19C4" w:rsidRPr="00DF19C4" w:rsidRDefault="00DF19C4" w:rsidP="00DF19C4">
      <w:pPr>
        <w:pStyle w:val="Prrafodelista"/>
        <w:rPr>
          <w:rFonts w:ascii="Arial" w:hAnsi="Arial" w:cs="Arial"/>
          <w:sz w:val="22"/>
          <w:szCs w:val="22"/>
        </w:rPr>
      </w:pPr>
    </w:p>
    <w:p w:rsidR="000E57CF" w:rsidRDefault="00DF19C4" w:rsidP="000E57CF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DF19C4">
        <w:rPr>
          <w:rFonts w:ascii="Arial" w:hAnsi="Arial" w:cs="Arial"/>
          <w:sz w:val="22"/>
          <w:szCs w:val="22"/>
        </w:rPr>
        <w:t>A</w:t>
      </w:r>
      <w:r w:rsidR="000E57CF" w:rsidRPr="00DF19C4">
        <w:rPr>
          <w:rFonts w:ascii="Arial" w:hAnsi="Arial" w:cs="Arial"/>
          <w:sz w:val="22"/>
          <w:szCs w:val="22"/>
        </w:rPr>
        <w:t xml:space="preserve">dquisición de herramientas, utensilios y pequeño material para la reparación y mantenimiento de piezas ferroviarias y de instalaciones y máquinas dentro del entorno de la </w:t>
      </w:r>
      <w:r>
        <w:rPr>
          <w:rFonts w:ascii="Arial" w:hAnsi="Arial" w:cs="Arial"/>
          <w:sz w:val="22"/>
          <w:szCs w:val="22"/>
        </w:rPr>
        <w:t>E</w:t>
      </w:r>
      <w:r w:rsidR="000E57CF" w:rsidRPr="00DF19C4">
        <w:rPr>
          <w:rFonts w:ascii="Arial" w:hAnsi="Arial" w:cs="Arial"/>
          <w:sz w:val="22"/>
          <w:szCs w:val="22"/>
        </w:rPr>
        <w:t>stación Chelva.</w:t>
      </w:r>
    </w:p>
    <w:p w:rsidR="00DF19C4" w:rsidRPr="00DF19C4" w:rsidRDefault="00DF19C4" w:rsidP="00DF19C4">
      <w:pPr>
        <w:pStyle w:val="Prrafodelista"/>
        <w:rPr>
          <w:rFonts w:ascii="Arial" w:hAnsi="Arial" w:cs="Arial"/>
          <w:sz w:val="22"/>
          <w:szCs w:val="22"/>
        </w:rPr>
      </w:pPr>
    </w:p>
    <w:p w:rsidR="000E57CF" w:rsidRDefault="00DF19C4" w:rsidP="000E57CF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DF19C4">
        <w:rPr>
          <w:rFonts w:ascii="Arial" w:hAnsi="Arial" w:cs="Arial"/>
          <w:sz w:val="22"/>
          <w:szCs w:val="22"/>
        </w:rPr>
        <w:t>C</w:t>
      </w:r>
      <w:r w:rsidR="000E57CF" w:rsidRPr="00DF19C4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>e</w:t>
      </w:r>
      <w:r w:rsidR="000E57CF" w:rsidRPr="00DF19C4">
        <w:rPr>
          <w:rFonts w:ascii="Arial" w:hAnsi="Arial" w:cs="Arial"/>
          <w:sz w:val="22"/>
          <w:szCs w:val="22"/>
        </w:rPr>
        <w:t xml:space="preserve">bración </w:t>
      </w:r>
      <w:r>
        <w:rPr>
          <w:rFonts w:ascii="Arial" w:hAnsi="Arial" w:cs="Arial"/>
          <w:sz w:val="22"/>
          <w:szCs w:val="22"/>
        </w:rPr>
        <w:t>de la Olla Ferroviaria y encuentro de socios.</w:t>
      </w:r>
    </w:p>
    <w:p w:rsidR="00DF19C4" w:rsidRPr="00DF19C4" w:rsidRDefault="00DF19C4" w:rsidP="00DF19C4">
      <w:pPr>
        <w:pStyle w:val="Prrafodelista"/>
        <w:rPr>
          <w:rFonts w:ascii="Arial" w:hAnsi="Arial" w:cs="Arial"/>
          <w:sz w:val="22"/>
          <w:szCs w:val="22"/>
        </w:rPr>
      </w:pPr>
    </w:p>
    <w:p w:rsidR="000E57CF" w:rsidRDefault="00DF19C4" w:rsidP="000E57CF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DF19C4">
        <w:rPr>
          <w:rFonts w:ascii="Arial" w:hAnsi="Arial" w:cs="Arial"/>
          <w:sz w:val="22"/>
          <w:szCs w:val="22"/>
        </w:rPr>
        <w:t>C</w:t>
      </w:r>
      <w:r w:rsidR="000E57CF" w:rsidRPr="00DF19C4">
        <w:rPr>
          <w:rFonts w:ascii="Arial" w:hAnsi="Arial" w:cs="Arial"/>
          <w:sz w:val="22"/>
          <w:szCs w:val="22"/>
        </w:rPr>
        <w:t xml:space="preserve">elebración charlas y conferencias sobre </w:t>
      </w:r>
      <w:r>
        <w:rPr>
          <w:rFonts w:ascii="Arial" w:hAnsi="Arial" w:cs="Arial"/>
          <w:sz w:val="22"/>
          <w:szCs w:val="22"/>
        </w:rPr>
        <w:t>la cultura y vida ferroviaria.</w:t>
      </w:r>
    </w:p>
    <w:p w:rsidR="002952C6" w:rsidRPr="00EA64F4" w:rsidRDefault="002952C6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:rsidR="002952C6" w:rsidRDefault="004250FD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b/>
          <w:sz w:val="22"/>
          <w:szCs w:val="22"/>
        </w:rPr>
        <w:t>QUINTA.</w:t>
      </w:r>
      <w:r w:rsidRPr="00EA64F4">
        <w:rPr>
          <w:rFonts w:ascii="Arial" w:hAnsi="Arial" w:cs="Arial"/>
          <w:sz w:val="22"/>
          <w:szCs w:val="22"/>
        </w:rPr>
        <w:t xml:space="preserve"> Las obligaciones de la entidad beneficiaria serán las establecidas en el artículo 14 de la Ley 38/2003 de 17 de noviembre, General de Subvenciones y en concreto al cumplimiento de las siguientes obligaciones específicas:</w:t>
      </w:r>
    </w:p>
    <w:p w:rsidR="00D445A0" w:rsidRDefault="00D445A0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:rsidR="00D445A0" w:rsidRDefault="00D445A0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:rsidR="0032094F" w:rsidRDefault="0032094F" w:rsidP="00D445A0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32094F">
        <w:rPr>
          <w:rFonts w:ascii="Arial" w:hAnsi="Arial" w:cs="Arial"/>
          <w:sz w:val="22"/>
          <w:szCs w:val="22"/>
        </w:rPr>
        <w:lastRenderedPageBreak/>
        <w:t>Cumplir el objetivo, ejecutar el proyecto y realizar la actividad para la que se concede la ayuda conforme al proyecto.</w:t>
      </w:r>
    </w:p>
    <w:p w:rsidR="009B6FE1" w:rsidRDefault="009B6FE1" w:rsidP="00D445A0">
      <w:pPr>
        <w:pStyle w:val="Prrafodelista"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sz w:val="22"/>
          <w:szCs w:val="22"/>
        </w:rPr>
      </w:pPr>
    </w:p>
    <w:p w:rsidR="0032094F" w:rsidRDefault="00BF3D06" w:rsidP="00D445A0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BF3D06">
        <w:rPr>
          <w:rFonts w:ascii="Arial" w:hAnsi="Arial" w:cs="Arial"/>
          <w:sz w:val="22"/>
          <w:szCs w:val="22"/>
        </w:rPr>
        <w:t>A</w:t>
      </w:r>
      <w:r w:rsidR="0032094F" w:rsidRPr="00BF3D06">
        <w:rPr>
          <w:rFonts w:ascii="Arial" w:hAnsi="Arial" w:cs="Arial"/>
          <w:sz w:val="22"/>
          <w:szCs w:val="22"/>
        </w:rPr>
        <w:t>c</w:t>
      </w:r>
      <w:r w:rsidR="009B6FE1">
        <w:rPr>
          <w:rFonts w:ascii="Arial" w:hAnsi="Arial" w:cs="Arial"/>
          <w:sz w:val="22"/>
          <w:szCs w:val="22"/>
        </w:rPr>
        <w:t xml:space="preserve">reditar ante este Ayuntamiento </w:t>
      </w:r>
      <w:r w:rsidR="0032094F" w:rsidRPr="00BF3D06">
        <w:rPr>
          <w:rFonts w:ascii="Arial" w:hAnsi="Arial" w:cs="Arial"/>
          <w:sz w:val="22"/>
          <w:szCs w:val="22"/>
        </w:rPr>
        <w:t>l</w:t>
      </w:r>
      <w:r w:rsidR="009B6FE1">
        <w:rPr>
          <w:rFonts w:ascii="Arial" w:hAnsi="Arial" w:cs="Arial"/>
          <w:sz w:val="22"/>
          <w:szCs w:val="22"/>
        </w:rPr>
        <w:t>a</w:t>
      </w:r>
      <w:r w:rsidR="0032094F" w:rsidRPr="00BF3D06">
        <w:rPr>
          <w:rFonts w:ascii="Arial" w:hAnsi="Arial" w:cs="Arial"/>
          <w:sz w:val="22"/>
          <w:szCs w:val="22"/>
        </w:rPr>
        <w:t xml:space="preserve"> realización de la actividad y su justificación</w:t>
      </w:r>
      <w:r>
        <w:rPr>
          <w:rFonts w:ascii="Arial" w:hAnsi="Arial" w:cs="Arial"/>
          <w:sz w:val="22"/>
          <w:szCs w:val="22"/>
        </w:rPr>
        <w:t xml:space="preserve"> </w:t>
      </w:r>
      <w:r w:rsidR="0032094F" w:rsidRPr="00BF3D06">
        <w:rPr>
          <w:rFonts w:ascii="Arial" w:hAnsi="Arial" w:cs="Arial"/>
          <w:sz w:val="22"/>
          <w:szCs w:val="22"/>
        </w:rPr>
        <w:t>conforme a lo señalado en la Ordenanza General de Subvenciones, Convenios y</w:t>
      </w:r>
      <w:r w:rsidRPr="00BF3D06">
        <w:rPr>
          <w:rFonts w:ascii="Arial" w:hAnsi="Arial" w:cs="Arial"/>
          <w:sz w:val="22"/>
          <w:szCs w:val="22"/>
        </w:rPr>
        <w:t xml:space="preserve"> </w:t>
      </w:r>
      <w:r w:rsidR="0032094F" w:rsidRPr="00BF3D06">
        <w:rPr>
          <w:rFonts w:ascii="Arial" w:hAnsi="Arial" w:cs="Arial"/>
          <w:sz w:val="22"/>
          <w:szCs w:val="22"/>
        </w:rPr>
        <w:t xml:space="preserve">otras </w:t>
      </w:r>
      <w:r w:rsidRPr="00BF3D06">
        <w:rPr>
          <w:rFonts w:ascii="Arial" w:hAnsi="Arial" w:cs="Arial"/>
          <w:sz w:val="22"/>
          <w:szCs w:val="22"/>
        </w:rPr>
        <w:t>A</w:t>
      </w:r>
      <w:r w:rsidR="0032094F" w:rsidRPr="00BF3D06">
        <w:rPr>
          <w:rFonts w:ascii="Arial" w:hAnsi="Arial" w:cs="Arial"/>
          <w:sz w:val="22"/>
          <w:szCs w:val="22"/>
        </w:rPr>
        <w:t>yudas del Ayuntamiento de Aranda de Duero.</w:t>
      </w:r>
    </w:p>
    <w:p w:rsidR="009B6FE1" w:rsidRDefault="009B6FE1" w:rsidP="00D445A0">
      <w:pPr>
        <w:pStyle w:val="Prrafodelista"/>
        <w:spacing w:before="120" w:after="120" w:line="360" w:lineRule="auto"/>
        <w:rPr>
          <w:rFonts w:ascii="Arial" w:hAnsi="Arial" w:cs="Arial"/>
          <w:sz w:val="22"/>
          <w:szCs w:val="22"/>
        </w:rPr>
      </w:pPr>
    </w:p>
    <w:p w:rsidR="0032094F" w:rsidRPr="009B6FE1" w:rsidRDefault="00BF3D06" w:rsidP="00D445A0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9B6FE1">
        <w:rPr>
          <w:rFonts w:ascii="Arial" w:hAnsi="Arial" w:cs="Arial"/>
          <w:sz w:val="22"/>
          <w:szCs w:val="22"/>
        </w:rPr>
        <w:t>So</w:t>
      </w:r>
      <w:r w:rsidR="0032094F" w:rsidRPr="009B6FE1">
        <w:rPr>
          <w:rFonts w:ascii="Arial" w:hAnsi="Arial" w:cs="Arial"/>
          <w:sz w:val="22"/>
          <w:szCs w:val="22"/>
        </w:rPr>
        <w:t>meterse a las actuaciones de comprobación y facilitar los datos que se le</w:t>
      </w:r>
      <w:r w:rsidR="009B6FE1" w:rsidRPr="009B6FE1">
        <w:rPr>
          <w:rFonts w:ascii="Arial" w:hAnsi="Arial" w:cs="Arial"/>
          <w:sz w:val="22"/>
          <w:szCs w:val="22"/>
        </w:rPr>
        <w:t xml:space="preserve"> </w:t>
      </w:r>
      <w:r w:rsidR="0032094F" w:rsidRPr="009B6FE1">
        <w:rPr>
          <w:rFonts w:ascii="Arial" w:hAnsi="Arial" w:cs="Arial"/>
          <w:sz w:val="22"/>
          <w:szCs w:val="22"/>
        </w:rPr>
        <w:t>requieran conforme al artículo 29 de la Ordenanza General de Subvenciones,</w:t>
      </w:r>
      <w:r w:rsidR="009B6FE1" w:rsidRPr="009B6FE1">
        <w:rPr>
          <w:rFonts w:ascii="Arial" w:hAnsi="Arial" w:cs="Arial"/>
          <w:sz w:val="22"/>
          <w:szCs w:val="22"/>
        </w:rPr>
        <w:t xml:space="preserve"> </w:t>
      </w:r>
      <w:r w:rsidR="0032094F" w:rsidRPr="009B6FE1">
        <w:rPr>
          <w:rFonts w:ascii="Arial" w:hAnsi="Arial" w:cs="Arial"/>
          <w:sz w:val="22"/>
          <w:szCs w:val="22"/>
        </w:rPr>
        <w:t xml:space="preserve">Convenios y otras Ayudas del </w:t>
      </w:r>
      <w:r w:rsidR="009B6FE1" w:rsidRPr="009B6FE1">
        <w:rPr>
          <w:rFonts w:ascii="Arial" w:hAnsi="Arial" w:cs="Arial"/>
          <w:sz w:val="22"/>
          <w:szCs w:val="22"/>
        </w:rPr>
        <w:t>Ayuntamiento de Aranda de Duero.</w:t>
      </w:r>
    </w:p>
    <w:p w:rsidR="009B6FE1" w:rsidRDefault="009B6FE1" w:rsidP="00D445A0">
      <w:pPr>
        <w:autoSpaceDE w:val="0"/>
        <w:autoSpaceDN w:val="0"/>
        <w:adjustRightInd w:val="0"/>
        <w:spacing w:before="120" w:after="120" w:line="360" w:lineRule="auto"/>
        <w:ind w:firstLine="720"/>
        <w:rPr>
          <w:rFonts w:ascii="Arial" w:hAnsi="Arial" w:cs="Arial"/>
          <w:sz w:val="22"/>
          <w:szCs w:val="22"/>
        </w:rPr>
      </w:pPr>
    </w:p>
    <w:p w:rsidR="0032094F" w:rsidRDefault="0032094F" w:rsidP="00D445A0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BF3D06">
        <w:rPr>
          <w:rFonts w:ascii="Arial" w:hAnsi="Arial" w:cs="Arial"/>
          <w:sz w:val="22"/>
          <w:szCs w:val="22"/>
        </w:rPr>
        <w:t>Comunicar, tan pronto como se conozca, la obtención de subvenciones o ayuda para</w:t>
      </w:r>
      <w:r w:rsidR="00BF3D06" w:rsidRPr="00BF3D06">
        <w:rPr>
          <w:rFonts w:ascii="Arial" w:hAnsi="Arial" w:cs="Arial"/>
          <w:sz w:val="22"/>
          <w:szCs w:val="22"/>
        </w:rPr>
        <w:t xml:space="preserve"> </w:t>
      </w:r>
      <w:r w:rsidRPr="00BF3D06">
        <w:rPr>
          <w:rFonts w:ascii="Arial" w:hAnsi="Arial" w:cs="Arial"/>
          <w:sz w:val="22"/>
          <w:szCs w:val="22"/>
        </w:rPr>
        <w:t>la misma finalidad, procedentes de otras administraciones y entidades públicas o</w:t>
      </w:r>
      <w:r w:rsidR="00BF3D06" w:rsidRPr="00BF3D06">
        <w:rPr>
          <w:rFonts w:ascii="Arial" w:hAnsi="Arial" w:cs="Arial"/>
          <w:sz w:val="22"/>
          <w:szCs w:val="22"/>
        </w:rPr>
        <w:t xml:space="preserve"> </w:t>
      </w:r>
      <w:r w:rsidRPr="00BF3D06">
        <w:rPr>
          <w:rFonts w:ascii="Arial" w:hAnsi="Arial" w:cs="Arial"/>
          <w:sz w:val="22"/>
          <w:szCs w:val="22"/>
        </w:rPr>
        <w:t>privadas, nacionales o internacionales.</w:t>
      </w:r>
    </w:p>
    <w:p w:rsidR="009B6FE1" w:rsidRPr="00BF3D06" w:rsidRDefault="009B6FE1" w:rsidP="00D445A0">
      <w:pPr>
        <w:pStyle w:val="Prrafodelista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32094F" w:rsidRDefault="0032094F" w:rsidP="00D445A0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BF3D06">
        <w:rPr>
          <w:rFonts w:ascii="Arial" w:hAnsi="Arial" w:cs="Arial"/>
          <w:sz w:val="22"/>
          <w:szCs w:val="22"/>
        </w:rPr>
        <w:t>Justificar adecuadamente la subvención en la forma prevista en este convenio y en la</w:t>
      </w:r>
      <w:r w:rsidR="00BF3D06" w:rsidRPr="00BF3D06">
        <w:rPr>
          <w:rFonts w:ascii="Arial" w:hAnsi="Arial" w:cs="Arial"/>
          <w:sz w:val="22"/>
          <w:szCs w:val="22"/>
        </w:rPr>
        <w:t xml:space="preserve"> </w:t>
      </w:r>
      <w:r w:rsidRPr="00BF3D06">
        <w:rPr>
          <w:rFonts w:ascii="Arial" w:hAnsi="Arial" w:cs="Arial"/>
          <w:sz w:val="22"/>
          <w:szCs w:val="22"/>
        </w:rPr>
        <w:t>Ordenanza General de Subvenciones, Convenios y otras Ayudas del Ayuntamiento</w:t>
      </w:r>
      <w:r w:rsidR="00BF3D06" w:rsidRPr="00BF3D06">
        <w:rPr>
          <w:rFonts w:ascii="Arial" w:hAnsi="Arial" w:cs="Arial"/>
          <w:sz w:val="22"/>
          <w:szCs w:val="22"/>
        </w:rPr>
        <w:t xml:space="preserve"> </w:t>
      </w:r>
      <w:r w:rsidRPr="00BF3D06">
        <w:rPr>
          <w:rFonts w:ascii="Arial" w:hAnsi="Arial" w:cs="Arial"/>
          <w:sz w:val="22"/>
          <w:szCs w:val="22"/>
        </w:rPr>
        <w:t>de Aranda de Duero.</w:t>
      </w:r>
    </w:p>
    <w:p w:rsidR="009B6FE1" w:rsidRPr="00BF3D06" w:rsidRDefault="009B6FE1" w:rsidP="00D445A0">
      <w:pPr>
        <w:pStyle w:val="Prrafodelista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32094F" w:rsidRDefault="0032094F" w:rsidP="00D445A0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before="120" w:after="120" w:line="36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BF3D06">
        <w:rPr>
          <w:rFonts w:ascii="Arial" w:hAnsi="Arial" w:cs="Arial"/>
          <w:sz w:val="22"/>
          <w:szCs w:val="22"/>
        </w:rPr>
        <w:t>Estar, con anterioridad a dictarse la propuesta de resolución de concesión, al</w:t>
      </w:r>
      <w:r w:rsidR="00BF3D06" w:rsidRPr="00BF3D06">
        <w:rPr>
          <w:rFonts w:ascii="Arial" w:hAnsi="Arial" w:cs="Arial"/>
          <w:sz w:val="22"/>
          <w:szCs w:val="22"/>
        </w:rPr>
        <w:t xml:space="preserve"> </w:t>
      </w:r>
      <w:r w:rsidRPr="00BF3D06">
        <w:rPr>
          <w:rFonts w:ascii="Arial" w:hAnsi="Arial" w:cs="Arial"/>
          <w:sz w:val="22"/>
          <w:szCs w:val="22"/>
        </w:rPr>
        <w:t>corriente del cumplimiento de sus obligac</w:t>
      </w:r>
      <w:r w:rsidR="00BF3D06" w:rsidRPr="00BF3D06">
        <w:rPr>
          <w:rFonts w:ascii="Arial" w:hAnsi="Arial" w:cs="Arial"/>
          <w:sz w:val="22"/>
          <w:szCs w:val="22"/>
        </w:rPr>
        <w:t>iones tributarias y frente a la S</w:t>
      </w:r>
      <w:r w:rsidRPr="00BF3D06">
        <w:rPr>
          <w:rFonts w:ascii="Arial" w:hAnsi="Arial" w:cs="Arial"/>
          <w:sz w:val="22"/>
          <w:szCs w:val="22"/>
        </w:rPr>
        <w:t>eguridad</w:t>
      </w:r>
      <w:r w:rsidR="00BF3D06" w:rsidRPr="00BF3D06">
        <w:rPr>
          <w:rFonts w:ascii="Arial" w:hAnsi="Arial" w:cs="Arial"/>
          <w:sz w:val="22"/>
          <w:szCs w:val="22"/>
        </w:rPr>
        <w:t xml:space="preserve"> </w:t>
      </w:r>
      <w:r w:rsidRPr="00BF3D06">
        <w:rPr>
          <w:rFonts w:ascii="Arial" w:hAnsi="Arial" w:cs="Arial"/>
          <w:sz w:val="22"/>
          <w:szCs w:val="22"/>
        </w:rPr>
        <w:t>Social.</w:t>
      </w:r>
    </w:p>
    <w:p w:rsidR="009B6FE1" w:rsidRPr="00BF3D06" w:rsidRDefault="009B6FE1" w:rsidP="00D445A0">
      <w:pPr>
        <w:pStyle w:val="Prrafodelista"/>
        <w:autoSpaceDE w:val="0"/>
        <w:autoSpaceDN w:val="0"/>
        <w:adjustRightInd w:val="0"/>
        <w:spacing w:before="120" w:after="120" w:line="360" w:lineRule="auto"/>
        <w:ind w:left="709"/>
        <w:jc w:val="both"/>
        <w:rPr>
          <w:rFonts w:ascii="Arial" w:hAnsi="Arial" w:cs="Arial"/>
          <w:sz w:val="22"/>
          <w:szCs w:val="22"/>
        </w:rPr>
      </w:pPr>
    </w:p>
    <w:p w:rsidR="0032094F" w:rsidRDefault="0032094F" w:rsidP="00D445A0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BF3D06">
        <w:rPr>
          <w:rFonts w:ascii="Arial" w:hAnsi="Arial" w:cs="Arial"/>
          <w:sz w:val="22"/>
          <w:szCs w:val="22"/>
        </w:rPr>
        <w:t>Disponer de los libros contables, registros diligenciados y demás documentos</w:t>
      </w:r>
      <w:r w:rsidR="00BF3D06" w:rsidRPr="00BF3D06">
        <w:rPr>
          <w:rFonts w:ascii="Arial" w:hAnsi="Arial" w:cs="Arial"/>
          <w:sz w:val="22"/>
          <w:szCs w:val="22"/>
        </w:rPr>
        <w:t xml:space="preserve"> </w:t>
      </w:r>
      <w:r w:rsidRPr="00BF3D06">
        <w:rPr>
          <w:rFonts w:ascii="Arial" w:hAnsi="Arial" w:cs="Arial"/>
          <w:sz w:val="22"/>
          <w:szCs w:val="22"/>
        </w:rPr>
        <w:t>debidamente auditados en los términos exigidos por la legislación aplicable al</w:t>
      </w:r>
      <w:r w:rsidR="00BF3D06" w:rsidRPr="00BF3D06">
        <w:rPr>
          <w:rFonts w:ascii="Arial" w:hAnsi="Arial" w:cs="Arial"/>
          <w:sz w:val="22"/>
          <w:szCs w:val="22"/>
        </w:rPr>
        <w:t xml:space="preserve"> </w:t>
      </w:r>
      <w:r w:rsidRPr="00BF3D06">
        <w:rPr>
          <w:rFonts w:ascii="Arial" w:hAnsi="Arial" w:cs="Arial"/>
          <w:sz w:val="22"/>
          <w:szCs w:val="22"/>
        </w:rPr>
        <w:t>beneficiario, así como cuantos estados contables y registros específicos sean</w:t>
      </w:r>
      <w:r w:rsidR="00BF3D06" w:rsidRPr="00BF3D06">
        <w:rPr>
          <w:rFonts w:ascii="Arial" w:hAnsi="Arial" w:cs="Arial"/>
          <w:sz w:val="22"/>
          <w:szCs w:val="22"/>
        </w:rPr>
        <w:t xml:space="preserve"> </w:t>
      </w:r>
      <w:r w:rsidRPr="00BF3D06">
        <w:rPr>
          <w:rFonts w:ascii="Arial" w:hAnsi="Arial" w:cs="Arial"/>
          <w:sz w:val="22"/>
          <w:szCs w:val="22"/>
        </w:rPr>
        <w:t>exigidos por las bases reguladoras de la subvención, con la finalidad de garantizar el</w:t>
      </w:r>
      <w:r w:rsidR="00BF3D06" w:rsidRPr="00BF3D06">
        <w:rPr>
          <w:rFonts w:ascii="Arial" w:hAnsi="Arial" w:cs="Arial"/>
          <w:sz w:val="22"/>
          <w:szCs w:val="22"/>
        </w:rPr>
        <w:t xml:space="preserve"> </w:t>
      </w:r>
      <w:r w:rsidRPr="00BF3D06">
        <w:rPr>
          <w:rFonts w:ascii="Arial" w:hAnsi="Arial" w:cs="Arial"/>
          <w:sz w:val="22"/>
          <w:szCs w:val="22"/>
        </w:rPr>
        <w:t>adecuado ejercicio de las facultades de comprobación y control.</w:t>
      </w:r>
    </w:p>
    <w:p w:rsidR="009B6FE1" w:rsidRPr="00BF3D06" w:rsidRDefault="009B6FE1" w:rsidP="00D445A0">
      <w:pPr>
        <w:pStyle w:val="Prrafodelista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32094F" w:rsidRPr="009B6FE1" w:rsidRDefault="0032094F" w:rsidP="00D445A0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before="120" w:after="120" w:line="360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9B6FE1">
        <w:rPr>
          <w:rFonts w:ascii="Arial" w:hAnsi="Arial" w:cs="Arial"/>
          <w:sz w:val="22"/>
          <w:szCs w:val="22"/>
        </w:rPr>
        <w:t>Reflejar en toda la publicidad generada por la actividad subvencionada la imagen</w:t>
      </w:r>
      <w:r w:rsidR="009B6FE1" w:rsidRPr="009B6FE1">
        <w:rPr>
          <w:rFonts w:ascii="Arial" w:hAnsi="Arial" w:cs="Arial"/>
          <w:sz w:val="22"/>
          <w:szCs w:val="22"/>
        </w:rPr>
        <w:t xml:space="preserve"> </w:t>
      </w:r>
      <w:r w:rsidRPr="009B6FE1">
        <w:rPr>
          <w:rFonts w:ascii="Arial" w:hAnsi="Arial" w:cs="Arial"/>
          <w:sz w:val="22"/>
          <w:szCs w:val="22"/>
        </w:rPr>
        <w:t>institucional del Ayuntamiento, así como la leyenda relativa a la financiación del</w:t>
      </w:r>
      <w:r w:rsidR="009B6FE1" w:rsidRPr="009B6FE1">
        <w:rPr>
          <w:rFonts w:ascii="Arial" w:hAnsi="Arial" w:cs="Arial"/>
          <w:sz w:val="22"/>
          <w:szCs w:val="22"/>
        </w:rPr>
        <w:t xml:space="preserve"> </w:t>
      </w:r>
      <w:r w:rsidRPr="009B6FE1">
        <w:rPr>
          <w:rFonts w:ascii="Arial" w:hAnsi="Arial" w:cs="Arial"/>
          <w:sz w:val="22"/>
          <w:szCs w:val="22"/>
        </w:rPr>
        <w:t>Ayuntamiento de conformidad a lo previsto en el artículo 31 del RD 887/2006, de 21</w:t>
      </w:r>
      <w:r w:rsidR="009B6FE1" w:rsidRPr="009B6FE1">
        <w:rPr>
          <w:rFonts w:ascii="Arial" w:hAnsi="Arial" w:cs="Arial"/>
          <w:sz w:val="22"/>
          <w:szCs w:val="22"/>
        </w:rPr>
        <w:t xml:space="preserve"> </w:t>
      </w:r>
      <w:r w:rsidRPr="009B6FE1">
        <w:rPr>
          <w:rFonts w:ascii="Arial" w:hAnsi="Arial" w:cs="Arial"/>
          <w:sz w:val="22"/>
          <w:szCs w:val="22"/>
        </w:rPr>
        <w:t>de junio, por el que se aprueba el Reglamento de desarrollo de la Ley General de</w:t>
      </w:r>
      <w:r w:rsidR="009B6FE1" w:rsidRPr="009B6FE1">
        <w:rPr>
          <w:rFonts w:ascii="Arial" w:hAnsi="Arial" w:cs="Arial"/>
          <w:sz w:val="22"/>
          <w:szCs w:val="22"/>
        </w:rPr>
        <w:t xml:space="preserve"> </w:t>
      </w:r>
      <w:r w:rsidRPr="009B6FE1">
        <w:rPr>
          <w:rFonts w:ascii="Arial" w:hAnsi="Arial" w:cs="Arial"/>
          <w:sz w:val="22"/>
          <w:szCs w:val="22"/>
        </w:rPr>
        <w:t>Subvenciones.</w:t>
      </w:r>
    </w:p>
    <w:p w:rsidR="00BF3D06" w:rsidRDefault="00BF3D06" w:rsidP="0032094F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:rsidR="002952C6" w:rsidRPr="00EA64F4" w:rsidRDefault="004250FD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b/>
          <w:sz w:val="22"/>
          <w:szCs w:val="22"/>
        </w:rPr>
        <w:t>SEXTA.-</w:t>
      </w:r>
      <w:r w:rsidRPr="00EA64F4">
        <w:rPr>
          <w:rFonts w:ascii="Arial" w:hAnsi="Arial" w:cs="Arial"/>
          <w:sz w:val="22"/>
          <w:szCs w:val="22"/>
        </w:rPr>
        <w:t xml:space="preserve"> La presente ayuda se considera compatible con otras subvenciones, ayudas, ingresos o recursos para la misma finalidad, procedentes de cualesquiera Administraciones o entes públicos o privados, nacionales, de la Unión Europea o de organismos internacionales.</w:t>
      </w:r>
    </w:p>
    <w:p w:rsidR="002952C6" w:rsidRPr="00EA64F4" w:rsidRDefault="002952C6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:rsidR="002952C6" w:rsidRPr="00EA64F4" w:rsidRDefault="004250FD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b/>
          <w:sz w:val="22"/>
          <w:szCs w:val="22"/>
        </w:rPr>
        <w:t>SÉPTIMA</w:t>
      </w:r>
      <w:r w:rsidRPr="00EA64F4">
        <w:rPr>
          <w:rFonts w:ascii="Arial" w:hAnsi="Arial" w:cs="Arial"/>
          <w:sz w:val="22"/>
          <w:szCs w:val="22"/>
        </w:rPr>
        <w:t>. El importe de la subvención se abonará con cargo a los créditos que figuran en el presupuesto de gastos, conforme a la aplicación presupuestaria señalada en el Expositivo Tercero del presente convenio.</w:t>
      </w:r>
    </w:p>
    <w:p w:rsidR="002952C6" w:rsidRPr="00EA64F4" w:rsidRDefault="004250FD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sz w:val="22"/>
          <w:szCs w:val="22"/>
        </w:rPr>
        <w:t>El pago se efectuará en el plazo de quince días a partir de la aprobación de la concesión de la subvención, siendo del 90% del importe señalado en este convenio, abonándose el 10% restante una vez se hubiere justificado debidamente la realización de la actividad o proyecto.</w:t>
      </w:r>
    </w:p>
    <w:p w:rsidR="002952C6" w:rsidRPr="00EA64F4" w:rsidRDefault="004250FD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sz w:val="22"/>
          <w:szCs w:val="22"/>
        </w:rPr>
        <w:t>En cualquier caso, previo pago de la subvención la entidad beneficiaria se acreditará en el expediente que el beneficiario que se encuentra al corriente en el cumplimiento de sus obligaciones tributarias y frente a la Seguridad Social.</w:t>
      </w:r>
    </w:p>
    <w:p w:rsidR="002952C6" w:rsidRPr="00EA64F4" w:rsidRDefault="002952C6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:rsidR="002952C6" w:rsidRPr="00EA64F4" w:rsidRDefault="004250FD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b/>
          <w:sz w:val="22"/>
          <w:szCs w:val="22"/>
        </w:rPr>
        <w:t>OCTAVA.-</w:t>
      </w:r>
      <w:r w:rsidRPr="00EA64F4">
        <w:rPr>
          <w:rFonts w:ascii="Arial" w:hAnsi="Arial" w:cs="Arial"/>
          <w:sz w:val="22"/>
          <w:szCs w:val="22"/>
        </w:rPr>
        <w:t xml:space="preserve">La percepción de los fondos deberá justificarse mediante la presentación de una cuenta justificativa que acredite el cumplimiento del objeto de la subvención. </w:t>
      </w:r>
    </w:p>
    <w:p w:rsidR="002952C6" w:rsidRPr="005D6E01" w:rsidRDefault="004250FD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5D6E01">
        <w:rPr>
          <w:rFonts w:ascii="Arial" w:hAnsi="Arial" w:cs="Arial"/>
          <w:sz w:val="22"/>
          <w:szCs w:val="22"/>
        </w:rPr>
        <w:t>Cuando se trate de se trate de actividades o proyectos realizados con anterioridad a la suscripción del presente convenio, el plazo de justificación será de tres meses desde la suscripción del mismo, y en cualquier caso antes del 15 de diciembre del ejercicio en curso.</w:t>
      </w:r>
    </w:p>
    <w:p w:rsidR="002952C6" w:rsidRDefault="004250FD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sz w:val="22"/>
          <w:szCs w:val="22"/>
        </w:rPr>
        <w:t>Excepcionalmente, podrá presentarse la cuenta justificativa hasta el 15 de enero del año siguiente, cuando se trate de actividades desarrolladas durante el mes de diciembre.</w:t>
      </w:r>
    </w:p>
    <w:p w:rsidR="005D6E01" w:rsidRPr="00EA64F4" w:rsidRDefault="005D6E01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:rsidR="002952C6" w:rsidRPr="00EA64F4" w:rsidRDefault="004250FD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b/>
          <w:sz w:val="22"/>
          <w:szCs w:val="22"/>
        </w:rPr>
        <w:lastRenderedPageBreak/>
        <w:t>NOVENA:</w:t>
      </w:r>
      <w:r w:rsidRPr="00EA64F4">
        <w:rPr>
          <w:rFonts w:ascii="Arial" w:hAnsi="Arial" w:cs="Arial"/>
          <w:sz w:val="22"/>
          <w:szCs w:val="22"/>
        </w:rPr>
        <w:t xml:space="preserve"> La modalidad de cuenta justificativa aplicable al presente convenio es la de:</w:t>
      </w:r>
    </w:p>
    <w:p w:rsidR="002952C6" w:rsidRPr="00EA64F4" w:rsidRDefault="004250FD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b/>
          <w:sz w:val="22"/>
          <w:szCs w:val="22"/>
          <w:u w:val="single"/>
        </w:rPr>
        <w:t>Cuenta justificativa simplificada</w:t>
      </w:r>
      <w:r w:rsidR="005D6E01">
        <w:rPr>
          <w:rFonts w:ascii="Arial" w:hAnsi="Arial" w:cs="Arial"/>
          <w:b/>
          <w:sz w:val="22"/>
          <w:szCs w:val="22"/>
          <w:u w:val="single"/>
        </w:rPr>
        <w:t xml:space="preserve"> y estará formada por los siguientes documentos</w:t>
      </w:r>
      <w:r w:rsidRPr="00EA64F4">
        <w:rPr>
          <w:rFonts w:ascii="Arial" w:hAnsi="Arial" w:cs="Arial"/>
          <w:b/>
          <w:sz w:val="22"/>
          <w:szCs w:val="22"/>
          <w:u w:val="single"/>
        </w:rPr>
        <w:t>:</w:t>
      </w:r>
    </w:p>
    <w:p w:rsidR="002952C6" w:rsidRPr="00EA64F4" w:rsidRDefault="004250FD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sz w:val="22"/>
          <w:szCs w:val="22"/>
        </w:rPr>
        <w:t>a) Una memoria de actuación justificativa del cumplimiento de las condiciones impuestas en la concesión de la subvención, con indicación de las actividades realizadas y de los resultados obtenidos.</w:t>
      </w:r>
    </w:p>
    <w:p w:rsidR="002952C6" w:rsidRPr="00EA64F4" w:rsidRDefault="004250FD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sz w:val="22"/>
          <w:szCs w:val="22"/>
        </w:rPr>
        <w:t>b) Una relación clasificada de los gastos e inversiones de la actividad, con identificación del acreedor y del documento, su importe, fecha de emisión y, en su caso, fecha de pago. En caso de que la subvención se otorgue con arreglo a un presupuesto estimado, se indicarán las desviaciones acaecidas.</w:t>
      </w:r>
    </w:p>
    <w:p w:rsidR="002952C6" w:rsidRPr="00EA64F4" w:rsidRDefault="004250FD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sz w:val="22"/>
          <w:szCs w:val="22"/>
        </w:rPr>
        <w:t>c) Un detalle de otros ingresos o subvenciones que hayan financiado la actividad subvencionada con indicación del importe y su procedencia.</w:t>
      </w:r>
    </w:p>
    <w:p w:rsidR="002952C6" w:rsidRPr="00EA64F4" w:rsidRDefault="004250FD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sz w:val="22"/>
          <w:szCs w:val="22"/>
        </w:rPr>
        <w:t>d) En su caso, carta de pago de reintegro en el supuesto de remanentes no aplicados así como de los intereses derivados de los mismos.</w:t>
      </w:r>
    </w:p>
    <w:p w:rsidR="002952C6" w:rsidRPr="00EA64F4" w:rsidRDefault="002952C6" w:rsidP="005D6E01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:rsidR="002952C6" w:rsidRPr="00EA64F4" w:rsidRDefault="004250FD" w:rsidP="002952C6">
      <w:pPr>
        <w:pStyle w:val="normal00"/>
        <w:widowControl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b/>
          <w:sz w:val="22"/>
          <w:szCs w:val="22"/>
        </w:rPr>
        <w:t>DÉCIMA.-</w:t>
      </w:r>
      <w:r w:rsidRPr="00EA64F4">
        <w:rPr>
          <w:rFonts w:ascii="Arial" w:hAnsi="Arial" w:cs="Arial"/>
          <w:sz w:val="22"/>
          <w:szCs w:val="22"/>
        </w:rPr>
        <w:t xml:space="preserve"> El régimen jurídico aplicable será el establecido en este Convenio, en la Ordenanza General de subvenciones de Ordenanza General de Subvenciones, Convenios y otras Ayudas del Ayuntamiento de Aranda de Duero, en la Ley 38/2003, de 17 de noviembre, General de Subvenciones y en su normativa de desarrollo, sin perjuicio de lo establecido como legislación estatal básica en los artículos 47 a 53 de la Ley 40/2015, de 1 de octubre, de Régimen Jurídico del Sector Público.</w:t>
      </w:r>
    </w:p>
    <w:p w:rsidR="002952C6" w:rsidRPr="00EA64F4" w:rsidRDefault="002952C6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2952C6" w:rsidRPr="00EA64F4" w:rsidRDefault="004250FD" w:rsidP="002952C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A64F4">
        <w:rPr>
          <w:rFonts w:ascii="Arial" w:hAnsi="Arial" w:cs="Arial"/>
          <w:sz w:val="22"/>
          <w:szCs w:val="22"/>
        </w:rPr>
        <w:t>Y en prueba de conformidad, se firma el presente Convenio, por duplicado, en el lugar y fecha arriba indicado.</w:t>
      </w:r>
    </w:p>
    <w:p w:rsidR="008913C6" w:rsidRPr="00EA64F4" w:rsidRDefault="008913C6" w:rsidP="00100B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913C6" w:rsidRPr="00EA64F4" w:rsidRDefault="008913C6" w:rsidP="008913C6">
      <w:pPr>
        <w:ind w:right="-853"/>
        <w:jc w:val="center"/>
        <w:rPr>
          <w:rFonts w:ascii="Arial" w:hAnsi="Arial" w:cs="Arial"/>
          <w:sz w:val="22"/>
          <w:szCs w:val="22"/>
        </w:rPr>
      </w:pPr>
    </w:p>
    <w:p w:rsidR="008913C6" w:rsidRPr="00EA64F4" w:rsidRDefault="00253D11" w:rsidP="008913C6">
      <w:pPr>
        <w:ind w:right="-853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83.85pt;height:47.5pt;mso-wrap-distance-left:0;mso-wrap-distance-right:0;mso-position-horizontal-relative:char;mso-position-vertical-relative:line" strokeweight=".5pt">
            <v:fill color2="black"/>
            <v:textbox inset="7.45pt,3.85pt,7.45pt,3.85pt">
              <w:txbxContent>
                <w:p w:rsidR="008913C6" w:rsidRPr="00CE20B4" w:rsidRDefault="004250FD" w:rsidP="008913C6">
                  <w:pPr>
                    <w:rPr>
                      <w:lang w:val="es-ES_tradnl"/>
                    </w:rPr>
                  </w:pPr>
                  <w:r w:rsidRPr="00CE20B4">
                    <w:rPr>
                      <w:rFonts w:ascii="Arial" w:hAnsi="Arial" w:cs="Arial"/>
                      <w:lang w:val="es-ES_tradnl"/>
                    </w:rPr>
                    <w:t>CRIPTOLIB_CF_</w:t>
                  </w:r>
                  <w:r w:rsidR="00C9254C" w:rsidRPr="00C9254C">
                    <w:rPr>
                      <w:rFonts w:ascii="Arial" w:hAnsi="Arial" w:cs="Arial"/>
                      <w:lang w:val="es-ES_tradnl"/>
                    </w:rPr>
                    <w:t>Firma responsable tecnico</w:t>
                  </w:r>
                </w:p>
              </w:txbxContent>
            </v:textbox>
            <w10:wrap type="none"/>
            <w10:anchorlock/>
          </v:shape>
        </w:pict>
      </w:r>
    </w:p>
    <w:p w:rsidR="008913C6" w:rsidRPr="00EA64F4" w:rsidRDefault="008913C6" w:rsidP="00100B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8913C6" w:rsidRPr="00EA64F4" w:rsidSect="008D6D5F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5F4B" w:rsidRDefault="00175F4B" w:rsidP="008D6D5F">
      <w:r>
        <w:separator/>
      </w:r>
    </w:p>
  </w:endnote>
  <w:endnote w:type="continuationSeparator" w:id="1">
    <w:p w:rsidR="00175F4B" w:rsidRDefault="00175F4B" w:rsidP="008D6D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ele-GroteskNor">
    <w:altName w:val="Times New Roman"/>
    <w:charset w:val="00"/>
    <w:family w:val="auto"/>
    <w:pitch w:val="variable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22D" w:rsidRDefault="00F4722D" w:rsidP="00F4722D">
    <w:pPr>
      <w:pStyle w:val="Encabezado"/>
    </w:pPr>
  </w:p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9070"/>
    </w:tblGrid>
    <w:tr w:rsidR="008D6D5F">
      <w:trPr>
        <w:trHeight w:val="439"/>
      </w:trPr>
      <w:tc>
        <w:tcPr>
          <w:tcW w:w="9070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</w:tcPr>
        <w:p w:rsidR="007B1420" w:rsidRDefault="004250FD">
          <w:pPr>
            <w:pStyle w:val="Normal5"/>
            <w:shd w:val="clear" w:color="auto" w:fill="FFFFFF"/>
            <w:spacing w:after="0"/>
            <w:ind w:right="28"/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Documento firmado electrónicamente (RD </w:t>
          </w:r>
          <w:r w:rsidR="00FB4468">
            <w:rPr>
              <w:rFonts w:ascii="Arial" w:hAnsi="Arial" w:cs="Arial"/>
              <w:color w:val="000000"/>
              <w:sz w:val="16"/>
              <w:szCs w:val="16"/>
            </w:rPr>
            <w:t>203</w:t>
          </w:r>
          <w:r>
            <w:rPr>
              <w:rFonts w:ascii="Arial" w:hAnsi="Arial" w:cs="Arial"/>
              <w:color w:val="000000"/>
              <w:sz w:val="16"/>
              <w:szCs w:val="16"/>
            </w:rPr>
            <w:t>/20</w:t>
          </w:r>
          <w:r w:rsidR="00FB4468">
            <w:rPr>
              <w:rFonts w:ascii="Arial" w:hAnsi="Arial" w:cs="Arial"/>
              <w:color w:val="000000"/>
              <w:sz w:val="16"/>
              <w:szCs w:val="16"/>
            </w:rPr>
            <w:t>21</w:t>
          </w:r>
          <w:r>
            <w:rPr>
              <w:rFonts w:ascii="Arial" w:hAnsi="Arial" w:cs="Arial"/>
              <w:color w:val="000000"/>
              <w:sz w:val="16"/>
              <w:szCs w:val="16"/>
            </w:rPr>
            <w:t xml:space="preserve">). La autenticidad de este documento puede ser comprobada mediante el CSV: </w:t>
          </w:r>
          <w:r w:rsidR="007116B9">
            <w:rPr>
              <w:rFonts w:ascii="Arial" w:hAnsi="Arial" w:cs="Arial"/>
              <w:color w:val="000000"/>
              <w:sz w:val="16"/>
              <w:szCs w:val="16"/>
            </w:rPr>
            <w:t xml:space="preserve">15704507032261334153 en </w:t>
          </w:r>
          <w:hyperlink r:id="rId1" w:history="1">
            <w:r w:rsidR="007116B9" w:rsidRPr="00CC47DC">
              <w:rPr>
                <w:rStyle w:val="Hipervnculo"/>
                <w:rFonts w:ascii="Arial" w:hAnsi="Arial" w:cs="Arial"/>
                <w:sz w:val="16"/>
                <w:szCs w:val="16"/>
              </w:rPr>
              <w:t>http</w:t>
            </w:r>
            <w:r w:rsidR="00CC47DC" w:rsidRPr="00CC47DC">
              <w:rPr>
                <w:rStyle w:val="Hipervnculo"/>
                <w:rFonts w:ascii="Arial" w:hAnsi="Arial" w:cs="Arial"/>
                <w:sz w:val="16"/>
                <w:szCs w:val="16"/>
              </w:rPr>
              <w:t>s</w:t>
            </w:r>
            <w:r w:rsidR="007116B9" w:rsidRPr="00CC47DC">
              <w:rPr>
                <w:rStyle w:val="Hipervnculo"/>
                <w:rFonts w:ascii="Arial" w:hAnsi="Arial" w:cs="Arial"/>
                <w:sz w:val="16"/>
                <w:szCs w:val="16"/>
              </w:rPr>
              <w:t>://sede.aranda</w:t>
            </w:r>
            <w:r w:rsidR="00CC47DC" w:rsidRPr="00CC47DC">
              <w:rPr>
                <w:rStyle w:val="Hipervnculo"/>
                <w:rFonts w:ascii="Arial" w:hAnsi="Arial" w:cs="Arial"/>
                <w:sz w:val="16"/>
                <w:szCs w:val="16"/>
              </w:rPr>
              <w:t>deduero</w:t>
            </w:r>
            <w:r w:rsidRPr="00CC47DC">
              <w:rPr>
                <w:rStyle w:val="Hipervnculo"/>
                <w:rFonts w:ascii="Arial" w:hAnsi="Arial" w:cs="Arial"/>
                <w:sz w:val="16"/>
                <w:szCs w:val="16"/>
              </w:rPr>
              <w:t>.es</w:t>
            </w:r>
          </w:hyperlink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5F4B" w:rsidRDefault="00175F4B" w:rsidP="008D6D5F">
      <w:r>
        <w:separator/>
      </w:r>
    </w:p>
  </w:footnote>
  <w:footnote w:type="continuationSeparator" w:id="1">
    <w:p w:rsidR="00175F4B" w:rsidRDefault="00175F4B" w:rsidP="008D6D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A04" w:rsidRPr="00F4722D" w:rsidRDefault="00EA64F4" w:rsidP="00F4722D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4657725</wp:posOffset>
          </wp:positionH>
          <wp:positionV relativeFrom="paragraph">
            <wp:posOffset>113665</wp:posOffset>
          </wp:positionV>
          <wp:extent cx="800100" cy="534670"/>
          <wp:effectExtent l="19050" t="0" r="0" b="0"/>
          <wp:wrapTopAndBottom/>
          <wp:docPr id="4" name="Imagen 4" descr="C:\Users\abravo\Documents\2025\Reapertura Museo del Tren\MATERIAL EXPOSITIVO Y LOGOS\Logo ASAAT - cop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abravo\Documents\2025\Reapertura Museo del Tren\MATERIAL EXPOSITIVO Y LOGOS\Logo ASAAT - copi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534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1408032" cy="648000"/>
          <wp:effectExtent l="19050" t="0" r="1668" b="0"/>
          <wp:docPr id="5" name="Imagen 5" descr="C:\Users\abravo\Documents\2024\LOGOS AYUNTAMIENTO\Aranda-logo -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abravo\Documents\2024\LOGOS AYUNTAMIENTO\Aranda-logo -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8032" cy="648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C3990"/>
    <w:multiLevelType w:val="hybridMultilevel"/>
    <w:tmpl w:val="FAF2B88E"/>
    <w:lvl w:ilvl="0" w:tplc="49220A04">
      <w:start w:val="1"/>
      <w:numFmt w:val="decimal"/>
      <w:lvlText w:val="%1."/>
      <w:lvlJc w:val="left"/>
      <w:pPr>
        <w:ind w:left="720" w:hanging="360"/>
      </w:pPr>
    </w:lvl>
    <w:lvl w:ilvl="1" w:tplc="7F3233AE" w:tentative="1">
      <w:start w:val="1"/>
      <w:numFmt w:val="lowerLetter"/>
      <w:lvlText w:val="%2."/>
      <w:lvlJc w:val="left"/>
      <w:pPr>
        <w:ind w:left="1440" w:hanging="360"/>
      </w:pPr>
    </w:lvl>
    <w:lvl w:ilvl="2" w:tplc="0F4E77E8" w:tentative="1">
      <w:start w:val="1"/>
      <w:numFmt w:val="lowerRoman"/>
      <w:lvlText w:val="%3."/>
      <w:lvlJc w:val="right"/>
      <w:pPr>
        <w:ind w:left="2160" w:hanging="180"/>
      </w:pPr>
    </w:lvl>
    <w:lvl w:ilvl="3" w:tplc="76C24DBC" w:tentative="1">
      <w:start w:val="1"/>
      <w:numFmt w:val="decimal"/>
      <w:lvlText w:val="%4."/>
      <w:lvlJc w:val="left"/>
      <w:pPr>
        <w:ind w:left="2880" w:hanging="360"/>
      </w:pPr>
    </w:lvl>
    <w:lvl w:ilvl="4" w:tplc="A6708544" w:tentative="1">
      <w:start w:val="1"/>
      <w:numFmt w:val="lowerLetter"/>
      <w:lvlText w:val="%5."/>
      <w:lvlJc w:val="left"/>
      <w:pPr>
        <w:ind w:left="3600" w:hanging="360"/>
      </w:pPr>
    </w:lvl>
    <w:lvl w:ilvl="5" w:tplc="1A2EADC6" w:tentative="1">
      <w:start w:val="1"/>
      <w:numFmt w:val="lowerRoman"/>
      <w:lvlText w:val="%6."/>
      <w:lvlJc w:val="right"/>
      <w:pPr>
        <w:ind w:left="4320" w:hanging="180"/>
      </w:pPr>
    </w:lvl>
    <w:lvl w:ilvl="6" w:tplc="08C4C192" w:tentative="1">
      <w:start w:val="1"/>
      <w:numFmt w:val="decimal"/>
      <w:lvlText w:val="%7."/>
      <w:lvlJc w:val="left"/>
      <w:pPr>
        <w:ind w:left="5040" w:hanging="360"/>
      </w:pPr>
    </w:lvl>
    <w:lvl w:ilvl="7" w:tplc="84982F26" w:tentative="1">
      <w:start w:val="1"/>
      <w:numFmt w:val="lowerLetter"/>
      <w:lvlText w:val="%8."/>
      <w:lvlJc w:val="left"/>
      <w:pPr>
        <w:ind w:left="5760" w:hanging="360"/>
      </w:pPr>
    </w:lvl>
    <w:lvl w:ilvl="8" w:tplc="11B6AE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920CDF"/>
    <w:multiLevelType w:val="multilevel"/>
    <w:tmpl w:val="CEB216C0"/>
    <w:lvl w:ilvl="0">
      <w:start w:val="1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187" w:hanging="360"/>
      </w:pPr>
    </w:lvl>
    <w:lvl w:ilvl="2">
      <w:start w:val="1"/>
      <w:numFmt w:val="lowerRoman"/>
      <w:lvlText w:val="%3."/>
      <w:lvlJc w:val="right"/>
      <w:pPr>
        <w:ind w:left="1907" w:hanging="180"/>
      </w:pPr>
    </w:lvl>
    <w:lvl w:ilvl="3">
      <w:start w:val="1"/>
      <w:numFmt w:val="decimal"/>
      <w:lvlText w:val="%4."/>
      <w:lvlJc w:val="left"/>
      <w:pPr>
        <w:ind w:left="2627" w:hanging="360"/>
      </w:pPr>
    </w:lvl>
    <w:lvl w:ilvl="4">
      <w:start w:val="1"/>
      <w:numFmt w:val="lowerLetter"/>
      <w:lvlText w:val="%5."/>
      <w:lvlJc w:val="left"/>
      <w:pPr>
        <w:ind w:left="3347" w:hanging="360"/>
      </w:pPr>
    </w:lvl>
    <w:lvl w:ilvl="5">
      <w:start w:val="1"/>
      <w:numFmt w:val="lowerRoman"/>
      <w:lvlText w:val="%6."/>
      <w:lvlJc w:val="right"/>
      <w:pPr>
        <w:ind w:left="4067" w:hanging="180"/>
      </w:pPr>
    </w:lvl>
    <w:lvl w:ilvl="6">
      <w:start w:val="1"/>
      <w:numFmt w:val="decimal"/>
      <w:lvlText w:val="%7."/>
      <w:lvlJc w:val="left"/>
      <w:pPr>
        <w:ind w:left="4787" w:hanging="360"/>
      </w:pPr>
    </w:lvl>
    <w:lvl w:ilvl="7">
      <w:start w:val="1"/>
      <w:numFmt w:val="lowerLetter"/>
      <w:lvlText w:val="%8."/>
      <w:lvlJc w:val="left"/>
      <w:pPr>
        <w:ind w:left="5507" w:hanging="360"/>
      </w:pPr>
    </w:lvl>
    <w:lvl w:ilvl="8">
      <w:start w:val="1"/>
      <w:numFmt w:val="lowerRoman"/>
      <w:lvlText w:val="%9."/>
      <w:lvlJc w:val="right"/>
      <w:pPr>
        <w:ind w:left="6227" w:hanging="180"/>
      </w:pPr>
    </w:lvl>
  </w:abstractNum>
  <w:abstractNum w:abstractNumId="2">
    <w:nsid w:val="41C85CC4"/>
    <w:multiLevelType w:val="multilevel"/>
    <w:tmpl w:val="279293B2"/>
    <w:lvl w:ilvl="0">
      <w:start w:val="1"/>
      <w:numFmt w:val="decimal"/>
      <w:lvlText w:val="%1."/>
      <w:lvlJc w:val="left"/>
      <w:pPr>
        <w:ind w:left="467" w:hanging="360"/>
      </w:pPr>
    </w:lvl>
    <w:lvl w:ilvl="1">
      <w:start w:val="1"/>
      <w:numFmt w:val="lowerLetter"/>
      <w:lvlText w:val="%2."/>
      <w:lvlJc w:val="left"/>
      <w:pPr>
        <w:ind w:left="1187" w:hanging="360"/>
      </w:pPr>
    </w:lvl>
    <w:lvl w:ilvl="2">
      <w:start w:val="1"/>
      <w:numFmt w:val="lowerRoman"/>
      <w:lvlText w:val="%3."/>
      <w:lvlJc w:val="right"/>
      <w:pPr>
        <w:ind w:left="1907" w:hanging="180"/>
      </w:pPr>
    </w:lvl>
    <w:lvl w:ilvl="3">
      <w:start w:val="1"/>
      <w:numFmt w:val="decimal"/>
      <w:lvlText w:val="%4."/>
      <w:lvlJc w:val="left"/>
      <w:pPr>
        <w:ind w:left="2627" w:hanging="360"/>
      </w:pPr>
    </w:lvl>
    <w:lvl w:ilvl="4">
      <w:start w:val="1"/>
      <w:numFmt w:val="lowerLetter"/>
      <w:lvlText w:val="%5."/>
      <w:lvlJc w:val="left"/>
      <w:pPr>
        <w:ind w:left="3347" w:hanging="360"/>
      </w:pPr>
    </w:lvl>
    <w:lvl w:ilvl="5">
      <w:start w:val="1"/>
      <w:numFmt w:val="lowerRoman"/>
      <w:lvlText w:val="%6."/>
      <w:lvlJc w:val="right"/>
      <w:pPr>
        <w:ind w:left="4067" w:hanging="180"/>
      </w:pPr>
    </w:lvl>
    <w:lvl w:ilvl="6">
      <w:start w:val="1"/>
      <w:numFmt w:val="decimal"/>
      <w:lvlText w:val="%7."/>
      <w:lvlJc w:val="left"/>
      <w:pPr>
        <w:ind w:left="4787" w:hanging="360"/>
      </w:pPr>
    </w:lvl>
    <w:lvl w:ilvl="7">
      <w:start w:val="1"/>
      <w:numFmt w:val="lowerLetter"/>
      <w:lvlText w:val="%8."/>
      <w:lvlJc w:val="left"/>
      <w:pPr>
        <w:ind w:left="5507" w:hanging="360"/>
      </w:pPr>
    </w:lvl>
    <w:lvl w:ilvl="8">
      <w:start w:val="1"/>
      <w:numFmt w:val="lowerRoman"/>
      <w:lvlText w:val="%9."/>
      <w:lvlJc w:val="right"/>
      <w:pPr>
        <w:ind w:left="6227" w:hanging="180"/>
      </w:pPr>
    </w:lvl>
  </w:abstractNum>
  <w:abstractNum w:abstractNumId="3">
    <w:nsid w:val="42D35993"/>
    <w:multiLevelType w:val="hybridMultilevel"/>
    <w:tmpl w:val="64E622F2"/>
    <w:lvl w:ilvl="0" w:tplc="0FFC96AA">
      <w:start w:val="2"/>
      <w:numFmt w:val="decimal"/>
      <w:lvlText w:val="%1."/>
      <w:lvlJc w:val="left"/>
      <w:pPr>
        <w:ind w:left="604" w:hanging="223"/>
        <w:jc w:val="left"/>
      </w:pPr>
      <w:rPr>
        <w:rFonts w:ascii="Arial" w:eastAsia="Arial" w:hAnsi="Arial" w:cs="Arial" w:hint="default"/>
        <w:b/>
        <w:bCs/>
        <w:i w:val="0"/>
        <w:iCs w:val="0"/>
        <w:color w:val="010202"/>
        <w:spacing w:val="0"/>
        <w:w w:val="100"/>
        <w:sz w:val="20"/>
        <w:szCs w:val="20"/>
        <w:lang w:val="es-ES" w:eastAsia="en-US" w:bidi="ar-SA"/>
      </w:rPr>
    </w:lvl>
    <w:lvl w:ilvl="1" w:tplc="91C84BEE">
      <w:numFmt w:val="bullet"/>
      <w:lvlText w:val="●"/>
      <w:lvlJc w:val="left"/>
      <w:pPr>
        <w:ind w:left="742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57E6828E">
      <w:numFmt w:val="bullet"/>
      <w:lvlText w:val="•"/>
      <w:lvlJc w:val="left"/>
      <w:pPr>
        <w:ind w:left="1608" w:hanging="360"/>
      </w:pPr>
      <w:rPr>
        <w:rFonts w:hint="default"/>
        <w:lang w:val="es-ES" w:eastAsia="en-US" w:bidi="ar-SA"/>
      </w:rPr>
    </w:lvl>
    <w:lvl w:ilvl="3" w:tplc="06F2CCBA">
      <w:numFmt w:val="bullet"/>
      <w:lvlText w:val="•"/>
      <w:lvlJc w:val="left"/>
      <w:pPr>
        <w:ind w:left="2477" w:hanging="360"/>
      </w:pPr>
      <w:rPr>
        <w:rFonts w:hint="default"/>
        <w:lang w:val="es-ES" w:eastAsia="en-US" w:bidi="ar-SA"/>
      </w:rPr>
    </w:lvl>
    <w:lvl w:ilvl="4" w:tplc="8CECB1AA">
      <w:numFmt w:val="bullet"/>
      <w:lvlText w:val="•"/>
      <w:lvlJc w:val="left"/>
      <w:pPr>
        <w:ind w:left="3346" w:hanging="360"/>
      </w:pPr>
      <w:rPr>
        <w:rFonts w:hint="default"/>
        <w:lang w:val="es-ES" w:eastAsia="en-US" w:bidi="ar-SA"/>
      </w:rPr>
    </w:lvl>
    <w:lvl w:ilvl="5" w:tplc="4080BFC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6" w:tplc="E7D0BA66">
      <w:numFmt w:val="bullet"/>
      <w:lvlText w:val="•"/>
      <w:lvlJc w:val="left"/>
      <w:pPr>
        <w:ind w:left="5084" w:hanging="360"/>
      </w:pPr>
      <w:rPr>
        <w:rFonts w:hint="default"/>
        <w:lang w:val="es-ES" w:eastAsia="en-US" w:bidi="ar-SA"/>
      </w:rPr>
    </w:lvl>
    <w:lvl w:ilvl="7" w:tplc="4BF202B2">
      <w:numFmt w:val="bullet"/>
      <w:lvlText w:val="•"/>
      <w:lvlJc w:val="left"/>
      <w:pPr>
        <w:ind w:left="5953" w:hanging="360"/>
      </w:pPr>
      <w:rPr>
        <w:rFonts w:hint="default"/>
        <w:lang w:val="es-ES" w:eastAsia="en-US" w:bidi="ar-SA"/>
      </w:rPr>
    </w:lvl>
    <w:lvl w:ilvl="8" w:tplc="B6E4E1C2">
      <w:numFmt w:val="bullet"/>
      <w:lvlText w:val="•"/>
      <w:lvlJc w:val="left"/>
      <w:pPr>
        <w:ind w:left="6822" w:hanging="360"/>
      </w:pPr>
      <w:rPr>
        <w:rFonts w:hint="default"/>
        <w:lang w:val="es-ES" w:eastAsia="en-US" w:bidi="ar-SA"/>
      </w:rPr>
    </w:lvl>
  </w:abstractNum>
  <w:abstractNum w:abstractNumId="4">
    <w:nsid w:val="48FE0069"/>
    <w:multiLevelType w:val="hybridMultilevel"/>
    <w:tmpl w:val="F840597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7E0E76"/>
    <w:multiLevelType w:val="hybridMultilevel"/>
    <w:tmpl w:val="0DEC9B86"/>
    <w:lvl w:ilvl="0" w:tplc="BE1257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C238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7705FB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BE20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8AF9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4409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30914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DAAC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57C26B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F93A48"/>
    <w:multiLevelType w:val="multilevel"/>
    <w:tmpl w:val="3DC89C7C"/>
    <w:lvl w:ilvl="0">
      <w:numFmt w:val="bullet"/>
      <w:lvlText w:val="-"/>
      <w:lvlJc w:val="left"/>
      <w:pPr>
        <w:ind w:left="467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8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0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2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4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6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8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0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27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66F1032B"/>
    <w:multiLevelType w:val="hybridMultilevel"/>
    <w:tmpl w:val="958465C8"/>
    <w:lvl w:ilvl="0" w:tplc="03402512">
      <w:start w:val="8"/>
      <w:numFmt w:val="decimal"/>
      <w:lvlText w:val="%1."/>
      <w:lvlJc w:val="left"/>
      <w:pPr>
        <w:ind w:left="604" w:hanging="223"/>
        <w:jc w:val="left"/>
      </w:pPr>
      <w:rPr>
        <w:rFonts w:ascii="Arial" w:eastAsia="Arial" w:hAnsi="Arial" w:cs="Arial" w:hint="default"/>
        <w:b/>
        <w:bCs/>
        <w:i w:val="0"/>
        <w:iCs w:val="0"/>
        <w:color w:val="010202"/>
        <w:spacing w:val="0"/>
        <w:w w:val="100"/>
        <w:sz w:val="20"/>
        <w:szCs w:val="20"/>
        <w:lang w:val="es-ES" w:eastAsia="en-US" w:bidi="ar-SA"/>
      </w:rPr>
    </w:lvl>
    <w:lvl w:ilvl="1" w:tplc="ACE41DBE">
      <w:numFmt w:val="bullet"/>
      <w:lvlText w:val="●"/>
      <w:lvlJc w:val="left"/>
      <w:pPr>
        <w:ind w:left="1462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010202"/>
        <w:spacing w:val="0"/>
        <w:w w:val="100"/>
        <w:sz w:val="24"/>
        <w:szCs w:val="24"/>
        <w:lang w:val="es-ES" w:eastAsia="en-US" w:bidi="ar-SA"/>
      </w:rPr>
    </w:lvl>
    <w:lvl w:ilvl="2" w:tplc="7AC412F8">
      <w:numFmt w:val="bullet"/>
      <w:lvlText w:val="•"/>
      <w:lvlJc w:val="left"/>
      <w:pPr>
        <w:ind w:left="2248" w:hanging="360"/>
      </w:pPr>
      <w:rPr>
        <w:rFonts w:hint="default"/>
        <w:lang w:val="es-ES" w:eastAsia="en-US" w:bidi="ar-SA"/>
      </w:rPr>
    </w:lvl>
    <w:lvl w:ilvl="3" w:tplc="381A9BA0">
      <w:numFmt w:val="bullet"/>
      <w:lvlText w:val="•"/>
      <w:lvlJc w:val="left"/>
      <w:pPr>
        <w:ind w:left="3037" w:hanging="360"/>
      </w:pPr>
      <w:rPr>
        <w:rFonts w:hint="default"/>
        <w:lang w:val="es-ES" w:eastAsia="en-US" w:bidi="ar-SA"/>
      </w:rPr>
    </w:lvl>
    <w:lvl w:ilvl="4" w:tplc="C8F04FEE">
      <w:numFmt w:val="bullet"/>
      <w:lvlText w:val="•"/>
      <w:lvlJc w:val="left"/>
      <w:pPr>
        <w:ind w:left="3826" w:hanging="360"/>
      </w:pPr>
      <w:rPr>
        <w:rFonts w:hint="default"/>
        <w:lang w:val="es-ES" w:eastAsia="en-US" w:bidi="ar-SA"/>
      </w:rPr>
    </w:lvl>
    <w:lvl w:ilvl="5" w:tplc="CA4438A2">
      <w:numFmt w:val="bullet"/>
      <w:lvlText w:val="•"/>
      <w:lvlJc w:val="left"/>
      <w:pPr>
        <w:ind w:left="4615" w:hanging="360"/>
      </w:pPr>
      <w:rPr>
        <w:rFonts w:hint="default"/>
        <w:lang w:val="es-ES" w:eastAsia="en-US" w:bidi="ar-SA"/>
      </w:rPr>
    </w:lvl>
    <w:lvl w:ilvl="6" w:tplc="25BCF1FA">
      <w:numFmt w:val="bullet"/>
      <w:lvlText w:val="•"/>
      <w:lvlJc w:val="left"/>
      <w:pPr>
        <w:ind w:left="5404" w:hanging="360"/>
      </w:pPr>
      <w:rPr>
        <w:rFonts w:hint="default"/>
        <w:lang w:val="es-ES" w:eastAsia="en-US" w:bidi="ar-SA"/>
      </w:rPr>
    </w:lvl>
    <w:lvl w:ilvl="7" w:tplc="9A74E220">
      <w:numFmt w:val="bullet"/>
      <w:lvlText w:val="•"/>
      <w:lvlJc w:val="left"/>
      <w:pPr>
        <w:ind w:left="6193" w:hanging="360"/>
      </w:pPr>
      <w:rPr>
        <w:rFonts w:hint="default"/>
        <w:lang w:val="es-ES" w:eastAsia="en-US" w:bidi="ar-SA"/>
      </w:rPr>
    </w:lvl>
    <w:lvl w:ilvl="8" w:tplc="7116D99A">
      <w:numFmt w:val="bullet"/>
      <w:lvlText w:val="•"/>
      <w:lvlJc w:val="left"/>
      <w:pPr>
        <w:ind w:left="6982" w:hanging="360"/>
      </w:pPr>
      <w:rPr>
        <w:rFonts w:hint="default"/>
        <w:lang w:val="es-ES" w:eastAsia="en-US" w:bidi="ar-SA"/>
      </w:rPr>
    </w:lvl>
  </w:abstractNum>
  <w:abstractNum w:abstractNumId="8">
    <w:nsid w:val="730A0C18"/>
    <w:multiLevelType w:val="hybridMultilevel"/>
    <w:tmpl w:val="44D4E072"/>
    <w:lvl w:ilvl="0" w:tplc="A1BC3CE2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7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A77B3E"/>
    <w:rsid w:val="00047EEC"/>
    <w:rsid w:val="000666E9"/>
    <w:rsid w:val="00087A1B"/>
    <w:rsid w:val="00092372"/>
    <w:rsid w:val="000A2E8A"/>
    <w:rsid w:val="000A6781"/>
    <w:rsid w:val="000C6321"/>
    <w:rsid w:val="000D11B8"/>
    <w:rsid w:val="000E57CF"/>
    <w:rsid w:val="00100B4A"/>
    <w:rsid w:val="00112197"/>
    <w:rsid w:val="00175F4B"/>
    <w:rsid w:val="001A5CB3"/>
    <w:rsid w:val="001B71FB"/>
    <w:rsid w:val="001E6B6E"/>
    <w:rsid w:val="001F599B"/>
    <w:rsid w:val="0024308F"/>
    <w:rsid w:val="00253D11"/>
    <w:rsid w:val="00265D4C"/>
    <w:rsid w:val="002952C6"/>
    <w:rsid w:val="002A5F2A"/>
    <w:rsid w:val="002D1692"/>
    <w:rsid w:val="00314775"/>
    <w:rsid w:val="0032094F"/>
    <w:rsid w:val="00372176"/>
    <w:rsid w:val="003838EF"/>
    <w:rsid w:val="00397E9E"/>
    <w:rsid w:val="003E3ADD"/>
    <w:rsid w:val="004250FD"/>
    <w:rsid w:val="00456D4D"/>
    <w:rsid w:val="00462874"/>
    <w:rsid w:val="004F2311"/>
    <w:rsid w:val="00520A1C"/>
    <w:rsid w:val="00536EA8"/>
    <w:rsid w:val="00561A04"/>
    <w:rsid w:val="00567199"/>
    <w:rsid w:val="00595E7E"/>
    <w:rsid w:val="005D6E01"/>
    <w:rsid w:val="005E4AD7"/>
    <w:rsid w:val="00603298"/>
    <w:rsid w:val="00642D49"/>
    <w:rsid w:val="00651985"/>
    <w:rsid w:val="00652E9E"/>
    <w:rsid w:val="00677D74"/>
    <w:rsid w:val="00680526"/>
    <w:rsid w:val="006E0A66"/>
    <w:rsid w:val="006F31E4"/>
    <w:rsid w:val="006F4413"/>
    <w:rsid w:val="007116B9"/>
    <w:rsid w:val="0072594A"/>
    <w:rsid w:val="00772824"/>
    <w:rsid w:val="007B1420"/>
    <w:rsid w:val="00813D8C"/>
    <w:rsid w:val="0083278C"/>
    <w:rsid w:val="008913C6"/>
    <w:rsid w:val="008C74D9"/>
    <w:rsid w:val="008D6D5F"/>
    <w:rsid w:val="00946C72"/>
    <w:rsid w:val="009476D2"/>
    <w:rsid w:val="0095281C"/>
    <w:rsid w:val="00966FD8"/>
    <w:rsid w:val="00990D1B"/>
    <w:rsid w:val="009B6FE1"/>
    <w:rsid w:val="009F3652"/>
    <w:rsid w:val="00A346AC"/>
    <w:rsid w:val="00A40AF6"/>
    <w:rsid w:val="00A448A7"/>
    <w:rsid w:val="00A4634A"/>
    <w:rsid w:val="00A77B3E"/>
    <w:rsid w:val="00A9268F"/>
    <w:rsid w:val="00AD1649"/>
    <w:rsid w:val="00B0436A"/>
    <w:rsid w:val="00B16F36"/>
    <w:rsid w:val="00B32793"/>
    <w:rsid w:val="00B53581"/>
    <w:rsid w:val="00BD36DC"/>
    <w:rsid w:val="00BD53C0"/>
    <w:rsid w:val="00BE4AF1"/>
    <w:rsid w:val="00BF3D06"/>
    <w:rsid w:val="00C121C4"/>
    <w:rsid w:val="00C308D3"/>
    <w:rsid w:val="00C628DB"/>
    <w:rsid w:val="00C70ED8"/>
    <w:rsid w:val="00C9254C"/>
    <w:rsid w:val="00CA2A55"/>
    <w:rsid w:val="00CA2D91"/>
    <w:rsid w:val="00CB2F8B"/>
    <w:rsid w:val="00CB53E1"/>
    <w:rsid w:val="00CC47DC"/>
    <w:rsid w:val="00CE20B4"/>
    <w:rsid w:val="00D0727F"/>
    <w:rsid w:val="00D445A0"/>
    <w:rsid w:val="00D7580C"/>
    <w:rsid w:val="00D855F1"/>
    <w:rsid w:val="00DA07B0"/>
    <w:rsid w:val="00DA2429"/>
    <w:rsid w:val="00DF19C4"/>
    <w:rsid w:val="00E30557"/>
    <w:rsid w:val="00E83AD8"/>
    <w:rsid w:val="00EA64F4"/>
    <w:rsid w:val="00ED43BC"/>
    <w:rsid w:val="00F42E86"/>
    <w:rsid w:val="00F4722D"/>
    <w:rsid w:val="00FB4164"/>
    <w:rsid w:val="00FB4468"/>
    <w:rsid w:val="00FE4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D1B"/>
    <w:rPr>
      <w:sz w:val="24"/>
      <w:szCs w:val="24"/>
    </w:rPr>
  </w:style>
  <w:style w:type="paragraph" w:styleId="Ttulo6">
    <w:name w:val="heading 6"/>
    <w:basedOn w:val="Normal0"/>
    <w:next w:val="Normal0"/>
    <w:qFormat/>
    <w:rsid w:val="008D6D5F"/>
    <w:pPr>
      <w:keepNext/>
      <w:spacing w:line="360" w:lineRule="auto"/>
      <w:jc w:val="center"/>
      <w:outlineLvl w:val="5"/>
    </w:pPr>
    <w:rPr>
      <w:rFonts w:ascii="Verdana" w:hAnsi="Verdana"/>
      <w:b/>
      <w:bCs/>
      <w:sz w:val="22"/>
    </w:rPr>
  </w:style>
  <w:style w:type="paragraph" w:styleId="Ttulo8">
    <w:name w:val="heading 8"/>
    <w:basedOn w:val="Normal0"/>
    <w:next w:val="Normal0"/>
    <w:qFormat/>
    <w:rsid w:val="008D6D5F"/>
    <w:pPr>
      <w:keepNext/>
      <w:spacing w:line="360" w:lineRule="auto"/>
      <w:ind w:hanging="24"/>
      <w:jc w:val="center"/>
      <w:outlineLvl w:val="7"/>
    </w:pPr>
    <w:rPr>
      <w:rFonts w:ascii="Verdana" w:hAnsi="Verdana"/>
      <w:b/>
      <w:bCs/>
      <w:color w:val="333399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Normal_0"/>
    <w:link w:val="Normal0Car"/>
    <w:qFormat/>
    <w:rsid w:val="00533D12"/>
    <w:rPr>
      <w:sz w:val="24"/>
      <w:szCs w:val="24"/>
    </w:rPr>
  </w:style>
  <w:style w:type="character" w:customStyle="1" w:styleId="Normal0Car">
    <w:name w:val="Normal_0 Car"/>
    <w:link w:val="Normal0"/>
    <w:locked/>
    <w:rsid w:val="00F56CAB"/>
    <w:rPr>
      <w:sz w:val="24"/>
      <w:szCs w:val="24"/>
      <w:lang w:val="es-ES" w:eastAsia="es-ES" w:bidi="ar-SA"/>
    </w:rPr>
  </w:style>
  <w:style w:type="paragraph" w:styleId="Sangradetextonormal">
    <w:name w:val="Body Text Indent"/>
    <w:basedOn w:val="Normal0"/>
    <w:link w:val="SangradetextonormalCar"/>
    <w:semiHidden/>
    <w:rsid w:val="008D6D5F"/>
    <w:pPr>
      <w:spacing w:line="360" w:lineRule="auto"/>
      <w:ind w:firstLine="720"/>
      <w:jc w:val="both"/>
    </w:pPr>
    <w:rPr>
      <w:rFonts w:ascii="Verdana" w:hAnsi="Verdana"/>
      <w:sz w:val="20"/>
    </w:rPr>
  </w:style>
  <w:style w:type="character" w:customStyle="1" w:styleId="SangradetextonormalCar">
    <w:name w:val="Sangría de texto normal Car"/>
    <w:link w:val="Sangradetextonormal"/>
    <w:semiHidden/>
    <w:rsid w:val="009476D2"/>
    <w:rPr>
      <w:rFonts w:ascii="Verdana" w:hAnsi="Verdana"/>
      <w:szCs w:val="24"/>
      <w:lang w:val="es-ES" w:eastAsia="es-ES" w:bidi="ar-SA"/>
    </w:rPr>
  </w:style>
  <w:style w:type="paragraph" w:styleId="Textoindependiente">
    <w:name w:val="Body Text"/>
    <w:basedOn w:val="Normal0"/>
    <w:link w:val="TextoindependienteCar"/>
    <w:semiHidden/>
    <w:rsid w:val="008D6D5F"/>
    <w:pPr>
      <w:spacing w:line="360" w:lineRule="auto"/>
      <w:jc w:val="center"/>
    </w:pPr>
    <w:rPr>
      <w:rFonts w:ascii="Verdana" w:hAnsi="Verdana"/>
      <w:sz w:val="20"/>
    </w:rPr>
  </w:style>
  <w:style w:type="character" w:customStyle="1" w:styleId="TextoindependienteCar">
    <w:name w:val="Texto independiente Car"/>
    <w:link w:val="Textoindependiente"/>
    <w:semiHidden/>
    <w:rsid w:val="009476D2"/>
    <w:rPr>
      <w:rFonts w:ascii="Verdana" w:hAnsi="Verdana"/>
      <w:szCs w:val="24"/>
      <w:lang w:val="es-ES" w:eastAsia="es-ES" w:bidi="ar-SA"/>
    </w:rPr>
  </w:style>
  <w:style w:type="paragraph" w:styleId="Textonotapie">
    <w:name w:val="footnote text"/>
    <w:basedOn w:val="Normal0"/>
    <w:link w:val="TextonotapieCar"/>
    <w:qFormat/>
    <w:rsid w:val="008D6D5F"/>
    <w:rPr>
      <w:sz w:val="20"/>
      <w:szCs w:val="20"/>
    </w:rPr>
  </w:style>
  <w:style w:type="character" w:customStyle="1" w:styleId="TextonotapieCar">
    <w:name w:val="Texto nota pie Car"/>
    <w:link w:val="Textonotapie"/>
    <w:rsid w:val="00836A37"/>
    <w:rPr>
      <w:lang w:val="es-ES" w:eastAsia="es-ES" w:bidi="ar-SA"/>
    </w:rPr>
  </w:style>
  <w:style w:type="paragraph" w:customStyle="1" w:styleId="Normal1">
    <w:name w:val="Normal_1"/>
    <w:qFormat/>
    <w:rsid w:val="00533D12"/>
    <w:rPr>
      <w:sz w:val="24"/>
      <w:szCs w:val="24"/>
    </w:rPr>
  </w:style>
  <w:style w:type="paragraph" w:styleId="Encabezado">
    <w:name w:val="header"/>
    <w:basedOn w:val="Normal1"/>
    <w:link w:val="EncabezadoCar"/>
    <w:rsid w:val="008D6D5F"/>
    <w:pPr>
      <w:tabs>
        <w:tab w:val="center" w:pos="4252"/>
        <w:tab w:val="right" w:pos="8504"/>
      </w:tabs>
    </w:pPr>
  </w:style>
  <w:style w:type="paragraph" w:customStyle="1" w:styleId="Normal2">
    <w:name w:val="Normal_2"/>
    <w:qFormat/>
    <w:rsid w:val="00533D12"/>
    <w:rPr>
      <w:sz w:val="24"/>
      <w:szCs w:val="24"/>
    </w:rPr>
  </w:style>
  <w:style w:type="paragraph" w:styleId="Piedepgina">
    <w:name w:val="footer"/>
    <w:basedOn w:val="Normal2"/>
    <w:semiHidden/>
    <w:rsid w:val="008D6D5F"/>
    <w:pPr>
      <w:tabs>
        <w:tab w:val="center" w:pos="4252"/>
        <w:tab w:val="right" w:pos="8504"/>
      </w:tabs>
    </w:pPr>
  </w:style>
  <w:style w:type="paragraph" w:customStyle="1" w:styleId="Normal10">
    <w:name w:val="Normal1"/>
    <w:rsid w:val="00092372"/>
    <w:pPr>
      <w:spacing w:before="200" w:line="276" w:lineRule="auto"/>
      <w:jc w:val="both"/>
    </w:pPr>
    <w:rPr>
      <w:rFonts w:ascii="Arial" w:eastAsia="Arial" w:hAnsi="Arial" w:cs="Arial"/>
      <w:sz w:val="24"/>
      <w:szCs w:val="24"/>
    </w:rPr>
  </w:style>
  <w:style w:type="paragraph" w:styleId="Prrafodelista">
    <w:name w:val="List Paragraph"/>
    <w:basedOn w:val="Normal"/>
    <w:uiPriority w:val="34"/>
    <w:qFormat/>
    <w:rsid w:val="00092372"/>
    <w:pPr>
      <w:ind w:left="720"/>
      <w:contextualSpacing/>
    </w:pPr>
  </w:style>
  <w:style w:type="character" w:customStyle="1" w:styleId="EncabezadoCar">
    <w:name w:val="Encabezado Car"/>
    <w:basedOn w:val="Fuentedeprrafopredeter"/>
    <w:link w:val="Encabezado"/>
    <w:rsid w:val="00F4722D"/>
    <w:rPr>
      <w:sz w:val="24"/>
      <w:szCs w:val="24"/>
    </w:rPr>
  </w:style>
  <w:style w:type="paragraph" w:customStyle="1" w:styleId="normal00">
    <w:name w:val="normal0"/>
    <w:basedOn w:val="Normal"/>
    <w:rsid w:val="002952C6"/>
    <w:pPr>
      <w:spacing w:before="100" w:beforeAutospacing="1" w:after="100" w:afterAutospacing="1"/>
    </w:pPr>
  </w:style>
  <w:style w:type="paragraph" w:customStyle="1" w:styleId="normal11">
    <w:name w:val="normal1"/>
    <w:basedOn w:val="Normal"/>
    <w:rsid w:val="002952C6"/>
    <w:pPr>
      <w:spacing w:before="100" w:beforeAutospacing="1" w:after="100" w:afterAutospacing="1"/>
    </w:pPr>
  </w:style>
  <w:style w:type="paragraph" w:customStyle="1" w:styleId="Normal3">
    <w:name w:val="Normal_3"/>
    <w:qFormat/>
    <w:rsid w:val="008D6D5F"/>
    <w:pPr>
      <w:suppressAutoHyphens/>
      <w:spacing w:after="200"/>
      <w:jc w:val="both"/>
    </w:pPr>
    <w:rPr>
      <w:rFonts w:ascii="Tele-GroteskNor" w:hAnsi="Tele-GroteskNor" w:cs="Tele-GroteskNor"/>
      <w:sz w:val="24"/>
      <w:szCs w:val="24"/>
      <w:lang w:eastAsia="ar-SA"/>
    </w:rPr>
  </w:style>
  <w:style w:type="paragraph" w:customStyle="1" w:styleId="Encabezado1">
    <w:name w:val="Encabezado1"/>
    <w:basedOn w:val="Normal"/>
    <w:rsid w:val="008D6D5F"/>
    <w:pPr>
      <w:suppressAutoHyphens/>
      <w:jc w:val="both"/>
    </w:pPr>
    <w:rPr>
      <w:rFonts w:ascii="Tele-GroteskNor" w:hAnsi="Tele-GroteskNor" w:cs="Tele-GroteskNor"/>
      <w:lang w:eastAsia="ar-SA"/>
    </w:rPr>
  </w:style>
  <w:style w:type="paragraph" w:customStyle="1" w:styleId="Contenidodelatabla">
    <w:name w:val="Contenido de la tabla"/>
    <w:basedOn w:val="Normal"/>
    <w:rsid w:val="008D6D5F"/>
    <w:pPr>
      <w:suppressLineNumbers/>
      <w:suppressAutoHyphens/>
      <w:spacing w:after="200"/>
      <w:jc w:val="both"/>
    </w:pPr>
    <w:rPr>
      <w:rFonts w:ascii="Tele-GroteskNor" w:hAnsi="Tele-GroteskNor" w:cs="Tele-GroteskNor"/>
      <w:kern w:val="1"/>
      <w:lang w:eastAsia="ar-SA"/>
    </w:rPr>
  </w:style>
  <w:style w:type="paragraph" w:customStyle="1" w:styleId="Normal4">
    <w:name w:val="Normal_4"/>
    <w:qFormat/>
    <w:rsid w:val="008D6D5F"/>
    <w:pPr>
      <w:suppressAutoHyphens/>
      <w:spacing w:after="200"/>
      <w:jc w:val="both"/>
    </w:pPr>
    <w:rPr>
      <w:rFonts w:ascii="Tele-GroteskNor" w:hAnsi="Tele-GroteskNor" w:cs="Tele-GroteskNor"/>
      <w:kern w:val="1"/>
      <w:sz w:val="24"/>
      <w:szCs w:val="24"/>
      <w:lang w:eastAsia="ar-SA"/>
    </w:rPr>
  </w:style>
  <w:style w:type="paragraph" w:customStyle="1" w:styleId="Textoindependiente1">
    <w:name w:val="Texto independiente1"/>
    <w:basedOn w:val="Normal"/>
    <w:rsid w:val="008D6D5F"/>
    <w:pPr>
      <w:suppressAutoHyphens/>
      <w:spacing w:after="120"/>
      <w:jc w:val="both"/>
    </w:pPr>
    <w:rPr>
      <w:rFonts w:ascii="Tele-GroteskNor" w:hAnsi="Tele-GroteskNor" w:cs="Tele-GroteskNor"/>
      <w:kern w:val="1"/>
      <w:lang w:eastAsia="ar-SA"/>
    </w:rPr>
  </w:style>
  <w:style w:type="character" w:styleId="Hipervnculo">
    <w:name w:val="Hyperlink"/>
    <w:uiPriority w:val="99"/>
    <w:unhideWhenUsed/>
    <w:rsid w:val="00CC47DC"/>
    <w:rPr>
      <w:color w:val="0000FF"/>
      <w:u w:val="single"/>
    </w:rPr>
  </w:style>
  <w:style w:type="paragraph" w:customStyle="1" w:styleId="Normal5">
    <w:name w:val="Normal_5"/>
    <w:qFormat/>
    <w:rsid w:val="008D6D5F"/>
    <w:pPr>
      <w:suppressAutoHyphens/>
      <w:spacing w:after="200"/>
      <w:jc w:val="both"/>
    </w:pPr>
    <w:rPr>
      <w:rFonts w:ascii="Tele-GroteskNor" w:hAnsi="Tele-GroteskNor" w:cs="Tele-GroteskNor"/>
      <w:sz w:val="24"/>
      <w:szCs w:val="24"/>
      <w:lang w:eastAsia="ar-SA"/>
    </w:rPr>
  </w:style>
  <w:style w:type="paragraph" w:styleId="Textodeglobo">
    <w:name w:val="Balloon Text"/>
    <w:basedOn w:val="Normal"/>
    <w:link w:val="TextodegloboCar"/>
    <w:semiHidden/>
    <w:unhideWhenUsed/>
    <w:rsid w:val="00EA64F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EA64F4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DA242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A2429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ede.arandadeduero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D36E8-B309-4365-8534-61FECED67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2193</Words>
  <Characters>12063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esPublico</Company>
  <LinksUpToDate>false</LinksUpToDate>
  <CharactersWithSpaces>14228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abravo</dc:creator>
  <dc:description>AVISO LEGAL: Queda prohibida la reproducción, transformación, comercialización y distribución de este documento</dc:description>
  <cp:lastModifiedBy>abravo</cp:lastModifiedBy>
  <cp:revision>8</cp:revision>
  <cp:lastPrinted>2025-09-09T15:33:00Z</cp:lastPrinted>
  <dcterms:created xsi:type="dcterms:W3CDTF">2025-08-29T12:23:00Z</dcterms:created>
  <dcterms:modified xsi:type="dcterms:W3CDTF">2025-10-28T08:31:00Z</dcterms:modified>
</cp:coreProperties>
</file>