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15F45" w14:textId="77777777" w:rsidR="005D51F3" w:rsidRPr="005D51F3" w:rsidRDefault="005D51F3" w:rsidP="005D51F3">
      <w:pPr>
        <w:rPr>
          <w:b/>
          <w:bCs/>
        </w:rPr>
      </w:pPr>
      <w:r w:rsidRPr="005D51F3">
        <w:rPr>
          <w:b/>
          <w:bCs/>
        </w:rPr>
        <w:t>AYUNTAMIENTO DE CAMBRILS</w:t>
      </w:r>
    </w:p>
    <w:p w14:paraId="3060D626" w14:textId="77777777" w:rsidR="005D51F3" w:rsidRPr="005D51F3" w:rsidRDefault="005D51F3" w:rsidP="005D51F3">
      <w:r w:rsidRPr="005D51F3">
        <w:rPr>
          <w:b/>
          <w:bCs/>
        </w:rPr>
        <w:t>PATRONATO DE TURISMO</w:t>
      </w:r>
      <w:r w:rsidRPr="005D51F3">
        <w:br/>
        <w:t>Expediente: YCON2025000043</w:t>
      </w:r>
      <w:r w:rsidRPr="005D51F3">
        <w:br/>
        <w:t>Ref.: X2025074322</w:t>
      </w:r>
    </w:p>
    <w:p w14:paraId="0E0441DB" w14:textId="77777777" w:rsidR="005D51F3" w:rsidRPr="005D51F3" w:rsidRDefault="007D37FC" w:rsidP="005D51F3">
      <w:r>
        <w:pict w14:anchorId="7B4AB2FF">
          <v:rect id="_x0000_i1025" style="width:0;height:1.5pt" o:hralign="center" o:hrstd="t" o:hr="t" fillcolor="#a0a0a0" stroked="f"/>
        </w:pict>
      </w:r>
    </w:p>
    <w:p w14:paraId="545F1E10" w14:textId="77777777" w:rsidR="005D51F3" w:rsidRPr="005D51F3" w:rsidRDefault="005D51F3" w:rsidP="005D51F3">
      <w:pPr>
        <w:rPr>
          <w:b/>
          <w:bCs/>
        </w:rPr>
      </w:pPr>
      <w:r w:rsidRPr="005D51F3">
        <w:rPr>
          <w:b/>
          <w:bCs/>
        </w:rPr>
        <w:t>DECRETO DEL PATRONATO DE TURISMO</w:t>
      </w:r>
    </w:p>
    <w:p w14:paraId="60112BCB" w14:textId="77777777" w:rsidR="005D51F3" w:rsidRPr="005D51F3" w:rsidRDefault="005D51F3" w:rsidP="005D51F3">
      <w:pPr>
        <w:rPr>
          <w:b/>
          <w:bCs/>
        </w:rPr>
      </w:pPr>
      <w:r w:rsidRPr="005D51F3">
        <w:rPr>
          <w:b/>
          <w:bCs/>
        </w:rPr>
        <w:t>Aprobación del convenio de colaboración entre el Patronato Municipal de Turismo de Cambrils y la Federación Catalana de Ajedrez para la organización del Campeonato de España de Veteranos de Ajedrez 2025</w:t>
      </w:r>
    </w:p>
    <w:p w14:paraId="0DC9FEBD" w14:textId="77777777" w:rsidR="005D51F3" w:rsidRPr="005D51F3" w:rsidRDefault="005D51F3" w:rsidP="005D51F3">
      <w:r w:rsidRPr="005D51F3">
        <w:t>Dado que, con la finalidad de promover la práctica deportiva en el municipio de Cambrils y valorando la importancia de acoger eventos deportivos de impacto significativo tanto desde el punto de vista económico, turístico y de promoción, como deportivo para la ciudad, y que favorezcan la desestacionalización.</w:t>
      </w:r>
    </w:p>
    <w:p w14:paraId="193E5308" w14:textId="77777777" w:rsidR="005D51F3" w:rsidRPr="005D51F3" w:rsidRDefault="005D51F3" w:rsidP="005D51F3">
      <w:r w:rsidRPr="005D51F3">
        <w:t>Dado que el ajedrez es un deporte que en los últimos años ha vuelto a practicarse mucho y ofrece importantes beneficios a sus practicantes: estimula la capacidad de análisis y síntesis, incentiva la creatividad y la imaginación, entrena la memoria, etc., además de ser completamente inclusivo y favorecer la participación de niños, hombres y mujeres por igual, separándolos únicamente por edades.</w:t>
      </w:r>
    </w:p>
    <w:p w14:paraId="0704207E" w14:textId="77777777" w:rsidR="005D51F3" w:rsidRPr="005D51F3" w:rsidRDefault="005D51F3" w:rsidP="005D51F3">
      <w:r w:rsidRPr="005D51F3">
        <w:t xml:space="preserve">El convenio instrumenta una </w:t>
      </w:r>
      <w:r w:rsidRPr="005D51F3">
        <w:rPr>
          <w:b/>
          <w:bCs/>
        </w:rPr>
        <w:t>subvención directa de 10.000,00 €</w:t>
      </w:r>
      <w:r w:rsidRPr="005D51F3">
        <w:t xml:space="preserve"> con cargo a la partida 43201 48008 </w:t>
      </w:r>
      <w:r w:rsidRPr="005D51F3">
        <w:rPr>
          <w:i/>
          <w:iCs/>
        </w:rPr>
        <w:t>CONVENIO FEDERACIÓN CATALANA DE AJEDREZ</w:t>
      </w:r>
      <w:r w:rsidRPr="005D51F3">
        <w:t>, atendiendo a la justificación de interés público y económico del evento organizado por la FCE.</w:t>
      </w:r>
    </w:p>
    <w:p w14:paraId="445F394C" w14:textId="77777777" w:rsidR="005D51F3" w:rsidRPr="005D51F3" w:rsidRDefault="005D51F3" w:rsidP="005D51F3">
      <w:r w:rsidRPr="005D51F3">
        <w:t xml:space="preserve">Visto que para el ejercicio 2025 este convenio está previsto en el </w:t>
      </w:r>
      <w:r w:rsidRPr="005D51F3">
        <w:rPr>
          <w:b/>
          <w:bCs/>
        </w:rPr>
        <w:t>Plan Estratégico de Subvenciones del Ayuntamiento de Cambrils para 2025-2027</w:t>
      </w:r>
      <w:r w:rsidRPr="005D51F3">
        <w:t xml:space="preserve">, aprobado por la Junta de Gobierno Local el 28 de febrero de 2025 y publicado en el BOPT el 11 de marzo de 2025. Se enmarca dentro del </w:t>
      </w:r>
      <w:r w:rsidRPr="005D51F3">
        <w:rPr>
          <w:b/>
          <w:bCs/>
        </w:rPr>
        <w:t>objetivo estratégico 2 (OE2): “Desarrollo económico mediante la promoción comercial, empresarial, deportiva, gastronómica y turística y de la economía social en un marco de gobernanza entre el sector público y privado en actividades de interés general.”</w:t>
      </w:r>
    </w:p>
    <w:p w14:paraId="1425E2F1" w14:textId="77777777" w:rsidR="005D51F3" w:rsidRPr="005D51F3" w:rsidRDefault="005D51F3" w:rsidP="005D51F3">
      <w:r w:rsidRPr="005D51F3">
        <w:t>Gracias a este convenio, Cambrils promueve la práctica deportiva en el municipio y pone en valor la importancia de acoger eventos deportivos de impacto significativo desde el punto de vista económico, turístico y deportivo. Son de aplicación los artículos 47 y siguientes de la Ley 40/2015, de 1 de octubre; los artículos 22 y 28 de la Ley 38/2003, de 17 de noviembre, General de Subvenciones; y los artículos 19 y siguientes de la Ordenanza General de Subvenciones.</w:t>
      </w:r>
    </w:p>
    <w:p w14:paraId="0C7FF239" w14:textId="77777777" w:rsidR="005D51F3" w:rsidRPr="005D51F3" w:rsidRDefault="005D51F3" w:rsidP="005D51F3">
      <w:r w:rsidRPr="005D51F3">
        <w:t>Forma parte del expediente la memoria justificativa donde se analiza su necesidad y oportunidad, el carácter no contractual de la actividad en cuestión, así como el cumplimiento de lo previsto en la Ley 40/2015.</w:t>
      </w:r>
    </w:p>
    <w:p w14:paraId="237C30CD" w14:textId="77777777" w:rsidR="005D51F3" w:rsidRPr="005D51F3" w:rsidRDefault="007D37FC" w:rsidP="005D51F3">
      <w:r>
        <w:pict w14:anchorId="7BC1DB71">
          <v:rect id="_x0000_i1026" style="width:0;height:1.5pt" o:hralign="center" o:hrstd="t" o:hr="t" fillcolor="#a0a0a0" stroked="f"/>
        </w:pict>
      </w:r>
    </w:p>
    <w:p w14:paraId="6E68F5DF" w14:textId="77777777" w:rsidR="005D51F3" w:rsidRPr="005D51F3" w:rsidRDefault="005D51F3" w:rsidP="005D51F3">
      <w:pPr>
        <w:rPr>
          <w:b/>
          <w:bCs/>
        </w:rPr>
      </w:pPr>
      <w:r w:rsidRPr="005D51F3">
        <w:rPr>
          <w:b/>
          <w:bCs/>
        </w:rPr>
        <w:t>RESUELVO:</w:t>
      </w:r>
    </w:p>
    <w:p w14:paraId="4BAD5E34" w14:textId="77777777" w:rsidR="005D51F3" w:rsidRPr="005D51F3" w:rsidRDefault="005D51F3" w:rsidP="005D51F3">
      <w:pPr>
        <w:numPr>
          <w:ilvl w:val="0"/>
          <w:numId w:val="1"/>
        </w:numPr>
      </w:pPr>
      <w:r w:rsidRPr="005D51F3">
        <w:rPr>
          <w:b/>
          <w:bCs/>
        </w:rPr>
        <w:t>Aprobar y firmar</w:t>
      </w:r>
      <w:r w:rsidRPr="005D51F3">
        <w:t xml:space="preserve"> el convenio entre el Patronato Municipal de Turismo de Cambrils y la Federación Catalana de Ajedrez para la celebración en Cambrils del </w:t>
      </w:r>
      <w:r w:rsidRPr="005D51F3">
        <w:rPr>
          <w:b/>
          <w:bCs/>
        </w:rPr>
        <w:t>Campeonato de España de Veteranos de Ajedrez 2025</w:t>
      </w:r>
      <w:r w:rsidRPr="005D51F3">
        <w:t>.</w:t>
      </w:r>
    </w:p>
    <w:p w14:paraId="5503C3D6" w14:textId="77777777" w:rsidR="005D51F3" w:rsidRPr="005D51F3" w:rsidRDefault="005D51F3" w:rsidP="005D51F3">
      <w:pPr>
        <w:numPr>
          <w:ilvl w:val="0"/>
          <w:numId w:val="1"/>
        </w:numPr>
      </w:pPr>
      <w:r w:rsidRPr="005D51F3">
        <w:rPr>
          <w:b/>
          <w:bCs/>
        </w:rPr>
        <w:lastRenderedPageBreak/>
        <w:t>Conceder</w:t>
      </w:r>
      <w:r w:rsidRPr="005D51F3">
        <w:t xml:space="preserve"> una subvención directa nominativa a la Federación Catalana de Ajedrez por un importe de </w:t>
      </w:r>
      <w:r w:rsidRPr="005D51F3">
        <w:rPr>
          <w:b/>
          <w:bCs/>
        </w:rPr>
        <w:t>10.000,00 €</w:t>
      </w:r>
      <w:r w:rsidRPr="005D51F3">
        <w:t xml:space="preserve">, con cargo a la aplicación presupuestaria 43201 48008 </w:t>
      </w:r>
      <w:r w:rsidRPr="005D51F3">
        <w:rPr>
          <w:i/>
          <w:iCs/>
        </w:rPr>
        <w:t>CONVENIO FEDERACIÓN CATALANA DE AJEDREZ</w:t>
      </w:r>
      <w:r w:rsidRPr="005D51F3">
        <w:t>.</w:t>
      </w:r>
    </w:p>
    <w:p w14:paraId="0C7CC582" w14:textId="77777777" w:rsidR="005D51F3" w:rsidRPr="005D51F3" w:rsidRDefault="005D51F3" w:rsidP="005D51F3">
      <w:pPr>
        <w:numPr>
          <w:ilvl w:val="0"/>
          <w:numId w:val="1"/>
        </w:numPr>
      </w:pPr>
      <w:r w:rsidRPr="005D51F3">
        <w:rPr>
          <w:b/>
          <w:bCs/>
        </w:rPr>
        <w:t>Remitir</w:t>
      </w:r>
      <w:r w:rsidRPr="005D51F3">
        <w:t xml:space="preserve"> el convenio a la Base de Datos Nacional de Subvenciones, en cumplimiento de lo dispuesto en el artículo 20.8 de la Ley General de Subvenciones.</w:t>
      </w:r>
    </w:p>
    <w:p w14:paraId="29B1BAC2" w14:textId="77777777" w:rsidR="005D51F3" w:rsidRPr="005D51F3" w:rsidRDefault="005D51F3" w:rsidP="005D51F3">
      <w:pPr>
        <w:numPr>
          <w:ilvl w:val="0"/>
          <w:numId w:val="1"/>
        </w:numPr>
      </w:pPr>
      <w:r w:rsidRPr="005D51F3">
        <w:rPr>
          <w:b/>
          <w:bCs/>
        </w:rPr>
        <w:t>Notificar</w:t>
      </w:r>
      <w:r w:rsidRPr="005D51F3">
        <w:t xml:space="preserve"> el acuerdo a la Federación Catalana de Ajedrez.</w:t>
      </w:r>
    </w:p>
    <w:p w14:paraId="2256769A" w14:textId="77777777" w:rsidR="005D51F3" w:rsidRPr="005D51F3" w:rsidRDefault="007D37FC" w:rsidP="005D51F3">
      <w:r>
        <w:pict w14:anchorId="570C732A">
          <v:rect id="_x0000_i1027" style="width:0;height:1.5pt" o:hralign="center" o:hrstd="t" o:hr="t" fillcolor="#a0a0a0" stroked="f"/>
        </w:pict>
      </w:r>
    </w:p>
    <w:p w14:paraId="6A10A86A" w14:textId="77777777" w:rsidR="005D51F3" w:rsidRPr="005D51F3" w:rsidRDefault="005D51F3" w:rsidP="005D51F3">
      <w:pPr>
        <w:rPr>
          <w:b/>
          <w:bCs/>
        </w:rPr>
      </w:pPr>
      <w:r w:rsidRPr="005D51F3">
        <w:rPr>
          <w:b/>
          <w:bCs/>
        </w:rPr>
        <w:t>ANEXO: CONVENIO</w:t>
      </w:r>
    </w:p>
    <w:p w14:paraId="1C19ECBC" w14:textId="77777777" w:rsidR="005D51F3" w:rsidRPr="005D51F3" w:rsidRDefault="005D51F3" w:rsidP="005D51F3">
      <w:pPr>
        <w:rPr>
          <w:b/>
          <w:bCs/>
        </w:rPr>
      </w:pPr>
      <w:r w:rsidRPr="005D51F3">
        <w:rPr>
          <w:b/>
          <w:bCs/>
        </w:rPr>
        <w:t>“CONVENIO DE COLABORACIÓN PARA LA ORGANIZACIÓN DEL CAMPEONATO DE ESPAÑA DE VETERANOS DE AJEDREZ 2025 EN CAMBRILS”</w:t>
      </w:r>
    </w:p>
    <w:p w14:paraId="299BB64D" w14:textId="77777777" w:rsidR="005D51F3" w:rsidRPr="005D51F3" w:rsidRDefault="005D51F3" w:rsidP="005D51F3">
      <w:r w:rsidRPr="005D51F3">
        <w:rPr>
          <w:b/>
          <w:bCs/>
        </w:rPr>
        <w:t>Intervienen:</w:t>
      </w:r>
    </w:p>
    <w:p w14:paraId="55AD5ED2" w14:textId="67A69C2A" w:rsidR="005D51F3" w:rsidRPr="005D51F3" w:rsidRDefault="005D51F3" w:rsidP="005D51F3">
      <w:pPr>
        <w:numPr>
          <w:ilvl w:val="0"/>
          <w:numId w:val="2"/>
        </w:numPr>
      </w:pPr>
      <w:r w:rsidRPr="005D51F3">
        <w:t xml:space="preserve">De una parte, el señor </w:t>
      </w:r>
      <w:r w:rsidR="007D37FC">
        <w:rPr>
          <w:b/>
          <w:bCs/>
        </w:rPr>
        <w:t>XXXXXXX</w:t>
      </w:r>
      <w:r w:rsidRPr="005D51F3">
        <w:t>, en representación del Patronato Municipal de Turismo de Cambrils, como Alcalde-Presidente según el acta del Pleno municipal del 21 de marzo de 2025.</w:t>
      </w:r>
    </w:p>
    <w:p w14:paraId="771B76A0" w14:textId="7AD35FD1" w:rsidR="005D51F3" w:rsidRPr="005D51F3" w:rsidRDefault="005D51F3" w:rsidP="005D51F3">
      <w:pPr>
        <w:numPr>
          <w:ilvl w:val="0"/>
          <w:numId w:val="2"/>
        </w:numPr>
      </w:pPr>
      <w:r w:rsidRPr="005D51F3">
        <w:t xml:space="preserve">Y de la otra, el señor </w:t>
      </w:r>
      <w:r w:rsidR="007D37FC">
        <w:rPr>
          <w:b/>
          <w:bCs/>
        </w:rPr>
        <w:t>XXXXXXXXX</w:t>
      </w:r>
      <w:r w:rsidRPr="005D51F3">
        <w:t xml:space="preserve">, en representación de la </w:t>
      </w:r>
      <w:r w:rsidRPr="005D51F3">
        <w:rPr>
          <w:b/>
          <w:bCs/>
        </w:rPr>
        <w:t>Federación Catalana de Ajedrez (CIF G08665945)</w:t>
      </w:r>
      <w:r w:rsidRPr="005D51F3">
        <w:t>, como presidente.</w:t>
      </w:r>
    </w:p>
    <w:p w14:paraId="73A2DE3E" w14:textId="77777777" w:rsidR="005D51F3" w:rsidRPr="005D51F3" w:rsidRDefault="007D37FC" w:rsidP="005D51F3">
      <w:r>
        <w:pict w14:anchorId="13AAE881">
          <v:rect id="_x0000_i1028" style="width:0;height:1.5pt" o:hralign="center" o:hrstd="t" o:hr="t" fillcolor="#a0a0a0" stroked="f"/>
        </w:pict>
      </w:r>
    </w:p>
    <w:p w14:paraId="4A34F61F" w14:textId="77777777" w:rsidR="005D51F3" w:rsidRPr="005D51F3" w:rsidRDefault="005D51F3" w:rsidP="005D51F3">
      <w:pPr>
        <w:rPr>
          <w:b/>
          <w:bCs/>
        </w:rPr>
      </w:pPr>
      <w:r w:rsidRPr="005D51F3">
        <w:rPr>
          <w:b/>
          <w:bCs/>
        </w:rPr>
        <w:t>MANIFIESTAN:</w:t>
      </w:r>
    </w:p>
    <w:p w14:paraId="6CD2D801" w14:textId="77777777" w:rsidR="005D51F3" w:rsidRPr="005D51F3" w:rsidRDefault="005D51F3" w:rsidP="005D51F3">
      <w:pPr>
        <w:numPr>
          <w:ilvl w:val="0"/>
          <w:numId w:val="3"/>
        </w:numPr>
      </w:pPr>
      <w:r w:rsidRPr="005D51F3">
        <w:t>Que el Patronato Municipal de Turismo de Cambrils, con el objetivo de seguir posicionando Cambrils como destino de turismo deportivo de calidad, considera oportuno acoger una prueba de un deporte no certificado, como el ajedrez, por ser una excelente oportunidad para dar a conocer Cambrils a participantes y acompañantes.</w:t>
      </w:r>
    </w:p>
    <w:p w14:paraId="6FB588E9" w14:textId="77777777" w:rsidR="005D51F3" w:rsidRPr="005D51F3" w:rsidRDefault="005D51F3" w:rsidP="005D51F3">
      <w:pPr>
        <w:numPr>
          <w:ilvl w:val="0"/>
          <w:numId w:val="3"/>
        </w:numPr>
      </w:pPr>
      <w:r w:rsidRPr="005D51F3">
        <w:t>Que la promoción del ajedrez, deporte con múltiples beneficios cognitivos y sociales, es de interés para el municipio.</w:t>
      </w:r>
    </w:p>
    <w:p w14:paraId="225237E0" w14:textId="77777777" w:rsidR="005D51F3" w:rsidRPr="005D51F3" w:rsidRDefault="005D51F3" w:rsidP="005D51F3">
      <w:pPr>
        <w:numPr>
          <w:ilvl w:val="0"/>
          <w:numId w:val="3"/>
        </w:numPr>
      </w:pPr>
      <w:r w:rsidRPr="005D51F3">
        <w:t>Que ambas partes tienen interés mutuo en celebrar el Campeonato de España de Veteranos en Cambrils, siendo necesario establecer las condiciones mediante el presente convenio.</w:t>
      </w:r>
    </w:p>
    <w:p w14:paraId="47364F23" w14:textId="77777777" w:rsidR="005D51F3" w:rsidRPr="005D51F3" w:rsidRDefault="005D51F3" w:rsidP="005D51F3">
      <w:pPr>
        <w:numPr>
          <w:ilvl w:val="0"/>
          <w:numId w:val="3"/>
        </w:numPr>
      </w:pPr>
      <w:r w:rsidRPr="005D51F3">
        <w:t>Que los beneficios para Cambrils incluyen:</w:t>
      </w:r>
    </w:p>
    <w:p w14:paraId="0986C57D" w14:textId="77777777" w:rsidR="005D51F3" w:rsidRPr="005D51F3" w:rsidRDefault="005D51F3" w:rsidP="005D51F3">
      <w:pPr>
        <w:numPr>
          <w:ilvl w:val="1"/>
          <w:numId w:val="3"/>
        </w:numPr>
      </w:pPr>
      <w:r w:rsidRPr="005D51F3">
        <w:t>Estancia de unas 600 personas durante una semana.</w:t>
      </w:r>
    </w:p>
    <w:p w14:paraId="125302BC" w14:textId="77777777" w:rsidR="005D51F3" w:rsidRPr="005D51F3" w:rsidRDefault="005D51F3" w:rsidP="005D51F3">
      <w:pPr>
        <w:numPr>
          <w:ilvl w:val="1"/>
          <w:numId w:val="3"/>
        </w:numPr>
      </w:pPr>
      <w:r w:rsidRPr="005D51F3">
        <w:t>Incremento del gasto en comercios y hostelería.</w:t>
      </w:r>
    </w:p>
    <w:p w14:paraId="159CB43A" w14:textId="77777777" w:rsidR="005D51F3" w:rsidRPr="005D51F3" w:rsidRDefault="005D51F3" w:rsidP="005D51F3">
      <w:pPr>
        <w:numPr>
          <w:ilvl w:val="1"/>
          <w:numId w:val="3"/>
        </w:numPr>
      </w:pPr>
      <w:r w:rsidRPr="005D51F3">
        <w:t>Generación de pernoctaciones en temporada baja.</w:t>
      </w:r>
    </w:p>
    <w:p w14:paraId="37BAC4F3" w14:textId="77777777" w:rsidR="005D51F3" w:rsidRPr="005D51F3" w:rsidRDefault="005D51F3" w:rsidP="005D51F3">
      <w:pPr>
        <w:numPr>
          <w:ilvl w:val="1"/>
          <w:numId w:val="3"/>
        </w:numPr>
      </w:pPr>
      <w:r w:rsidRPr="005D51F3">
        <w:t>Visibilidad en redes y streaming.</w:t>
      </w:r>
    </w:p>
    <w:p w14:paraId="13227ABE" w14:textId="77777777" w:rsidR="005D51F3" w:rsidRPr="005D51F3" w:rsidRDefault="005D51F3" w:rsidP="005D51F3">
      <w:pPr>
        <w:numPr>
          <w:ilvl w:val="1"/>
          <w:numId w:val="3"/>
        </w:numPr>
      </w:pPr>
      <w:r w:rsidRPr="005D51F3">
        <w:t>Posibilidad de consolidar el evento anualmente.</w:t>
      </w:r>
    </w:p>
    <w:p w14:paraId="2CCB840C" w14:textId="77777777" w:rsidR="005D51F3" w:rsidRPr="005D51F3" w:rsidRDefault="007D37FC" w:rsidP="005D51F3">
      <w:r>
        <w:pict w14:anchorId="1EA652F7">
          <v:rect id="_x0000_i1029" style="width:0;height:1.5pt" o:hralign="center" o:hrstd="t" o:hr="t" fillcolor="#a0a0a0" stroked="f"/>
        </w:pict>
      </w:r>
    </w:p>
    <w:p w14:paraId="16957C9B" w14:textId="77777777" w:rsidR="005D51F3" w:rsidRPr="005D51F3" w:rsidRDefault="005D51F3" w:rsidP="005D51F3">
      <w:pPr>
        <w:rPr>
          <w:b/>
          <w:bCs/>
        </w:rPr>
      </w:pPr>
      <w:r w:rsidRPr="005D51F3">
        <w:rPr>
          <w:b/>
          <w:bCs/>
        </w:rPr>
        <w:t>OBJETO DEL CONVENIO</w:t>
      </w:r>
    </w:p>
    <w:p w14:paraId="7FD9FB48" w14:textId="77777777" w:rsidR="005D51F3" w:rsidRPr="005D51F3" w:rsidRDefault="005D51F3" w:rsidP="005D51F3">
      <w:r w:rsidRPr="005D51F3">
        <w:lastRenderedPageBreak/>
        <w:t xml:space="preserve">Organización del </w:t>
      </w:r>
      <w:r w:rsidRPr="005D51F3">
        <w:rPr>
          <w:b/>
          <w:bCs/>
        </w:rPr>
        <w:t>Campeonato de España de Veteranos de Ajedrez 2025</w:t>
      </w:r>
      <w:r w:rsidRPr="005D51F3">
        <w:t xml:space="preserve"> en Cambrils, del </w:t>
      </w:r>
      <w:r w:rsidRPr="005D51F3">
        <w:rPr>
          <w:b/>
          <w:bCs/>
        </w:rPr>
        <w:t>8 al 16 de noviembre</w:t>
      </w:r>
      <w:r w:rsidRPr="005D51F3">
        <w:t>.</w:t>
      </w:r>
      <w:r w:rsidRPr="005D51F3">
        <w:br/>
        <w:t>La entidad organizadora es la Federación Catalana de Ajedrez.</w:t>
      </w:r>
    </w:p>
    <w:p w14:paraId="6889E31A" w14:textId="77777777" w:rsidR="005D51F3" w:rsidRPr="005D51F3" w:rsidRDefault="007D37FC" w:rsidP="005D51F3">
      <w:r>
        <w:pict w14:anchorId="6DC986C0">
          <v:rect id="_x0000_i1030" style="width:0;height:1.5pt" o:hralign="center" o:hrstd="t" o:hr="t" fillcolor="#a0a0a0" stroked="f"/>
        </w:pict>
      </w:r>
    </w:p>
    <w:p w14:paraId="0CDA56A8" w14:textId="77777777" w:rsidR="005D51F3" w:rsidRPr="005D51F3" w:rsidRDefault="005D51F3" w:rsidP="005D51F3">
      <w:pPr>
        <w:rPr>
          <w:b/>
          <w:bCs/>
        </w:rPr>
      </w:pPr>
      <w:r w:rsidRPr="005D51F3">
        <w:rPr>
          <w:b/>
          <w:bCs/>
        </w:rPr>
        <w:t>ACUERDOS</w:t>
      </w:r>
    </w:p>
    <w:p w14:paraId="2F3B2853" w14:textId="77777777" w:rsidR="005D51F3" w:rsidRPr="005D51F3" w:rsidRDefault="005D51F3" w:rsidP="005D51F3">
      <w:r w:rsidRPr="005D51F3">
        <w:rPr>
          <w:b/>
          <w:bCs/>
        </w:rPr>
        <w:t>Generales:</w:t>
      </w:r>
    </w:p>
    <w:p w14:paraId="0B86C1F6" w14:textId="77777777" w:rsidR="005D51F3" w:rsidRPr="005D51F3" w:rsidRDefault="005D51F3" w:rsidP="005D51F3">
      <w:pPr>
        <w:numPr>
          <w:ilvl w:val="0"/>
          <w:numId w:val="4"/>
        </w:numPr>
      </w:pPr>
      <w:r w:rsidRPr="005D51F3">
        <w:t>La FCE se encargará de la organización del campeonato.</w:t>
      </w:r>
    </w:p>
    <w:p w14:paraId="4BCBAA9F" w14:textId="77777777" w:rsidR="005D51F3" w:rsidRPr="005D51F3" w:rsidRDefault="005D51F3" w:rsidP="005D51F3">
      <w:r w:rsidRPr="005D51F3">
        <w:rPr>
          <w:b/>
          <w:bCs/>
        </w:rPr>
        <w:t>Autorizaciones:</w:t>
      </w:r>
    </w:p>
    <w:p w14:paraId="5F5D6EB3" w14:textId="77777777" w:rsidR="005D51F3" w:rsidRPr="005D51F3" w:rsidRDefault="005D51F3" w:rsidP="005D51F3">
      <w:pPr>
        <w:numPr>
          <w:ilvl w:val="0"/>
          <w:numId w:val="5"/>
        </w:numPr>
      </w:pPr>
      <w:r w:rsidRPr="005D51F3">
        <w:t>El Patronato autoriza el uso del logotipo institucional del Ayuntamiento y Turismo de Cambrils con la leyenda “con el apoyo de”.</w:t>
      </w:r>
    </w:p>
    <w:p w14:paraId="1E6CBA2C" w14:textId="77777777" w:rsidR="005D51F3" w:rsidRPr="005D51F3" w:rsidRDefault="005D51F3" w:rsidP="005D51F3">
      <w:r w:rsidRPr="005D51F3">
        <w:rPr>
          <w:b/>
          <w:bCs/>
        </w:rPr>
        <w:t>Obligaciones del Patronato de Turismo:</w:t>
      </w:r>
    </w:p>
    <w:p w14:paraId="4C2EE819" w14:textId="77777777" w:rsidR="005D51F3" w:rsidRPr="005D51F3" w:rsidRDefault="005D51F3" w:rsidP="005D51F3">
      <w:pPr>
        <w:numPr>
          <w:ilvl w:val="0"/>
          <w:numId w:val="6"/>
        </w:numPr>
      </w:pPr>
      <w:r w:rsidRPr="005D51F3">
        <w:t>Facilitar contactos de hoteles cercanos para alojar a unas 600 personas.</w:t>
      </w:r>
    </w:p>
    <w:p w14:paraId="3E8AF72D" w14:textId="77777777" w:rsidR="005D51F3" w:rsidRPr="005D51F3" w:rsidRDefault="005D51F3" w:rsidP="005D51F3">
      <w:pPr>
        <w:numPr>
          <w:ilvl w:val="0"/>
          <w:numId w:val="6"/>
        </w:numPr>
      </w:pPr>
      <w:r w:rsidRPr="005D51F3">
        <w:t xml:space="preserve">Subvencionar con </w:t>
      </w:r>
      <w:r w:rsidRPr="005D51F3">
        <w:rPr>
          <w:b/>
          <w:bCs/>
        </w:rPr>
        <w:t>10.000 €</w:t>
      </w:r>
      <w:r w:rsidRPr="005D51F3">
        <w:t xml:space="preserve"> la celebración del campeonato.</w:t>
      </w:r>
    </w:p>
    <w:p w14:paraId="743948FE" w14:textId="77777777" w:rsidR="005D51F3" w:rsidRPr="005D51F3" w:rsidRDefault="005D51F3" w:rsidP="005D51F3">
      <w:r w:rsidRPr="005D51F3">
        <w:rPr>
          <w:b/>
          <w:bCs/>
        </w:rPr>
        <w:t>Obligaciones de la Federación Catalana de Ajedrez:</w:t>
      </w:r>
    </w:p>
    <w:p w14:paraId="54B23BB2" w14:textId="77777777" w:rsidR="005D51F3" w:rsidRPr="005D51F3" w:rsidRDefault="005D51F3" w:rsidP="005D51F3">
      <w:pPr>
        <w:numPr>
          <w:ilvl w:val="0"/>
          <w:numId w:val="7"/>
        </w:numPr>
      </w:pPr>
      <w:r w:rsidRPr="005D51F3">
        <w:t>Organizar el campeonato del 8 al 16 de noviembre de 2025.</w:t>
      </w:r>
    </w:p>
    <w:p w14:paraId="54A90C94" w14:textId="77777777" w:rsidR="005D51F3" w:rsidRPr="005D51F3" w:rsidRDefault="005D51F3" w:rsidP="005D51F3">
      <w:pPr>
        <w:numPr>
          <w:ilvl w:val="0"/>
          <w:numId w:val="7"/>
        </w:numPr>
      </w:pPr>
      <w:r w:rsidRPr="005D51F3">
        <w:t>Asumir la plena responsabilidad del evento.</w:t>
      </w:r>
    </w:p>
    <w:p w14:paraId="74547FB3" w14:textId="77777777" w:rsidR="005D51F3" w:rsidRPr="005D51F3" w:rsidRDefault="005D51F3" w:rsidP="005D51F3">
      <w:pPr>
        <w:numPr>
          <w:ilvl w:val="0"/>
          <w:numId w:val="7"/>
        </w:numPr>
      </w:pPr>
      <w:r w:rsidRPr="005D51F3">
        <w:t>Designar un responsable de interlocución con el Patronato.</w:t>
      </w:r>
    </w:p>
    <w:p w14:paraId="68B3F27B" w14:textId="77777777" w:rsidR="005D51F3" w:rsidRPr="005D51F3" w:rsidRDefault="005D51F3" w:rsidP="005D51F3">
      <w:pPr>
        <w:numPr>
          <w:ilvl w:val="0"/>
          <w:numId w:val="7"/>
        </w:numPr>
      </w:pPr>
      <w:r w:rsidRPr="005D51F3">
        <w:t>Incluir la marca “Cambrils Turisme – Ajuntament de Cambrils” en todas las comunicaciones.</w:t>
      </w:r>
    </w:p>
    <w:p w14:paraId="5A6A4DA5" w14:textId="77777777" w:rsidR="005D51F3" w:rsidRPr="005D51F3" w:rsidRDefault="005D51F3" w:rsidP="005D51F3">
      <w:pPr>
        <w:numPr>
          <w:ilvl w:val="0"/>
          <w:numId w:val="7"/>
        </w:numPr>
      </w:pPr>
      <w:r w:rsidRPr="005D51F3">
        <w:t>Realizar y ceder material audiovisual promocional.</w:t>
      </w:r>
    </w:p>
    <w:p w14:paraId="3B31A189" w14:textId="77777777" w:rsidR="005D51F3" w:rsidRPr="005D51F3" w:rsidRDefault="005D51F3" w:rsidP="005D51F3">
      <w:pPr>
        <w:numPr>
          <w:ilvl w:val="0"/>
          <w:numId w:val="7"/>
        </w:numPr>
      </w:pPr>
      <w:r w:rsidRPr="005D51F3">
        <w:t>Contratar seguros de responsabilidad civil y accidentes.</w:t>
      </w:r>
    </w:p>
    <w:p w14:paraId="7A0EE280" w14:textId="77777777" w:rsidR="005D51F3" w:rsidRPr="005D51F3" w:rsidRDefault="005D51F3" w:rsidP="005D51F3">
      <w:pPr>
        <w:numPr>
          <w:ilvl w:val="0"/>
          <w:numId w:val="7"/>
        </w:numPr>
      </w:pPr>
      <w:r w:rsidRPr="005D51F3">
        <w:t>Ofrecer actividades paralelas para participantes y acompañantes.</w:t>
      </w:r>
    </w:p>
    <w:p w14:paraId="2814519F" w14:textId="77777777" w:rsidR="005D51F3" w:rsidRPr="005D51F3" w:rsidRDefault="005D51F3" w:rsidP="005D51F3">
      <w:pPr>
        <w:numPr>
          <w:ilvl w:val="0"/>
          <w:numId w:val="7"/>
        </w:numPr>
      </w:pPr>
      <w:r w:rsidRPr="005D51F3">
        <w:t>Asumir todos los gastos derivados de la organización.</w:t>
      </w:r>
    </w:p>
    <w:p w14:paraId="2E8C03D3" w14:textId="77777777" w:rsidR="005D51F3" w:rsidRPr="005D51F3" w:rsidRDefault="005D51F3" w:rsidP="005D51F3">
      <w:r w:rsidRPr="005D51F3">
        <w:rPr>
          <w:b/>
          <w:bCs/>
        </w:rPr>
        <w:t>Publicidad y patrocinios:</w:t>
      </w:r>
    </w:p>
    <w:p w14:paraId="4C7B7EEF" w14:textId="77777777" w:rsidR="005D51F3" w:rsidRPr="005D51F3" w:rsidRDefault="005D51F3" w:rsidP="005D51F3">
      <w:pPr>
        <w:numPr>
          <w:ilvl w:val="0"/>
          <w:numId w:val="8"/>
        </w:numPr>
      </w:pPr>
      <w:r w:rsidRPr="005D51F3">
        <w:t>La FCE podrá difundir clasificaciones e imágenes en su web y redes sociales.</w:t>
      </w:r>
    </w:p>
    <w:p w14:paraId="38C16307" w14:textId="77777777" w:rsidR="005D51F3" w:rsidRPr="005D51F3" w:rsidRDefault="007D37FC" w:rsidP="005D51F3">
      <w:r>
        <w:pict w14:anchorId="6743565B">
          <v:rect id="_x0000_i1031" style="width:0;height:1.5pt" o:hralign="center" o:hrstd="t" o:hr="t" fillcolor="#a0a0a0" stroked="f"/>
        </w:pict>
      </w:r>
    </w:p>
    <w:p w14:paraId="6E00D2F7" w14:textId="77777777" w:rsidR="005D51F3" w:rsidRPr="005D51F3" w:rsidRDefault="005D51F3" w:rsidP="005D51F3">
      <w:pPr>
        <w:rPr>
          <w:b/>
          <w:bCs/>
        </w:rPr>
      </w:pPr>
      <w:r w:rsidRPr="005D51F3">
        <w:rPr>
          <w:b/>
          <w:bCs/>
        </w:rPr>
        <w:t>DURACIÓN Y JUSTIFICACIÓN</w:t>
      </w:r>
    </w:p>
    <w:p w14:paraId="30AA3C40" w14:textId="77777777" w:rsidR="005D51F3" w:rsidRPr="005D51F3" w:rsidRDefault="005D51F3" w:rsidP="005D51F3">
      <w:r w:rsidRPr="005D51F3">
        <w:t>El convenio estará vigente durante la preparación y realización del campeonato (8 al 16 de noviembre de 2025, de 8:00 a 20:00).</w:t>
      </w:r>
    </w:p>
    <w:p w14:paraId="0DD63A18" w14:textId="77777777" w:rsidR="005D51F3" w:rsidRPr="005D51F3" w:rsidRDefault="005D51F3" w:rsidP="005D51F3">
      <w:r w:rsidRPr="005D51F3">
        <w:t xml:space="preserve">El Patronato otorgará una subvención directa de </w:t>
      </w:r>
      <w:r w:rsidRPr="005D51F3">
        <w:rPr>
          <w:b/>
          <w:bCs/>
        </w:rPr>
        <w:t>10.000 €</w:t>
      </w:r>
      <w:r w:rsidRPr="005D51F3">
        <w:t>, que deberá justificarse mediante:</w:t>
      </w:r>
    </w:p>
    <w:p w14:paraId="6E7F7233" w14:textId="77777777" w:rsidR="005D51F3" w:rsidRPr="005D51F3" w:rsidRDefault="005D51F3" w:rsidP="005D51F3">
      <w:pPr>
        <w:numPr>
          <w:ilvl w:val="0"/>
          <w:numId w:val="9"/>
        </w:numPr>
      </w:pPr>
      <w:r w:rsidRPr="005D51F3">
        <w:rPr>
          <w:b/>
          <w:bCs/>
        </w:rPr>
        <w:t>Cuenta justificativa simplificada</w:t>
      </w:r>
      <w:r w:rsidRPr="005D51F3">
        <w:t xml:space="preserve"> (ingresos, gastos, facturas y pagos).</w:t>
      </w:r>
    </w:p>
    <w:p w14:paraId="2A4CF34F" w14:textId="77777777" w:rsidR="005D51F3" w:rsidRPr="005D51F3" w:rsidRDefault="005D51F3" w:rsidP="005D51F3">
      <w:pPr>
        <w:numPr>
          <w:ilvl w:val="0"/>
          <w:numId w:val="9"/>
        </w:numPr>
      </w:pPr>
      <w:r w:rsidRPr="005D51F3">
        <w:rPr>
          <w:b/>
          <w:bCs/>
        </w:rPr>
        <w:t>Memoria de la actividad</w:t>
      </w:r>
      <w:r w:rsidRPr="005D51F3">
        <w:t xml:space="preserve"> y resultados obtenidos.</w:t>
      </w:r>
    </w:p>
    <w:p w14:paraId="651EDD03" w14:textId="77777777" w:rsidR="005D51F3" w:rsidRPr="005D51F3" w:rsidRDefault="005D51F3" w:rsidP="005D51F3">
      <w:r w:rsidRPr="005D51F3">
        <w:t>Se considerarán gastos subvencionables los realizados en 2025 y relacionados con el evento.</w:t>
      </w:r>
    </w:p>
    <w:p w14:paraId="6C11A895" w14:textId="77777777" w:rsidR="005D51F3" w:rsidRPr="005D51F3" w:rsidRDefault="007D37FC" w:rsidP="005D51F3">
      <w:r>
        <w:lastRenderedPageBreak/>
        <w:pict w14:anchorId="1D54BC66">
          <v:rect id="_x0000_i1032" style="width:0;height:1.5pt" o:hralign="center" o:hrstd="t" o:hr="t" fillcolor="#a0a0a0" stroked="f"/>
        </w:pict>
      </w:r>
    </w:p>
    <w:p w14:paraId="7C7D5CED" w14:textId="77777777" w:rsidR="005D51F3" w:rsidRPr="005D51F3" w:rsidRDefault="005D51F3" w:rsidP="005D51F3">
      <w:pPr>
        <w:rPr>
          <w:b/>
          <w:bCs/>
        </w:rPr>
      </w:pPr>
      <w:r w:rsidRPr="005D51F3">
        <w:rPr>
          <w:b/>
          <w:bCs/>
        </w:rPr>
        <w:t>ANEXO 1 – GASTOS SUBVENCIONABLES</w:t>
      </w:r>
    </w:p>
    <w:p w14:paraId="7062F997" w14:textId="77777777" w:rsidR="005D51F3" w:rsidRPr="005D51F3" w:rsidRDefault="005D51F3" w:rsidP="005D51F3">
      <w:pPr>
        <w:numPr>
          <w:ilvl w:val="0"/>
          <w:numId w:val="10"/>
        </w:numPr>
      </w:pPr>
      <w:r w:rsidRPr="005D51F3">
        <w:t>Nóminas y gastos sociales.</w:t>
      </w:r>
    </w:p>
    <w:p w14:paraId="200DFBAF" w14:textId="77777777" w:rsidR="005D51F3" w:rsidRPr="005D51F3" w:rsidRDefault="005D51F3" w:rsidP="005D51F3">
      <w:pPr>
        <w:numPr>
          <w:ilvl w:val="0"/>
          <w:numId w:val="10"/>
        </w:numPr>
      </w:pPr>
      <w:r w:rsidRPr="005D51F3">
        <w:t>Personal contratado para la actividad.</w:t>
      </w:r>
    </w:p>
    <w:p w14:paraId="537D3CB8" w14:textId="77777777" w:rsidR="005D51F3" w:rsidRPr="005D51F3" w:rsidRDefault="005D51F3" w:rsidP="005D51F3">
      <w:pPr>
        <w:numPr>
          <w:ilvl w:val="0"/>
          <w:numId w:val="10"/>
        </w:numPr>
      </w:pPr>
      <w:r w:rsidRPr="005D51F3">
        <w:t>Gastos de funcionamiento (electricidad, teléfono, publicidad, web, redes, etc.).</w:t>
      </w:r>
    </w:p>
    <w:p w14:paraId="068F3803" w14:textId="77777777" w:rsidR="005D51F3" w:rsidRPr="005D51F3" w:rsidRDefault="005D51F3" w:rsidP="005D51F3">
      <w:pPr>
        <w:numPr>
          <w:ilvl w:val="0"/>
          <w:numId w:val="10"/>
        </w:numPr>
      </w:pPr>
      <w:r w:rsidRPr="005D51F3">
        <w:t>Alquiler de instalaciones deportivas y salas.</w:t>
      </w:r>
    </w:p>
    <w:p w14:paraId="3F648469" w14:textId="77777777" w:rsidR="005D51F3" w:rsidRPr="005D51F3" w:rsidRDefault="005D51F3" w:rsidP="005D51F3">
      <w:pPr>
        <w:numPr>
          <w:ilvl w:val="0"/>
          <w:numId w:val="10"/>
        </w:numPr>
      </w:pPr>
      <w:r w:rsidRPr="005D51F3">
        <w:t>Desplazamientos y estancias (transporte, hoteles, alquiler de vehículos).</w:t>
      </w:r>
    </w:p>
    <w:p w14:paraId="0E388843" w14:textId="77777777" w:rsidR="005D51F3" w:rsidRPr="005D51F3" w:rsidRDefault="005D51F3" w:rsidP="005D51F3">
      <w:pPr>
        <w:numPr>
          <w:ilvl w:val="0"/>
          <w:numId w:val="10"/>
        </w:numPr>
      </w:pPr>
      <w:r w:rsidRPr="005D51F3">
        <w:t>Trofeos, medallas y premios en metálico.</w:t>
      </w:r>
    </w:p>
    <w:p w14:paraId="29D03D32" w14:textId="77777777" w:rsidR="005D51F3" w:rsidRPr="005D51F3" w:rsidRDefault="005D51F3" w:rsidP="005D51F3">
      <w:pPr>
        <w:numPr>
          <w:ilvl w:val="0"/>
          <w:numId w:val="10"/>
        </w:numPr>
      </w:pPr>
      <w:r w:rsidRPr="005D51F3">
        <w:t>Servicios preventivos (ambulancia, seguridad, etc.).</w:t>
      </w:r>
    </w:p>
    <w:p w14:paraId="34C86C40" w14:textId="77777777" w:rsidR="005D51F3" w:rsidRPr="005D51F3" w:rsidRDefault="005D51F3" w:rsidP="005D51F3">
      <w:pPr>
        <w:numPr>
          <w:ilvl w:val="0"/>
          <w:numId w:val="10"/>
        </w:numPr>
      </w:pPr>
      <w:r w:rsidRPr="005D51F3">
        <w:t>Seguros deportivos y de la entidad.</w:t>
      </w:r>
    </w:p>
    <w:p w14:paraId="07ED98DD" w14:textId="77777777" w:rsidR="005D51F3" w:rsidRPr="005D51F3" w:rsidRDefault="005D51F3" w:rsidP="005D51F3">
      <w:pPr>
        <w:numPr>
          <w:ilvl w:val="0"/>
          <w:numId w:val="10"/>
        </w:numPr>
      </w:pPr>
      <w:r w:rsidRPr="005D51F3">
        <w:t>Licencias y tasas federativas.</w:t>
      </w:r>
    </w:p>
    <w:p w14:paraId="410DFFF2" w14:textId="77777777" w:rsidR="005D51F3" w:rsidRPr="005D51F3" w:rsidRDefault="005D51F3" w:rsidP="005D51F3">
      <w:pPr>
        <w:numPr>
          <w:ilvl w:val="0"/>
          <w:numId w:val="10"/>
        </w:numPr>
      </w:pPr>
      <w:r w:rsidRPr="005D51F3">
        <w:t>Arbitrajes.</w:t>
      </w:r>
    </w:p>
    <w:p w14:paraId="5120C074" w14:textId="77777777" w:rsidR="005D51F3" w:rsidRPr="005D51F3" w:rsidRDefault="005D51F3" w:rsidP="005D51F3">
      <w:pPr>
        <w:numPr>
          <w:ilvl w:val="0"/>
          <w:numId w:val="10"/>
        </w:numPr>
      </w:pPr>
      <w:r w:rsidRPr="005D51F3">
        <w:t>Material deportivo fungible y equipaciones.</w:t>
      </w:r>
    </w:p>
    <w:p w14:paraId="7083FE4D" w14:textId="77777777" w:rsidR="005D51F3" w:rsidRPr="005D51F3" w:rsidRDefault="005D51F3" w:rsidP="005D51F3">
      <w:pPr>
        <w:numPr>
          <w:ilvl w:val="0"/>
          <w:numId w:val="10"/>
        </w:numPr>
      </w:pPr>
      <w:r w:rsidRPr="005D51F3">
        <w:t>Limpieza de espacios y oficinas.</w:t>
      </w:r>
    </w:p>
    <w:p w14:paraId="12BFB9D9" w14:textId="77777777" w:rsidR="005D51F3" w:rsidRPr="005D51F3" w:rsidRDefault="007D37FC" w:rsidP="005D51F3">
      <w:r>
        <w:pict w14:anchorId="56CC58A4">
          <v:rect id="_x0000_i1033" style="width:0;height:1.5pt" o:hralign="center" o:hrstd="t" o:hr="t" fillcolor="#a0a0a0" stroked="f"/>
        </w:pict>
      </w:r>
    </w:p>
    <w:p w14:paraId="53D1B949"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65E8"/>
    <w:multiLevelType w:val="multilevel"/>
    <w:tmpl w:val="68EA4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2705B"/>
    <w:multiLevelType w:val="multilevel"/>
    <w:tmpl w:val="699E3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B254E9"/>
    <w:multiLevelType w:val="multilevel"/>
    <w:tmpl w:val="48A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236E2"/>
    <w:multiLevelType w:val="multilevel"/>
    <w:tmpl w:val="561E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F052F"/>
    <w:multiLevelType w:val="multilevel"/>
    <w:tmpl w:val="2F22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6D4EDE"/>
    <w:multiLevelType w:val="multilevel"/>
    <w:tmpl w:val="C9DE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6274A"/>
    <w:multiLevelType w:val="multilevel"/>
    <w:tmpl w:val="DCE0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03734C"/>
    <w:multiLevelType w:val="multilevel"/>
    <w:tmpl w:val="0D5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7C69B3"/>
    <w:multiLevelType w:val="multilevel"/>
    <w:tmpl w:val="7330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1D6BDB"/>
    <w:multiLevelType w:val="multilevel"/>
    <w:tmpl w:val="F9D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377956">
    <w:abstractNumId w:val="1"/>
  </w:num>
  <w:num w:numId="2" w16cid:durableId="467163561">
    <w:abstractNumId w:val="2"/>
  </w:num>
  <w:num w:numId="3" w16cid:durableId="1532500765">
    <w:abstractNumId w:val="0"/>
  </w:num>
  <w:num w:numId="4" w16cid:durableId="872616374">
    <w:abstractNumId w:val="8"/>
  </w:num>
  <w:num w:numId="5" w16cid:durableId="1847817197">
    <w:abstractNumId w:val="6"/>
  </w:num>
  <w:num w:numId="6" w16cid:durableId="400106732">
    <w:abstractNumId w:val="4"/>
  </w:num>
  <w:num w:numId="7" w16cid:durableId="918440425">
    <w:abstractNumId w:val="3"/>
  </w:num>
  <w:num w:numId="8" w16cid:durableId="1314287760">
    <w:abstractNumId w:val="7"/>
  </w:num>
  <w:num w:numId="9" w16cid:durableId="615907860">
    <w:abstractNumId w:val="5"/>
  </w:num>
  <w:num w:numId="10" w16cid:durableId="11734519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F3"/>
    <w:rsid w:val="001D416D"/>
    <w:rsid w:val="00422A72"/>
    <w:rsid w:val="005D51F3"/>
    <w:rsid w:val="007D37FC"/>
    <w:rsid w:val="00825175"/>
    <w:rsid w:val="008769D8"/>
    <w:rsid w:val="00AD5EDD"/>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21BA9275"/>
  <w15:chartTrackingRefBased/>
  <w15:docId w15:val="{A5BEF312-D257-4FEA-B8E0-CDE158A7B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D51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D51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51F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D51F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D51F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D51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51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51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51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51F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D51F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D51F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D51F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D51F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D51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51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51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51F3"/>
    <w:rPr>
      <w:rFonts w:eastAsiaTheme="majorEastAsia" w:cstheme="majorBidi"/>
      <w:color w:val="272727" w:themeColor="text1" w:themeTint="D8"/>
    </w:rPr>
  </w:style>
  <w:style w:type="paragraph" w:styleId="Ttulo">
    <w:name w:val="Title"/>
    <w:basedOn w:val="Normal"/>
    <w:next w:val="Normal"/>
    <w:link w:val="TtuloCar"/>
    <w:uiPriority w:val="10"/>
    <w:qFormat/>
    <w:rsid w:val="005D5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51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51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51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51F3"/>
    <w:pPr>
      <w:spacing w:before="160"/>
      <w:jc w:val="center"/>
    </w:pPr>
    <w:rPr>
      <w:i/>
      <w:iCs/>
      <w:color w:val="404040" w:themeColor="text1" w:themeTint="BF"/>
    </w:rPr>
  </w:style>
  <w:style w:type="character" w:customStyle="1" w:styleId="CitaCar">
    <w:name w:val="Cita Car"/>
    <w:basedOn w:val="Fuentedeprrafopredeter"/>
    <w:link w:val="Cita"/>
    <w:uiPriority w:val="29"/>
    <w:rsid w:val="005D51F3"/>
    <w:rPr>
      <w:i/>
      <w:iCs/>
      <w:color w:val="404040" w:themeColor="text1" w:themeTint="BF"/>
    </w:rPr>
  </w:style>
  <w:style w:type="paragraph" w:styleId="Prrafodelista">
    <w:name w:val="List Paragraph"/>
    <w:basedOn w:val="Normal"/>
    <w:uiPriority w:val="34"/>
    <w:qFormat/>
    <w:rsid w:val="005D51F3"/>
    <w:pPr>
      <w:ind w:left="720"/>
      <w:contextualSpacing/>
    </w:pPr>
  </w:style>
  <w:style w:type="character" w:styleId="nfasisintenso">
    <w:name w:val="Intense Emphasis"/>
    <w:basedOn w:val="Fuentedeprrafopredeter"/>
    <w:uiPriority w:val="21"/>
    <w:qFormat/>
    <w:rsid w:val="005D51F3"/>
    <w:rPr>
      <w:i/>
      <w:iCs/>
      <w:color w:val="2F5496" w:themeColor="accent1" w:themeShade="BF"/>
    </w:rPr>
  </w:style>
  <w:style w:type="paragraph" w:styleId="Citadestacada">
    <w:name w:val="Intense Quote"/>
    <w:basedOn w:val="Normal"/>
    <w:next w:val="Normal"/>
    <w:link w:val="CitadestacadaCar"/>
    <w:uiPriority w:val="30"/>
    <w:qFormat/>
    <w:rsid w:val="005D51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D51F3"/>
    <w:rPr>
      <w:i/>
      <w:iCs/>
      <w:color w:val="2F5496" w:themeColor="accent1" w:themeShade="BF"/>
    </w:rPr>
  </w:style>
  <w:style w:type="character" w:styleId="Referenciaintensa">
    <w:name w:val="Intense Reference"/>
    <w:basedOn w:val="Fuentedeprrafopredeter"/>
    <w:uiPriority w:val="32"/>
    <w:qFormat/>
    <w:rsid w:val="005D51F3"/>
    <w:rPr>
      <w:b/>
      <w:bCs/>
      <w:smallCaps/>
      <w:color w:val="2F5496" w:themeColor="accent1" w:themeShade="BF"/>
      <w:spacing w:val="5"/>
    </w:rPr>
  </w:style>
  <w:style w:type="character" w:styleId="Hipervnculo">
    <w:name w:val="Hyperlink"/>
    <w:basedOn w:val="Fuentedeprrafopredeter"/>
    <w:uiPriority w:val="99"/>
    <w:unhideWhenUsed/>
    <w:rsid w:val="005D51F3"/>
    <w:rPr>
      <w:color w:val="0563C1" w:themeColor="hyperlink"/>
      <w:u w:val="single"/>
    </w:rPr>
  </w:style>
  <w:style w:type="character" w:styleId="Mencinsinresolver">
    <w:name w:val="Unresolved Mention"/>
    <w:basedOn w:val="Fuentedeprrafopredeter"/>
    <w:uiPriority w:val="99"/>
    <w:semiHidden/>
    <w:unhideWhenUsed/>
    <w:rsid w:val="005D5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1029</Words>
  <Characters>5661</Characters>
  <Application>Microsoft Office Word</Application>
  <DocSecurity>0</DocSecurity>
  <Lines>47</Lines>
  <Paragraphs>13</Paragraphs>
  <ScaleCrop>false</ScaleCrop>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2</cp:revision>
  <dcterms:created xsi:type="dcterms:W3CDTF">2025-10-08T07:52:00Z</dcterms:created>
  <dcterms:modified xsi:type="dcterms:W3CDTF">2025-10-20T10:13:00Z</dcterms:modified>
</cp:coreProperties>
</file>