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B5FC1" w14:textId="40307300" w:rsidR="00FB17BE" w:rsidRPr="00FB17BE" w:rsidRDefault="00FB17BE" w:rsidP="00FB17BE">
      <w:pPr>
        <w:spacing w:line="276" w:lineRule="auto"/>
        <w:jc w:val="both"/>
        <w:rPr>
          <w:rFonts w:ascii="Roboto Medium" w:hAnsi="Roboto Medium"/>
          <w:sz w:val="22"/>
          <w:szCs w:val="22"/>
          <w:lang w:val="es-ES"/>
        </w:rPr>
      </w:pPr>
      <w:r w:rsidRPr="00FB17BE">
        <w:rPr>
          <w:rFonts w:ascii="Roboto Medium" w:hAnsi="Roboto Medium"/>
          <w:sz w:val="22"/>
          <w:szCs w:val="22"/>
          <w:u w:val="single"/>
          <w:lang w:val="es-ES"/>
        </w:rPr>
        <w:t>DOCUMENTO ADJUNTO Nº2:</w:t>
      </w:r>
      <w:r w:rsidRPr="00FB17BE">
        <w:rPr>
          <w:rFonts w:ascii="Roboto Medium" w:hAnsi="Roboto Medium"/>
          <w:sz w:val="22"/>
          <w:szCs w:val="22"/>
          <w:lang w:val="es-ES"/>
        </w:rPr>
        <w:t xml:space="preserve"> EXTRACTO DE CONVOCATORIA (Ca</w:t>
      </w:r>
      <w:r>
        <w:rPr>
          <w:rFonts w:ascii="Roboto Medium" w:hAnsi="Roboto Medium"/>
          <w:sz w:val="22"/>
          <w:szCs w:val="22"/>
          <w:lang w:val="es-ES"/>
        </w:rPr>
        <w:t>stellano</w:t>
      </w:r>
      <w:r w:rsidRPr="00FB17BE">
        <w:rPr>
          <w:rFonts w:ascii="Roboto Medium" w:hAnsi="Roboto Medium"/>
          <w:sz w:val="22"/>
          <w:szCs w:val="22"/>
          <w:lang w:val="es-ES"/>
        </w:rPr>
        <w:t>)</w:t>
      </w:r>
    </w:p>
    <w:p w14:paraId="4AF52BA8" w14:textId="77777777" w:rsidR="00FB17BE" w:rsidRPr="00FB17BE" w:rsidRDefault="00FB17BE" w:rsidP="00FB17BE">
      <w:pPr>
        <w:spacing w:line="276" w:lineRule="auto"/>
        <w:jc w:val="both"/>
        <w:rPr>
          <w:rFonts w:ascii="Roboto Medium" w:hAnsi="Roboto Medium"/>
          <w:sz w:val="22"/>
          <w:szCs w:val="22"/>
          <w:lang w:val="es-ES"/>
        </w:rPr>
      </w:pPr>
    </w:p>
    <w:p w14:paraId="34390F2D" w14:textId="2EA57D0D" w:rsidR="001E6375" w:rsidRPr="00E87F72" w:rsidRDefault="00FB17BE" w:rsidP="00FB17BE">
      <w:pPr>
        <w:spacing w:line="276" w:lineRule="auto"/>
        <w:jc w:val="both"/>
        <w:rPr>
          <w:rFonts w:ascii="Roboto Medium" w:hAnsi="Roboto Medium"/>
          <w:sz w:val="22"/>
          <w:szCs w:val="22"/>
          <w:lang w:val="es-ES"/>
        </w:rPr>
      </w:pPr>
      <w:r w:rsidRPr="00E87F72">
        <w:rPr>
          <w:rFonts w:ascii="Roboto Medium" w:hAnsi="Roboto Medium"/>
          <w:sz w:val="22"/>
          <w:szCs w:val="22"/>
          <w:lang w:val="es-ES"/>
        </w:rPr>
        <w:t xml:space="preserve">EXTRACTO CONVOCATORIA </w:t>
      </w:r>
      <w:r w:rsidR="00B031D0" w:rsidRPr="00E87F72">
        <w:rPr>
          <w:rFonts w:ascii="Roboto Medium" w:hAnsi="Roboto Medium"/>
          <w:sz w:val="22"/>
          <w:szCs w:val="22"/>
          <w:lang w:val="es-ES"/>
        </w:rPr>
        <w:t>CON</w:t>
      </w:r>
      <w:r w:rsidR="00E87F72" w:rsidRPr="00E87F72">
        <w:rPr>
          <w:rFonts w:ascii="Roboto Medium" w:hAnsi="Roboto Medium"/>
          <w:sz w:val="22"/>
          <w:szCs w:val="22"/>
          <w:lang w:val="es-ES"/>
        </w:rPr>
        <w:t>CURSO DE PINTURA RÁPIDA DE ESPARREGUERA</w:t>
      </w:r>
      <w:r w:rsidR="001E6375" w:rsidRPr="00E87F72">
        <w:rPr>
          <w:rFonts w:ascii="Roboto Medium" w:hAnsi="Roboto Medium"/>
          <w:sz w:val="22"/>
          <w:szCs w:val="22"/>
          <w:lang w:val="es-ES"/>
        </w:rPr>
        <w:t xml:space="preserve">, </w:t>
      </w:r>
      <w:r w:rsidR="00812845" w:rsidRPr="00E87F72">
        <w:rPr>
          <w:rFonts w:ascii="Roboto Medium" w:hAnsi="Roboto Medium"/>
          <w:sz w:val="22"/>
          <w:szCs w:val="22"/>
          <w:lang w:val="es-ES"/>
        </w:rPr>
        <w:t>ejercicio</w:t>
      </w:r>
      <w:r w:rsidR="001E6375" w:rsidRPr="00E87F72">
        <w:rPr>
          <w:rFonts w:ascii="Roboto Medium" w:hAnsi="Roboto Medium"/>
          <w:sz w:val="22"/>
          <w:szCs w:val="22"/>
          <w:lang w:val="es-ES"/>
        </w:rPr>
        <w:t xml:space="preserve"> </w:t>
      </w:r>
      <w:r w:rsidR="00E87F72" w:rsidRPr="00E87F72">
        <w:rPr>
          <w:rFonts w:ascii="Roboto Medium" w:hAnsi="Roboto Medium"/>
          <w:sz w:val="22"/>
          <w:szCs w:val="22"/>
          <w:lang w:val="es-ES"/>
        </w:rPr>
        <w:t>2025</w:t>
      </w:r>
      <w:r w:rsidR="001E6375" w:rsidRPr="00E87F72">
        <w:rPr>
          <w:rFonts w:ascii="Roboto Medium" w:hAnsi="Roboto Medium"/>
          <w:sz w:val="22"/>
          <w:szCs w:val="22"/>
          <w:lang w:val="es-ES"/>
        </w:rPr>
        <w:t>.</w:t>
      </w:r>
    </w:p>
    <w:p w14:paraId="0BC73D35" w14:textId="77777777" w:rsidR="00FB17BE" w:rsidRPr="00FB17BE" w:rsidRDefault="00FB17BE" w:rsidP="00FB17BE">
      <w:pPr>
        <w:spacing w:line="276" w:lineRule="auto"/>
        <w:jc w:val="both"/>
        <w:rPr>
          <w:rFonts w:ascii="Roboto Medium" w:hAnsi="Roboto Medium"/>
          <w:sz w:val="22"/>
          <w:szCs w:val="22"/>
          <w:lang w:val="es-ES"/>
        </w:rPr>
      </w:pPr>
    </w:p>
    <w:p w14:paraId="7583C915" w14:textId="223E930C" w:rsidR="00FB17BE" w:rsidRDefault="00FB17BE" w:rsidP="00812845">
      <w:pPr>
        <w:pStyle w:val="Ttol1"/>
        <w:rPr>
          <w:lang w:val="es-ES"/>
        </w:rPr>
      </w:pPr>
      <w:r w:rsidRPr="00FB17BE">
        <w:rPr>
          <w:lang w:val="es-ES"/>
        </w:rPr>
        <w:t>BDNS (identif):</w:t>
      </w:r>
    </w:p>
    <w:p w14:paraId="56E08FA7" w14:textId="77777777" w:rsidR="00A277E6" w:rsidRPr="00A277E6" w:rsidRDefault="00A277E6" w:rsidP="00A277E6">
      <w:pPr>
        <w:rPr>
          <w:lang w:val="es-ES"/>
        </w:rPr>
      </w:pPr>
    </w:p>
    <w:p w14:paraId="5BC6189F" w14:textId="77777777" w:rsidR="00FB17BE" w:rsidRPr="00812845" w:rsidRDefault="00FB17BE" w:rsidP="00FB17BE">
      <w:pPr>
        <w:spacing w:line="276" w:lineRule="auto"/>
        <w:jc w:val="both"/>
        <w:rPr>
          <w:rFonts w:ascii="Roboto Light" w:hAnsi="Roboto Light"/>
          <w:sz w:val="22"/>
          <w:szCs w:val="22"/>
          <w:lang w:val="es-ES"/>
        </w:rPr>
      </w:pPr>
      <w:r w:rsidRPr="00812845">
        <w:rPr>
          <w:rFonts w:ascii="Roboto Light" w:hAnsi="Roboto Light"/>
          <w:sz w:val="22"/>
          <w:szCs w:val="22"/>
          <w:lang w:val="es-ES"/>
        </w:rPr>
        <w:t>De conformidad con el que prevén los artículos 17.3.b y 20.8.a de la Ley 38/2003, de 17 de noviembre, General de Subvenciones, se publica el extracto de la convocatoria, el texto cumplido de la cual se puede consultar en la Base de Datos Nacional de Subvenciones (http://www.pap.minhap.gob.es/bdnstrans/index):</w:t>
      </w:r>
    </w:p>
    <w:p w14:paraId="59AB7E7A" w14:textId="77777777" w:rsidR="00FB17BE" w:rsidRPr="00FB17BE" w:rsidRDefault="00FB17BE" w:rsidP="00FB17BE">
      <w:pPr>
        <w:spacing w:line="276" w:lineRule="auto"/>
        <w:jc w:val="both"/>
        <w:rPr>
          <w:rFonts w:ascii="Roboto Medium" w:hAnsi="Roboto Medium"/>
          <w:sz w:val="22"/>
          <w:szCs w:val="22"/>
          <w:lang w:val="es-ES"/>
        </w:rPr>
      </w:pPr>
    </w:p>
    <w:p w14:paraId="231FEBAF" w14:textId="77777777" w:rsidR="00FB17BE" w:rsidRPr="00FB17BE" w:rsidRDefault="00FB17BE" w:rsidP="00812845">
      <w:pPr>
        <w:pStyle w:val="Ttol1"/>
        <w:numPr>
          <w:ilvl w:val="0"/>
          <w:numId w:val="0"/>
        </w:numPr>
        <w:ind w:left="357" w:hanging="357"/>
        <w:rPr>
          <w:lang w:val="es-ES"/>
        </w:rPr>
      </w:pPr>
      <w:r w:rsidRPr="00FB17BE">
        <w:rPr>
          <w:lang w:val="es-ES"/>
        </w:rPr>
        <w:t>2.</w:t>
      </w:r>
      <w:r w:rsidRPr="00FB17BE">
        <w:rPr>
          <w:lang w:val="es-ES"/>
        </w:rPr>
        <w:tab/>
        <w:t>Bases reguladoras</w:t>
      </w:r>
    </w:p>
    <w:p w14:paraId="4B5E8D5C" w14:textId="77777777" w:rsidR="00A277E6" w:rsidRDefault="00A277E6" w:rsidP="00FB17BE">
      <w:pPr>
        <w:spacing w:line="276" w:lineRule="auto"/>
        <w:jc w:val="both"/>
        <w:rPr>
          <w:rFonts w:ascii="Roboto Light" w:hAnsi="Roboto Light"/>
          <w:sz w:val="22"/>
          <w:szCs w:val="22"/>
          <w:lang w:val="es-ES"/>
        </w:rPr>
      </w:pPr>
    </w:p>
    <w:p w14:paraId="638495A3" w14:textId="560A69E3" w:rsidR="005359F2" w:rsidRDefault="005359F2" w:rsidP="00FB17BE">
      <w:pPr>
        <w:spacing w:line="276" w:lineRule="auto"/>
        <w:jc w:val="both"/>
        <w:rPr>
          <w:rFonts w:ascii="Roboto Light" w:hAnsi="Roboto Light"/>
          <w:sz w:val="22"/>
          <w:szCs w:val="22"/>
          <w:lang w:val="es-ES"/>
        </w:rPr>
      </w:pPr>
      <w:r w:rsidRPr="005359F2">
        <w:rPr>
          <w:rFonts w:ascii="Roboto Light" w:hAnsi="Roboto Light"/>
          <w:sz w:val="22"/>
          <w:szCs w:val="22"/>
          <w:lang w:val="es-ES"/>
        </w:rPr>
        <w:t xml:space="preserve">El pleno del Ayuntamiento de Esparreguera en fecha 18 de diciembre de 2024 aprobó el plan estratégico de subvenciones del ejercicio 2025 en el que se establecen las líneas de fomento de las subvenciones previstas en el presupuesto de la corporación por </w:t>
      </w:r>
      <w:r w:rsidR="00E81D80" w:rsidRPr="005359F2">
        <w:rPr>
          <w:rFonts w:ascii="Roboto Light" w:hAnsi="Roboto Light"/>
          <w:sz w:val="22"/>
          <w:szCs w:val="22"/>
          <w:lang w:val="es-ES"/>
        </w:rPr>
        <w:t>este</w:t>
      </w:r>
      <w:r w:rsidRPr="005359F2">
        <w:rPr>
          <w:rFonts w:ascii="Roboto Light" w:hAnsi="Roboto Light"/>
          <w:sz w:val="22"/>
          <w:szCs w:val="22"/>
          <w:lang w:val="es-ES"/>
        </w:rPr>
        <w:t xml:space="preserve"> ejercicio y en el que se expresan la conexión entre los objetivos y los efectos que se pretenden alcanzar con la aplicación de las mismas. </w:t>
      </w:r>
    </w:p>
    <w:p w14:paraId="33B30AED" w14:textId="77777777" w:rsidR="005359F2" w:rsidRDefault="005359F2" w:rsidP="00FB17BE">
      <w:pPr>
        <w:spacing w:line="276" w:lineRule="auto"/>
        <w:jc w:val="both"/>
        <w:rPr>
          <w:rFonts w:ascii="Roboto Light" w:hAnsi="Roboto Light"/>
          <w:sz w:val="22"/>
          <w:szCs w:val="22"/>
          <w:lang w:val="es-ES"/>
        </w:rPr>
      </w:pPr>
    </w:p>
    <w:p w14:paraId="64FB7211" w14:textId="77777777" w:rsidR="005359F2" w:rsidRDefault="005359F2" w:rsidP="00FB17BE">
      <w:pPr>
        <w:spacing w:line="276" w:lineRule="auto"/>
        <w:jc w:val="both"/>
        <w:rPr>
          <w:rFonts w:ascii="Roboto Light" w:hAnsi="Roboto Light"/>
          <w:sz w:val="22"/>
          <w:szCs w:val="22"/>
          <w:lang w:val="es-ES"/>
        </w:rPr>
      </w:pPr>
      <w:r w:rsidRPr="005359F2">
        <w:rPr>
          <w:rFonts w:ascii="Roboto Light" w:hAnsi="Roboto Light"/>
          <w:sz w:val="22"/>
          <w:szCs w:val="22"/>
          <w:lang w:val="es-ES"/>
        </w:rPr>
        <w:t xml:space="preserve">El pleno del ayuntamiento de Esparreguera en fecha 27 de noviembre de 2024 adoptó el acuerdo por el que se aprueba inicialmente el texto de las bases reguladoras que deben regir el otorgamiento de premios por parte del ayuntamiento de Esparreguera. </w:t>
      </w:r>
    </w:p>
    <w:p w14:paraId="343A714C" w14:textId="77777777" w:rsidR="005359F2" w:rsidRDefault="005359F2" w:rsidP="00FB17BE">
      <w:pPr>
        <w:spacing w:line="276" w:lineRule="auto"/>
        <w:jc w:val="both"/>
        <w:rPr>
          <w:rFonts w:ascii="Roboto Light" w:hAnsi="Roboto Light"/>
          <w:sz w:val="22"/>
          <w:szCs w:val="22"/>
          <w:lang w:val="es-ES"/>
        </w:rPr>
      </w:pPr>
    </w:p>
    <w:p w14:paraId="53FA85EE" w14:textId="411943B5" w:rsidR="00FB17BE" w:rsidRPr="005359F2" w:rsidRDefault="005359F2" w:rsidP="00FB17BE">
      <w:pPr>
        <w:spacing w:line="276" w:lineRule="auto"/>
        <w:jc w:val="both"/>
        <w:rPr>
          <w:rFonts w:ascii="Roboto Light" w:hAnsi="Roboto Light"/>
          <w:sz w:val="22"/>
          <w:szCs w:val="22"/>
          <w:lang w:val="es-ES"/>
        </w:rPr>
      </w:pPr>
      <w:r w:rsidRPr="005359F2">
        <w:rPr>
          <w:rFonts w:ascii="Roboto Light" w:hAnsi="Roboto Light"/>
          <w:sz w:val="22"/>
          <w:szCs w:val="22"/>
          <w:lang w:val="es-ES"/>
        </w:rPr>
        <w:t>El expediente ha estado expuesto al público por un plazo de veinte días, mediante anuncio publicado en el BOPB de fecha 4 de diciembre de 2024, en el DOGC n.º 9308 de fecha 11 de diciembre de 2024 y en el tablón de anuncios de la corporación desde el 5 de diciembre de 2024 al 8 de enero de 2025, sin que durante el citado plazo se haya presentado ninguna alegación, por lo que se hace constar que este acuerdo se ha convertido en definitivo en fecha 9 de enero de 2025 y se ha publicado su texto íntegro en el BOPB</w:t>
      </w:r>
      <w:r>
        <w:rPr>
          <w:rFonts w:ascii="Roboto Light" w:hAnsi="Roboto Light"/>
          <w:sz w:val="22"/>
          <w:szCs w:val="22"/>
          <w:lang w:val="es-ES"/>
        </w:rPr>
        <w:t xml:space="preserve"> </w:t>
      </w:r>
      <w:r w:rsidRPr="005359F2">
        <w:rPr>
          <w:rFonts w:ascii="Roboto Light" w:hAnsi="Roboto Light"/>
          <w:sz w:val="22"/>
          <w:szCs w:val="22"/>
          <w:lang w:val="es-ES"/>
        </w:rPr>
        <w:t>de fecha 14 de enero de 2025 y se ha hecho referencia a ello en el DOGC n.º 9343, de fecha 4 de febrero de 2025</w:t>
      </w:r>
    </w:p>
    <w:p w14:paraId="4CF0E183" w14:textId="77777777" w:rsidR="00FB17BE" w:rsidRPr="00FB17BE" w:rsidRDefault="00FB17BE" w:rsidP="00FB17BE">
      <w:pPr>
        <w:spacing w:line="276" w:lineRule="auto"/>
        <w:jc w:val="both"/>
        <w:rPr>
          <w:rFonts w:ascii="Roboto Medium" w:hAnsi="Roboto Medium"/>
          <w:sz w:val="22"/>
          <w:szCs w:val="22"/>
          <w:lang w:val="es-ES"/>
        </w:rPr>
      </w:pPr>
    </w:p>
    <w:p w14:paraId="50084790" w14:textId="73753D71" w:rsidR="00FB17BE" w:rsidRPr="00FB17BE" w:rsidRDefault="00FB17BE" w:rsidP="00BB4F4A">
      <w:pPr>
        <w:pStyle w:val="Ttol1"/>
        <w:rPr>
          <w:lang w:val="es-ES"/>
        </w:rPr>
      </w:pPr>
      <w:r w:rsidRPr="00FB17BE">
        <w:rPr>
          <w:lang w:val="es-ES"/>
        </w:rPr>
        <w:t>Objeto</w:t>
      </w:r>
    </w:p>
    <w:p w14:paraId="748DB99C" w14:textId="77777777" w:rsidR="008778BD" w:rsidRDefault="008778BD" w:rsidP="00FB17BE">
      <w:pPr>
        <w:spacing w:line="276" w:lineRule="auto"/>
        <w:jc w:val="both"/>
        <w:rPr>
          <w:rFonts w:ascii="Roboto Light" w:hAnsi="Roboto Light"/>
          <w:sz w:val="22"/>
          <w:szCs w:val="22"/>
          <w:lang w:val="es-ES"/>
        </w:rPr>
      </w:pPr>
    </w:p>
    <w:p w14:paraId="68AE4B82" w14:textId="3BB858A6" w:rsidR="00FB17BE" w:rsidRPr="00BB4F4A" w:rsidRDefault="00FB17BE" w:rsidP="00FB17BE">
      <w:pPr>
        <w:spacing w:line="276" w:lineRule="auto"/>
        <w:jc w:val="both"/>
        <w:rPr>
          <w:rFonts w:ascii="Roboto Light" w:hAnsi="Roboto Light"/>
          <w:sz w:val="22"/>
          <w:szCs w:val="22"/>
          <w:lang w:val="es-ES"/>
        </w:rPr>
      </w:pPr>
      <w:r w:rsidRPr="00BB4F4A">
        <w:rPr>
          <w:rFonts w:ascii="Roboto Light" w:hAnsi="Roboto Light"/>
          <w:sz w:val="22"/>
          <w:szCs w:val="22"/>
          <w:lang w:val="es-ES"/>
        </w:rPr>
        <w:t>El objeto de la presente convocatoria es regular la concesión de</w:t>
      </w:r>
      <w:r w:rsidR="008778BD">
        <w:rPr>
          <w:rFonts w:ascii="Roboto Light" w:hAnsi="Roboto Light"/>
          <w:sz w:val="22"/>
          <w:szCs w:val="22"/>
          <w:lang w:val="es-ES"/>
        </w:rPr>
        <w:t>l Concurso de Pintura Rápida</w:t>
      </w:r>
      <w:r w:rsidRPr="00BB4F4A">
        <w:rPr>
          <w:rFonts w:ascii="Roboto Light" w:hAnsi="Roboto Light"/>
          <w:sz w:val="22"/>
          <w:szCs w:val="22"/>
          <w:lang w:val="es-ES"/>
        </w:rPr>
        <w:t xml:space="preserve"> del año </w:t>
      </w:r>
      <w:r w:rsidR="008778BD" w:rsidRPr="008778BD">
        <w:rPr>
          <w:rFonts w:ascii="Roboto Light" w:hAnsi="Roboto Light"/>
          <w:sz w:val="22"/>
          <w:szCs w:val="22"/>
          <w:lang w:val="es-ES"/>
        </w:rPr>
        <w:t>2025</w:t>
      </w:r>
      <w:r w:rsidRPr="008778BD">
        <w:rPr>
          <w:rFonts w:ascii="Roboto Light" w:hAnsi="Roboto Light"/>
          <w:sz w:val="22"/>
          <w:szCs w:val="22"/>
          <w:lang w:val="es-ES"/>
        </w:rPr>
        <w:t xml:space="preserve"> otorgados </w:t>
      </w:r>
      <w:r w:rsidRPr="00BB4F4A">
        <w:rPr>
          <w:rFonts w:ascii="Roboto Light" w:hAnsi="Roboto Light"/>
          <w:sz w:val="22"/>
          <w:szCs w:val="22"/>
          <w:lang w:val="es-ES"/>
        </w:rPr>
        <w:t>por el Ayuntamiento de Esparreguera, en régimen de concurrencia competitiva.</w:t>
      </w:r>
    </w:p>
    <w:p w14:paraId="01939F29" w14:textId="77777777" w:rsidR="00FB17BE" w:rsidRPr="00FB17BE" w:rsidRDefault="00FB17BE" w:rsidP="00FB17BE">
      <w:pPr>
        <w:spacing w:line="276" w:lineRule="auto"/>
        <w:jc w:val="both"/>
        <w:rPr>
          <w:rFonts w:ascii="Roboto Medium" w:hAnsi="Roboto Medium"/>
          <w:sz w:val="22"/>
          <w:szCs w:val="22"/>
          <w:lang w:val="es-ES"/>
        </w:rPr>
      </w:pPr>
    </w:p>
    <w:p w14:paraId="174D8EB6" w14:textId="7BAE0FFF" w:rsidR="00FB17BE" w:rsidRDefault="00FB17BE" w:rsidP="004D5271">
      <w:pPr>
        <w:pStyle w:val="Ttol1"/>
        <w:rPr>
          <w:lang w:val="es-ES"/>
        </w:rPr>
      </w:pPr>
      <w:r w:rsidRPr="00FB17BE">
        <w:rPr>
          <w:lang w:val="es-ES"/>
        </w:rPr>
        <w:t>Consignación presupuestaria</w:t>
      </w:r>
    </w:p>
    <w:p w14:paraId="36B62000" w14:textId="77777777" w:rsidR="008778BD" w:rsidRPr="008778BD" w:rsidRDefault="008778BD" w:rsidP="008778BD">
      <w:pPr>
        <w:rPr>
          <w:lang w:val="es-ES"/>
        </w:rPr>
      </w:pPr>
    </w:p>
    <w:p w14:paraId="1568930B" w14:textId="0663F283" w:rsidR="00FB17BE" w:rsidRPr="00BB4F4A" w:rsidRDefault="00FB17BE" w:rsidP="00FB17BE">
      <w:pPr>
        <w:spacing w:line="276" w:lineRule="auto"/>
        <w:jc w:val="both"/>
        <w:rPr>
          <w:rFonts w:ascii="Roboto Light" w:hAnsi="Roboto Light"/>
          <w:sz w:val="22"/>
          <w:szCs w:val="22"/>
          <w:lang w:val="es-ES"/>
        </w:rPr>
      </w:pPr>
      <w:r w:rsidRPr="00BB4F4A">
        <w:rPr>
          <w:rFonts w:ascii="Roboto Light" w:hAnsi="Roboto Light"/>
          <w:sz w:val="22"/>
          <w:szCs w:val="22"/>
          <w:lang w:val="es-ES"/>
        </w:rPr>
        <w:t xml:space="preserve">El importe que se destinará a estas actuaciones será de </w:t>
      </w:r>
      <w:r w:rsidR="00AD4E1D">
        <w:rPr>
          <w:rFonts w:ascii="Roboto Light" w:hAnsi="Roboto Light"/>
          <w:sz w:val="22"/>
          <w:szCs w:val="22"/>
          <w:lang w:val="es-ES"/>
        </w:rPr>
        <w:t>1.000</w:t>
      </w:r>
      <w:r w:rsidRPr="00BB4F4A">
        <w:rPr>
          <w:rFonts w:ascii="Roboto Light" w:hAnsi="Roboto Light"/>
          <w:sz w:val="22"/>
          <w:szCs w:val="22"/>
          <w:lang w:val="es-ES"/>
        </w:rPr>
        <w:t xml:space="preserve"> </w:t>
      </w:r>
      <w:r w:rsidRPr="003005CD">
        <w:rPr>
          <w:rFonts w:ascii="Roboto Light" w:hAnsi="Roboto Light"/>
          <w:sz w:val="22"/>
          <w:szCs w:val="22"/>
          <w:lang w:val="es-ES"/>
        </w:rPr>
        <w:t>euros (</w:t>
      </w:r>
      <w:r w:rsidR="00AD4E1D" w:rsidRPr="003005CD">
        <w:rPr>
          <w:rFonts w:ascii="Roboto Light" w:hAnsi="Roboto Light"/>
          <w:sz w:val="22"/>
          <w:szCs w:val="22"/>
          <w:lang w:val="es-ES"/>
        </w:rPr>
        <w:t>mil euros</w:t>
      </w:r>
      <w:r w:rsidRPr="003005CD">
        <w:rPr>
          <w:rFonts w:ascii="Roboto Light" w:hAnsi="Roboto Light"/>
          <w:sz w:val="22"/>
          <w:szCs w:val="22"/>
          <w:lang w:val="es-ES"/>
        </w:rPr>
        <w:t xml:space="preserve">) </w:t>
      </w:r>
      <w:r w:rsidR="00EF73E0" w:rsidRPr="003005CD">
        <w:rPr>
          <w:rFonts w:ascii="Roboto Light" w:hAnsi="Roboto Light"/>
          <w:sz w:val="22"/>
          <w:szCs w:val="22"/>
          <w:lang w:val="es-ES"/>
        </w:rPr>
        <w:t xml:space="preserve">para </w:t>
      </w:r>
      <w:r w:rsidR="00EF73E0">
        <w:rPr>
          <w:rFonts w:ascii="Roboto Light" w:hAnsi="Roboto Light"/>
          <w:sz w:val="22"/>
          <w:szCs w:val="22"/>
          <w:lang w:val="es-ES"/>
        </w:rPr>
        <w:t>el premio de categoría adult</w:t>
      </w:r>
      <w:r w:rsidR="00576AC7">
        <w:rPr>
          <w:rFonts w:ascii="Roboto Light" w:hAnsi="Roboto Light"/>
          <w:sz w:val="22"/>
          <w:szCs w:val="22"/>
          <w:lang w:val="es-ES"/>
        </w:rPr>
        <w:t xml:space="preserve">o </w:t>
      </w:r>
      <w:r w:rsidRPr="00BB4F4A">
        <w:rPr>
          <w:rFonts w:ascii="Roboto Light" w:hAnsi="Roboto Light"/>
          <w:sz w:val="22"/>
          <w:szCs w:val="22"/>
          <w:lang w:val="es-ES"/>
        </w:rPr>
        <w:t>con cargo a la aplicación presupuestar</w:t>
      </w:r>
      <w:r w:rsidR="00E764D7">
        <w:rPr>
          <w:rFonts w:ascii="Roboto Light" w:hAnsi="Roboto Light"/>
          <w:sz w:val="22"/>
          <w:szCs w:val="22"/>
          <w:lang w:val="es-ES"/>
        </w:rPr>
        <w:t>i</w:t>
      </w:r>
      <w:r w:rsidRPr="00BB4F4A">
        <w:rPr>
          <w:rFonts w:ascii="Roboto Light" w:hAnsi="Roboto Light"/>
          <w:sz w:val="22"/>
          <w:szCs w:val="22"/>
          <w:lang w:val="es-ES"/>
        </w:rPr>
        <w:t xml:space="preserve">a </w:t>
      </w:r>
      <w:r w:rsidR="00205A32" w:rsidRPr="00A7487B">
        <w:rPr>
          <w:rFonts w:ascii="Roboto Light" w:hAnsi="Roboto Light" w:cs="Arial"/>
          <w:sz w:val="22"/>
          <w:szCs w:val="22"/>
        </w:rPr>
        <w:t>210-334-48020</w:t>
      </w:r>
      <w:r w:rsidR="00205A32">
        <w:rPr>
          <w:rFonts w:ascii="Roboto Light" w:hAnsi="Roboto Light" w:cs="Arial"/>
          <w:sz w:val="22"/>
          <w:szCs w:val="22"/>
        </w:rPr>
        <w:t xml:space="preserve"> y de 1.000 euros (mil euros) para el premio de la categoria </w:t>
      </w:r>
      <w:r w:rsidR="00E91224" w:rsidRPr="00E91224">
        <w:rPr>
          <w:rFonts w:ascii="Roboto Light" w:hAnsi="Roboto Light" w:cs="Arial"/>
          <w:sz w:val="22"/>
          <w:szCs w:val="22"/>
          <w:lang w:val="es-ES"/>
        </w:rPr>
        <w:t>joven</w:t>
      </w:r>
      <w:r w:rsidR="00E764D7" w:rsidRPr="00E91224">
        <w:rPr>
          <w:rFonts w:ascii="Roboto Light" w:hAnsi="Roboto Light" w:cs="Arial"/>
          <w:sz w:val="22"/>
          <w:szCs w:val="22"/>
          <w:lang w:val="es-ES"/>
        </w:rPr>
        <w:t xml:space="preserve"> </w:t>
      </w:r>
      <w:r w:rsidR="00E764D7" w:rsidRPr="00E91224">
        <w:rPr>
          <w:rFonts w:ascii="Roboto Light" w:hAnsi="Roboto Light"/>
          <w:sz w:val="22"/>
          <w:szCs w:val="22"/>
          <w:lang w:val="es-ES"/>
        </w:rPr>
        <w:t>con</w:t>
      </w:r>
      <w:r w:rsidR="00E764D7" w:rsidRPr="00BB4F4A">
        <w:rPr>
          <w:rFonts w:ascii="Roboto Light" w:hAnsi="Roboto Light"/>
          <w:sz w:val="22"/>
          <w:szCs w:val="22"/>
          <w:lang w:val="es-ES"/>
        </w:rPr>
        <w:t xml:space="preserve"> cargo a la aplicación presupuestar</w:t>
      </w:r>
      <w:r w:rsidR="00E764D7">
        <w:rPr>
          <w:rFonts w:ascii="Roboto Light" w:hAnsi="Roboto Light"/>
          <w:sz w:val="22"/>
          <w:szCs w:val="22"/>
          <w:lang w:val="es-ES"/>
        </w:rPr>
        <w:t>i</w:t>
      </w:r>
      <w:r w:rsidR="00E764D7" w:rsidRPr="00BB4F4A">
        <w:rPr>
          <w:rFonts w:ascii="Roboto Light" w:hAnsi="Roboto Light"/>
          <w:sz w:val="22"/>
          <w:szCs w:val="22"/>
          <w:lang w:val="es-ES"/>
        </w:rPr>
        <w:t>a</w:t>
      </w:r>
      <w:r w:rsidR="00E764D7">
        <w:rPr>
          <w:rFonts w:ascii="Roboto Light" w:hAnsi="Roboto Light" w:cs="Arial"/>
          <w:sz w:val="22"/>
          <w:szCs w:val="22"/>
        </w:rPr>
        <w:t xml:space="preserve"> </w:t>
      </w:r>
      <w:r w:rsidR="003005CD" w:rsidRPr="00A7487B">
        <w:rPr>
          <w:rFonts w:ascii="Roboto Light" w:hAnsi="Roboto Light" w:cs="Arial"/>
          <w:sz w:val="22"/>
          <w:szCs w:val="22"/>
        </w:rPr>
        <w:t>210-334-2269904</w:t>
      </w:r>
      <w:r w:rsidR="00205A32" w:rsidRPr="00A7487B">
        <w:rPr>
          <w:rFonts w:ascii="Roboto Light" w:hAnsi="Roboto Light" w:cs="Arial"/>
          <w:sz w:val="22"/>
          <w:szCs w:val="22"/>
        </w:rPr>
        <w:t xml:space="preserve"> </w:t>
      </w:r>
      <w:r w:rsidRPr="00BB4F4A">
        <w:rPr>
          <w:rFonts w:ascii="Roboto Light" w:hAnsi="Roboto Light"/>
          <w:sz w:val="22"/>
          <w:szCs w:val="22"/>
          <w:lang w:val="es-ES"/>
        </w:rPr>
        <w:t xml:space="preserve">del presupuesto del ejercicio </w:t>
      </w:r>
      <w:r w:rsidR="003005CD">
        <w:rPr>
          <w:rFonts w:ascii="Roboto Light" w:hAnsi="Roboto Light"/>
          <w:sz w:val="22"/>
          <w:szCs w:val="22"/>
          <w:lang w:val="es-ES"/>
        </w:rPr>
        <w:t>2025</w:t>
      </w:r>
      <w:r w:rsidRPr="00BB4F4A">
        <w:rPr>
          <w:rFonts w:ascii="Roboto Light" w:hAnsi="Roboto Light"/>
          <w:sz w:val="22"/>
          <w:szCs w:val="22"/>
          <w:lang w:val="es-ES"/>
        </w:rPr>
        <w:t>.</w:t>
      </w:r>
    </w:p>
    <w:p w14:paraId="67DDD171" w14:textId="77777777" w:rsidR="00FB17BE" w:rsidRPr="00FB17BE" w:rsidRDefault="00FB17BE" w:rsidP="00FB17BE">
      <w:pPr>
        <w:spacing w:line="276" w:lineRule="auto"/>
        <w:jc w:val="both"/>
        <w:rPr>
          <w:rFonts w:ascii="Roboto Medium" w:hAnsi="Roboto Medium"/>
          <w:sz w:val="22"/>
          <w:szCs w:val="22"/>
          <w:lang w:val="es-ES"/>
        </w:rPr>
      </w:pPr>
    </w:p>
    <w:p w14:paraId="43B8C656" w14:textId="51AAD7E0" w:rsidR="00FB17BE" w:rsidRPr="00FB17BE" w:rsidRDefault="00FB17BE" w:rsidP="004D5271">
      <w:pPr>
        <w:pStyle w:val="Ttol1"/>
        <w:rPr>
          <w:lang w:val="es-ES"/>
        </w:rPr>
      </w:pPr>
      <w:r w:rsidRPr="00FB17BE">
        <w:rPr>
          <w:lang w:val="es-ES"/>
        </w:rPr>
        <w:t>Beneficiarios</w:t>
      </w:r>
    </w:p>
    <w:p w14:paraId="5A32689D" w14:textId="77777777" w:rsidR="003005CD" w:rsidRDefault="003005CD" w:rsidP="00FB17BE">
      <w:pPr>
        <w:spacing w:line="276" w:lineRule="auto"/>
        <w:jc w:val="both"/>
        <w:rPr>
          <w:rFonts w:ascii="Roboto Light" w:hAnsi="Roboto Light"/>
          <w:sz w:val="22"/>
          <w:szCs w:val="22"/>
          <w:lang w:val="es-ES"/>
        </w:rPr>
      </w:pPr>
    </w:p>
    <w:p w14:paraId="5CE0E281" w14:textId="2107A29C" w:rsidR="00FB17BE" w:rsidRDefault="00FB17BE" w:rsidP="00B63212">
      <w:pPr>
        <w:spacing w:line="276" w:lineRule="auto"/>
        <w:jc w:val="both"/>
        <w:rPr>
          <w:rFonts w:ascii="Roboto Light" w:hAnsi="Roboto Light" w:cs="Arial"/>
          <w:bCs/>
          <w:sz w:val="22"/>
          <w:szCs w:val="22"/>
          <w:lang w:val="es-ES"/>
        </w:rPr>
      </w:pPr>
      <w:r w:rsidRPr="00B63212">
        <w:rPr>
          <w:rFonts w:ascii="Roboto Light" w:hAnsi="Roboto Light"/>
          <w:sz w:val="22"/>
          <w:szCs w:val="22"/>
          <w:lang w:val="es-ES"/>
        </w:rPr>
        <w:t xml:space="preserve">Podrán tomar parte en el certamen </w:t>
      </w:r>
      <w:r w:rsidR="00B63212" w:rsidRPr="00B63212">
        <w:rPr>
          <w:rFonts w:ascii="Roboto Light" w:hAnsi="Roboto Light" w:cs="Arial"/>
          <w:bCs/>
          <w:sz w:val="22"/>
          <w:szCs w:val="22"/>
          <w:lang w:val="es-ES"/>
        </w:rPr>
        <w:t>todas aquellas personas que tengan 12 años cumplidos y que presenten una obra pictórica de la que garanticen su autoría y originalidad. La autoría de la obra debe ser individual. Ésta no puede ser copia ni modificación total o parcial de otra obra propia o ajena, con total indemnidad para el Ayuntamiento de Esparreguera</w:t>
      </w:r>
      <w:r w:rsidR="00B63212">
        <w:rPr>
          <w:rFonts w:ascii="Roboto Light" w:hAnsi="Roboto Light" w:cs="Arial"/>
          <w:bCs/>
          <w:sz w:val="22"/>
          <w:szCs w:val="22"/>
          <w:lang w:val="es-ES"/>
        </w:rPr>
        <w:t>.</w:t>
      </w:r>
    </w:p>
    <w:p w14:paraId="44787A0D" w14:textId="77777777" w:rsidR="00B63212" w:rsidRPr="00B63212" w:rsidRDefault="00B63212" w:rsidP="00B63212">
      <w:pPr>
        <w:spacing w:line="276" w:lineRule="auto"/>
        <w:jc w:val="both"/>
        <w:rPr>
          <w:rFonts w:ascii="Roboto Light" w:hAnsi="Roboto Light"/>
          <w:sz w:val="22"/>
          <w:szCs w:val="22"/>
          <w:lang w:val="es-ES"/>
        </w:rPr>
      </w:pPr>
    </w:p>
    <w:p w14:paraId="3A5E5B6F" w14:textId="24734369" w:rsidR="00FB17BE" w:rsidRPr="00BB4F4A" w:rsidRDefault="00FB17BE" w:rsidP="00FB17BE">
      <w:pPr>
        <w:spacing w:line="276" w:lineRule="auto"/>
        <w:jc w:val="both"/>
        <w:rPr>
          <w:rFonts w:ascii="Roboto Light" w:hAnsi="Roboto Light"/>
          <w:sz w:val="22"/>
          <w:szCs w:val="22"/>
          <w:lang w:val="es-ES"/>
        </w:rPr>
      </w:pPr>
      <w:r w:rsidRPr="00BB4F4A">
        <w:rPr>
          <w:rFonts w:ascii="Roboto Light" w:hAnsi="Roboto Light"/>
          <w:sz w:val="22"/>
          <w:szCs w:val="22"/>
          <w:lang w:val="es-ES"/>
        </w:rPr>
        <w:t xml:space="preserve">Las personas beneficiarias de premios en especies de este certamen, atendiendo el carácter educativo y cultural de este, no los será de aplicación el cumplimiento </w:t>
      </w:r>
      <w:r w:rsidR="004D5271" w:rsidRPr="00BB4F4A">
        <w:rPr>
          <w:rFonts w:ascii="Roboto Light" w:hAnsi="Roboto Light"/>
          <w:sz w:val="22"/>
          <w:szCs w:val="22"/>
          <w:lang w:val="es-ES"/>
        </w:rPr>
        <w:t>del art</w:t>
      </w:r>
      <w:r w:rsidRPr="00BB4F4A">
        <w:rPr>
          <w:rFonts w:ascii="Roboto Light" w:hAnsi="Roboto Light"/>
          <w:sz w:val="22"/>
          <w:szCs w:val="22"/>
          <w:lang w:val="es-ES"/>
        </w:rPr>
        <w:t>. 13 de la Ley 38/2003, de 17 de noviembre, General de Subvenciones.</w:t>
      </w:r>
    </w:p>
    <w:p w14:paraId="50E692BB" w14:textId="77777777" w:rsidR="00FB17BE" w:rsidRPr="00FB17BE" w:rsidRDefault="00FB17BE" w:rsidP="00FB17BE">
      <w:pPr>
        <w:spacing w:line="276" w:lineRule="auto"/>
        <w:jc w:val="both"/>
        <w:rPr>
          <w:rFonts w:ascii="Roboto Medium" w:hAnsi="Roboto Medium"/>
          <w:sz w:val="22"/>
          <w:szCs w:val="22"/>
          <w:lang w:val="es-ES"/>
        </w:rPr>
      </w:pPr>
    </w:p>
    <w:p w14:paraId="3897EEDE" w14:textId="1CFDEC48" w:rsidR="00FB17BE" w:rsidRPr="00FB17BE" w:rsidRDefault="00FB17BE" w:rsidP="004D5271">
      <w:pPr>
        <w:pStyle w:val="Ttol1"/>
        <w:rPr>
          <w:lang w:val="es-ES"/>
        </w:rPr>
      </w:pPr>
      <w:r w:rsidRPr="00FB17BE">
        <w:rPr>
          <w:lang w:val="es-ES"/>
        </w:rPr>
        <w:t>Plazo de presentación de solicitudes</w:t>
      </w:r>
    </w:p>
    <w:p w14:paraId="167C41F1" w14:textId="77777777" w:rsidR="00190B15" w:rsidRDefault="00190B15" w:rsidP="00FB17BE">
      <w:pPr>
        <w:spacing w:line="276" w:lineRule="auto"/>
        <w:jc w:val="both"/>
        <w:rPr>
          <w:rFonts w:ascii="Roboto Light" w:hAnsi="Roboto Light"/>
          <w:sz w:val="22"/>
          <w:szCs w:val="22"/>
          <w:lang w:val="es-ES"/>
        </w:rPr>
      </w:pPr>
    </w:p>
    <w:p w14:paraId="37B399CF" w14:textId="06E3E3E4" w:rsidR="00FB17BE" w:rsidRPr="00C80866" w:rsidRDefault="00C80866" w:rsidP="00FB17BE">
      <w:pPr>
        <w:spacing w:line="276" w:lineRule="auto"/>
        <w:jc w:val="both"/>
        <w:rPr>
          <w:rFonts w:ascii="Roboto Light" w:hAnsi="Roboto Light"/>
          <w:sz w:val="22"/>
          <w:szCs w:val="22"/>
          <w:lang w:val="es-ES"/>
        </w:rPr>
      </w:pPr>
      <w:r w:rsidRPr="00C80866">
        <w:rPr>
          <w:rFonts w:ascii="Roboto Light" w:hAnsi="Roboto Light" w:cs="Arial"/>
          <w:bCs/>
          <w:sz w:val="22"/>
          <w:szCs w:val="22"/>
          <w:lang w:val="es-ES"/>
        </w:rPr>
        <w:t>El plazo de presentación de las inscripciones comienza a partir del día siguiente de la publicación de la convocatoria en el BOPB y hasta el día 6 de julio de 2024. En el caso de menores de 14 años la solicitud de participación deberá de realizar el padre/madre o tutor legal en representación del menor</w:t>
      </w:r>
      <w:r w:rsidR="00FB17BE" w:rsidRPr="00C80866">
        <w:rPr>
          <w:rFonts w:ascii="Roboto Light" w:hAnsi="Roboto Light"/>
          <w:sz w:val="22"/>
          <w:szCs w:val="22"/>
          <w:lang w:val="es-ES"/>
        </w:rPr>
        <w:t>.</w:t>
      </w:r>
    </w:p>
    <w:p w14:paraId="002067E7" w14:textId="77777777" w:rsidR="00FB17BE" w:rsidRPr="00FB17BE" w:rsidRDefault="00FB17BE" w:rsidP="00FB17BE">
      <w:pPr>
        <w:spacing w:line="276" w:lineRule="auto"/>
        <w:jc w:val="both"/>
        <w:rPr>
          <w:rFonts w:ascii="Roboto Medium" w:hAnsi="Roboto Medium"/>
          <w:sz w:val="22"/>
          <w:szCs w:val="22"/>
          <w:lang w:val="es-ES"/>
        </w:rPr>
      </w:pPr>
    </w:p>
    <w:p w14:paraId="763ECA41" w14:textId="25C44601" w:rsidR="00FB17BE" w:rsidRDefault="00FB17BE" w:rsidP="004D5271">
      <w:pPr>
        <w:pStyle w:val="Ttol1"/>
        <w:rPr>
          <w:lang w:val="es-ES"/>
        </w:rPr>
      </w:pPr>
      <w:r w:rsidRPr="00FB17BE">
        <w:rPr>
          <w:lang w:val="es-ES"/>
        </w:rPr>
        <w:t xml:space="preserve">Categorías y premios </w:t>
      </w:r>
    </w:p>
    <w:p w14:paraId="6DA4476C" w14:textId="77777777" w:rsidR="00C80866" w:rsidRPr="00C80866" w:rsidRDefault="00C80866" w:rsidP="00C80866">
      <w:pPr>
        <w:rPr>
          <w:lang w:val="es-ES"/>
        </w:rPr>
      </w:pPr>
    </w:p>
    <w:p w14:paraId="61E20870" w14:textId="77777777" w:rsidR="00FB17BE" w:rsidRPr="00BB4F4A" w:rsidRDefault="00FB17BE" w:rsidP="00FB17BE">
      <w:pPr>
        <w:spacing w:line="276" w:lineRule="auto"/>
        <w:jc w:val="both"/>
        <w:rPr>
          <w:rFonts w:ascii="Roboto Light" w:hAnsi="Roboto Light"/>
          <w:sz w:val="22"/>
          <w:szCs w:val="22"/>
          <w:lang w:val="es-ES"/>
        </w:rPr>
      </w:pPr>
      <w:r w:rsidRPr="00BB4F4A">
        <w:rPr>
          <w:rFonts w:ascii="Roboto Light" w:hAnsi="Roboto Light"/>
          <w:sz w:val="22"/>
          <w:szCs w:val="22"/>
          <w:lang w:val="es-ES"/>
        </w:rPr>
        <w:t>Las categorías y premios del nombre del certamen son los que se indican a continuación:</w:t>
      </w:r>
    </w:p>
    <w:p w14:paraId="10258E21" w14:textId="4BF740CC" w:rsidR="00FB17BE" w:rsidRPr="00FB17BE" w:rsidRDefault="00FB17BE" w:rsidP="00FB17BE">
      <w:pPr>
        <w:spacing w:line="276" w:lineRule="auto"/>
        <w:jc w:val="both"/>
        <w:rPr>
          <w:rFonts w:ascii="Roboto Medium" w:hAnsi="Roboto Medium"/>
          <w:sz w:val="22"/>
          <w:szCs w:val="22"/>
          <w:lang w:val="es-ES"/>
        </w:rPr>
      </w:pPr>
    </w:p>
    <w:tbl>
      <w:tblPr>
        <w:tblStyle w:val="Taulaambquadrcula"/>
        <w:tblW w:w="8784" w:type="dxa"/>
        <w:tblLook w:val="04A0" w:firstRow="1" w:lastRow="0" w:firstColumn="1" w:lastColumn="0" w:noHBand="0" w:noVBand="1"/>
      </w:tblPr>
      <w:tblGrid>
        <w:gridCol w:w="3964"/>
        <w:gridCol w:w="4820"/>
      </w:tblGrid>
      <w:tr w:rsidR="00247D0A" w:rsidRPr="009C5397" w14:paraId="0EB593EE" w14:textId="77777777" w:rsidTr="00247D0A">
        <w:tc>
          <w:tcPr>
            <w:tcW w:w="3964" w:type="dxa"/>
            <w:shd w:val="clear" w:color="auto" w:fill="D9D9D9" w:themeFill="background1" w:themeFillShade="D9"/>
            <w:vAlign w:val="center"/>
          </w:tcPr>
          <w:p w14:paraId="482FB074" w14:textId="1F7D6D6A" w:rsidR="00247D0A" w:rsidRPr="009C5397" w:rsidRDefault="00247D0A" w:rsidP="003F7B2F">
            <w:pPr>
              <w:autoSpaceDE w:val="0"/>
              <w:autoSpaceDN w:val="0"/>
              <w:adjustRightInd w:val="0"/>
              <w:spacing w:line="276" w:lineRule="auto"/>
              <w:jc w:val="center"/>
              <w:rPr>
                <w:rFonts w:ascii="Roboto Medium" w:hAnsi="Roboto Medium" w:cs="Arial"/>
                <w:sz w:val="20"/>
                <w:szCs w:val="20"/>
                <w:lang w:val="es-ES"/>
              </w:rPr>
            </w:pPr>
            <w:r w:rsidRPr="009C5397">
              <w:rPr>
                <w:rFonts w:ascii="Roboto Medium" w:hAnsi="Roboto Medium" w:cs="Arial"/>
                <w:sz w:val="20"/>
                <w:szCs w:val="20"/>
                <w:lang w:val="es-ES"/>
              </w:rPr>
              <w:t>Categoría</w:t>
            </w:r>
          </w:p>
        </w:tc>
        <w:tc>
          <w:tcPr>
            <w:tcW w:w="4820" w:type="dxa"/>
            <w:shd w:val="clear" w:color="auto" w:fill="D9D9D9" w:themeFill="background1" w:themeFillShade="D9"/>
            <w:vAlign w:val="center"/>
          </w:tcPr>
          <w:p w14:paraId="22CA1F72" w14:textId="58898C83" w:rsidR="00247D0A" w:rsidRPr="009C5397" w:rsidRDefault="00247D0A" w:rsidP="00B63073">
            <w:pPr>
              <w:autoSpaceDE w:val="0"/>
              <w:autoSpaceDN w:val="0"/>
              <w:adjustRightInd w:val="0"/>
              <w:spacing w:line="276" w:lineRule="auto"/>
              <w:jc w:val="center"/>
              <w:rPr>
                <w:rFonts w:ascii="Roboto Medium" w:hAnsi="Roboto Medium" w:cs="Arial"/>
                <w:sz w:val="20"/>
                <w:szCs w:val="20"/>
                <w:lang w:val="es-ES"/>
              </w:rPr>
            </w:pPr>
            <w:r w:rsidRPr="009C5397">
              <w:rPr>
                <w:rFonts w:ascii="Roboto Medium" w:hAnsi="Roboto Medium" w:cs="Arial"/>
                <w:sz w:val="20"/>
                <w:szCs w:val="20"/>
                <w:lang w:val="es-ES"/>
              </w:rPr>
              <w:t>Premio</w:t>
            </w:r>
          </w:p>
        </w:tc>
      </w:tr>
      <w:tr w:rsidR="00247D0A" w:rsidRPr="009C5397" w14:paraId="6C5F00A5" w14:textId="77777777" w:rsidTr="00247D0A">
        <w:tc>
          <w:tcPr>
            <w:tcW w:w="3964" w:type="dxa"/>
            <w:vAlign w:val="center"/>
          </w:tcPr>
          <w:p w14:paraId="66F8C96E" w14:textId="49CC0B74" w:rsidR="00247D0A" w:rsidRPr="007A2D3F" w:rsidRDefault="00247D0A" w:rsidP="00B63073">
            <w:pPr>
              <w:autoSpaceDE w:val="0"/>
              <w:autoSpaceDN w:val="0"/>
              <w:adjustRightInd w:val="0"/>
              <w:spacing w:line="276" w:lineRule="auto"/>
              <w:jc w:val="both"/>
              <w:rPr>
                <w:rFonts w:ascii="Roboto Light" w:hAnsi="Roboto Light" w:cs="Arial"/>
                <w:sz w:val="22"/>
                <w:szCs w:val="22"/>
                <w:lang w:val="es-ES"/>
              </w:rPr>
            </w:pPr>
            <w:r w:rsidRPr="007A2D3F">
              <w:rPr>
                <w:rFonts w:ascii="Roboto Light" w:hAnsi="Roboto Light" w:cs="Arial"/>
                <w:sz w:val="22"/>
                <w:szCs w:val="22"/>
                <w:lang w:val="es-ES"/>
              </w:rPr>
              <w:t>Primer premio categoría adulto</w:t>
            </w:r>
          </w:p>
        </w:tc>
        <w:tc>
          <w:tcPr>
            <w:tcW w:w="4820" w:type="dxa"/>
            <w:vAlign w:val="center"/>
          </w:tcPr>
          <w:p w14:paraId="501D2EC0" w14:textId="5F7E1E3D" w:rsidR="00247D0A" w:rsidRPr="007A2D3F" w:rsidRDefault="00247D0A" w:rsidP="00B63073">
            <w:pPr>
              <w:autoSpaceDE w:val="0"/>
              <w:autoSpaceDN w:val="0"/>
              <w:adjustRightInd w:val="0"/>
              <w:spacing w:line="276" w:lineRule="auto"/>
              <w:jc w:val="center"/>
              <w:rPr>
                <w:rFonts w:ascii="Roboto Light" w:hAnsi="Roboto Light" w:cs="Arial"/>
                <w:sz w:val="22"/>
                <w:szCs w:val="22"/>
                <w:lang w:val="es-ES"/>
              </w:rPr>
            </w:pPr>
            <w:r w:rsidRPr="007A2D3F">
              <w:rPr>
                <w:rFonts w:ascii="Roboto Light" w:hAnsi="Roboto Light" w:cs="Arial"/>
                <w:sz w:val="22"/>
                <w:szCs w:val="22"/>
                <w:lang w:val="es-ES"/>
              </w:rPr>
              <w:t>500 €</w:t>
            </w:r>
          </w:p>
        </w:tc>
      </w:tr>
      <w:tr w:rsidR="00247D0A" w:rsidRPr="009C5397" w14:paraId="2AB9FABF" w14:textId="77777777" w:rsidTr="00247D0A">
        <w:tc>
          <w:tcPr>
            <w:tcW w:w="3964" w:type="dxa"/>
            <w:vAlign w:val="center"/>
          </w:tcPr>
          <w:p w14:paraId="13A89F79" w14:textId="3E3A8A39" w:rsidR="00247D0A" w:rsidRPr="007A2D3F" w:rsidRDefault="00247D0A" w:rsidP="00B63073">
            <w:pPr>
              <w:autoSpaceDE w:val="0"/>
              <w:autoSpaceDN w:val="0"/>
              <w:adjustRightInd w:val="0"/>
              <w:spacing w:line="276" w:lineRule="auto"/>
              <w:jc w:val="both"/>
              <w:rPr>
                <w:rFonts w:ascii="Roboto Light" w:hAnsi="Roboto Light" w:cs="Arial"/>
                <w:sz w:val="22"/>
                <w:szCs w:val="22"/>
                <w:lang w:val="es-ES"/>
              </w:rPr>
            </w:pPr>
            <w:r w:rsidRPr="007A2D3F">
              <w:rPr>
                <w:rFonts w:ascii="Roboto Light" w:hAnsi="Roboto Light" w:cs="Arial"/>
                <w:sz w:val="22"/>
                <w:szCs w:val="22"/>
                <w:lang w:val="es-ES"/>
              </w:rPr>
              <w:t>Segundo premio categoría adulto</w:t>
            </w:r>
          </w:p>
        </w:tc>
        <w:tc>
          <w:tcPr>
            <w:tcW w:w="4820" w:type="dxa"/>
            <w:vAlign w:val="center"/>
          </w:tcPr>
          <w:p w14:paraId="176EA3B9" w14:textId="2DC4475B" w:rsidR="00247D0A" w:rsidRPr="007A2D3F" w:rsidRDefault="00247D0A" w:rsidP="00B63073">
            <w:pPr>
              <w:autoSpaceDE w:val="0"/>
              <w:autoSpaceDN w:val="0"/>
              <w:adjustRightInd w:val="0"/>
              <w:spacing w:line="276" w:lineRule="auto"/>
              <w:jc w:val="center"/>
              <w:rPr>
                <w:rFonts w:ascii="Roboto Light" w:hAnsi="Roboto Light" w:cs="Arial"/>
                <w:sz w:val="22"/>
                <w:szCs w:val="22"/>
                <w:lang w:val="es-ES"/>
              </w:rPr>
            </w:pPr>
            <w:r w:rsidRPr="007A2D3F">
              <w:rPr>
                <w:rFonts w:ascii="Roboto Light" w:hAnsi="Roboto Light" w:cs="Arial"/>
                <w:sz w:val="22"/>
                <w:szCs w:val="22"/>
                <w:lang w:val="es-ES"/>
              </w:rPr>
              <w:t>300 €</w:t>
            </w:r>
          </w:p>
        </w:tc>
      </w:tr>
      <w:tr w:rsidR="00247D0A" w:rsidRPr="009C5397" w14:paraId="09159D2B" w14:textId="77777777" w:rsidTr="00247D0A">
        <w:tc>
          <w:tcPr>
            <w:tcW w:w="3964" w:type="dxa"/>
            <w:vAlign w:val="center"/>
          </w:tcPr>
          <w:p w14:paraId="3BD541EF" w14:textId="29AE4DFD" w:rsidR="00247D0A" w:rsidRPr="007A2D3F" w:rsidRDefault="00247D0A" w:rsidP="00B63073">
            <w:pPr>
              <w:autoSpaceDE w:val="0"/>
              <w:autoSpaceDN w:val="0"/>
              <w:adjustRightInd w:val="0"/>
              <w:spacing w:line="276" w:lineRule="auto"/>
              <w:jc w:val="both"/>
              <w:rPr>
                <w:rFonts w:ascii="Roboto Light" w:hAnsi="Roboto Light" w:cs="Arial"/>
                <w:sz w:val="22"/>
                <w:szCs w:val="22"/>
                <w:lang w:val="es-ES"/>
              </w:rPr>
            </w:pPr>
            <w:r w:rsidRPr="007A2D3F">
              <w:rPr>
                <w:rFonts w:ascii="Roboto Light" w:hAnsi="Roboto Light" w:cs="Arial"/>
                <w:sz w:val="22"/>
                <w:szCs w:val="22"/>
                <w:lang w:val="es-ES"/>
              </w:rPr>
              <w:t>Tercer premio categoría adulto</w:t>
            </w:r>
          </w:p>
        </w:tc>
        <w:tc>
          <w:tcPr>
            <w:tcW w:w="4820" w:type="dxa"/>
            <w:vAlign w:val="center"/>
          </w:tcPr>
          <w:p w14:paraId="210124F9" w14:textId="2F339CF7" w:rsidR="00247D0A" w:rsidRPr="007A2D3F" w:rsidRDefault="00247D0A" w:rsidP="00B63073">
            <w:pPr>
              <w:autoSpaceDE w:val="0"/>
              <w:autoSpaceDN w:val="0"/>
              <w:adjustRightInd w:val="0"/>
              <w:spacing w:line="276" w:lineRule="auto"/>
              <w:jc w:val="center"/>
              <w:rPr>
                <w:rFonts w:ascii="Roboto Light" w:hAnsi="Roboto Light" w:cs="Arial"/>
                <w:sz w:val="22"/>
                <w:szCs w:val="22"/>
                <w:lang w:val="es-ES"/>
              </w:rPr>
            </w:pPr>
            <w:r w:rsidRPr="007A2D3F">
              <w:rPr>
                <w:rFonts w:ascii="Roboto Light" w:hAnsi="Roboto Light" w:cs="Arial"/>
                <w:sz w:val="22"/>
                <w:szCs w:val="22"/>
                <w:lang w:val="es-ES"/>
              </w:rPr>
              <w:t>200€</w:t>
            </w:r>
          </w:p>
        </w:tc>
      </w:tr>
      <w:tr w:rsidR="00247D0A" w:rsidRPr="009C5397" w14:paraId="378A4C34" w14:textId="77777777" w:rsidTr="00247D0A">
        <w:tc>
          <w:tcPr>
            <w:tcW w:w="3964" w:type="dxa"/>
            <w:vAlign w:val="center"/>
          </w:tcPr>
          <w:p w14:paraId="1D3B3332" w14:textId="372FEBF3" w:rsidR="00247D0A" w:rsidRPr="007A2D3F" w:rsidRDefault="00247D0A" w:rsidP="00B63073">
            <w:pPr>
              <w:autoSpaceDE w:val="0"/>
              <w:autoSpaceDN w:val="0"/>
              <w:adjustRightInd w:val="0"/>
              <w:spacing w:line="276" w:lineRule="auto"/>
              <w:jc w:val="both"/>
              <w:rPr>
                <w:rFonts w:ascii="Roboto Light" w:hAnsi="Roboto Light" w:cs="Arial"/>
                <w:sz w:val="22"/>
                <w:szCs w:val="22"/>
                <w:lang w:val="es-ES"/>
              </w:rPr>
            </w:pPr>
            <w:r w:rsidRPr="007A2D3F">
              <w:rPr>
                <w:rFonts w:ascii="Roboto Light" w:hAnsi="Roboto Light" w:cs="Arial"/>
                <w:sz w:val="22"/>
                <w:szCs w:val="22"/>
                <w:lang w:val="es-ES"/>
              </w:rPr>
              <w:t>Primer premio categoría joven</w:t>
            </w:r>
          </w:p>
        </w:tc>
        <w:tc>
          <w:tcPr>
            <w:tcW w:w="4820" w:type="dxa"/>
            <w:vAlign w:val="center"/>
          </w:tcPr>
          <w:p w14:paraId="26AF5412" w14:textId="1EE14C63" w:rsidR="00247D0A" w:rsidRPr="007A2D3F" w:rsidRDefault="00247D0A" w:rsidP="00B63073">
            <w:pPr>
              <w:autoSpaceDE w:val="0"/>
              <w:autoSpaceDN w:val="0"/>
              <w:adjustRightInd w:val="0"/>
              <w:spacing w:line="276" w:lineRule="auto"/>
              <w:jc w:val="center"/>
              <w:rPr>
                <w:rFonts w:ascii="Roboto Light" w:hAnsi="Roboto Light" w:cs="Arial"/>
                <w:sz w:val="22"/>
                <w:szCs w:val="22"/>
                <w:lang w:val="es-ES"/>
              </w:rPr>
            </w:pPr>
            <w:r w:rsidRPr="007A2D3F">
              <w:rPr>
                <w:rFonts w:ascii="Roboto Light" w:hAnsi="Roboto Light" w:cs="Arial"/>
                <w:sz w:val="22"/>
                <w:szCs w:val="22"/>
                <w:lang w:val="es-ES"/>
              </w:rPr>
              <w:t>Lote de productos artísticos valorado en 500 €</w:t>
            </w:r>
          </w:p>
        </w:tc>
      </w:tr>
      <w:tr w:rsidR="00247D0A" w:rsidRPr="009C5397" w14:paraId="3A4233CB" w14:textId="77777777" w:rsidTr="00247D0A">
        <w:tc>
          <w:tcPr>
            <w:tcW w:w="3964" w:type="dxa"/>
            <w:vAlign w:val="center"/>
          </w:tcPr>
          <w:p w14:paraId="399A112F" w14:textId="22710186" w:rsidR="00247D0A" w:rsidRPr="007A2D3F" w:rsidRDefault="00247D0A" w:rsidP="00B63073">
            <w:pPr>
              <w:autoSpaceDE w:val="0"/>
              <w:autoSpaceDN w:val="0"/>
              <w:adjustRightInd w:val="0"/>
              <w:spacing w:line="276" w:lineRule="auto"/>
              <w:jc w:val="both"/>
              <w:rPr>
                <w:rFonts w:ascii="Roboto Light" w:hAnsi="Roboto Light" w:cs="Arial"/>
                <w:sz w:val="22"/>
                <w:szCs w:val="22"/>
                <w:lang w:val="es-ES"/>
              </w:rPr>
            </w:pPr>
            <w:r w:rsidRPr="007A2D3F">
              <w:rPr>
                <w:rFonts w:ascii="Roboto Light" w:hAnsi="Roboto Light" w:cs="Arial"/>
                <w:sz w:val="22"/>
                <w:szCs w:val="22"/>
                <w:lang w:val="es-ES"/>
              </w:rPr>
              <w:t>Segundo premio categoría joven</w:t>
            </w:r>
          </w:p>
        </w:tc>
        <w:tc>
          <w:tcPr>
            <w:tcW w:w="4820" w:type="dxa"/>
            <w:vAlign w:val="center"/>
          </w:tcPr>
          <w:p w14:paraId="0E38F601" w14:textId="443C2B5C" w:rsidR="00247D0A" w:rsidRPr="007A2D3F" w:rsidRDefault="00247D0A" w:rsidP="00B63073">
            <w:pPr>
              <w:autoSpaceDE w:val="0"/>
              <w:autoSpaceDN w:val="0"/>
              <w:adjustRightInd w:val="0"/>
              <w:spacing w:line="276" w:lineRule="auto"/>
              <w:jc w:val="center"/>
              <w:rPr>
                <w:rFonts w:ascii="Roboto Light" w:hAnsi="Roboto Light" w:cs="Arial"/>
                <w:sz w:val="22"/>
                <w:szCs w:val="22"/>
                <w:lang w:val="es-ES"/>
              </w:rPr>
            </w:pPr>
            <w:r w:rsidRPr="007A2D3F">
              <w:rPr>
                <w:rFonts w:ascii="Roboto Light" w:hAnsi="Roboto Light" w:cs="Arial"/>
                <w:sz w:val="22"/>
                <w:szCs w:val="22"/>
                <w:lang w:val="es-ES"/>
              </w:rPr>
              <w:t>Lote de productos artísticos valorado en 300 €</w:t>
            </w:r>
          </w:p>
        </w:tc>
      </w:tr>
      <w:tr w:rsidR="00247D0A" w:rsidRPr="009C5397" w14:paraId="15CBA133" w14:textId="77777777" w:rsidTr="00247D0A">
        <w:tc>
          <w:tcPr>
            <w:tcW w:w="3964" w:type="dxa"/>
            <w:vAlign w:val="center"/>
          </w:tcPr>
          <w:p w14:paraId="7D4DF84C" w14:textId="583031E5" w:rsidR="00247D0A" w:rsidRPr="007A2D3F" w:rsidRDefault="00247D0A" w:rsidP="00B63073">
            <w:pPr>
              <w:autoSpaceDE w:val="0"/>
              <w:autoSpaceDN w:val="0"/>
              <w:adjustRightInd w:val="0"/>
              <w:spacing w:line="276" w:lineRule="auto"/>
              <w:jc w:val="both"/>
              <w:rPr>
                <w:rFonts w:ascii="Roboto Light" w:hAnsi="Roboto Light" w:cs="Arial"/>
                <w:sz w:val="22"/>
                <w:szCs w:val="22"/>
                <w:lang w:val="es-ES"/>
              </w:rPr>
            </w:pPr>
            <w:r w:rsidRPr="007A2D3F">
              <w:rPr>
                <w:rFonts w:ascii="Roboto Light" w:hAnsi="Roboto Light" w:cs="Arial"/>
                <w:sz w:val="22"/>
                <w:szCs w:val="22"/>
                <w:lang w:val="es-ES"/>
              </w:rPr>
              <w:t>Tercer premio categoría joven</w:t>
            </w:r>
          </w:p>
        </w:tc>
        <w:tc>
          <w:tcPr>
            <w:tcW w:w="4820" w:type="dxa"/>
            <w:vAlign w:val="center"/>
          </w:tcPr>
          <w:p w14:paraId="09FBA3E8" w14:textId="53584781" w:rsidR="00247D0A" w:rsidRPr="007A2D3F" w:rsidRDefault="00247D0A" w:rsidP="00B63073">
            <w:pPr>
              <w:autoSpaceDE w:val="0"/>
              <w:autoSpaceDN w:val="0"/>
              <w:adjustRightInd w:val="0"/>
              <w:spacing w:line="276" w:lineRule="auto"/>
              <w:jc w:val="center"/>
              <w:rPr>
                <w:rFonts w:ascii="Roboto Light" w:hAnsi="Roboto Light" w:cs="Arial"/>
                <w:sz w:val="22"/>
                <w:szCs w:val="22"/>
                <w:lang w:val="es-ES"/>
              </w:rPr>
            </w:pPr>
            <w:r w:rsidRPr="007A2D3F">
              <w:rPr>
                <w:rFonts w:ascii="Roboto Light" w:hAnsi="Roboto Light" w:cs="Arial"/>
                <w:sz w:val="22"/>
                <w:szCs w:val="22"/>
                <w:lang w:val="es-ES"/>
              </w:rPr>
              <w:t>Lote de productos artísticos valorado en 200 €</w:t>
            </w:r>
          </w:p>
        </w:tc>
      </w:tr>
    </w:tbl>
    <w:p w14:paraId="5A586680" w14:textId="6FEF6BBE" w:rsidR="00FB17BE" w:rsidRPr="00FB17BE" w:rsidRDefault="00FB17BE" w:rsidP="00303F25">
      <w:pPr>
        <w:spacing w:line="276" w:lineRule="auto"/>
        <w:jc w:val="both"/>
        <w:rPr>
          <w:rFonts w:ascii="Roboto Medium" w:hAnsi="Roboto Medium"/>
          <w:sz w:val="22"/>
          <w:szCs w:val="22"/>
          <w:lang w:val="es-ES"/>
        </w:rPr>
      </w:pPr>
    </w:p>
    <w:p w14:paraId="6A641C9F" w14:textId="17D93ACA" w:rsidR="00C56A87" w:rsidRPr="00C56A87" w:rsidRDefault="00C56A87" w:rsidP="00C56A87">
      <w:pPr>
        <w:spacing w:line="276" w:lineRule="auto"/>
        <w:jc w:val="both"/>
        <w:rPr>
          <w:rFonts w:ascii="Roboto Light" w:hAnsi="Roboto Light"/>
          <w:sz w:val="22"/>
          <w:szCs w:val="22"/>
          <w:lang w:val="es-ES"/>
        </w:rPr>
      </w:pPr>
      <w:r w:rsidRPr="00C56A87">
        <w:rPr>
          <w:rFonts w:ascii="Roboto Light" w:hAnsi="Roboto Light"/>
          <w:sz w:val="22"/>
          <w:szCs w:val="22"/>
          <w:lang w:val="es-ES"/>
        </w:rPr>
        <w:t>El jurado valorará:</w:t>
      </w:r>
    </w:p>
    <w:p w14:paraId="1DAAE30B" w14:textId="77777777" w:rsidR="00C56A87" w:rsidRPr="00C56A87" w:rsidRDefault="00C56A87" w:rsidP="00C56A87">
      <w:pPr>
        <w:spacing w:line="276" w:lineRule="auto"/>
        <w:jc w:val="both"/>
        <w:rPr>
          <w:rFonts w:ascii="Roboto Light" w:hAnsi="Roboto Light"/>
          <w:sz w:val="22"/>
          <w:szCs w:val="22"/>
          <w:lang w:val="es-ES"/>
        </w:rPr>
      </w:pPr>
    </w:p>
    <w:p w14:paraId="3FD4EA53" w14:textId="6CB39532" w:rsidR="00C56A87" w:rsidRPr="00C56A87" w:rsidRDefault="00C56A87" w:rsidP="00C56A87">
      <w:pPr>
        <w:pStyle w:val="Pargrafdellista"/>
        <w:numPr>
          <w:ilvl w:val="0"/>
          <w:numId w:val="50"/>
        </w:numPr>
        <w:spacing w:line="276" w:lineRule="auto"/>
        <w:jc w:val="both"/>
        <w:rPr>
          <w:rFonts w:ascii="Roboto Light" w:hAnsi="Roboto Light"/>
          <w:szCs w:val="22"/>
          <w:lang w:val="es-ES"/>
        </w:rPr>
      </w:pPr>
      <w:r w:rsidRPr="00C56A87">
        <w:rPr>
          <w:rFonts w:ascii="Roboto Light" w:hAnsi="Roboto Light"/>
          <w:b/>
          <w:bCs/>
          <w:lang w:val="es-ES"/>
        </w:rPr>
        <w:t>Adecuación al tiempo establecido</w:t>
      </w:r>
      <w:r w:rsidRPr="00C56A87">
        <w:rPr>
          <w:rFonts w:ascii="Roboto Light" w:hAnsi="Roboto Light"/>
          <w:lang w:val="es-ES"/>
        </w:rPr>
        <w:t xml:space="preserve"> : capacidad para completar una obra de calidad en el tiempo límite, nivel de detalle y acabado teniendo en cuenta la rapidez de ejecución.</w:t>
      </w:r>
    </w:p>
    <w:p w14:paraId="662E3702" w14:textId="54801AAF" w:rsidR="00C56A87" w:rsidRPr="00C56A87" w:rsidRDefault="00C56A87" w:rsidP="00C56A87">
      <w:pPr>
        <w:pStyle w:val="Pargrafdellista"/>
        <w:numPr>
          <w:ilvl w:val="0"/>
          <w:numId w:val="50"/>
        </w:numPr>
        <w:spacing w:line="276" w:lineRule="auto"/>
        <w:jc w:val="both"/>
        <w:rPr>
          <w:rFonts w:ascii="Roboto Light" w:hAnsi="Roboto Light"/>
          <w:szCs w:val="22"/>
          <w:lang w:val="es-ES"/>
        </w:rPr>
      </w:pPr>
      <w:r w:rsidRPr="00C56A87">
        <w:rPr>
          <w:rFonts w:ascii="Roboto Light" w:hAnsi="Roboto Light"/>
          <w:b/>
          <w:bCs/>
          <w:lang w:val="es-ES"/>
        </w:rPr>
        <w:t>Composición y equilibrio visual</w:t>
      </w:r>
      <w:r w:rsidRPr="00C56A87">
        <w:rPr>
          <w:rFonts w:ascii="Roboto Light" w:hAnsi="Roboto Light"/>
          <w:lang w:val="es-ES"/>
        </w:rPr>
        <w:t>: distribución armoniosa de los elementos, buen uso de la perspectiva y la profundidad</w:t>
      </w:r>
      <w:r w:rsidRPr="00C56A87">
        <w:rPr>
          <w:rFonts w:ascii="Roboto Light" w:hAnsi="Roboto Light"/>
          <w:szCs w:val="22"/>
          <w:lang w:val="es-ES"/>
        </w:rPr>
        <w:t>.</w:t>
      </w:r>
    </w:p>
    <w:p w14:paraId="16014529" w14:textId="0AB20BB4" w:rsidR="00C56A87" w:rsidRPr="00C56A87" w:rsidRDefault="00C56A87" w:rsidP="00C56A87">
      <w:pPr>
        <w:pStyle w:val="Pargrafdellista"/>
        <w:numPr>
          <w:ilvl w:val="0"/>
          <w:numId w:val="50"/>
        </w:numPr>
        <w:spacing w:line="276" w:lineRule="auto"/>
        <w:jc w:val="both"/>
        <w:rPr>
          <w:rFonts w:ascii="Roboto Light" w:hAnsi="Roboto Light"/>
          <w:szCs w:val="22"/>
          <w:lang w:val="es-ES"/>
        </w:rPr>
      </w:pPr>
      <w:r w:rsidRPr="00C56A87">
        <w:rPr>
          <w:rFonts w:ascii="Roboto Light" w:hAnsi="Roboto Light"/>
          <w:b/>
          <w:bCs/>
          <w:lang w:val="es-ES"/>
        </w:rPr>
        <w:t>Creatividad y originalidad</w:t>
      </w:r>
      <w:r w:rsidRPr="00C56A87">
        <w:rPr>
          <w:rFonts w:ascii="Roboto Light" w:hAnsi="Roboto Light"/>
          <w:lang w:val="es-ES"/>
        </w:rPr>
        <w:t>: enfoque innovador, expresión personal y estilo propio</w:t>
      </w:r>
      <w:r w:rsidRPr="00C56A87">
        <w:rPr>
          <w:rFonts w:ascii="Roboto Light" w:hAnsi="Roboto Light"/>
          <w:szCs w:val="22"/>
          <w:lang w:val="es-ES"/>
        </w:rPr>
        <w:t>.</w:t>
      </w:r>
    </w:p>
    <w:p w14:paraId="49C6EBEB" w14:textId="4AB5879E" w:rsidR="00C56A87" w:rsidRPr="00C56A87" w:rsidRDefault="00C56A87" w:rsidP="00C56A87">
      <w:pPr>
        <w:pStyle w:val="Pargrafdellista"/>
        <w:numPr>
          <w:ilvl w:val="0"/>
          <w:numId w:val="50"/>
        </w:numPr>
        <w:spacing w:line="276" w:lineRule="auto"/>
        <w:jc w:val="both"/>
        <w:rPr>
          <w:rFonts w:ascii="Roboto Light" w:hAnsi="Roboto Light"/>
          <w:szCs w:val="22"/>
          <w:lang w:val="es-ES"/>
        </w:rPr>
      </w:pPr>
      <w:r w:rsidRPr="00C56A87">
        <w:rPr>
          <w:rFonts w:ascii="Roboto Light" w:hAnsi="Roboto Light"/>
          <w:b/>
          <w:bCs/>
          <w:lang w:val="es-ES"/>
        </w:rPr>
        <w:t>Uso del color y técnica</w:t>
      </w:r>
      <w:r w:rsidRPr="00C56A87">
        <w:rPr>
          <w:rFonts w:ascii="Roboto Light" w:hAnsi="Roboto Light"/>
          <w:lang w:val="es-ES"/>
        </w:rPr>
        <w:t>: armonía cromática y uso expresivo del color, dominio de la técnica escogida y contraste y luminosidad muy conseguidos</w:t>
      </w:r>
      <w:r w:rsidRPr="00C56A87">
        <w:rPr>
          <w:rFonts w:ascii="Roboto Light" w:hAnsi="Roboto Light"/>
          <w:szCs w:val="22"/>
          <w:lang w:val="es-ES"/>
        </w:rPr>
        <w:t>.</w:t>
      </w:r>
    </w:p>
    <w:p w14:paraId="6F556EC9" w14:textId="1D96D23B" w:rsidR="00C56A87" w:rsidRPr="00C56A87" w:rsidRDefault="00C56A87" w:rsidP="00C56A87">
      <w:pPr>
        <w:pStyle w:val="Pargrafdellista"/>
        <w:numPr>
          <w:ilvl w:val="0"/>
          <w:numId w:val="50"/>
        </w:numPr>
        <w:spacing w:line="276" w:lineRule="auto"/>
        <w:jc w:val="both"/>
        <w:rPr>
          <w:rFonts w:ascii="Roboto Light" w:hAnsi="Roboto Light"/>
          <w:szCs w:val="22"/>
          <w:lang w:val="es-ES"/>
        </w:rPr>
      </w:pPr>
      <w:r w:rsidRPr="00C56A87">
        <w:rPr>
          <w:rFonts w:ascii="Roboto Light" w:hAnsi="Roboto Light"/>
          <w:b/>
          <w:bCs/>
          <w:lang w:val="es-ES"/>
        </w:rPr>
        <w:t>Expresividad e impacto visual</w:t>
      </w:r>
      <w:r w:rsidRPr="00C56A87">
        <w:rPr>
          <w:rFonts w:ascii="Roboto Light" w:hAnsi="Roboto Light"/>
          <w:lang w:val="es-ES"/>
        </w:rPr>
        <w:t>: Capacidad de la obra para transmitir una emoción o un mensaje, conexión con el espectador y capacidad evocadora</w:t>
      </w:r>
      <w:r w:rsidRPr="00C56A87">
        <w:rPr>
          <w:lang w:val="es-ES"/>
        </w:rPr>
        <w:t>.</w:t>
      </w:r>
    </w:p>
    <w:p w14:paraId="056B0A6E" w14:textId="7A969E2C" w:rsidR="00DC3A14" w:rsidRPr="00C56A87" w:rsidRDefault="00C56A87" w:rsidP="00C56A87">
      <w:pPr>
        <w:pStyle w:val="Pargrafdellista"/>
        <w:numPr>
          <w:ilvl w:val="0"/>
          <w:numId w:val="50"/>
        </w:numPr>
        <w:spacing w:line="276" w:lineRule="auto"/>
        <w:jc w:val="both"/>
        <w:rPr>
          <w:rFonts w:ascii="Roboto Light" w:hAnsi="Roboto Light"/>
          <w:szCs w:val="22"/>
          <w:lang w:val="es-ES"/>
        </w:rPr>
      </w:pPr>
      <w:r w:rsidRPr="00C56A87">
        <w:rPr>
          <w:rFonts w:ascii="Roboto Light" w:hAnsi="Roboto Light"/>
          <w:b/>
          <w:bCs/>
          <w:lang w:val="es-ES"/>
        </w:rPr>
        <w:t>Destreza técnica y pincelada</w:t>
      </w:r>
      <w:r w:rsidRPr="00C56A87">
        <w:rPr>
          <w:rFonts w:ascii="Roboto Light" w:hAnsi="Roboto Light"/>
          <w:lang w:val="es-ES"/>
        </w:rPr>
        <w:t>: seguridad y agilidad en la ejecución, riqueza de texturas y efectos conseguidos en un tiempo limitad</w:t>
      </w:r>
      <w:r w:rsidR="007D2EA0">
        <w:rPr>
          <w:rFonts w:ascii="Roboto Light" w:hAnsi="Roboto Light"/>
          <w:lang w:val="es-ES"/>
        </w:rPr>
        <w:t>o.</w:t>
      </w:r>
    </w:p>
    <w:p w14:paraId="05CB56A0" w14:textId="77777777" w:rsidR="00DC3A14" w:rsidRPr="00C56A87" w:rsidRDefault="00DC3A14" w:rsidP="00FB17BE">
      <w:pPr>
        <w:spacing w:line="276" w:lineRule="auto"/>
        <w:jc w:val="both"/>
        <w:rPr>
          <w:rFonts w:ascii="Roboto Light" w:hAnsi="Roboto Light"/>
          <w:sz w:val="22"/>
          <w:szCs w:val="22"/>
          <w:lang w:val="es-ES"/>
        </w:rPr>
      </w:pPr>
    </w:p>
    <w:p w14:paraId="0C612BD9" w14:textId="28D9ACAF" w:rsidR="00FB17BE" w:rsidRPr="00C56A87" w:rsidRDefault="00CD7A06" w:rsidP="00FB17BE">
      <w:pPr>
        <w:spacing w:line="276" w:lineRule="auto"/>
        <w:jc w:val="both"/>
        <w:rPr>
          <w:rFonts w:ascii="Roboto Light" w:hAnsi="Roboto Light"/>
          <w:sz w:val="22"/>
          <w:szCs w:val="22"/>
          <w:lang w:val="es-ES"/>
        </w:rPr>
      </w:pPr>
      <w:r w:rsidRPr="00C56A87">
        <w:rPr>
          <w:rFonts w:ascii="Roboto Light" w:hAnsi="Roboto Light"/>
          <w:sz w:val="22"/>
          <w:szCs w:val="22"/>
          <w:lang w:val="es-ES"/>
        </w:rPr>
        <w:t>El veredicto y l</w:t>
      </w:r>
      <w:r w:rsidR="00303F25" w:rsidRPr="00C56A87">
        <w:rPr>
          <w:rFonts w:ascii="Roboto Light" w:hAnsi="Roboto Light"/>
          <w:sz w:val="22"/>
          <w:szCs w:val="22"/>
          <w:lang w:val="es-ES"/>
        </w:rPr>
        <w:t>a entrega</w:t>
      </w:r>
      <w:r w:rsidR="00FB17BE" w:rsidRPr="00C56A87">
        <w:rPr>
          <w:rFonts w:ascii="Roboto Light" w:hAnsi="Roboto Light"/>
          <w:sz w:val="22"/>
          <w:szCs w:val="22"/>
          <w:lang w:val="es-ES"/>
        </w:rPr>
        <w:t xml:space="preserve"> de </w:t>
      </w:r>
      <w:r w:rsidR="00020F39" w:rsidRPr="00C56A87">
        <w:rPr>
          <w:rFonts w:ascii="Roboto Light" w:hAnsi="Roboto Light"/>
          <w:sz w:val="22"/>
          <w:szCs w:val="22"/>
          <w:lang w:val="es-ES"/>
        </w:rPr>
        <w:t xml:space="preserve">diplomas a los </w:t>
      </w:r>
      <w:r w:rsidR="00D12F64" w:rsidRPr="00C56A87">
        <w:rPr>
          <w:rFonts w:ascii="Roboto Light" w:hAnsi="Roboto Light"/>
          <w:sz w:val="22"/>
          <w:szCs w:val="22"/>
          <w:lang w:val="es-ES"/>
        </w:rPr>
        <w:t>participantes</w:t>
      </w:r>
      <w:r w:rsidR="00020F39" w:rsidRPr="00C56A87">
        <w:rPr>
          <w:rFonts w:ascii="Roboto Light" w:hAnsi="Roboto Light"/>
          <w:sz w:val="22"/>
          <w:szCs w:val="22"/>
          <w:lang w:val="es-ES"/>
        </w:rPr>
        <w:t xml:space="preserve"> </w:t>
      </w:r>
      <w:r w:rsidR="00D12F64" w:rsidRPr="00C56A87">
        <w:rPr>
          <w:rFonts w:ascii="Roboto Light" w:hAnsi="Roboto Light"/>
          <w:sz w:val="22"/>
          <w:szCs w:val="22"/>
          <w:lang w:val="es-ES"/>
        </w:rPr>
        <w:t>se llevará a cabo el mismo día 6 de julio de 2025 a las 14 h en la Sala de Exposiciones Municipal</w:t>
      </w:r>
    </w:p>
    <w:p w14:paraId="06DBD42A" w14:textId="77777777" w:rsidR="00FB17BE" w:rsidRPr="00C56A87" w:rsidRDefault="00FB17BE" w:rsidP="00FB17BE">
      <w:pPr>
        <w:spacing w:line="276" w:lineRule="auto"/>
        <w:jc w:val="both"/>
        <w:rPr>
          <w:rFonts w:ascii="Roboto Light" w:hAnsi="Roboto Light"/>
          <w:sz w:val="22"/>
          <w:szCs w:val="22"/>
          <w:lang w:val="es-ES"/>
        </w:rPr>
      </w:pPr>
    </w:p>
    <w:p w14:paraId="3A6708CE" w14:textId="12AFF300" w:rsidR="00FB17BE" w:rsidRPr="00C56A87" w:rsidRDefault="00F269CC" w:rsidP="00FB17BE">
      <w:pPr>
        <w:spacing w:line="276" w:lineRule="auto"/>
        <w:jc w:val="both"/>
        <w:rPr>
          <w:rFonts w:ascii="Roboto Light" w:hAnsi="Roboto Light"/>
          <w:sz w:val="22"/>
          <w:szCs w:val="22"/>
          <w:lang w:val="es-ES"/>
        </w:rPr>
      </w:pPr>
      <w:r w:rsidRPr="00C56A87">
        <w:rPr>
          <w:rFonts w:ascii="Roboto Light" w:hAnsi="Roboto Light"/>
          <w:sz w:val="22"/>
          <w:szCs w:val="22"/>
          <w:lang w:val="es-ES"/>
        </w:rPr>
        <w:t>El pago de los premios se efectuará mediante transferencia bancaria y en el plazo legalmente establecido. A tales efectos se requerirá a la persona física que haya solicitado la inscripción de la comparsa o persona jurídica, en caso de entidades o asociaciones, que facilite al Ayuntamiento el modelo normalizado de transferencia bancaria y de alta de terceros</w:t>
      </w:r>
      <w:r w:rsidR="00FB17BE" w:rsidRPr="00C56A87">
        <w:rPr>
          <w:rFonts w:ascii="Roboto Light" w:hAnsi="Roboto Light"/>
          <w:sz w:val="22"/>
          <w:szCs w:val="22"/>
          <w:lang w:val="es-ES"/>
        </w:rPr>
        <w:t>.</w:t>
      </w:r>
    </w:p>
    <w:p w14:paraId="225A82C7" w14:textId="77777777" w:rsidR="00340231" w:rsidRPr="00C56A87" w:rsidRDefault="00340231" w:rsidP="00FB17BE">
      <w:pPr>
        <w:spacing w:line="276" w:lineRule="auto"/>
        <w:jc w:val="both"/>
        <w:rPr>
          <w:rFonts w:ascii="Roboto Light" w:hAnsi="Roboto Light"/>
          <w:sz w:val="22"/>
          <w:szCs w:val="22"/>
          <w:lang w:val="es-ES"/>
        </w:rPr>
      </w:pPr>
    </w:p>
    <w:p w14:paraId="17B45D12" w14:textId="6432AECE" w:rsidR="00340231" w:rsidRPr="00C56A87" w:rsidRDefault="00340231" w:rsidP="00FB17BE">
      <w:pPr>
        <w:spacing w:line="276" w:lineRule="auto"/>
        <w:jc w:val="both"/>
        <w:rPr>
          <w:rFonts w:ascii="Roboto Light" w:hAnsi="Roboto Light"/>
          <w:sz w:val="22"/>
          <w:szCs w:val="22"/>
          <w:lang w:val="es-ES"/>
        </w:rPr>
      </w:pPr>
      <w:r w:rsidRPr="00C56A87">
        <w:rPr>
          <w:rFonts w:ascii="Roboto Light" w:hAnsi="Roboto Light"/>
          <w:sz w:val="22"/>
          <w:szCs w:val="22"/>
          <w:lang w:val="es-ES"/>
        </w:rPr>
        <w:t>La participación en el concurso implica que los solicitantes autorizan al Ayuntamiento a comprobar que estén al corriente de sus obligaciones tributarias, con la Seguridad Social y con la Hacienda Municipal, para lo que no requerirá de la aportación de ninguna documentación por parte del interesado.</w:t>
      </w:r>
    </w:p>
    <w:p w14:paraId="05A930E8" w14:textId="77777777" w:rsidR="009B766E" w:rsidRPr="00C56A87" w:rsidRDefault="009B766E" w:rsidP="00FB17BE">
      <w:pPr>
        <w:spacing w:line="276" w:lineRule="auto"/>
        <w:jc w:val="both"/>
        <w:rPr>
          <w:rFonts w:ascii="Roboto Light" w:hAnsi="Roboto Light"/>
          <w:sz w:val="22"/>
          <w:szCs w:val="22"/>
          <w:lang w:val="es-ES"/>
        </w:rPr>
      </w:pPr>
    </w:p>
    <w:p w14:paraId="3013FDC3" w14:textId="42536138" w:rsidR="009B766E" w:rsidRPr="00C56A87" w:rsidRDefault="009B766E" w:rsidP="00FB17BE">
      <w:pPr>
        <w:spacing w:line="276" w:lineRule="auto"/>
        <w:jc w:val="both"/>
        <w:rPr>
          <w:rFonts w:ascii="Roboto Light" w:hAnsi="Roboto Light"/>
          <w:sz w:val="22"/>
          <w:szCs w:val="22"/>
          <w:lang w:val="es-ES"/>
        </w:rPr>
      </w:pPr>
      <w:r w:rsidRPr="00C56A87">
        <w:rPr>
          <w:rFonts w:ascii="Roboto Light" w:hAnsi="Roboto Light"/>
          <w:sz w:val="22"/>
          <w:szCs w:val="22"/>
          <w:lang w:val="es-ES"/>
        </w:rPr>
        <w:t>La entrega de los lotes de productos artísticos a los ganadores</w:t>
      </w:r>
      <w:r w:rsidR="00AB70DC" w:rsidRPr="00C56A87">
        <w:rPr>
          <w:rFonts w:ascii="Roboto Light" w:hAnsi="Roboto Light"/>
          <w:sz w:val="22"/>
          <w:szCs w:val="22"/>
          <w:lang w:val="es-ES"/>
        </w:rPr>
        <w:t>/as</w:t>
      </w:r>
      <w:r w:rsidR="0088087B" w:rsidRPr="00C56A87">
        <w:rPr>
          <w:rFonts w:ascii="Roboto Light" w:hAnsi="Roboto Light"/>
          <w:sz w:val="22"/>
          <w:szCs w:val="22"/>
          <w:lang w:val="es-ES"/>
        </w:rPr>
        <w:t xml:space="preserve"> de la categoría joven se llevará a cabo</w:t>
      </w:r>
      <w:r w:rsidR="00ED752B" w:rsidRPr="00C56A87">
        <w:rPr>
          <w:rFonts w:ascii="Roboto Light" w:hAnsi="Roboto Light"/>
          <w:sz w:val="22"/>
          <w:szCs w:val="22"/>
          <w:lang w:val="es-ES"/>
        </w:rPr>
        <w:t xml:space="preserve"> con posterioridad a la fecha del concurso.</w:t>
      </w:r>
    </w:p>
    <w:p w14:paraId="1DC98D7F" w14:textId="77777777" w:rsidR="00FB17BE" w:rsidRPr="00C56A87" w:rsidRDefault="00FB17BE" w:rsidP="00FB17BE">
      <w:pPr>
        <w:spacing w:line="276" w:lineRule="auto"/>
        <w:jc w:val="both"/>
        <w:rPr>
          <w:rFonts w:ascii="Roboto Medium" w:hAnsi="Roboto Medium"/>
          <w:sz w:val="22"/>
          <w:szCs w:val="22"/>
          <w:lang w:val="es-ES"/>
        </w:rPr>
      </w:pPr>
    </w:p>
    <w:p w14:paraId="5845FFA0" w14:textId="0940DCDE" w:rsidR="00FB17BE" w:rsidRPr="00C56A87" w:rsidRDefault="00FB17BE" w:rsidP="00303F25">
      <w:pPr>
        <w:pStyle w:val="Ttol1"/>
        <w:rPr>
          <w:lang w:val="es-ES"/>
        </w:rPr>
      </w:pPr>
      <w:r w:rsidRPr="00C56A87">
        <w:rPr>
          <w:lang w:val="es-ES"/>
        </w:rPr>
        <w:t>Requisitos de las obras</w:t>
      </w:r>
    </w:p>
    <w:p w14:paraId="1C07B53F" w14:textId="77777777" w:rsidR="00AB70DC" w:rsidRPr="00C56A87" w:rsidRDefault="00AB70DC" w:rsidP="00AB70DC">
      <w:pPr>
        <w:rPr>
          <w:lang w:val="es-ES"/>
        </w:rPr>
      </w:pPr>
    </w:p>
    <w:p w14:paraId="2B6B2605" w14:textId="5A4EC11D" w:rsidR="00F40F22" w:rsidRPr="00C56A87" w:rsidRDefault="00AD60A0" w:rsidP="00F40F22">
      <w:pPr>
        <w:jc w:val="both"/>
        <w:rPr>
          <w:rFonts w:ascii="Roboto Light" w:hAnsi="Roboto Light" w:cs="Arial"/>
          <w:bCs/>
          <w:lang w:val="es-ES"/>
        </w:rPr>
      </w:pPr>
      <w:r w:rsidRPr="00C56A87">
        <w:rPr>
          <w:rFonts w:ascii="Roboto Light" w:hAnsi="Roboto Light" w:cs="Arial"/>
          <w:bCs/>
          <w:sz w:val="22"/>
          <w:szCs w:val="22"/>
          <w:lang w:val="es-ES"/>
        </w:rPr>
        <w:t>La autoría de la obra tiene que ser individual</w:t>
      </w:r>
      <w:r w:rsidRPr="00C56A87">
        <w:rPr>
          <w:rFonts w:ascii="Roboto Light" w:hAnsi="Roboto Light" w:cs="Arial"/>
          <w:bCs/>
          <w:lang w:val="es-ES"/>
        </w:rPr>
        <w:t>.</w:t>
      </w:r>
    </w:p>
    <w:p w14:paraId="09F91D77" w14:textId="77777777" w:rsidR="00AD60A0" w:rsidRPr="00C56A87" w:rsidRDefault="00AD60A0" w:rsidP="00F40F22">
      <w:pPr>
        <w:jc w:val="both"/>
        <w:rPr>
          <w:rFonts w:ascii="Roboto Light" w:hAnsi="Roboto Light" w:cs="Arial"/>
          <w:bCs/>
          <w:lang w:val="es-ES"/>
        </w:rPr>
      </w:pPr>
    </w:p>
    <w:p w14:paraId="5D31384A" w14:textId="77A5886E" w:rsidR="00AD60A0" w:rsidRPr="00C56A87" w:rsidRDefault="00054B48" w:rsidP="00F40F22">
      <w:pPr>
        <w:jc w:val="both"/>
        <w:rPr>
          <w:rFonts w:ascii="Roboto Light" w:hAnsi="Roboto Light" w:cs="Arial"/>
          <w:bCs/>
          <w:sz w:val="22"/>
          <w:szCs w:val="22"/>
          <w:lang w:val="es-ES"/>
        </w:rPr>
      </w:pPr>
      <w:r w:rsidRPr="00C56A87">
        <w:rPr>
          <w:rFonts w:ascii="Roboto Light" w:hAnsi="Roboto Light" w:cs="Arial"/>
          <w:bCs/>
          <w:sz w:val="22"/>
          <w:szCs w:val="22"/>
          <w:lang w:val="es-ES"/>
        </w:rPr>
        <w:t>El autor/a tiene que garantizar la autoría i la originalidad de la obra presentada</w:t>
      </w:r>
      <w:r w:rsidR="005A2AC4" w:rsidRPr="00C56A87">
        <w:rPr>
          <w:rFonts w:ascii="Roboto Light" w:hAnsi="Roboto Light" w:cs="Arial"/>
          <w:bCs/>
          <w:sz w:val="22"/>
          <w:szCs w:val="22"/>
          <w:lang w:val="es-ES"/>
        </w:rPr>
        <w:t xml:space="preserve"> y que esta no </w:t>
      </w:r>
      <w:r w:rsidR="00124125" w:rsidRPr="00C56A87">
        <w:rPr>
          <w:rFonts w:ascii="Roboto Light" w:hAnsi="Roboto Light" w:cs="Arial"/>
          <w:bCs/>
          <w:sz w:val="22"/>
          <w:szCs w:val="22"/>
          <w:lang w:val="es-ES"/>
        </w:rPr>
        <w:t>es</w:t>
      </w:r>
      <w:r w:rsidR="005A2AC4" w:rsidRPr="00C56A87">
        <w:rPr>
          <w:rFonts w:ascii="Roboto Light" w:hAnsi="Roboto Light" w:cs="Arial"/>
          <w:bCs/>
          <w:sz w:val="22"/>
          <w:szCs w:val="22"/>
          <w:lang w:val="es-ES"/>
        </w:rPr>
        <w:t xml:space="preserve"> una copia ni modificación total o parcial de otra obra propia o</w:t>
      </w:r>
      <w:r w:rsidR="008E7BAF" w:rsidRPr="00C56A87">
        <w:rPr>
          <w:rFonts w:ascii="Roboto Light" w:hAnsi="Roboto Light" w:cs="Arial"/>
          <w:bCs/>
          <w:sz w:val="22"/>
          <w:szCs w:val="22"/>
          <w:lang w:val="es-ES"/>
        </w:rPr>
        <w:t xml:space="preserve"> ajena con total</w:t>
      </w:r>
      <w:r w:rsidR="00C04340" w:rsidRPr="00C56A87">
        <w:rPr>
          <w:rFonts w:ascii="Roboto Light" w:hAnsi="Roboto Light" w:cs="Arial"/>
          <w:bCs/>
          <w:sz w:val="22"/>
          <w:szCs w:val="22"/>
          <w:lang w:val="es-ES"/>
        </w:rPr>
        <w:t xml:space="preserve"> indemnidad</w:t>
      </w:r>
      <w:r w:rsidR="00AE6CB0" w:rsidRPr="00C56A87">
        <w:rPr>
          <w:rFonts w:ascii="Roboto Light" w:hAnsi="Roboto Light" w:cs="Arial"/>
          <w:bCs/>
          <w:sz w:val="22"/>
          <w:szCs w:val="22"/>
          <w:lang w:val="es-ES"/>
        </w:rPr>
        <w:t xml:space="preserve"> para el Ayuntamiento de Esparreguera.</w:t>
      </w:r>
    </w:p>
    <w:p w14:paraId="7F1853EB" w14:textId="77777777" w:rsidR="00F40F22" w:rsidRPr="00C56A87" w:rsidRDefault="00F40F22" w:rsidP="00F40F22">
      <w:pPr>
        <w:jc w:val="both"/>
        <w:rPr>
          <w:rFonts w:ascii="Roboto Light" w:hAnsi="Roboto Light" w:cs="Arial"/>
          <w:bCs/>
          <w:lang w:val="es-ES"/>
        </w:rPr>
      </w:pPr>
    </w:p>
    <w:p w14:paraId="007734DF" w14:textId="1455E0E3" w:rsidR="00F40F22" w:rsidRPr="00F40F22" w:rsidRDefault="00F40F22" w:rsidP="00F40F22">
      <w:pPr>
        <w:jc w:val="both"/>
        <w:rPr>
          <w:rFonts w:ascii="Roboto Light" w:hAnsi="Roboto Light" w:cs="Arial"/>
          <w:bCs/>
          <w:sz w:val="22"/>
          <w:szCs w:val="22"/>
          <w:lang w:val="es-ES"/>
        </w:rPr>
      </w:pPr>
      <w:r w:rsidRPr="00C56A87">
        <w:rPr>
          <w:rFonts w:ascii="Roboto Light" w:hAnsi="Roboto Light" w:cs="Arial"/>
          <w:bCs/>
          <w:sz w:val="22"/>
          <w:szCs w:val="22"/>
          <w:lang w:val="es-ES"/>
        </w:rPr>
        <w:t xml:space="preserve">La técnica pictórica y el procedimiento para la ejecución de la obra son libres. Cada obra sólo tendrá opción a un premio. Los tamaños de las obras son libres. El tema es </w:t>
      </w:r>
      <w:r w:rsidR="00E81D80" w:rsidRPr="00C56A87">
        <w:rPr>
          <w:rFonts w:ascii="Roboto Light" w:hAnsi="Roboto Light" w:cs="Arial"/>
          <w:bCs/>
          <w:sz w:val="22"/>
          <w:szCs w:val="22"/>
          <w:lang w:val="es-ES"/>
        </w:rPr>
        <w:t>libre,</w:t>
      </w:r>
      <w:r w:rsidRPr="00C56A87">
        <w:rPr>
          <w:rFonts w:ascii="Roboto Light" w:hAnsi="Roboto Light" w:cs="Arial"/>
          <w:bCs/>
          <w:sz w:val="22"/>
          <w:szCs w:val="22"/>
          <w:lang w:val="es-ES"/>
        </w:rPr>
        <w:t xml:space="preserve"> pero debe ajustarse obligatoriamente a los límites de</w:t>
      </w:r>
      <w:r w:rsidRPr="00F40F22">
        <w:rPr>
          <w:rFonts w:ascii="Roboto Light" w:hAnsi="Roboto Light" w:cs="Arial"/>
          <w:bCs/>
          <w:sz w:val="22"/>
          <w:szCs w:val="22"/>
          <w:lang w:val="es-ES"/>
        </w:rPr>
        <w:t xml:space="preserve"> la villa de Esparreguera y su término municipal.</w:t>
      </w:r>
    </w:p>
    <w:p w14:paraId="57AC7D96" w14:textId="77777777" w:rsidR="00F40F22" w:rsidRPr="00F40F22" w:rsidRDefault="00F40F22" w:rsidP="00F40F22">
      <w:pPr>
        <w:jc w:val="both"/>
        <w:rPr>
          <w:rFonts w:ascii="Roboto Light" w:hAnsi="Roboto Light" w:cs="Arial"/>
          <w:bCs/>
          <w:sz w:val="22"/>
          <w:szCs w:val="22"/>
          <w:lang w:val="es-ES"/>
        </w:rPr>
      </w:pPr>
    </w:p>
    <w:p w14:paraId="2EEB5312" w14:textId="3E9C0B93" w:rsidR="00FB17BE" w:rsidRDefault="00F40F22" w:rsidP="00F40F22">
      <w:pPr>
        <w:spacing w:line="276" w:lineRule="auto"/>
        <w:jc w:val="both"/>
        <w:rPr>
          <w:rFonts w:ascii="Roboto Light" w:hAnsi="Roboto Light" w:cs="Arial"/>
          <w:bCs/>
          <w:sz w:val="22"/>
          <w:szCs w:val="22"/>
          <w:lang w:val="es-ES"/>
        </w:rPr>
      </w:pPr>
      <w:r w:rsidRPr="00F40F22">
        <w:rPr>
          <w:rFonts w:ascii="Roboto Light" w:hAnsi="Roboto Light" w:cs="Arial"/>
          <w:bCs/>
          <w:sz w:val="22"/>
          <w:szCs w:val="22"/>
          <w:lang w:val="es-ES"/>
        </w:rPr>
        <w:t xml:space="preserve">El autor/a ganador/a del premio de cada categoría cede la obra presentada en exclusiva, de forma voluntaria y gratuita, así como los derechos de explotación tanto a nivel nacional como internacional y sin limitación temporal, en el Ayuntamiento de Esparreguera. El resto de </w:t>
      </w:r>
      <w:r w:rsidR="00584BE0" w:rsidRPr="00F40F22">
        <w:rPr>
          <w:rFonts w:ascii="Roboto Light" w:hAnsi="Roboto Light" w:cs="Arial"/>
          <w:bCs/>
          <w:sz w:val="22"/>
          <w:szCs w:val="22"/>
          <w:lang w:val="es-ES"/>
        </w:rPr>
        <w:t>las obras</w:t>
      </w:r>
      <w:r w:rsidRPr="00F40F22">
        <w:rPr>
          <w:rFonts w:ascii="Roboto Light" w:hAnsi="Roboto Light" w:cs="Arial"/>
          <w:bCs/>
          <w:sz w:val="22"/>
          <w:szCs w:val="22"/>
          <w:lang w:val="es-ES"/>
        </w:rPr>
        <w:t xml:space="preserve"> se devolverán a sus autores</w:t>
      </w:r>
      <w:r w:rsidR="00566C26">
        <w:rPr>
          <w:rFonts w:ascii="Roboto Light" w:hAnsi="Roboto Light" w:cs="Arial"/>
          <w:bCs/>
          <w:sz w:val="22"/>
          <w:szCs w:val="22"/>
          <w:lang w:val="es-ES"/>
        </w:rPr>
        <w:t>.</w:t>
      </w:r>
    </w:p>
    <w:p w14:paraId="65531E01" w14:textId="77777777" w:rsidR="00566C26" w:rsidRPr="00F40F22" w:rsidRDefault="00566C26" w:rsidP="00F40F22">
      <w:pPr>
        <w:spacing w:line="276" w:lineRule="auto"/>
        <w:jc w:val="both"/>
        <w:rPr>
          <w:rFonts w:ascii="Roboto Light" w:hAnsi="Roboto Light"/>
          <w:sz w:val="22"/>
          <w:szCs w:val="22"/>
          <w:lang w:val="es-ES"/>
        </w:rPr>
      </w:pPr>
    </w:p>
    <w:p w14:paraId="3647CE2C" w14:textId="14DEB87A" w:rsidR="00C8701B" w:rsidRPr="00F40F22" w:rsidRDefault="00FB17BE" w:rsidP="00FB17BE">
      <w:pPr>
        <w:spacing w:line="276" w:lineRule="auto"/>
        <w:jc w:val="both"/>
        <w:rPr>
          <w:rFonts w:ascii="Roboto Light" w:hAnsi="Roboto Light"/>
          <w:sz w:val="22"/>
          <w:szCs w:val="22"/>
          <w:lang w:val="es-ES"/>
        </w:rPr>
      </w:pPr>
      <w:r w:rsidRPr="00F40F22">
        <w:rPr>
          <w:rFonts w:ascii="Roboto Light" w:hAnsi="Roboto Light"/>
          <w:sz w:val="22"/>
          <w:szCs w:val="22"/>
          <w:lang w:val="es-ES"/>
        </w:rPr>
        <w:t>Las obras presentadas que no cumplan las condiciones de las bases y convocatoria no serán admitidas.</w:t>
      </w:r>
    </w:p>
    <w:p w14:paraId="000A0202" w14:textId="77777777" w:rsidR="00747EC3" w:rsidRDefault="00747EC3" w:rsidP="00FB17BE">
      <w:pPr>
        <w:spacing w:line="276" w:lineRule="auto"/>
        <w:jc w:val="both"/>
        <w:rPr>
          <w:rFonts w:ascii="Roboto Light" w:hAnsi="Roboto Light"/>
          <w:sz w:val="22"/>
          <w:szCs w:val="22"/>
          <w:lang w:val="es-ES"/>
        </w:rPr>
      </w:pPr>
    </w:p>
    <w:p w14:paraId="748327DC" w14:textId="77777777" w:rsidR="00747EC3" w:rsidRDefault="00747EC3" w:rsidP="00FB17BE">
      <w:pPr>
        <w:spacing w:line="276" w:lineRule="auto"/>
        <w:jc w:val="both"/>
        <w:rPr>
          <w:rFonts w:ascii="Roboto Light" w:hAnsi="Roboto Light"/>
          <w:sz w:val="22"/>
          <w:szCs w:val="22"/>
          <w:lang w:val="es-ES"/>
        </w:rPr>
      </w:pPr>
    </w:p>
    <w:p w14:paraId="4E44FCE8" w14:textId="77777777" w:rsidR="00747EC3" w:rsidRDefault="00747EC3" w:rsidP="00FB17BE">
      <w:pPr>
        <w:spacing w:line="276" w:lineRule="auto"/>
        <w:jc w:val="both"/>
        <w:rPr>
          <w:rFonts w:ascii="Roboto Light" w:hAnsi="Roboto Light"/>
          <w:sz w:val="22"/>
          <w:szCs w:val="22"/>
        </w:rPr>
      </w:pPr>
      <w:r w:rsidRPr="00747EC3">
        <w:rPr>
          <w:rFonts w:ascii="Roboto Light" w:hAnsi="Roboto Light"/>
          <w:sz w:val="22"/>
          <w:szCs w:val="22"/>
        </w:rPr>
        <w:t xml:space="preserve">Maite Esteve Carafí </w:t>
      </w:r>
    </w:p>
    <w:p w14:paraId="42D8F475" w14:textId="56666CDD" w:rsidR="00747EC3" w:rsidRPr="00BB4F4A" w:rsidRDefault="00747EC3" w:rsidP="00FB17BE">
      <w:pPr>
        <w:spacing w:line="276" w:lineRule="auto"/>
        <w:jc w:val="both"/>
        <w:rPr>
          <w:rFonts w:ascii="Roboto Light" w:hAnsi="Roboto Light"/>
          <w:sz w:val="22"/>
          <w:szCs w:val="22"/>
          <w:lang w:val="es-ES"/>
        </w:rPr>
      </w:pPr>
      <w:r w:rsidRPr="00747EC3">
        <w:rPr>
          <w:rFonts w:ascii="Roboto Light" w:hAnsi="Roboto Light"/>
          <w:sz w:val="22"/>
          <w:szCs w:val="22"/>
        </w:rPr>
        <w:t>T</w:t>
      </w:r>
      <w:r w:rsidR="008A282C">
        <w:rPr>
          <w:rFonts w:ascii="Roboto Light" w:hAnsi="Roboto Light"/>
          <w:sz w:val="22"/>
          <w:szCs w:val="22"/>
        </w:rPr>
        <w:t>É</w:t>
      </w:r>
      <w:r w:rsidRPr="00747EC3">
        <w:rPr>
          <w:rFonts w:ascii="Roboto Light" w:hAnsi="Roboto Light"/>
          <w:sz w:val="22"/>
          <w:szCs w:val="22"/>
        </w:rPr>
        <w:t>CNICA DE CULTURA</w:t>
      </w:r>
    </w:p>
    <w:p w14:paraId="3385833B" w14:textId="77777777" w:rsidR="00FB17BE" w:rsidRPr="00BB4F4A" w:rsidRDefault="00FB17BE" w:rsidP="00FB17BE">
      <w:pPr>
        <w:spacing w:line="276" w:lineRule="auto"/>
        <w:jc w:val="both"/>
        <w:rPr>
          <w:rFonts w:ascii="Roboto Light" w:hAnsi="Roboto Light"/>
          <w:sz w:val="22"/>
          <w:szCs w:val="22"/>
          <w:lang w:val="es-ES"/>
        </w:rPr>
      </w:pPr>
    </w:p>
    <w:p w14:paraId="10884E1A" w14:textId="28FF2B06" w:rsidR="008B26CC" w:rsidRPr="00303F25" w:rsidRDefault="008B26CC" w:rsidP="006B3904">
      <w:pPr>
        <w:pStyle w:val="Textindependent3"/>
        <w:spacing w:after="0" w:line="276" w:lineRule="auto"/>
        <w:jc w:val="both"/>
        <w:rPr>
          <w:rFonts w:ascii="Roboto Light" w:hAnsi="Roboto Light"/>
          <w:color w:val="0070C0"/>
          <w:sz w:val="22"/>
          <w:szCs w:val="22"/>
          <w:lang w:val="es-ES"/>
        </w:rPr>
      </w:pPr>
    </w:p>
    <w:sectPr w:rsidR="008B26CC" w:rsidRPr="00303F25" w:rsidSect="00F676F1">
      <w:headerReference w:type="default" r:id="rId11"/>
      <w:footerReference w:type="default" r:id="rId12"/>
      <w:pgSz w:w="11906" w:h="16838"/>
      <w:pgMar w:top="2269" w:right="1418" w:bottom="1247" w:left="1418" w:header="708"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C4ABA" w14:textId="77777777" w:rsidR="00174613" w:rsidRDefault="00174613">
      <w:r>
        <w:separator/>
      </w:r>
    </w:p>
  </w:endnote>
  <w:endnote w:type="continuationSeparator" w:id="0">
    <w:p w14:paraId="00E73700" w14:textId="77777777" w:rsidR="00174613" w:rsidRDefault="00174613">
      <w:r>
        <w:continuationSeparator/>
      </w:r>
    </w:p>
  </w:endnote>
  <w:endnote w:type="continuationNotice" w:id="1">
    <w:p w14:paraId="445665C7" w14:textId="77777777" w:rsidR="00174613" w:rsidRDefault="001746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Light">
    <w:altName w:val="Arial"/>
    <w:charset w:val="00"/>
    <w:family w:val="auto"/>
    <w:pitch w:val="variable"/>
    <w:sig w:usb0="E0000AFF" w:usb1="5000217F" w:usb2="00000021" w:usb3="00000000" w:csb0="0000019F" w:csb1="00000000"/>
  </w:font>
  <w:font w:name="Roboto Medium">
    <w:charset w:val="00"/>
    <w:family w:val="auto"/>
    <w:pitch w:val="variable"/>
    <w:sig w:usb0="E0000AFF" w:usb1="5000217F" w:usb2="00000021"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Shalom">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B513D" w14:textId="77777777" w:rsidR="00DE6F4A" w:rsidRPr="000915B2" w:rsidRDefault="00DE6F4A">
    <w:pPr>
      <w:pStyle w:val="Peu"/>
      <w:tabs>
        <w:tab w:val="clear" w:pos="8504"/>
      </w:tabs>
      <w:ind w:left="-900" w:right="-1036"/>
      <w:jc w:val="center"/>
      <w:rPr>
        <w:rFonts w:ascii="Roboto Light" w:hAnsi="Roboto Light" w:cs="Arial"/>
        <w:color w:val="333333"/>
        <w:sz w:val="14"/>
      </w:rPr>
    </w:pPr>
    <w:r w:rsidRPr="000915B2">
      <w:rPr>
        <w:rFonts w:ascii="Roboto Light" w:hAnsi="Roboto Light" w:cs="Arial"/>
        <w:color w:val="333333"/>
        <w:sz w:val="14"/>
      </w:rPr>
      <w:t>Plaça de l’Ajuntament,1 • 08292 ESPARREGUERA (Barcelona) • Tel. 93 777 18 01 • Fax 93 777 59 04 • esparreguera@esparreguera.cat • www.esparreguera.cat</w:t>
    </w:r>
  </w:p>
  <w:p w14:paraId="7EF888F8" w14:textId="77777777" w:rsidR="00DE6F4A" w:rsidRPr="000915B2" w:rsidRDefault="00DE6F4A">
    <w:pPr>
      <w:pStyle w:val="Peu"/>
      <w:rPr>
        <w:rFonts w:ascii="Roboto Light" w:hAnsi="Roboto Ligh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5C084" w14:textId="77777777" w:rsidR="00174613" w:rsidRDefault="00174613">
      <w:r>
        <w:separator/>
      </w:r>
    </w:p>
  </w:footnote>
  <w:footnote w:type="continuationSeparator" w:id="0">
    <w:p w14:paraId="2F3EF1D0" w14:textId="77777777" w:rsidR="00174613" w:rsidRDefault="00174613">
      <w:r>
        <w:continuationSeparator/>
      </w:r>
    </w:p>
  </w:footnote>
  <w:footnote w:type="continuationNotice" w:id="1">
    <w:p w14:paraId="61083869" w14:textId="77777777" w:rsidR="00174613" w:rsidRDefault="0017461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E3B49" w14:textId="77777777" w:rsidR="00DE6F4A" w:rsidRPr="000915B2" w:rsidRDefault="00AC2ACD" w:rsidP="000915B2">
    <w:pPr>
      <w:pStyle w:val="Capalera"/>
      <w:rPr>
        <w:rFonts w:ascii="Roboto Light" w:hAnsi="Roboto Light"/>
      </w:rPr>
    </w:pPr>
    <w:r w:rsidRPr="00701183">
      <w:rPr>
        <w:rFonts w:ascii="Roboto Light" w:hAnsi="Roboto Light"/>
        <w:noProof/>
        <w:sz w:val="22"/>
        <w:szCs w:val="22"/>
        <w:lang w:val="es-ES"/>
      </w:rPr>
      <w:drawing>
        <wp:anchor distT="0" distB="0" distL="114300" distR="114300" simplePos="0" relativeHeight="251658240" behindDoc="0" locked="0" layoutInCell="1" allowOverlap="1" wp14:anchorId="3CE26373" wp14:editId="14DA62CC">
          <wp:simplePos x="0" y="0"/>
          <wp:positionH relativeFrom="column">
            <wp:posOffset>-624146</wp:posOffset>
          </wp:positionH>
          <wp:positionV relativeFrom="paragraph">
            <wp:posOffset>-193926</wp:posOffset>
          </wp:positionV>
          <wp:extent cx="2335428" cy="762000"/>
          <wp:effectExtent l="0" t="0" r="8255" b="0"/>
          <wp:wrapThrough wrapText="bothSides">
            <wp:wrapPolygon edited="0">
              <wp:start x="0" y="0"/>
              <wp:lineTo x="0" y="21060"/>
              <wp:lineTo x="21500" y="21060"/>
              <wp:lineTo x="21500" y="0"/>
              <wp:lineTo x="0" y="0"/>
            </wp:wrapPolygon>
          </wp:wrapThrough>
          <wp:docPr id="605612821" name="Imatge 2" descr="C:\Users\GCepero\Desktop\Emblema_Promocional_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Cepero\Desktop\Emblema_Promocional_Colo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35428" cy="7620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09B6"/>
    <w:multiLevelType w:val="hybridMultilevel"/>
    <w:tmpl w:val="77E8647C"/>
    <w:lvl w:ilvl="0" w:tplc="63A4042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5234E1F"/>
    <w:multiLevelType w:val="singleLevel"/>
    <w:tmpl w:val="83503BD0"/>
    <w:lvl w:ilvl="0">
      <w:start w:val="1"/>
      <w:numFmt w:val="decimal"/>
      <w:lvlText w:val="%1."/>
      <w:lvlJc w:val="left"/>
      <w:pPr>
        <w:tabs>
          <w:tab w:val="num" w:pos="1212"/>
        </w:tabs>
        <w:ind w:left="1212" w:hanging="360"/>
      </w:pPr>
      <w:rPr>
        <w:b w:val="0"/>
        <w:i w:val="0"/>
        <w:strike w:val="0"/>
        <w:dstrike w:val="0"/>
        <w:color w:val="auto"/>
        <w:sz w:val="22"/>
        <w:szCs w:val="22"/>
        <w:u w:val="none"/>
        <w:effect w:val="none"/>
      </w:rPr>
    </w:lvl>
  </w:abstractNum>
  <w:abstractNum w:abstractNumId="2" w15:restartNumberingAfterBreak="0">
    <w:nsid w:val="057A506E"/>
    <w:multiLevelType w:val="hybridMultilevel"/>
    <w:tmpl w:val="F312C0C6"/>
    <w:lvl w:ilvl="0" w:tplc="F6BAF1B2">
      <w:start w:val="1"/>
      <w:numFmt w:val="lowerLetter"/>
      <w:lvlText w:val="%1)"/>
      <w:lvlJc w:val="left"/>
      <w:pPr>
        <w:ind w:left="720" w:hanging="360"/>
      </w:pPr>
      <w:rPr>
        <w:color w:val="auto"/>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05F82323"/>
    <w:multiLevelType w:val="singleLevel"/>
    <w:tmpl w:val="19A07836"/>
    <w:lvl w:ilvl="0">
      <w:start w:val="1"/>
      <w:numFmt w:val="decimal"/>
      <w:lvlText w:val="%1."/>
      <w:lvlJc w:val="left"/>
      <w:pPr>
        <w:tabs>
          <w:tab w:val="num" w:pos="1212"/>
        </w:tabs>
        <w:ind w:left="1212" w:hanging="360"/>
      </w:pPr>
      <w:rPr>
        <w:b w:val="0"/>
        <w:i w:val="0"/>
        <w:strike w:val="0"/>
        <w:dstrike w:val="0"/>
        <w:color w:val="auto"/>
        <w:sz w:val="22"/>
        <w:szCs w:val="22"/>
        <w:u w:val="none"/>
        <w:effect w:val="none"/>
      </w:rPr>
    </w:lvl>
  </w:abstractNum>
  <w:abstractNum w:abstractNumId="4" w15:restartNumberingAfterBreak="0">
    <w:nsid w:val="08D16DFB"/>
    <w:multiLevelType w:val="hybridMultilevel"/>
    <w:tmpl w:val="BA84E9FC"/>
    <w:lvl w:ilvl="0" w:tplc="0F069B00">
      <w:start w:val="1"/>
      <w:numFmt w:val="decimal"/>
      <w:lvlText w:val="%1."/>
      <w:lvlJc w:val="left"/>
      <w:pPr>
        <w:ind w:left="720" w:hanging="360"/>
      </w:pPr>
      <w:rPr>
        <w:rFonts w:ascii="Arial" w:eastAsia="Calibri" w:hAnsi="Arial" w:cs="Times New Roman"/>
        <w:color w:val="auto"/>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5" w15:restartNumberingAfterBreak="0">
    <w:nsid w:val="0F3A4490"/>
    <w:multiLevelType w:val="hybridMultilevel"/>
    <w:tmpl w:val="1CA68508"/>
    <w:lvl w:ilvl="0" w:tplc="63A4042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10E974AA"/>
    <w:multiLevelType w:val="hybridMultilevel"/>
    <w:tmpl w:val="74D46476"/>
    <w:lvl w:ilvl="0" w:tplc="FFFFFFFF">
      <w:start w:val="1"/>
      <w:numFmt w:val="lowerLetter"/>
      <w:lvlText w:val="%1)"/>
      <w:lvlJc w:val="left"/>
      <w:pPr>
        <w:ind w:left="720" w:hanging="360"/>
      </w:pPr>
    </w:lvl>
    <w:lvl w:ilvl="1" w:tplc="FFFFFFFF">
      <w:start w:val="1"/>
      <w:numFmt w:val="bullet"/>
      <w:lvlText w:val=""/>
      <w:lvlJc w:val="left"/>
      <w:pPr>
        <w:ind w:left="720" w:hanging="360"/>
      </w:pPr>
      <w:rPr>
        <w:rFonts w:ascii="Symbol" w:hAnsi="Symbol" w:hint="default"/>
      </w:rPr>
    </w:lvl>
    <w:lvl w:ilvl="2" w:tplc="63A4042A">
      <w:start w:val="1"/>
      <w:numFmt w:val="bullet"/>
      <w:lvlText w:val=""/>
      <w:lvlJc w:val="left"/>
      <w:pPr>
        <w:ind w:left="72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79A134D"/>
    <w:multiLevelType w:val="hybridMultilevel"/>
    <w:tmpl w:val="3448336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B414C67"/>
    <w:multiLevelType w:val="singleLevel"/>
    <w:tmpl w:val="1D4C6C5E"/>
    <w:lvl w:ilvl="0">
      <w:start w:val="1"/>
      <w:numFmt w:val="decimal"/>
      <w:lvlText w:val="%1."/>
      <w:lvlJc w:val="left"/>
      <w:pPr>
        <w:tabs>
          <w:tab w:val="num" w:pos="1212"/>
        </w:tabs>
        <w:ind w:left="1212" w:hanging="360"/>
      </w:pPr>
      <w:rPr>
        <w:b w:val="0"/>
        <w:i w:val="0"/>
        <w:strike w:val="0"/>
        <w:dstrike w:val="0"/>
        <w:color w:val="auto"/>
        <w:sz w:val="22"/>
        <w:szCs w:val="22"/>
        <w:u w:val="none"/>
        <w:effect w:val="none"/>
      </w:rPr>
    </w:lvl>
  </w:abstractNum>
  <w:abstractNum w:abstractNumId="9" w15:restartNumberingAfterBreak="0">
    <w:nsid w:val="1D0C05DD"/>
    <w:multiLevelType w:val="hybridMultilevel"/>
    <w:tmpl w:val="4644F7C6"/>
    <w:lvl w:ilvl="0" w:tplc="0C0A0017">
      <w:start w:val="1"/>
      <w:numFmt w:val="lowerLetter"/>
      <w:lvlText w:val="%1)"/>
      <w:lvlJc w:val="left"/>
      <w:pPr>
        <w:ind w:left="1212" w:hanging="360"/>
      </w:p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 w15:restartNumberingAfterBreak="0">
    <w:nsid w:val="21D93782"/>
    <w:multiLevelType w:val="singleLevel"/>
    <w:tmpl w:val="BB765798"/>
    <w:lvl w:ilvl="0">
      <w:start w:val="1"/>
      <w:numFmt w:val="decimal"/>
      <w:lvlText w:val="%1."/>
      <w:lvlJc w:val="left"/>
      <w:pPr>
        <w:tabs>
          <w:tab w:val="num" w:pos="1212"/>
        </w:tabs>
        <w:ind w:left="1212" w:hanging="360"/>
      </w:pPr>
      <w:rPr>
        <w:b w:val="0"/>
        <w:i w:val="0"/>
        <w:strike w:val="0"/>
        <w:dstrike w:val="0"/>
        <w:color w:val="auto"/>
        <w:sz w:val="22"/>
        <w:szCs w:val="22"/>
        <w:u w:val="none"/>
        <w:effect w:val="none"/>
      </w:rPr>
    </w:lvl>
  </w:abstractNum>
  <w:abstractNum w:abstractNumId="11" w15:restartNumberingAfterBreak="0">
    <w:nsid w:val="231F13AE"/>
    <w:multiLevelType w:val="hybridMultilevel"/>
    <w:tmpl w:val="9E1AE376"/>
    <w:lvl w:ilvl="0" w:tplc="15445790">
      <w:start w:val="2"/>
      <w:numFmt w:val="bullet"/>
      <w:lvlText w:val="-"/>
      <w:lvlJc w:val="left"/>
      <w:pPr>
        <w:ind w:left="405" w:hanging="360"/>
      </w:pPr>
      <w:rPr>
        <w:rFonts w:ascii="Arial" w:eastAsia="Calibri" w:hAnsi="Arial" w:cs="Arial" w:hint="default"/>
      </w:rPr>
    </w:lvl>
    <w:lvl w:ilvl="1" w:tplc="0C0A0003" w:tentative="1">
      <w:start w:val="1"/>
      <w:numFmt w:val="bullet"/>
      <w:lvlText w:val="o"/>
      <w:lvlJc w:val="left"/>
      <w:pPr>
        <w:ind w:left="1125" w:hanging="360"/>
      </w:pPr>
      <w:rPr>
        <w:rFonts w:ascii="Courier New" w:hAnsi="Courier New" w:cs="Courier New" w:hint="default"/>
      </w:rPr>
    </w:lvl>
    <w:lvl w:ilvl="2" w:tplc="0C0A0005" w:tentative="1">
      <w:start w:val="1"/>
      <w:numFmt w:val="bullet"/>
      <w:lvlText w:val=""/>
      <w:lvlJc w:val="left"/>
      <w:pPr>
        <w:ind w:left="1845" w:hanging="360"/>
      </w:pPr>
      <w:rPr>
        <w:rFonts w:ascii="Wingdings" w:hAnsi="Wingdings" w:hint="default"/>
      </w:rPr>
    </w:lvl>
    <w:lvl w:ilvl="3" w:tplc="0C0A0001" w:tentative="1">
      <w:start w:val="1"/>
      <w:numFmt w:val="bullet"/>
      <w:lvlText w:val=""/>
      <w:lvlJc w:val="left"/>
      <w:pPr>
        <w:ind w:left="2565" w:hanging="360"/>
      </w:pPr>
      <w:rPr>
        <w:rFonts w:ascii="Symbol" w:hAnsi="Symbol" w:hint="default"/>
      </w:rPr>
    </w:lvl>
    <w:lvl w:ilvl="4" w:tplc="0C0A0003" w:tentative="1">
      <w:start w:val="1"/>
      <w:numFmt w:val="bullet"/>
      <w:lvlText w:val="o"/>
      <w:lvlJc w:val="left"/>
      <w:pPr>
        <w:ind w:left="3285" w:hanging="360"/>
      </w:pPr>
      <w:rPr>
        <w:rFonts w:ascii="Courier New" w:hAnsi="Courier New" w:cs="Courier New" w:hint="default"/>
      </w:rPr>
    </w:lvl>
    <w:lvl w:ilvl="5" w:tplc="0C0A0005" w:tentative="1">
      <w:start w:val="1"/>
      <w:numFmt w:val="bullet"/>
      <w:lvlText w:val=""/>
      <w:lvlJc w:val="left"/>
      <w:pPr>
        <w:ind w:left="4005" w:hanging="360"/>
      </w:pPr>
      <w:rPr>
        <w:rFonts w:ascii="Wingdings" w:hAnsi="Wingdings" w:hint="default"/>
      </w:rPr>
    </w:lvl>
    <w:lvl w:ilvl="6" w:tplc="0C0A0001" w:tentative="1">
      <w:start w:val="1"/>
      <w:numFmt w:val="bullet"/>
      <w:lvlText w:val=""/>
      <w:lvlJc w:val="left"/>
      <w:pPr>
        <w:ind w:left="4725" w:hanging="360"/>
      </w:pPr>
      <w:rPr>
        <w:rFonts w:ascii="Symbol" w:hAnsi="Symbol" w:hint="default"/>
      </w:rPr>
    </w:lvl>
    <w:lvl w:ilvl="7" w:tplc="0C0A0003" w:tentative="1">
      <w:start w:val="1"/>
      <w:numFmt w:val="bullet"/>
      <w:lvlText w:val="o"/>
      <w:lvlJc w:val="left"/>
      <w:pPr>
        <w:ind w:left="5445" w:hanging="360"/>
      </w:pPr>
      <w:rPr>
        <w:rFonts w:ascii="Courier New" w:hAnsi="Courier New" w:cs="Courier New" w:hint="default"/>
      </w:rPr>
    </w:lvl>
    <w:lvl w:ilvl="8" w:tplc="0C0A0005" w:tentative="1">
      <w:start w:val="1"/>
      <w:numFmt w:val="bullet"/>
      <w:lvlText w:val=""/>
      <w:lvlJc w:val="left"/>
      <w:pPr>
        <w:ind w:left="6165" w:hanging="360"/>
      </w:pPr>
      <w:rPr>
        <w:rFonts w:ascii="Wingdings" w:hAnsi="Wingdings" w:hint="default"/>
      </w:rPr>
    </w:lvl>
  </w:abstractNum>
  <w:abstractNum w:abstractNumId="12" w15:restartNumberingAfterBreak="0">
    <w:nsid w:val="23676504"/>
    <w:multiLevelType w:val="multilevel"/>
    <w:tmpl w:val="40C8C90A"/>
    <w:lvl w:ilvl="0">
      <w:start w:val="1"/>
      <w:numFmt w:val="decimal"/>
      <w:lvlText w:val="%1)"/>
      <w:lvlJc w:val="left"/>
      <w:pPr>
        <w:tabs>
          <w:tab w:val="num" w:pos="720"/>
        </w:tabs>
        <w:ind w:left="720" w:hanging="360"/>
      </w:pPr>
      <w:rPr>
        <w:color w:val="000000" w:themeColor="text1"/>
      </w:rPr>
    </w:lvl>
    <w:lvl w:ilvl="1">
      <w:start w:val="1"/>
      <w:numFmt w:val="lowerLetter"/>
      <w:lvlText w:val="%2)"/>
      <w:lvlJc w:val="left"/>
      <w:pPr>
        <w:tabs>
          <w:tab w:val="num" w:pos="1440"/>
        </w:tabs>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60D72BF"/>
    <w:multiLevelType w:val="hybridMultilevel"/>
    <w:tmpl w:val="619ADAB4"/>
    <w:lvl w:ilvl="0" w:tplc="EDFA1330">
      <w:start w:val="1"/>
      <w:numFmt w:val="bullet"/>
      <w:lvlText w:val="-"/>
      <w:lvlJc w:val="left"/>
      <w:pPr>
        <w:ind w:left="720" w:hanging="360"/>
      </w:pPr>
      <w:rPr>
        <w:rFonts w:ascii="Roboto Light" w:eastAsia="Times New Roman" w:hAnsi="Roboto Light"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283370BF"/>
    <w:multiLevelType w:val="hybridMultilevel"/>
    <w:tmpl w:val="60B68EEC"/>
    <w:lvl w:ilvl="0" w:tplc="EAEE3F58">
      <w:start w:val="3"/>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2AC87F79"/>
    <w:multiLevelType w:val="hybridMultilevel"/>
    <w:tmpl w:val="09AC6BA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2C1840B0"/>
    <w:multiLevelType w:val="hybridMultilevel"/>
    <w:tmpl w:val="4A58640A"/>
    <w:lvl w:ilvl="0" w:tplc="5A7CA286">
      <w:start w:val="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E884B84"/>
    <w:multiLevelType w:val="hybridMultilevel"/>
    <w:tmpl w:val="85B05A20"/>
    <w:lvl w:ilvl="0" w:tplc="88BE42E4">
      <w:start w:val="11"/>
      <w:numFmt w:val="bullet"/>
      <w:lvlText w:val="-"/>
      <w:lvlJc w:val="left"/>
      <w:pPr>
        <w:ind w:left="644" w:hanging="360"/>
      </w:pPr>
      <w:rPr>
        <w:rFonts w:ascii="Arial" w:eastAsiaTheme="minorHAnsi" w:hAnsi="Arial"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8" w15:restartNumberingAfterBreak="0">
    <w:nsid w:val="313755D0"/>
    <w:multiLevelType w:val="hybridMultilevel"/>
    <w:tmpl w:val="863E84F6"/>
    <w:lvl w:ilvl="0" w:tplc="5A7CA286">
      <w:numFmt w:val="bullet"/>
      <w:lvlText w:val="-"/>
      <w:lvlJc w:val="left"/>
      <w:pPr>
        <w:ind w:left="644"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2750139"/>
    <w:multiLevelType w:val="hybridMultilevel"/>
    <w:tmpl w:val="503ED8DE"/>
    <w:lvl w:ilvl="0" w:tplc="7640F634">
      <w:start w:val="1"/>
      <w:numFmt w:val="decimal"/>
      <w:pStyle w:val="Ttol1"/>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3906590E"/>
    <w:multiLevelType w:val="hybridMultilevel"/>
    <w:tmpl w:val="69FED61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15:restartNumberingAfterBreak="0">
    <w:nsid w:val="3BBC679D"/>
    <w:multiLevelType w:val="hybridMultilevel"/>
    <w:tmpl w:val="979CC166"/>
    <w:lvl w:ilvl="0" w:tplc="5A7CA286">
      <w:numFmt w:val="bullet"/>
      <w:lvlText w:val="-"/>
      <w:lvlJc w:val="left"/>
      <w:pPr>
        <w:ind w:left="644" w:hanging="360"/>
      </w:pPr>
      <w:rPr>
        <w:rFonts w:ascii="Arial" w:eastAsia="Times New Roman" w:hAnsi="Arial"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2" w15:restartNumberingAfterBreak="0">
    <w:nsid w:val="3EB023C8"/>
    <w:multiLevelType w:val="multilevel"/>
    <w:tmpl w:val="40C8C90A"/>
    <w:lvl w:ilvl="0">
      <w:start w:val="1"/>
      <w:numFmt w:val="decimal"/>
      <w:lvlText w:val="%1)"/>
      <w:lvlJc w:val="left"/>
      <w:pPr>
        <w:tabs>
          <w:tab w:val="num" w:pos="720"/>
        </w:tabs>
        <w:ind w:left="720" w:hanging="360"/>
      </w:pPr>
      <w:rPr>
        <w:color w:val="000000" w:themeColor="text1"/>
      </w:rPr>
    </w:lvl>
    <w:lvl w:ilvl="1">
      <w:start w:val="1"/>
      <w:numFmt w:val="lowerLetter"/>
      <w:lvlText w:val="%2)"/>
      <w:lvlJc w:val="left"/>
      <w:pPr>
        <w:tabs>
          <w:tab w:val="num" w:pos="1440"/>
        </w:tabs>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1046650"/>
    <w:multiLevelType w:val="hybridMultilevel"/>
    <w:tmpl w:val="4E301100"/>
    <w:lvl w:ilvl="0" w:tplc="0403000F">
      <w:start w:val="1"/>
      <w:numFmt w:val="decimal"/>
      <w:lvlText w:val="%1."/>
      <w:lvlJc w:val="left"/>
      <w:pPr>
        <w:ind w:left="360" w:hanging="360"/>
      </w:pPr>
      <w:rPr>
        <w:rFonts w:hint="default"/>
        <w:color w:val="auto"/>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4" w15:restartNumberingAfterBreak="0">
    <w:nsid w:val="411E6F2E"/>
    <w:multiLevelType w:val="hybridMultilevel"/>
    <w:tmpl w:val="B7A23200"/>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41D3101A"/>
    <w:multiLevelType w:val="hybridMultilevel"/>
    <w:tmpl w:val="ADDEB1E6"/>
    <w:lvl w:ilvl="0" w:tplc="EAEE3F58">
      <w:start w:val="3"/>
      <w:numFmt w:val="bullet"/>
      <w:lvlText w:val="-"/>
      <w:lvlJc w:val="left"/>
      <w:pPr>
        <w:ind w:left="1494" w:hanging="360"/>
      </w:pPr>
      <w:rPr>
        <w:rFonts w:ascii="Arial" w:eastAsia="Times New Roman" w:hAnsi="Arial" w:cs="Arial"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26" w15:restartNumberingAfterBreak="0">
    <w:nsid w:val="42A917BC"/>
    <w:multiLevelType w:val="hybridMultilevel"/>
    <w:tmpl w:val="BA84E9FC"/>
    <w:lvl w:ilvl="0" w:tplc="0F069B00">
      <w:start w:val="1"/>
      <w:numFmt w:val="decimal"/>
      <w:lvlText w:val="%1."/>
      <w:lvlJc w:val="left"/>
      <w:pPr>
        <w:ind w:left="720" w:hanging="360"/>
      </w:pPr>
      <w:rPr>
        <w:rFonts w:ascii="Arial" w:eastAsia="Calibri" w:hAnsi="Arial" w:cs="Times New Roman"/>
        <w:color w:val="auto"/>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7" w15:restartNumberingAfterBreak="0">
    <w:nsid w:val="46AF768B"/>
    <w:multiLevelType w:val="hybridMultilevel"/>
    <w:tmpl w:val="965246D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486E66E9"/>
    <w:multiLevelType w:val="hybridMultilevel"/>
    <w:tmpl w:val="853A6CC8"/>
    <w:lvl w:ilvl="0" w:tplc="EAEE3F58">
      <w:start w:val="3"/>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4B426F12"/>
    <w:multiLevelType w:val="hybridMultilevel"/>
    <w:tmpl w:val="BA84E9FC"/>
    <w:lvl w:ilvl="0" w:tplc="0F069B00">
      <w:start w:val="1"/>
      <w:numFmt w:val="decimal"/>
      <w:lvlText w:val="%1."/>
      <w:lvlJc w:val="left"/>
      <w:pPr>
        <w:ind w:left="720" w:hanging="360"/>
      </w:pPr>
      <w:rPr>
        <w:rFonts w:ascii="Arial" w:eastAsia="Calibri" w:hAnsi="Arial" w:cs="Times New Roman"/>
        <w:color w:val="auto"/>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0" w15:restartNumberingAfterBreak="0">
    <w:nsid w:val="4F744B57"/>
    <w:multiLevelType w:val="hybridMultilevel"/>
    <w:tmpl w:val="F6AA9E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FB11112"/>
    <w:multiLevelType w:val="hybridMultilevel"/>
    <w:tmpl w:val="E7FC34BA"/>
    <w:lvl w:ilvl="0" w:tplc="0C0A0011">
      <w:start w:val="1"/>
      <w:numFmt w:val="decimal"/>
      <w:lvlText w:val="%1)"/>
      <w:lvlJc w:val="left"/>
      <w:pPr>
        <w:tabs>
          <w:tab w:val="num" w:pos="3556"/>
        </w:tabs>
        <w:ind w:left="3556" w:hanging="360"/>
      </w:pPr>
    </w:lvl>
    <w:lvl w:ilvl="1" w:tplc="0C0A0019">
      <w:start w:val="1"/>
      <w:numFmt w:val="lowerLetter"/>
      <w:lvlText w:val="%2."/>
      <w:lvlJc w:val="left"/>
      <w:pPr>
        <w:tabs>
          <w:tab w:val="num" w:pos="4276"/>
        </w:tabs>
        <w:ind w:left="4276" w:hanging="360"/>
      </w:pPr>
    </w:lvl>
    <w:lvl w:ilvl="2" w:tplc="0C0A001B">
      <w:start w:val="1"/>
      <w:numFmt w:val="lowerRoman"/>
      <w:lvlText w:val="%3."/>
      <w:lvlJc w:val="right"/>
      <w:pPr>
        <w:tabs>
          <w:tab w:val="num" w:pos="4996"/>
        </w:tabs>
        <w:ind w:left="4996" w:hanging="180"/>
      </w:pPr>
    </w:lvl>
    <w:lvl w:ilvl="3" w:tplc="0C0A000F">
      <w:start w:val="1"/>
      <w:numFmt w:val="decimal"/>
      <w:lvlText w:val="%4."/>
      <w:lvlJc w:val="left"/>
      <w:pPr>
        <w:tabs>
          <w:tab w:val="num" w:pos="5716"/>
        </w:tabs>
        <w:ind w:left="5716" w:hanging="360"/>
      </w:pPr>
    </w:lvl>
    <w:lvl w:ilvl="4" w:tplc="0C0A0019">
      <w:start w:val="1"/>
      <w:numFmt w:val="lowerLetter"/>
      <w:lvlText w:val="%5."/>
      <w:lvlJc w:val="left"/>
      <w:pPr>
        <w:tabs>
          <w:tab w:val="num" w:pos="6436"/>
        </w:tabs>
        <w:ind w:left="6436" w:hanging="360"/>
      </w:pPr>
    </w:lvl>
    <w:lvl w:ilvl="5" w:tplc="0C0A001B">
      <w:start w:val="1"/>
      <w:numFmt w:val="lowerRoman"/>
      <w:lvlText w:val="%6."/>
      <w:lvlJc w:val="right"/>
      <w:pPr>
        <w:tabs>
          <w:tab w:val="num" w:pos="7156"/>
        </w:tabs>
        <w:ind w:left="7156" w:hanging="180"/>
      </w:pPr>
    </w:lvl>
    <w:lvl w:ilvl="6" w:tplc="0C0A000F">
      <w:start w:val="1"/>
      <w:numFmt w:val="decimal"/>
      <w:lvlText w:val="%7."/>
      <w:lvlJc w:val="left"/>
      <w:pPr>
        <w:tabs>
          <w:tab w:val="num" w:pos="7876"/>
        </w:tabs>
        <w:ind w:left="7876" w:hanging="360"/>
      </w:pPr>
    </w:lvl>
    <w:lvl w:ilvl="7" w:tplc="0C0A0019">
      <w:start w:val="1"/>
      <w:numFmt w:val="lowerLetter"/>
      <w:lvlText w:val="%8."/>
      <w:lvlJc w:val="left"/>
      <w:pPr>
        <w:tabs>
          <w:tab w:val="num" w:pos="8596"/>
        </w:tabs>
        <w:ind w:left="8596" w:hanging="360"/>
      </w:pPr>
    </w:lvl>
    <w:lvl w:ilvl="8" w:tplc="0C0A001B">
      <w:start w:val="1"/>
      <w:numFmt w:val="lowerRoman"/>
      <w:lvlText w:val="%9."/>
      <w:lvlJc w:val="right"/>
      <w:pPr>
        <w:tabs>
          <w:tab w:val="num" w:pos="9316"/>
        </w:tabs>
        <w:ind w:left="9316" w:hanging="180"/>
      </w:pPr>
    </w:lvl>
  </w:abstractNum>
  <w:abstractNum w:abstractNumId="32" w15:restartNumberingAfterBreak="0">
    <w:nsid w:val="562813F9"/>
    <w:multiLevelType w:val="multilevel"/>
    <w:tmpl w:val="40C8C90A"/>
    <w:lvl w:ilvl="0">
      <w:start w:val="1"/>
      <w:numFmt w:val="decimal"/>
      <w:lvlText w:val="%1)"/>
      <w:lvlJc w:val="left"/>
      <w:pPr>
        <w:tabs>
          <w:tab w:val="num" w:pos="720"/>
        </w:tabs>
        <w:ind w:left="720" w:hanging="360"/>
      </w:pPr>
      <w:rPr>
        <w:color w:val="000000" w:themeColor="text1"/>
      </w:rPr>
    </w:lvl>
    <w:lvl w:ilvl="1">
      <w:start w:val="1"/>
      <w:numFmt w:val="lowerLetter"/>
      <w:lvlText w:val="%2)"/>
      <w:lvlJc w:val="left"/>
      <w:pPr>
        <w:tabs>
          <w:tab w:val="num" w:pos="1440"/>
        </w:tabs>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6BC222F"/>
    <w:multiLevelType w:val="hybridMultilevel"/>
    <w:tmpl w:val="4DC8460C"/>
    <w:lvl w:ilvl="0" w:tplc="EE58397A">
      <w:start w:val="1"/>
      <w:numFmt w:val="lowerLetter"/>
      <w:lvlText w:val="%1)"/>
      <w:lvlJc w:val="left"/>
      <w:pPr>
        <w:ind w:left="720" w:hanging="360"/>
      </w:pPr>
      <w:rPr>
        <w:rFonts w:eastAsia="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82B208D"/>
    <w:multiLevelType w:val="hybridMultilevel"/>
    <w:tmpl w:val="09AC6BA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15:restartNumberingAfterBreak="0">
    <w:nsid w:val="58A90AAB"/>
    <w:multiLevelType w:val="hybridMultilevel"/>
    <w:tmpl w:val="09AC6BA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15:restartNumberingAfterBreak="0">
    <w:nsid w:val="623D0DA1"/>
    <w:multiLevelType w:val="hybridMultilevel"/>
    <w:tmpl w:val="235CE5FA"/>
    <w:lvl w:ilvl="0" w:tplc="5A7CA286">
      <w:numFmt w:val="bullet"/>
      <w:lvlText w:val="-"/>
      <w:lvlJc w:val="left"/>
      <w:pPr>
        <w:ind w:left="1004" w:hanging="360"/>
      </w:pPr>
      <w:rPr>
        <w:rFonts w:ascii="Arial" w:eastAsia="Times New Roman" w:hAnsi="Arial" w:cs="Aria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7" w15:restartNumberingAfterBreak="0">
    <w:nsid w:val="64D0445D"/>
    <w:multiLevelType w:val="singleLevel"/>
    <w:tmpl w:val="DB2017F4"/>
    <w:lvl w:ilvl="0">
      <w:start w:val="1"/>
      <w:numFmt w:val="decimal"/>
      <w:lvlText w:val="%1."/>
      <w:lvlJc w:val="left"/>
      <w:pPr>
        <w:tabs>
          <w:tab w:val="num" w:pos="1212"/>
        </w:tabs>
        <w:ind w:left="1212" w:hanging="360"/>
      </w:pPr>
      <w:rPr>
        <w:b w:val="0"/>
        <w:i w:val="0"/>
        <w:strike w:val="0"/>
        <w:dstrike w:val="0"/>
        <w:color w:val="auto"/>
        <w:sz w:val="22"/>
        <w:szCs w:val="22"/>
        <w:u w:val="none"/>
        <w:effect w:val="none"/>
      </w:rPr>
    </w:lvl>
  </w:abstractNum>
  <w:abstractNum w:abstractNumId="38" w15:restartNumberingAfterBreak="0">
    <w:nsid w:val="65A7778F"/>
    <w:multiLevelType w:val="hybridMultilevel"/>
    <w:tmpl w:val="F10026CA"/>
    <w:lvl w:ilvl="0" w:tplc="63A4042A">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3F54DFE"/>
    <w:multiLevelType w:val="hybridMultilevel"/>
    <w:tmpl w:val="978C6DC6"/>
    <w:lvl w:ilvl="0" w:tplc="04405CD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4D67622"/>
    <w:multiLevelType w:val="multilevel"/>
    <w:tmpl w:val="40C8C90A"/>
    <w:lvl w:ilvl="0">
      <w:start w:val="1"/>
      <w:numFmt w:val="decimal"/>
      <w:lvlText w:val="%1)"/>
      <w:lvlJc w:val="left"/>
      <w:pPr>
        <w:tabs>
          <w:tab w:val="num" w:pos="720"/>
        </w:tabs>
        <w:ind w:left="720" w:hanging="360"/>
      </w:pPr>
      <w:rPr>
        <w:color w:val="000000" w:themeColor="text1"/>
      </w:rPr>
    </w:lvl>
    <w:lvl w:ilvl="1">
      <w:start w:val="1"/>
      <w:numFmt w:val="lowerLetter"/>
      <w:lvlText w:val="%2)"/>
      <w:lvlJc w:val="left"/>
      <w:pPr>
        <w:tabs>
          <w:tab w:val="num" w:pos="1440"/>
        </w:tabs>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81E7790"/>
    <w:multiLevelType w:val="hybridMultilevel"/>
    <w:tmpl w:val="BA84E9FC"/>
    <w:lvl w:ilvl="0" w:tplc="0F069B00">
      <w:start w:val="1"/>
      <w:numFmt w:val="decimal"/>
      <w:lvlText w:val="%1."/>
      <w:lvlJc w:val="left"/>
      <w:pPr>
        <w:ind w:left="720" w:hanging="360"/>
      </w:pPr>
      <w:rPr>
        <w:rFonts w:ascii="Arial" w:eastAsia="Calibri" w:hAnsi="Arial" w:cs="Times New Roman"/>
        <w:color w:val="auto"/>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42" w15:restartNumberingAfterBreak="0">
    <w:nsid w:val="78965535"/>
    <w:multiLevelType w:val="hybridMultilevel"/>
    <w:tmpl w:val="BA84E9FC"/>
    <w:lvl w:ilvl="0" w:tplc="0F069B00">
      <w:start w:val="1"/>
      <w:numFmt w:val="decimal"/>
      <w:lvlText w:val="%1."/>
      <w:lvlJc w:val="left"/>
      <w:pPr>
        <w:ind w:left="720" w:hanging="360"/>
      </w:pPr>
      <w:rPr>
        <w:rFonts w:ascii="Arial" w:eastAsia="Calibri" w:hAnsi="Arial" w:cs="Times New Roman"/>
        <w:color w:val="auto"/>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43" w15:restartNumberingAfterBreak="0">
    <w:nsid w:val="78E12576"/>
    <w:multiLevelType w:val="hybridMultilevel"/>
    <w:tmpl w:val="E7FC34BA"/>
    <w:lvl w:ilvl="0" w:tplc="0C0A0011">
      <w:start w:val="1"/>
      <w:numFmt w:val="decimal"/>
      <w:lvlText w:val="%1)"/>
      <w:lvlJc w:val="left"/>
      <w:pPr>
        <w:tabs>
          <w:tab w:val="num" w:pos="3556"/>
        </w:tabs>
        <w:ind w:left="3556" w:hanging="360"/>
      </w:pPr>
    </w:lvl>
    <w:lvl w:ilvl="1" w:tplc="0C0A0019">
      <w:start w:val="1"/>
      <w:numFmt w:val="lowerLetter"/>
      <w:lvlText w:val="%2."/>
      <w:lvlJc w:val="left"/>
      <w:pPr>
        <w:tabs>
          <w:tab w:val="num" w:pos="4276"/>
        </w:tabs>
        <w:ind w:left="4276" w:hanging="360"/>
      </w:pPr>
    </w:lvl>
    <w:lvl w:ilvl="2" w:tplc="0C0A001B">
      <w:start w:val="1"/>
      <w:numFmt w:val="lowerRoman"/>
      <w:lvlText w:val="%3."/>
      <w:lvlJc w:val="right"/>
      <w:pPr>
        <w:tabs>
          <w:tab w:val="num" w:pos="4996"/>
        </w:tabs>
        <w:ind w:left="4996" w:hanging="180"/>
      </w:pPr>
    </w:lvl>
    <w:lvl w:ilvl="3" w:tplc="0C0A000F">
      <w:start w:val="1"/>
      <w:numFmt w:val="decimal"/>
      <w:lvlText w:val="%4."/>
      <w:lvlJc w:val="left"/>
      <w:pPr>
        <w:tabs>
          <w:tab w:val="num" w:pos="5716"/>
        </w:tabs>
        <w:ind w:left="5716" w:hanging="360"/>
      </w:pPr>
    </w:lvl>
    <w:lvl w:ilvl="4" w:tplc="0C0A0019">
      <w:start w:val="1"/>
      <w:numFmt w:val="lowerLetter"/>
      <w:lvlText w:val="%5."/>
      <w:lvlJc w:val="left"/>
      <w:pPr>
        <w:tabs>
          <w:tab w:val="num" w:pos="6436"/>
        </w:tabs>
        <w:ind w:left="6436" w:hanging="360"/>
      </w:pPr>
    </w:lvl>
    <w:lvl w:ilvl="5" w:tplc="0C0A001B">
      <w:start w:val="1"/>
      <w:numFmt w:val="lowerRoman"/>
      <w:lvlText w:val="%6."/>
      <w:lvlJc w:val="right"/>
      <w:pPr>
        <w:tabs>
          <w:tab w:val="num" w:pos="7156"/>
        </w:tabs>
        <w:ind w:left="7156" w:hanging="180"/>
      </w:pPr>
    </w:lvl>
    <w:lvl w:ilvl="6" w:tplc="0C0A000F">
      <w:start w:val="1"/>
      <w:numFmt w:val="decimal"/>
      <w:lvlText w:val="%7."/>
      <w:lvlJc w:val="left"/>
      <w:pPr>
        <w:tabs>
          <w:tab w:val="num" w:pos="7876"/>
        </w:tabs>
        <w:ind w:left="7876" w:hanging="360"/>
      </w:pPr>
    </w:lvl>
    <w:lvl w:ilvl="7" w:tplc="0C0A0019">
      <w:start w:val="1"/>
      <w:numFmt w:val="lowerLetter"/>
      <w:lvlText w:val="%8."/>
      <w:lvlJc w:val="left"/>
      <w:pPr>
        <w:tabs>
          <w:tab w:val="num" w:pos="8596"/>
        </w:tabs>
        <w:ind w:left="8596" w:hanging="360"/>
      </w:pPr>
    </w:lvl>
    <w:lvl w:ilvl="8" w:tplc="0C0A001B">
      <w:start w:val="1"/>
      <w:numFmt w:val="lowerRoman"/>
      <w:lvlText w:val="%9."/>
      <w:lvlJc w:val="right"/>
      <w:pPr>
        <w:tabs>
          <w:tab w:val="num" w:pos="9316"/>
        </w:tabs>
        <w:ind w:left="9316" w:hanging="180"/>
      </w:pPr>
    </w:lvl>
  </w:abstractNum>
  <w:abstractNum w:abstractNumId="44" w15:restartNumberingAfterBreak="0">
    <w:nsid w:val="793A0781"/>
    <w:multiLevelType w:val="hybridMultilevel"/>
    <w:tmpl w:val="CB8AE7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B1C365F"/>
    <w:multiLevelType w:val="multilevel"/>
    <w:tmpl w:val="40C8C90A"/>
    <w:lvl w:ilvl="0">
      <w:start w:val="1"/>
      <w:numFmt w:val="decimal"/>
      <w:lvlText w:val="%1)"/>
      <w:lvlJc w:val="left"/>
      <w:pPr>
        <w:tabs>
          <w:tab w:val="num" w:pos="720"/>
        </w:tabs>
        <w:ind w:left="720" w:hanging="360"/>
      </w:pPr>
      <w:rPr>
        <w:color w:val="000000" w:themeColor="text1"/>
      </w:rPr>
    </w:lvl>
    <w:lvl w:ilvl="1">
      <w:start w:val="1"/>
      <w:numFmt w:val="lowerLetter"/>
      <w:lvlText w:val="%2)"/>
      <w:lvlJc w:val="left"/>
      <w:pPr>
        <w:tabs>
          <w:tab w:val="num" w:pos="1440"/>
        </w:tabs>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7F6509F5"/>
    <w:multiLevelType w:val="hybridMultilevel"/>
    <w:tmpl w:val="2B583140"/>
    <w:lvl w:ilvl="0" w:tplc="04030017">
      <w:start w:val="1"/>
      <w:numFmt w:val="lowerLetter"/>
      <w:lvlText w:val="%1)"/>
      <w:lvlJc w:val="left"/>
      <w:pPr>
        <w:ind w:left="720" w:hanging="360"/>
      </w:pPr>
    </w:lvl>
    <w:lvl w:ilvl="1" w:tplc="63A4042A">
      <w:start w:val="1"/>
      <w:numFmt w:val="bullet"/>
      <w:lvlText w:val=""/>
      <w:lvlJc w:val="left"/>
      <w:pPr>
        <w:ind w:left="720" w:hanging="360"/>
      </w:pPr>
      <w:rPr>
        <w:rFonts w:ascii="Symbol" w:hAnsi="Symbol" w:hint="default"/>
      </w:r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7" w15:restartNumberingAfterBreak="0">
    <w:nsid w:val="7FD2659C"/>
    <w:multiLevelType w:val="hybridMultilevel"/>
    <w:tmpl w:val="09AC6BA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15875755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56144374">
    <w:abstractNumId w:val="37"/>
    <w:lvlOverride w:ilvl="0">
      <w:startOverride w:val="1"/>
    </w:lvlOverride>
  </w:num>
  <w:num w:numId="3" w16cid:durableId="10609022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03091494">
    <w:abstractNumId w:val="14"/>
  </w:num>
  <w:num w:numId="5" w16cid:durableId="1730615777">
    <w:abstractNumId w:val="28"/>
  </w:num>
  <w:num w:numId="6" w16cid:durableId="422071850">
    <w:abstractNumId w:val="23"/>
  </w:num>
  <w:num w:numId="7" w16cid:durableId="1764570692">
    <w:abstractNumId w:val="25"/>
  </w:num>
  <w:num w:numId="8" w16cid:durableId="438331334">
    <w:abstractNumId w:val="3"/>
  </w:num>
  <w:num w:numId="9" w16cid:durableId="1253471373">
    <w:abstractNumId w:val="10"/>
  </w:num>
  <w:num w:numId="10" w16cid:durableId="1589341785">
    <w:abstractNumId w:val="43"/>
  </w:num>
  <w:num w:numId="11" w16cid:durableId="1660648798">
    <w:abstractNumId w:val="45"/>
  </w:num>
  <w:num w:numId="12" w16cid:durableId="1561791917">
    <w:abstractNumId w:val="1"/>
  </w:num>
  <w:num w:numId="13" w16cid:durableId="1582174324">
    <w:abstractNumId w:val="8"/>
  </w:num>
  <w:num w:numId="14" w16cid:durableId="742416617">
    <w:abstractNumId w:val="22"/>
  </w:num>
  <w:num w:numId="15" w16cid:durableId="1244140250">
    <w:abstractNumId w:val="35"/>
  </w:num>
  <w:num w:numId="16" w16cid:durableId="12102688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63108007">
    <w:abstractNumId w:val="20"/>
  </w:num>
  <w:num w:numId="18" w16cid:durableId="39173490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77779745">
    <w:abstractNumId w:val="33"/>
  </w:num>
  <w:num w:numId="20" w16cid:durableId="1994331100">
    <w:abstractNumId w:val="7"/>
  </w:num>
  <w:num w:numId="21" w16cid:durableId="396324122">
    <w:abstractNumId w:val="12"/>
  </w:num>
  <w:num w:numId="22" w16cid:durableId="170730091">
    <w:abstractNumId w:val="40"/>
  </w:num>
  <w:num w:numId="23" w16cid:durableId="1835023847">
    <w:abstractNumId w:val="21"/>
  </w:num>
  <w:num w:numId="24" w16cid:durableId="632296190">
    <w:abstractNumId w:val="18"/>
  </w:num>
  <w:num w:numId="25" w16cid:durableId="1983191447">
    <w:abstractNumId w:val="26"/>
  </w:num>
  <w:num w:numId="26" w16cid:durableId="1186678693">
    <w:abstractNumId w:val="17"/>
  </w:num>
  <w:num w:numId="27" w16cid:durableId="1239444154">
    <w:abstractNumId w:val="27"/>
  </w:num>
  <w:num w:numId="28" w16cid:durableId="655493474">
    <w:abstractNumId w:val="15"/>
  </w:num>
  <w:num w:numId="29" w16cid:durableId="310016351">
    <w:abstractNumId w:val="42"/>
  </w:num>
  <w:num w:numId="30" w16cid:durableId="1982072680">
    <w:abstractNumId w:val="47"/>
  </w:num>
  <w:num w:numId="31" w16cid:durableId="1120807923">
    <w:abstractNumId w:val="29"/>
  </w:num>
  <w:num w:numId="32" w16cid:durableId="966084161">
    <w:abstractNumId w:val="36"/>
  </w:num>
  <w:num w:numId="33" w16cid:durableId="1610166497">
    <w:abstractNumId w:val="34"/>
  </w:num>
  <w:num w:numId="34" w16cid:durableId="677997554">
    <w:abstractNumId w:val="41"/>
  </w:num>
  <w:num w:numId="35" w16cid:durableId="1599678998">
    <w:abstractNumId w:val="39"/>
  </w:num>
  <w:num w:numId="36" w16cid:durableId="1746955397">
    <w:abstractNumId w:val="11"/>
  </w:num>
  <w:num w:numId="37" w16cid:durableId="685711296">
    <w:abstractNumId w:val="16"/>
  </w:num>
  <w:num w:numId="38" w16cid:durableId="2136289790">
    <w:abstractNumId w:val="30"/>
  </w:num>
  <w:num w:numId="39" w16cid:durableId="1680044018">
    <w:abstractNumId w:val="44"/>
  </w:num>
  <w:num w:numId="40" w16cid:durableId="1246691374">
    <w:abstractNumId w:val="31"/>
  </w:num>
  <w:num w:numId="41" w16cid:durableId="795756275">
    <w:abstractNumId w:val="9"/>
  </w:num>
  <w:num w:numId="42" w16cid:durableId="1536233355">
    <w:abstractNumId w:val="0"/>
  </w:num>
  <w:num w:numId="43" w16cid:durableId="1913849916">
    <w:abstractNumId w:val="2"/>
  </w:num>
  <w:num w:numId="44" w16cid:durableId="1312754045">
    <w:abstractNumId w:val="24"/>
  </w:num>
  <w:num w:numId="45" w16cid:durableId="1858881438">
    <w:abstractNumId w:val="38"/>
  </w:num>
  <w:num w:numId="46" w16cid:durableId="721514376">
    <w:abstractNumId w:val="5"/>
  </w:num>
  <w:num w:numId="47" w16cid:durableId="829521487">
    <w:abstractNumId w:val="46"/>
  </w:num>
  <w:num w:numId="48" w16cid:durableId="1938126820">
    <w:abstractNumId w:val="6"/>
  </w:num>
  <w:num w:numId="49" w16cid:durableId="1444961390">
    <w:abstractNumId w:val="19"/>
  </w:num>
  <w:num w:numId="50" w16cid:durableId="847912357">
    <w:abstractNumId w:val="1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3BE0"/>
    <w:rsid w:val="00020218"/>
    <w:rsid w:val="00020F39"/>
    <w:rsid w:val="00022090"/>
    <w:rsid w:val="00022112"/>
    <w:rsid w:val="00024AA9"/>
    <w:rsid w:val="00050AA9"/>
    <w:rsid w:val="00054B48"/>
    <w:rsid w:val="00060FB4"/>
    <w:rsid w:val="00063EA8"/>
    <w:rsid w:val="00067ECA"/>
    <w:rsid w:val="00082C07"/>
    <w:rsid w:val="000915B2"/>
    <w:rsid w:val="00093E1A"/>
    <w:rsid w:val="000B2D71"/>
    <w:rsid w:val="000C04ED"/>
    <w:rsid w:val="000D1D3A"/>
    <w:rsid w:val="000F1271"/>
    <w:rsid w:val="0011633C"/>
    <w:rsid w:val="00124125"/>
    <w:rsid w:val="00124DCB"/>
    <w:rsid w:val="001403D4"/>
    <w:rsid w:val="00147726"/>
    <w:rsid w:val="00153010"/>
    <w:rsid w:val="00153058"/>
    <w:rsid w:val="0015582D"/>
    <w:rsid w:val="00163BE0"/>
    <w:rsid w:val="00167852"/>
    <w:rsid w:val="00174613"/>
    <w:rsid w:val="00184F19"/>
    <w:rsid w:val="00190B15"/>
    <w:rsid w:val="001A7F89"/>
    <w:rsid w:val="001C04C2"/>
    <w:rsid w:val="001C3626"/>
    <w:rsid w:val="001E6375"/>
    <w:rsid w:val="001F03CD"/>
    <w:rsid w:val="00205A32"/>
    <w:rsid w:val="0020645F"/>
    <w:rsid w:val="002312DA"/>
    <w:rsid w:val="00247D0A"/>
    <w:rsid w:val="0029196D"/>
    <w:rsid w:val="0029572D"/>
    <w:rsid w:val="002957D1"/>
    <w:rsid w:val="002975E0"/>
    <w:rsid w:val="002A54C8"/>
    <w:rsid w:val="002B2D2E"/>
    <w:rsid w:val="002B7BF3"/>
    <w:rsid w:val="002D7563"/>
    <w:rsid w:val="002E7746"/>
    <w:rsid w:val="003005CD"/>
    <w:rsid w:val="00302918"/>
    <w:rsid w:val="00303F25"/>
    <w:rsid w:val="003078B9"/>
    <w:rsid w:val="00323145"/>
    <w:rsid w:val="00323AB7"/>
    <w:rsid w:val="00325B1F"/>
    <w:rsid w:val="00340231"/>
    <w:rsid w:val="00356FC5"/>
    <w:rsid w:val="0036755B"/>
    <w:rsid w:val="0037779A"/>
    <w:rsid w:val="00380D60"/>
    <w:rsid w:val="00381756"/>
    <w:rsid w:val="003A2167"/>
    <w:rsid w:val="003B4582"/>
    <w:rsid w:val="003C1B4D"/>
    <w:rsid w:val="003D7053"/>
    <w:rsid w:val="003D7FD1"/>
    <w:rsid w:val="003E7925"/>
    <w:rsid w:val="004227E8"/>
    <w:rsid w:val="0042407F"/>
    <w:rsid w:val="00452E96"/>
    <w:rsid w:val="00453656"/>
    <w:rsid w:val="0045631E"/>
    <w:rsid w:val="004804AE"/>
    <w:rsid w:val="0048415F"/>
    <w:rsid w:val="004C762F"/>
    <w:rsid w:val="004D5271"/>
    <w:rsid w:val="004D5345"/>
    <w:rsid w:val="00502C45"/>
    <w:rsid w:val="0051157B"/>
    <w:rsid w:val="00514D56"/>
    <w:rsid w:val="005359F2"/>
    <w:rsid w:val="0056114F"/>
    <w:rsid w:val="00566C26"/>
    <w:rsid w:val="005731C4"/>
    <w:rsid w:val="00576AC7"/>
    <w:rsid w:val="00584BE0"/>
    <w:rsid w:val="00594F20"/>
    <w:rsid w:val="005A2AC4"/>
    <w:rsid w:val="005A5152"/>
    <w:rsid w:val="005B189D"/>
    <w:rsid w:val="005B643B"/>
    <w:rsid w:val="005C5B60"/>
    <w:rsid w:val="005D399C"/>
    <w:rsid w:val="005D57BD"/>
    <w:rsid w:val="005F0D9A"/>
    <w:rsid w:val="006026FB"/>
    <w:rsid w:val="006054D1"/>
    <w:rsid w:val="00636E15"/>
    <w:rsid w:val="00642133"/>
    <w:rsid w:val="00643EA8"/>
    <w:rsid w:val="00647609"/>
    <w:rsid w:val="0065670D"/>
    <w:rsid w:val="006636A5"/>
    <w:rsid w:val="00675602"/>
    <w:rsid w:val="006776A7"/>
    <w:rsid w:val="006A305B"/>
    <w:rsid w:val="006A5782"/>
    <w:rsid w:val="006B11E7"/>
    <w:rsid w:val="006B3904"/>
    <w:rsid w:val="006D0249"/>
    <w:rsid w:val="006E1C1C"/>
    <w:rsid w:val="006E26B7"/>
    <w:rsid w:val="007171FA"/>
    <w:rsid w:val="00747EC3"/>
    <w:rsid w:val="00752A73"/>
    <w:rsid w:val="00756E5D"/>
    <w:rsid w:val="007658C0"/>
    <w:rsid w:val="007742B0"/>
    <w:rsid w:val="007803A9"/>
    <w:rsid w:val="007804F7"/>
    <w:rsid w:val="007A2D3F"/>
    <w:rsid w:val="007B1D65"/>
    <w:rsid w:val="007C0C8D"/>
    <w:rsid w:val="007D2EA0"/>
    <w:rsid w:val="00800722"/>
    <w:rsid w:val="0080141C"/>
    <w:rsid w:val="00812845"/>
    <w:rsid w:val="00817B7D"/>
    <w:rsid w:val="008318F1"/>
    <w:rsid w:val="00836853"/>
    <w:rsid w:val="008464BB"/>
    <w:rsid w:val="00854399"/>
    <w:rsid w:val="00855A23"/>
    <w:rsid w:val="00872A4C"/>
    <w:rsid w:val="008739D4"/>
    <w:rsid w:val="00873BA0"/>
    <w:rsid w:val="008778BD"/>
    <w:rsid w:val="00880266"/>
    <w:rsid w:val="0088087B"/>
    <w:rsid w:val="00886BFC"/>
    <w:rsid w:val="008968BB"/>
    <w:rsid w:val="008A282C"/>
    <w:rsid w:val="008B26CC"/>
    <w:rsid w:val="008B583F"/>
    <w:rsid w:val="008C421B"/>
    <w:rsid w:val="008C5233"/>
    <w:rsid w:val="008C5361"/>
    <w:rsid w:val="008E7BAF"/>
    <w:rsid w:val="0091515E"/>
    <w:rsid w:val="00915F69"/>
    <w:rsid w:val="0093472A"/>
    <w:rsid w:val="009774A6"/>
    <w:rsid w:val="00991A5F"/>
    <w:rsid w:val="00993623"/>
    <w:rsid w:val="009A68C5"/>
    <w:rsid w:val="009B21C8"/>
    <w:rsid w:val="009B766E"/>
    <w:rsid w:val="009C0F84"/>
    <w:rsid w:val="009C5397"/>
    <w:rsid w:val="009F76DB"/>
    <w:rsid w:val="009F7CA0"/>
    <w:rsid w:val="00A118FB"/>
    <w:rsid w:val="00A13C25"/>
    <w:rsid w:val="00A20902"/>
    <w:rsid w:val="00A22435"/>
    <w:rsid w:val="00A277E6"/>
    <w:rsid w:val="00A704DB"/>
    <w:rsid w:val="00A84F3A"/>
    <w:rsid w:val="00A901D0"/>
    <w:rsid w:val="00AB70DC"/>
    <w:rsid w:val="00AB7C6D"/>
    <w:rsid w:val="00AC2ACD"/>
    <w:rsid w:val="00AD4D6B"/>
    <w:rsid w:val="00AD4E1D"/>
    <w:rsid w:val="00AD5A0E"/>
    <w:rsid w:val="00AD60A0"/>
    <w:rsid w:val="00AD6E61"/>
    <w:rsid w:val="00AD73DF"/>
    <w:rsid w:val="00AD7C0C"/>
    <w:rsid w:val="00AE3226"/>
    <w:rsid w:val="00AE575F"/>
    <w:rsid w:val="00AE6CB0"/>
    <w:rsid w:val="00B031D0"/>
    <w:rsid w:val="00B06976"/>
    <w:rsid w:val="00B13EBD"/>
    <w:rsid w:val="00B63073"/>
    <w:rsid w:val="00B63212"/>
    <w:rsid w:val="00B76514"/>
    <w:rsid w:val="00B77520"/>
    <w:rsid w:val="00B80C95"/>
    <w:rsid w:val="00B935DF"/>
    <w:rsid w:val="00B97FF7"/>
    <w:rsid w:val="00BA0378"/>
    <w:rsid w:val="00BA7C24"/>
    <w:rsid w:val="00BB1F0B"/>
    <w:rsid w:val="00BB4F4A"/>
    <w:rsid w:val="00BD3850"/>
    <w:rsid w:val="00BE4BF1"/>
    <w:rsid w:val="00BF1593"/>
    <w:rsid w:val="00BF6091"/>
    <w:rsid w:val="00BF684E"/>
    <w:rsid w:val="00C04340"/>
    <w:rsid w:val="00C07506"/>
    <w:rsid w:val="00C11361"/>
    <w:rsid w:val="00C114E9"/>
    <w:rsid w:val="00C16155"/>
    <w:rsid w:val="00C20BEC"/>
    <w:rsid w:val="00C420F8"/>
    <w:rsid w:val="00C46AA6"/>
    <w:rsid w:val="00C56A87"/>
    <w:rsid w:val="00C604BC"/>
    <w:rsid w:val="00C70647"/>
    <w:rsid w:val="00C80866"/>
    <w:rsid w:val="00C847F5"/>
    <w:rsid w:val="00C8701B"/>
    <w:rsid w:val="00CA6C90"/>
    <w:rsid w:val="00CB768F"/>
    <w:rsid w:val="00CD0C5A"/>
    <w:rsid w:val="00CD7A06"/>
    <w:rsid w:val="00CE3147"/>
    <w:rsid w:val="00CF787B"/>
    <w:rsid w:val="00D005AF"/>
    <w:rsid w:val="00D10E88"/>
    <w:rsid w:val="00D11D78"/>
    <w:rsid w:val="00D12F64"/>
    <w:rsid w:val="00D23B95"/>
    <w:rsid w:val="00D267A8"/>
    <w:rsid w:val="00D27C31"/>
    <w:rsid w:val="00D27D4F"/>
    <w:rsid w:val="00D32319"/>
    <w:rsid w:val="00D466DF"/>
    <w:rsid w:val="00D46920"/>
    <w:rsid w:val="00D83536"/>
    <w:rsid w:val="00D9541A"/>
    <w:rsid w:val="00DC3A14"/>
    <w:rsid w:val="00DE6F4A"/>
    <w:rsid w:val="00DF5DD1"/>
    <w:rsid w:val="00E2260A"/>
    <w:rsid w:val="00E27751"/>
    <w:rsid w:val="00E764D7"/>
    <w:rsid w:val="00E81D80"/>
    <w:rsid w:val="00E87F72"/>
    <w:rsid w:val="00E91224"/>
    <w:rsid w:val="00EB6DDA"/>
    <w:rsid w:val="00EC0BA2"/>
    <w:rsid w:val="00EC4538"/>
    <w:rsid w:val="00EC4949"/>
    <w:rsid w:val="00ED1331"/>
    <w:rsid w:val="00ED752B"/>
    <w:rsid w:val="00EE0F9E"/>
    <w:rsid w:val="00EF25DE"/>
    <w:rsid w:val="00EF73E0"/>
    <w:rsid w:val="00F073CD"/>
    <w:rsid w:val="00F1110F"/>
    <w:rsid w:val="00F23C58"/>
    <w:rsid w:val="00F24C82"/>
    <w:rsid w:val="00F25B68"/>
    <w:rsid w:val="00F269CC"/>
    <w:rsid w:val="00F40F22"/>
    <w:rsid w:val="00F41EF9"/>
    <w:rsid w:val="00F52AA5"/>
    <w:rsid w:val="00F66F91"/>
    <w:rsid w:val="00F676F1"/>
    <w:rsid w:val="00F949CE"/>
    <w:rsid w:val="00FA7C2C"/>
    <w:rsid w:val="00FB17AF"/>
    <w:rsid w:val="00FB17BE"/>
    <w:rsid w:val="00FD00EA"/>
    <w:rsid w:val="00FD5356"/>
    <w:rsid w:val="00FD7E92"/>
    <w:rsid w:val="00FE7BD6"/>
    <w:rsid w:val="00FF5C84"/>
    <w:rsid w:val="00FF6169"/>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B367C4"/>
  <w15:docId w15:val="{EB4AF87C-24AA-4DAC-80BE-BB4B38DBE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F19"/>
    <w:pPr>
      <w:spacing w:after="0" w:line="240" w:lineRule="auto"/>
    </w:pPr>
    <w:rPr>
      <w:rFonts w:ascii="Arial" w:eastAsia="Times New Roman" w:hAnsi="Arial" w:cs="Times New Roman"/>
      <w:sz w:val="24"/>
      <w:szCs w:val="24"/>
      <w:lang w:val="ca-ES" w:eastAsia="es-ES"/>
    </w:rPr>
  </w:style>
  <w:style w:type="paragraph" w:styleId="Ttol1">
    <w:name w:val="heading 1"/>
    <w:basedOn w:val="Normal"/>
    <w:next w:val="Normal"/>
    <w:link w:val="Ttol1Car"/>
    <w:qFormat/>
    <w:rsid w:val="00812845"/>
    <w:pPr>
      <w:keepNext/>
      <w:numPr>
        <w:numId w:val="49"/>
      </w:numPr>
      <w:ind w:left="357" w:hanging="357"/>
      <w:outlineLvl w:val="0"/>
    </w:pPr>
    <w:rPr>
      <w:rFonts w:ascii="Roboto Medium" w:hAnsi="Roboto Medium"/>
      <w:sz w:val="22"/>
      <w:szCs w:val="20"/>
    </w:rPr>
  </w:style>
  <w:style w:type="paragraph" w:styleId="Ttol2">
    <w:name w:val="heading 2"/>
    <w:basedOn w:val="Normal"/>
    <w:next w:val="Normal"/>
    <w:link w:val="Ttol2Car"/>
    <w:unhideWhenUsed/>
    <w:qFormat/>
    <w:rsid w:val="008B26CC"/>
    <w:pPr>
      <w:keepNext/>
      <w:jc w:val="both"/>
      <w:outlineLvl w:val="1"/>
    </w:pPr>
    <w:rPr>
      <w:rFonts w:ascii="Bookman Old Style" w:hAnsi="Bookman Old Style"/>
      <w:b/>
      <w:sz w:val="22"/>
      <w:szCs w:val="20"/>
      <w:u w:val="single"/>
    </w:rPr>
  </w:style>
  <w:style w:type="paragraph" w:styleId="Ttol3">
    <w:name w:val="heading 3"/>
    <w:basedOn w:val="Normal"/>
    <w:next w:val="Normal"/>
    <w:link w:val="Ttol3Car"/>
    <w:uiPriority w:val="9"/>
    <w:semiHidden/>
    <w:unhideWhenUsed/>
    <w:qFormat/>
    <w:rsid w:val="008464BB"/>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link w:val="Ttol4Car"/>
    <w:qFormat/>
    <w:rsid w:val="008B26CC"/>
    <w:pPr>
      <w:keepNext/>
      <w:tabs>
        <w:tab w:val="left" w:pos="0"/>
      </w:tabs>
      <w:jc w:val="both"/>
      <w:outlineLvl w:val="3"/>
    </w:pPr>
    <w:rPr>
      <w:rFonts w:ascii="Bookman Old Style" w:hAnsi="Bookman Old Style"/>
      <w:bCs/>
      <w:sz w:val="22"/>
      <w:szCs w:val="20"/>
      <w:u w:val="single"/>
    </w:rPr>
  </w:style>
  <w:style w:type="paragraph" w:styleId="Ttol5">
    <w:name w:val="heading 5"/>
    <w:basedOn w:val="Normal"/>
    <w:next w:val="Normal"/>
    <w:link w:val="Ttol5Car"/>
    <w:qFormat/>
    <w:rsid w:val="008B26CC"/>
    <w:pPr>
      <w:keepNext/>
      <w:tabs>
        <w:tab w:val="left" w:pos="0"/>
        <w:tab w:val="left" w:pos="284"/>
      </w:tabs>
      <w:jc w:val="both"/>
      <w:outlineLvl w:val="4"/>
    </w:pPr>
    <w:rPr>
      <w:rFonts w:ascii="Bookman Old Style" w:hAnsi="Bookman Old Style"/>
      <w:b/>
      <w:sz w:val="22"/>
      <w:szCs w:val="20"/>
      <w:u w:val="single"/>
    </w:rPr>
  </w:style>
  <w:style w:type="paragraph" w:styleId="Ttol8">
    <w:name w:val="heading 8"/>
    <w:basedOn w:val="Normal"/>
    <w:next w:val="Normal"/>
    <w:link w:val="Ttol8Car"/>
    <w:unhideWhenUsed/>
    <w:qFormat/>
    <w:rsid w:val="008B26CC"/>
    <w:pPr>
      <w:keepNext/>
      <w:jc w:val="both"/>
      <w:outlineLvl w:val="7"/>
    </w:pPr>
    <w:rPr>
      <w:rFonts w:ascii="Century Gothic" w:hAnsi="Century Gothic"/>
      <w:b/>
      <w:sz w:val="22"/>
      <w:szCs w:val="20"/>
    </w:rPr>
  </w:style>
  <w:style w:type="paragraph" w:styleId="Ttol9">
    <w:name w:val="heading 9"/>
    <w:basedOn w:val="Normal"/>
    <w:next w:val="Normal"/>
    <w:link w:val="Ttol9Car"/>
    <w:semiHidden/>
    <w:unhideWhenUsed/>
    <w:qFormat/>
    <w:rsid w:val="008B26CC"/>
    <w:pPr>
      <w:keepNext/>
      <w:jc w:val="both"/>
      <w:outlineLvl w:val="8"/>
    </w:pPr>
    <w:rPr>
      <w:rFonts w:ascii="Century Gothic" w:hAnsi="Century Gothic"/>
      <w:b/>
      <w:color w:val="000000"/>
      <w:sz w:val="22"/>
      <w:szCs w:val="20"/>
      <w:u w:val="single"/>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rsid w:val="00184F19"/>
    <w:pPr>
      <w:jc w:val="both"/>
    </w:pPr>
    <w:rPr>
      <w:lang w:val="es-ES"/>
    </w:rPr>
  </w:style>
  <w:style w:type="character" w:customStyle="1" w:styleId="TextindependentCar">
    <w:name w:val="Text independent Car"/>
    <w:basedOn w:val="Lletraperdefectedelpargraf"/>
    <w:link w:val="Textindependent"/>
    <w:rsid w:val="00184F19"/>
    <w:rPr>
      <w:rFonts w:ascii="Arial" w:eastAsia="Times New Roman" w:hAnsi="Arial" w:cs="Times New Roman"/>
      <w:sz w:val="24"/>
      <w:szCs w:val="24"/>
      <w:lang w:eastAsia="es-ES"/>
    </w:rPr>
  </w:style>
  <w:style w:type="paragraph" w:styleId="Peu">
    <w:name w:val="footer"/>
    <w:basedOn w:val="Normal"/>
    <w:link w:val="PeuCar"/>
    <w:uiPriority w:val="99"/>
    <w:rsid w:val="00184F19"/>
    <w:pPr>
      <w:tabs>
        <w:tab w:val="center" w:pos="4252"/>
        <w:tab w:val="right" w:pos="8504"/>
      </w:tabs>
      <w:jc w:val="both"/>
    </w:pPr>
    <w:rPr>
      <w:rFonts w:ascii="CG Times" w:hAnsi="CG Times"/>
      <w:szCs w:val="20"/>
      <w:lang w:val="es-ES"/>
    </w:rPr>
  </w:style>
  <w:style w:type="character" w:customStyle="1" w:styleId="PeuCar">
    <w:name w:val="Peu Car"/>
    <w:basedOn w:val="Lletraperdefectedelpargraf"/>
    <w:link w:val="Peu"/>
    <w:uiPriority w:val="99"/>
    <w:rsid w:val="00184F19"/>
    <w:rPr>
      <w:rFonts w:ascii="CG Times" w:eastAsia="Times New Roman" w:hAnsi="CG Times" w:cs="Times New Roman"/>
      <w:sz w:val="24"/>
      <w:szCs w:val="20"/>
      <w:lang w:eastAsia="es-ES"/>
    </w:rPr>
  </w:style>
  <w:style w:type="paragraph" w:styleId="Capalera">
    <w:name w:val="header"/>
    <w:basedOn w:val="Normal"/>
    <w:link w:val="CapaleraCar"/>
    <w:uiPriority w:val="99"/>
    <w:rsid w:val="00184F19"/>
    <w:pPr>
      <w:tabs>
        <w:tab w:val="center" w:pos="4252"/>
        <w:tab w:val="right" w:pos="8504"/>
      </w:tabs>
    </w:pPr>
  </w:style>
  <w:style w:type="character" w:customStyle="1" w:styleId="CapaleraCar">
    <w:name w:val="Capçalera Car"/>
    <w:basedOn w:val="Lletraperdefectedelpargraf"/>
    <w:link w:val="Capalera"/>
    <w:uiPriority w:val="99"/>
    <w:rsid w:val="00184F19"/>
    <w:rPr>
      <w:rFonts w:ascii="Arial" w:eastAsia="Times New Roman" w:hAnsi="Arial" w:cs="Times New Roman"/>
      <w:sz w:val="24"/>
      <w:szCs w:val="24"/>
      <w:lang w:val="ca-ES" w:eastAsia="es-ES"/>
    </w:rPr>
  </w:style>
  <w:style w:type="paragraph" w:styleId="Textdeglobus">
    <w:name w:val="Balloon Text"/>
    <w:basedOn w:val="Normal"/>
    <w:link w:val="TextdeglobusCar"/>
    <w:unhideWhenUsed/>
    <w:rsid w:val="00020218"/>
    <w:rPr>
      <w:rFonts w:ascii="Tahoma" w:hAnsi="Tahoma" w:cs="Tahoma"/>
      <w:sz w:val="16"/>
      <w:szCs w:val="16"/>
    </w:rPr>
  </w:style>
  <w:style w:type="character" w:customStyle="1" w:styleId="TextdeglobusCar">
    <w:name w:val="Text de globus Car"/>
    <w:basedOn w:val="Lletraperdefectedelpargraf"/>
    <w:link w:val="Textdeglobus"/>
    <w:rsid w:val="00020218"/>
    <w:rPr>
      <w:rFonts w:ascii="Tahoma" w:eastAsia="Times New Roman" w:hAnsi="Tahoma" w:cs="Tahoma"/>
      <w:sz w:val="16"/>
      <w:szCs w:val="16"/>
      <w:lang w:val="ca-ES" w:eastAsia="es-ES"/>
    </w:rPr>
  </w:style>
  <w:style w:type="table" w:styleId="Taulaambquadrcula">
    <w:name w:val="Table Grid"/>
    <w:basedOn w:val="Taulanormal"/>
    <w:uiPriority w:val="59"/>
    <w:rsid w:val="00FD53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independent2">
    <w:name w:val="Body Text 2"/>
    <w:basedOn w:val="Normal"/>
    <w:link w:val="Textindependent2Car"/>
    <w:unhideWhenUsed/>
    <w:rsid w:val="008B26CC"/>
    <w:pPr>
      <w:spacing w:after="120" w:line="480" w:lineRule="auto"/>
    </w:pPr>
  </w:style>
  <w:style w:type="character" w:customStyle="1" w:styleId="Textindependent2Car">
    <w:name w:val="Text independent 2 Car"/>
    <w:basedOn w:val="Lletraperdefectedelpargraf"/>
    <w:link w:val="Textindependent2"/>
    <w:rsid w:val="008B26CC"/>
    <w:rPr>
      <w:rFonts w:ascii="Arial" w:eastAsia="Times New Roman" w:hAnsi="Arial" w:cs="Times New Roman"/>
      <w:sz w:val="24"/>
      <w:szCs w:val="24"/>
      <w:lang w:val="ca-ES" w:eastAsia="es-ES"/>
    </w:rPr>
  </w:style>
  <w:style w:type="paragraph" w:styleId="Textindependent3">
    <w:name w:val="Body Text 3"/>
    <w:basedOn w:val="Normal"/>
    <w:link w:val="Textindependent3Car"/>
    <w:unhideWhenUsed/>
    <w:rsid w:val="008B26CC"/>
    <w:pPr>
      <w:spacing w:after="120"/>
    </w:pPr>
    <w:rPr>
      <w:sz w:val="16"/>
      <w:szCs w:val="16"/>
    </w:rPr>
  </w:style>
  <w:style w:type="character" w:customStyle="1" w:styleId="Textindependent3Car">
    <w:name w:val="Text independent 3 Car"/>
    <w:basedOn w:val="Lletraperdefectedelpargraf"/>
    <w:link w:val="Textindependent3"/>
    <w:rsid w:val="008B26CC"/>
    <w:rPr>
      <w:rFonts w:ascii="Arial" w:eastAsia="Times New Roman" w:hAnsi="Arial" w:cs="Times New Roman"/>
      <w:sz w:val="16"/>
      <w:szCs w:val="16"/>
      <w:lang w:val="ca-ES" w:eastAsia="es-ES"/>
    </w:rPr>
  </w:style>
  <w:style w:type="character" w:customStyle="1" w:styleId="Ttol1Car">
    <w:name w:val="Títol 1 Car"/>
    <w:basedOn w:val="Lletraperdefectedelpargraf"/>
    <w:link w:val="Ttol1"/>
    <w:rsid w:val="00812845"/>
    <w:rPr>
      <w:rFonts w:ascii="Roboto Medium" w:eastAsia="Times New Roman" w:hAnsi="Roboto Medium" w:cs="Times New Roman"/>
      <w:szCs w:val="20"/>
      <w:lang w:val="ca-ES" w:eastAsia="es-ES"/>
    </w:rPr>
  </w:style>
  <w:style w:type="character" w:customStyle="1" w:styleId="Ttol2Car">
    <w:name w:val="Títol 2 Car"/>
    <w:basedOn w:val="Lletraperdefectedelpargraf"/>
    <w:link w:val="Ttol2"/>
    <w:rsid w:val="008B26CC"/>
    <w:rPr>
      <w:rFonts w:ascii="Bookman Old Style" w:eastAsia="Times New Roman" w:hAnsi="Bookman Old Style" w:cs="Times New Roman"/>
      <w:b/>
      <w:szCs w:val="20"/>
      <w:u w:val="single"/>
      <w:lang w:val="ca-ES" w:eastAsia="es-ES"/>
    </w:rPr>
  </w:style>
  <w:style w:type="character" w:customStyle="1" w:styleId="Ttol4Car">
    <w:name w:val="Títol 4 Car"/>
    <w:basedOn w:val="Lletraperdefectedelpargraf"/>
    <w:link w:val="Ttol4"/>
    <w:rsid w:val="008B26CC"/>
    <w:rPr>
      <w:rFonts w:ascii="Bookman Old Style" w:eastAsia="Times New Roman" w:hAnsi="Bookman Old Style" w:cs="Times New Roman"/>
      <w:bCs/>
      <w:szCs w:val="20"/>
      <w:u w:val="single"/>
      <w:lang w:val="ca-ES" w:eastAsia="es-ES"/>
    </w:rPr>
  </w:style>
  <w:style w:type="character" w:customStyle="1" w:styleId="Ttol5Car">
    <w:name w:val="Títol 5 Car"/>
    <w:basedOn w:val="Lletraperdefectedelpargraf"/>
    <w:link w:val="Ttol5"/>
    <w:rsid w:val="008B26CC"/>
    <w:rPr>
      <w:rFonts w:ascii="Bookman Old Style" w:eastAsia="Times New Roman" w:hAnsi="Bookman Old Style" w:cs="Times New Roman"/>
      <w:b/>
      <w:szCs w:val="20"/>
      <w:u w:val="single"/>
      <w:lang w:val="ca-ES" w:eastAsia="es-ES"/>
    </w:rPr>
  </w:style>
  <w:style w:type="character" w:customStyle="1" w:styleId="Ttol8Car">
    <w:name w:val="Títol 8 Car"/>
    <w:basedOn w:val="Lletraperdefectedelpargraf"/>
    <w:link w:val="Ttol8"/>
    <w:rsid w:val="008B26CC"/>
    <w:rPr>
      <w:rFonts w:ascii="Century Gothic" w:eastAsia="Times New Roman" w:hAnsi="Century Gothic" w:cs="Times New Roman"/>
      <w:b/>
      <w:szCs w:val="20"/>
      <w:lang w:val="ca-ES" w:eastAsia="es-ES"/>
    </w:rPr>
  </w:style>
  <w:style w:type="character" w:customStyle="1" w:styleId="Ttol9Car">
    <w:name w:val="Títol 9 Car"/>
    <w:basedOn w:val="Lletraperdefectedelpargraf"/>
    <w:link w:val="Ttol9"/>
    <w:semiHidden/>
    <w:rsid w:val="008B26CC"/>
    <w:rPr>
      <w:rFonts w:ascii="Century Gothic" w:eastAsia="Times New Roman" w:hAnsi="Century Gothic" w:cs="Times New Roman"/>
      <w:b/>
      <w:color w:val="000000"/>
      <w:szCs w:val="20"/>
      <w:u w:val="single"/>
      <w:lang w:val="ca-ES" w:eastAsia="es-ES"/>
    </w:rPr>
  </w:style>
  <w:style w:type="paragraph" w:styleId="Sagniadetextindependent">
    <w:name w:val="Body Text Indent"/>
    <w:basedOn w:val="Normal"/>
    <w:link w:val="SagniadetextindependentCar"/>
    <w:rsid w:val="008B26CC"/>
    <w:pPr>
      <w:ind w:left="1416"/>
      <w:jc w:val="both"/>
    </w:pPr>
    <w:rPr>
      <w:rFonts w:ascii="Bookman Old Style" w:hAnsi="Bookman Old Style"/>
      <w:sz w:val="22"/>
      <w:szCs w:val="20"/>
    </w:rPr>
  </w:style>
  <w:style w:type="character" w:customStyle="1" w:styleId="SagniadetextindependentCar">
    <w:name w:val="Sagnia de text independent Car"/>
    <w:basedOn w:val="Lletraperdefectedelpargraf"/>
    <w:link w:val="Sagniadetextindependent"/>
    <w:rsid w:val="008B26CC"/>
    <w:rPr>
      <w:rFonts w:ascii="Bookman Old Style" w:eastAsia="Times New Roman" w:hAnsi="Bookman Old Style" w:cs="Times New Roman"/>
      <w:szCs w:val="20"/>
      <w:lang w:val="ca-ES" w:eastAsia="es-ES"/>
    </w:rPr>
  </w:style>
  <w:style w:type="paragraph" w:customStyle="1" w:styleId="DWSty">
    <w:name w:val="DWSty"/>
    <w:basedOn w:val="Normal"/>
    <w:rsid w:val="008B26CC"/>
    <w:pPr>
      <w:tabs>
        <w:tab w:val="left" w:pos="864"/>
        <w:tab w:val="left" w:pos="1728"/>
        <w:tab w:val="left" w:pos="2592"/>
        <w:tab w:val="left" w:pos="5184"/>
        <w:tab w:val="left" w:pos="6048"/>
      </w:tabs>
      <w:spacing w:line="240" w:lineRule="atLeast"/>
      <w:jc w:val="both"/>
    </w:pPr>
    <w:rPr>
      <w:rFonts w:ascii="Shalom" w:hAnsi="Shalom"/>
      <w:sz w:val="22"/>
      <w:szCs w:val="20"/>
    </w:rPr>
  </w:style>
  <w:style w:type="paragraph" w:styleId="Pargrafdellista">
    <w:name w:val="List Paragraph"/>
    <w:basedOn w:val="Normal"/>
    <w:uiPriority w:val="34"/>
    <w:qFormat/>
    <w:rsid w:val="008B26CC"/>
    <w:pPr>
      <w:ind w:left="720"/>
      <w:contextualSpacing/>
    </w:pPr>
    <w:rPr>
      <w:rFonts w:ascii="Bookman Old Style" w:hAnsi="Bookman Old Style"/>
      <w:sz w:val="22"/>
      <w:szCs w:val="20"/>
    </w:rPr>
  </w:style>
  <w:style w:type="character" w:styleId="Enlla">
    <w:name w:val="Hyperlink"/>
    <w:basedOn w:val="Lletraperdefectedelpargraf"/>
    <w:rsid w:val="008B26CC"/>
    <w:rPr>
      <w:color w:val="0000FF" w:themeColor="hyperlink"/>
      <w:u w:val="single"/>
    </w:rPr>
  </w:style>
  <w:style w:type="paragraph" w:customStyle="1" w:styleId="Default">
    <w:name w:val="Default"/>
    <w:rsid w:val="008B26CC"/>
    <w:pPr>
      <w:autoSpaceDE w:val="0"/>
      <w:autoSpaceDN w:val="0"/>
      <w:adjustRightInd w:val="0"/>
      <w:spacing w:after="0" w:line="240" w:lineRule="auto"/>
    </w:pPr>
    <w:rPr>
      <w:rFonts w:ascii="Arial" w:eastAsia="Times New Roman" w:hAnsi="Arial" w:cs="Arial"/>
      <w:color w:val="000000"/>
      <w:sz w:val="24"/>
      <w:szCs w:val="24"/>
      <w:lang w:val="ca-ES" w:eastAsia="ca-ES"/>
    </w:rPr>
  </w:style>
  <w:style w:type="paragraph" w:customStyle="1" w:styleId="Pa11">
    <w:name w:val="Pa11"/>
    <w:basedOn w:val="Default"/>
    <w:next w:val="Default"/>
    <w:uiPriority w:val="99"/>
    <w:rsid w:val="008B26CC"/>
    <w:pPr>
      <w:spacing w:line="201" w:lineRule="atLeast"/>
    </w:pPr>
    <w:rPr>
      <w:color w:val="auto"/>
    </w:rPr>
  </w:style>
  <w:style w:type="paragraph" w:customStyle="1" w:styleId="Pa9">
    <w:name w:val="Pa9"/>
    <w:basedOn w:val="Default"/>
    <w:next w:val="Default"/>
    <w:uiPriority w:val="99"/>
    <w:rsid w:val="008B26CC"/>
    <w:pPr>
      <w:spacing w:line="201" w:lineRule="atLeast"/>
    </w:pPr>
    <w:rPr>
      <w:color w:val="auto"/>
    </w:rPr>
  </w:style>
  <w:style w:type="paragraph" w:customStyle="1" w:styleId="Pa12">
    <w:name w:val="Pa12"/>
    <w:basedOn w:val="Default"/>
    <w:next w:val="Default"/>
    <w:uiPriority w:val="99"/>
    <w:rsid w:val="008B26CC"/>
    <w:pPr>
      <w:spacing w:line="201" w:lineRule="atLeast"/>
    </w:pPr>
    <w:rPr>
      <w:color w:val="auto"/>
    </w:rPr>
  </w:style>
  <w:style w:type="paragraph" w:customStyle="1" w:styleId="Pa8">
    <w:name w:val="Pa8"/>
    <w:basedOn w:val="Default"/>
    <w:next w:val="Default"/>
    <w:uiPriority w:val="99"/>
    <w:rsid w:val="008B26CC"/>
    <w:pPr>
      <w:spacing w:line="201" w:lineRule="atLeast"/>
    </w:pPr>
    <w:rPr>
      <w:color w:val="auto"/>
    </w:rPr>
  </w:style>
  <w:style w:type="character" w:styleId="Refernciadecomentari">
    <w:name w:val="annotation reference"/>
    <w:basedOn w:val="Lletraperdefectedelpargraf"/>
    <w:rsid w:val="008B26CC"/>
    <w:rPr>
      <w:sz w:val="16"/>
      <w:szCs w:val="16"/>
    </w:rPr>
  </w:style>
  <w:style w:type="paragraph" w:styleId="Textdecomentari">
    <w:name w:val="annotation text"/>
    <w:basedOn w:val="Normal"/>
    <w:link w:val="TextdecomentariCar"/>
    <w:rsid w:val="008B26CC"/>
    <w:rPr>
      <w:rFonts w:ascii="Bookman Old Style" w:hAnsi="Bookman Old Style"/>
      <w:sz w:val="20"/>
      <w:szCs w:val="20"/>
    </w:rPr>
  </w:style>
  <w:style w:type="character" w:customStyle="1" w:styleId="TextdecomentariCar">
    <w:name w:val="Text de comentari Car"/>
    <w:basedOn w:val="Lletraperdefectedelpargraf"/>
    <w:link w:val="Textdecomentari"/>
    <w:rsid w:val="008B26CC"/>
    <w:rPr>
      <w:rFonts w:ascii="Bookman Old Style" w:eastAsia="Times New Roman" w:hAnsi="Bookman Old Style" w:cs="Times New Roman"/>
      <w:sz w:val="20"/>
      <w:szCs w:val="20"/>
      <w:lang w:val="ca-ES" w:eastAsia="es-ES"/>
    </w:rPr>
  </w:style>
  <w:style w:type="paragraph" w:styleId="Temadelcomentari">
    <w:name w:val="annotation subject"/>
    <w:basedOn w:val="Textdecomentari"/>
    <w:next w:val="Textdecomentari"/>
    <w:link w:val="TemadelcomentariCar"/>
    <w:rsid w:val="008B26CC"/>
    <w:rPr>
      <w:b/>
      <w:bCs/>
    </w:rPr>
  </w:style>
  <w:style w:type="character" w:customStyle="1" w:styleId="TemadelcomentariCar">
    <w:name w:val="Tema del comentari Car"/>
    <w:basedOn w:val="TextdecomentariCar"/>
    <w:link w:val="Temadelcomentari"/>
    <w:rsid w:val="008B26CC"/>
    <w:rPr>
      <w:rFonts w:ascii="Bookman Old Style" w:eastAsia="Times New Roman" w:hAnsi="Bookman Old Style" w:cs="Times New Roman"/>
      <w:b/>
      <w:bCs/>
      <w:sz w:val="20"/>
      <w:szCs w:val="20"/>
      <w:lang w:val="ca-ES" w:eastAsia="es-ES"/>
    </w:rPr>
  </w:style>
  <w:style w:type="paragraph" w:styleId="NormalWeb">
    <w:name w:val="Normal (Web)"/>
    <w:basedOn w:val="Normal"/>
    <w:uiPriority w:val="99"/>
    <w:unhideWhenUsed/>
    <w:rsid w:val="008B26CC"/>
    <w:pPr>
      <w:spacing w:before="100" w:beforeAutospacing="1" w:after="100" w:afterAutospacing="1"/>
    </w:pPr>
    <w:rPr>
      <w:rFonts w:ascii="Times New Roman" w:hAnsi="Times New Roman"/>
      <w:lang w:val="es-ES"/>
    </w:rPr>
  </w:style>
  <w:style w:type="character" w:customStyle="1" w:styleId="Ttol3Car">
    <w:name w:val="Títol 3 Car"/>
    <w:basedOn w:val="Lletraperdefectedelpargraf"/>
    <w:link w:val="Ttol3"/>
    <w:uiPriority w:val="9"/>
    <w:semiHidden/>
    <w:rsid w:val="008464BB"/>
    <w:rPr>
      <w:rFonts w:asciiTheme="majorHAnsi" w:eastAsiaTheme="majorEastAsia" w:hAnsiTheme="majorHAnsi" w:cstheme="majorBidi"/>
      <w:b/>
      <w:bCs/>
      <w:color w:val="4F81BD" w:themeColor="accent1"/>
      <w:sz w:val="24"/>
      <w:szCs w:val="24"/>
      <w:lang w:val="ca-ES" w:eastAsia="es-ES"/>
    </w:rPr>
  </w:style>
  <w:style w:type="character" w:styleId="mfasisubtil">
    <w:name w:val="Subtle Emphasis"/>
    <w:uiPriority w:val="19"/>
    <w:qFormat/>
    <w:rsid w:val="009F76DB"/>
    <w:rPr>
      <w:color w:val="80808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353809">
      <w:bodyDiv w:val="1"/>
      <w:marLeft w:val="0"/>
      <w:marRight w:val="0"/>
      <w:marTop w:val="0"/>
      <w:marBottom w:val="0"/>
      <w:divBdr>
        <w:top w:val="none" w:sz="0" w:space="0" w:color="auto"/>
        <w:left w:val="none" w:sz="0" w:space="0" w:color="auto"/>
        <w:bottom w:val="none" w:sz="0" w:space="0" w:color="auto"/>
        <w:right w:val="none" w:sz="0" w:space="0" w:color="auto"/>
      </w:divBdr>
    </w:div>
    <w:div w:id="2075471923">
      <w:bodyDiv w:val="1"/>
      <w:marLeft w:val="0"/>
      <w:marRight w:val="0"/>
      <w:marTop w:val="0"/>
      <w:marBottom w:val="0"/>
      <w:divBdr>
        <w:top w:val="none" w:sz="0" w:space="0" w:color="auto"/>
        <w:left w:val="none" w:sz="0" w:space="0" w:color="auto"/>
        <w:bottom w:val="none" w:sz="0" w:space="0" w:color="auto"/>
        <w:right w:val="none" w:sz="0" w:space="0" w:color="auto"/>
      </w:divBdr>
      <w:divsChild>
        <w:div w:id="1567497094">
          <w:marLeft w:val="0"/>
          <w:marRight w:val="0"/>
          <w:marTop w:val="0"/>
          <w:marBottom w:val="0"/>
          <w:divBdr>
            <w:top w:val="none" w:sz="0" w:space="0" w:color="auto"/>
            <w:left w:val="none" w:sz="0" w:space="0" w:color="auto"/>
            <w:bottom w:val="none" w:sz="0" w:space="0" w:color="auto"/>
            <w:right w:val="none" w:sz="0" w:space="0" w:color="auto"/>
          </w:divBdr>
          <w:divsChild>
            <w:div w:id="1907690132">
              <w:marLeft w:val="0"/>
              <w:marRight w:val="0"/>
              <w:marTop w:val="0"/>
              <w:marBottom w:val="0"/>
              <w:divBdr>
                <w:top w:val="none" w:sz="0" w:space="0" w:color="auto"/>
                <w:left w:val="none" w:sz="0" w:space="0" w:color="auto"/>
                <w:bottom w:val="none" w:sz="0" w:space="0" w:color="auto"/>
                <w:right w:val="none" w:sz="0" w:space="0" w:color="auto"/>
              </w:divBdr>
              <w:divsChild>
                <w:div w:id="1107845513">
                  <w:marLeft w:val="0"/>
                  <w:marRight w:val="0"/>
                  <w:marTop w:val="0"/>
                  <w:marBottom w:val="0"/>
                  <w:divBdr>
                    <w:top w:val="none" w:sz="0" w:space="0" w:color="auto"/>
                    <w:left w:val="none" w:sz="0" w:space="0" w:color="auto"/>
                    <w:bottom w:val="none" w:sz="0" w:space="0" w:color="auto"/>
                    <w:right w:val="none" w:sz="0" w:space="0" w:color="auto"/>
                  </w:divBdr>
                  <w:divsChild>
                    <w:div w:id="1729257505">
                      <w:marLeft w:val="0"/>
                      <w:marRight w:val="0"/>
                      <w:marTop w:val="0"/>
                      <w:marBottom w:val="75"/>
                      <w:divBdr>
                        <w:top w:val="none" w:sz="0" w:space="0" w:color="auto"/>
                        <w:left w:val="none" w:sz="0" w:space="0" w:color="auto"/>
                        <w:bottom w:val="none" w:sz="0" w:space="0" w:color="auto"/>
                        <w:right w:val="none" w:sz="0" w:space="0" w:color="auto"/>
                      </w:divBdr>
                      <w:divsChild>
                        <w:div w:id="1434088095">
                          <w:marLeft w:val="0"/>
                          <w:marRight w:val="0"/>
                          <w:marTop w:val="0"/>
                          <w:marBottom w:val="0"/>
                          <w:divBdr>
                            <w:top w:val="none" w:sz="0" w:space="0" w:color="auto"/>
                            <w:left w:val="none" w:sz="0" w:space="0" w:color="auto"/>
                            <w:bottom w:val="none" w:sz="0" w:space="0" w:color="auto"/>
                            <w:right w:val="none" w:sz="0" w:space="0" w:color="auto"/>
                          </w:divBdr>
                        </w:div>
                        <w:div w:id="2063673009">
                          <w:marLeft w:val="0"/>
                          <w:marRight w:val="0"/>
                          <w:marTop w:val="0"/>
                          <w:marBottom w:val="0"/>
                          <w:divBdr>
                            <w:top w:val="none" w:sz="0" w:space="0" w:color="auto"/>
                            <w:left w:val="none" w:sz="0" w:space="0" w:color="auto"/>
                            <w:bottom w:val="none" w:sz="0" w:space="0" w:color="auto"/>
                            <w:right w:val="none" w:sz="0" w:space="0" w:color="auto"/>
                          </w:divBdr>
                        </w:div>
                      </w:divsChild>
                    </w:div>
                    <w:div w:id="1954170327">
                      <w:marLeft w:val="0"/>
                      <w:marRight w:val="0"/>
                      <w:marTop w:val="0"/>
                      <w:marBottom w:val="0"/>
                      <w:divBdr>
                        <w:top w:val="none" w:sz="0" w:space="0" w:color="auto"/>
                        <w:left w:val="none" w:sz="0" w:space="0" w:color="auto"/>
                        <w:bottom w:val="none" w:sz="0" w:space="0" w:color="auto"/>
                        <w:right w:val="none" w:sz="0" w:space="0" w:color="auto"/>
                      </w:divBdr>
                    </w:div>
                    <w:div w:id="2006738565">
                      <w:marLeft w:val="0"/>
                      <w:marRight w:val="0"/>
                      <w:marTop w:val="0"/>
                      <w:marBottom w:val="0"/>
                      <w:divBdr>
                        <w:top w:val="none" w:sz="0" w:space="0" w:color="auto"/>
                        <w:left w:val="none" w:sz="0" w:space="0" w:color="auto"/>
                        <w:bottom w:val="none" w:sz="0" w:space="0" w:color="auto"/>
                        <w:right w:val="none" w:sz="0" w:space="0" w:color="auto"/>
                      </w:divBdr>
                    </w:div>
                    <w:div w:id="717509317">
                      <w:marLeft w:val="0"/>
                      <w:marRight w:val="0"/>
                      <w:marTop w:val="0"/>
                      <w:marBottom w:val="0"/>
                      <w:divBdr>
                        <w:top w:val="none" w:sz="0" w:space="0" w:color="auto"/>
                        <w:left w:val="none" w:sz="0" w:space="0" w:color="auto"/>
                        <w:bottom w:val="none" w:sz="0" w:space="0" w:color="auto"/>
                        <w:right w:val="none" w:sz="0" w:space="0" w:color="auto"/>
                      </w:divBdr>
                    </w:div>
                    <w:div w:id="1412194758">
                      <w:marLeft w:val="0"/>
                      <w:marRight w:val="0"/>
                      <w:marTop w:val="0"/>
                      <w:marBottom w:val="75"/>
                      <w:divBdr>
                        <w:top w:val="none" w:sz="0" w:space="0" w:color="auto"/>
                        <w:left w:val="none" w:sz="0" w:space="0" w:color="auto"/>
                        <w:bottom w:val="none" w:sz="0" w:space="0" w:color="auto"/>
                        <w:right w:val="none" w:sz="0" w:space="0" w:color="auto"/>
                      </w:divBdr>
                      <w:divsChild>
                        <w:div w:id="187911837">
                          <w:marLeft w:val="0"/>
                          <w:marRight w:val="0"/>
                          <w:marTop w:val="0"/>
                          <w:marBottom w:val="0"/>
                          <w:divBdr>
                            <w:top w:val="none" w:sz="0" w:space="0" w:color="auto"/>
                            <w:left w:val="none" w:sz="0" w:space="0" w:color="auto"/>
                            <w:bottom w:val="none" w:sz="0" w:space="0" w:color="auto"/>
                            <w:right w:val="none" w:sz="0" w:space="0" w:color="auto"/>
                          </w:divBdr>
                        </w:div>
                        <w:div w:id="2071028812">
                          <w:marLeft w:val="0"/>
                          <w:marRight w:val="0"/>
                          <w:marTop w:val="0"/>
                          <w:marBottom w:val="0"/>
                          <w:divBdr>
                            <w:top w:val="none" w:sz="0" w:space="0" w:color="auto"/>
                            <w:left w:val="none" w:sz="0" w:space="0" w:color="auto"/>
                            <w:bottom w:val="none" w:sz="0" w:space="0" w:color="auto"/>
                            <w:right w:val="none" w:sz="0" w:space="0" w:color="auto"/>
                          </w:divBdr>
                        </w:div>
                      </w:divsChild>
                    </w:div>
                    <w:div w:id="214700505">
                      <w:marLeft w:val="0"/>
                      <w:marRight w:val="0"/>
                      <w:marTop w:val="0"/>
                      <w:marBottom w:val="0"/>
                      <w:divBdr>
                        <w:top w:val="none" w:sz="0" w:space="0" w:color="auto"/>
                        <w:left w:val="none" w:sz="0" w:space="0" w:color="auto"/>
                        <w:bottom w:val="none" w:sz="0" w:space="0" w:color="auto"/>
                        <w:right w:val="none" w:sz="0" w:space="0" w:color="auto"/>
                      </w:divBdr>
                    </w:div>
                    <w:div w:id="663049415">
                      <w:marLeft w:val="0"/>
                      <w:marRight w:val="0"/>
                      <w:marTop w:val="0"/>
                      <w:marBottom w:val="75"/>
                      <w:divBdr>
                        <w:top w:val="none" w:sz="0" w:space="0" w:color="auto"/>
                        <w:left w:val="none" w:sz="0" w:space="0" w:color="auto"/>
                        <w:bottom w:val="none" w:sz="0" w:space="0" w:color="auto"/>
                        <w:right w:val="none" w:sz="0" w:space="0" w:color="auto"/>
                      </w:divBdr>
                      <w:divsChild>
                        <w:div w:id="1225872473">
                          <w:marLeft w:val="0"/>
                          <w:marRight w:val="0"/>
                          <w:marTop w:val="0"/>
                          <w:marBottom w:val="0"/>
                          <w:divBdr>
                            <w:top w:val="none" w:sz="0" w:space="0" w:color="auto"/>
                            <w:left w:val="none" w:sz="0" w:space="0" w:color="auto"/>
                            <w:bottom w:val="none" w:sz="0" w:space="0" w:color="auto"/>
                            <w:right w:val="none" w:sz="0" w:space="0" w:color="auto"/>
                          </w:divBdr>
                        </w:div>
                        <w:div w:id="2036999852">
                          <w:marLeft w:val="0"/>
                          <w:marRight w:val="0"/>
                          <w:marTop w:val="0"/>
                          <w:marBottom w:val="0"/>
                          <w:divBdr>
                            <w:top w:val="none" w:sz="0" w:space="0" w:color="auto"/>
                            <w:left w:val="none" w:sz="0" w:space="0" w:color="auto"/>
                            <w:bottom w:val="none" w:sz="0" w:space="0" w:color="auto"/>
                            <w:right w:val="none" w:sz="0" w:space="0" w:color="auto"/>
                          </w:divBdr>
                        </w:div>
                      </w:divsChild>
                    </w:div>
                    <w:div w:id="9647222">
                      <w:marLeft w:val="0"/>
                      <w:marRight w:val="0"/>
                      <w:marTop w:val="0"/>
                      <w:marBottom w:val="0"/>
                      <w:divBdr>
                        <w:top w:val="none" w:sz="0" w:space="0" w:color="auto"/>
                        <w:left w:val="none" w:sz="0" w:space="0" w:color="auto"/>
                        <w:bottom w:val="none" w:sz="0" w:space="0" w:color="auto"/>
                        <w:right w:val="none" w:sz="0" w:space="0" w:color="auto"/>
                      </w:divBdr>
                    </w:div>
                    <w:div w:id="1025789473">
                      <w:marLeft w:val="0"/>
                      <w:marRight w:val="0"/>
                      <w:marTop w:val="0"/>
                      <w:marBottom w:val="0"/>
                      <w:divBdr>
                        <w:top w:val="none" w:sz="0" w:space="0" w:color="auto"/>
                        <w:left w:val="none" w:sz="0" w:space="0" w:color="auto"/>
                        <w:bottom w:val="none" w:sz="0" w:space="0" w:color="auto"/>
                        <w:right w:val="none" w:sz="0" w:space="0" w:color="auto"/>
                      </w:divBdr>
                    </w:div>
                    <w:div w:id="1526019428">
                      <w:marLeft w:val="0"/>
                      <w:marRight w:val="0"/>
                      <w:marTop w:val="0"/>
                      <w:marBottom w:val="0"/>
                      <w:divBdr>
                        <w:top w:val="none" w:sz="0" w:space="0" w:color="auto"/>
                        <w:left w:val="none" w:sz="0" w:space="0" w:color="auto"/>
                        <w:bottom w:val="none" w:sz="0" w:space="0" w:color="auto"/>
                        <w:right w:val="none" w:sz="0" w:space="0" w:color="auto"/>
                      </w:divBdr>
                    </w:div>
                    <w:div w:id="1387798539">
                      <w:marLeft w:val="0"/>
                      <w:marRight w:val="0"/>
                      <w:marTop w:val="0"/>
                      <w:marBottom w:val="0"/>
                      <w:divBdr>
                        <w:top w:val="none" w:sz="0" w:space="0" w:color="auto"/>
                        <w:left w:val="none" w:sz="0" w:space="0" w:color="auto"/>
                        <w:bottom w:val="none" w:sz="0" w:space="0" w:color="auto"/>
                        <w:right w:val="none" w:sz="0" w:space="0" w:color="auto"/>
                      </w:divBdr>
                    </w:div>
                    <w:div w:id="156298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a246e24-92b6-4b46-9c98-7ea5ff3011b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4D83C698C071240AD991CA2AECB766A" ma:contentTypeVersion="12" ma:contentTypeDescription="Crea un document nou" ma:contentTypeScope="" ma:versionID="9214a5d9d33486f8c6fd0ddf7d09bba4">
  <xsd:schema xmlns:xsd="http://www.w3.org/2001/XMLSchema" xmlns:xs="http://www.w3.org/2001/XMLSchema" xmlns:p="http://schemas.microsoft.com/office/2006/metadata/properties" xmlns:ns2="6a246e24-92b6-4b46-9c98-7ea5ff3011bf" xmlns:ns3="7e615bd9-a2c3-402e-8c0f-9b32f9b03718" targetNamespace="http://schemas.microsoft.com/office/2006/metadata/properties" ma:root="true" ma:fieldsID="3aa988d49c90e4057d2875c0a1bf4339" ns2:_="" ns3:_="">
    <xsd:import namespace="6a246e24-92b6-4b46-9c98-7ea5ff3011bf"/>
    <xsd:import namespace="7e615bd9-a2c3-402e-8c0f-9b32f9b0371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246e24-92b6-4b46-9c98-7ea5ff3011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Etiquetes de la imatge" ma:readOnly="false" ma:fieldId="{5cf76f15-5ced-4ddc-b409-7134ff3c332f}" ma:taxonomyMulti="true" ma:sspId="05250316-10dd-49c5-adfd-1fd7db8804d8"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615bd9-a2c3-402e-8c0f-9b32f9b03718" elementFormDefault="qualified">
    <xsd:import namespace="http://schemas.microsoft.com/office/2006/documentManagement/types"/>
    <xsd:import namespace="http://schemas.microsoft.com/office/infopath/2007/PartnerControls"/>
    <xsd:element name="SharedWithUsers" ma:index="12"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3ED70F-25F0-4EB3-AB0B-B71919F1ABD4}">
  <ds:schemaRefs>
    <ds:schemaRef ds:uri="http://schemas.microsoft.com/sharepoint/v3/contenttype/forms"/>
  </ds:schemaRefs>
</ds:datastoreItem>
</file>

<file path=customXml/itemProps2.xml><?xml version="1.0" encoding="utf-8"?>
<ds:datastoreItem xmlns:ds="http://schemas.openxmlformats.org/officeDocument/2006/customXml" ds:itemID="{188AE018-F8DC-4572-8AC4-8711BAB6EC43}">
  <ds:schemaRefs>
    <ds:schemaRef ds:uri="http://schemas.microsoft.com/office/2006/metadata/properties"/>
    <ds:schemaRef ds:uri="http://schemas.microsoft.com/office/infopath/2007/PartnerControls"/>
    <ds:schemaRef ds:uri="4a457108-6663-45e9-bb7e-5eefdf58b6ab"/>
    <ds:schemaRef ds:uri="89ae8a67-bad5-4b82-b77f-9fdf1808ebdb"/>
  </ds:schemaRefs>
</ds:datastoreItem>
</file>

<file path=customXml/itemProps3.xml><?xml version="1.0" encoding="utf-8"?>
<ds:datastoreItem xmlns:ds="http://schemas.openxmlformats.org/officeDocument/2006/customXml" ds:itemID="{53EB0B1D-F9DC-46D0-BA9E-2C93F7C886BF}"/>
</file>

<file path=customXml/itemProps4.xml><?xml version="1.0" encoding="utf-8"?>
<ds:datastoreItem xmlns:ds="http://schemas.openxmlformats.org/officeDocument/2006/customXml" ds:itemID="{5050D1EA-6173-4519-8193-5890414C2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3</Pages>
  <Words>986</Words>
  <Characters>5622</Characters>
  <Application>Microsoft Office Word</Application>
  <DocSecurity>0</DocSecurity>
  <Lines>46</Lines>
  <Paragraphs>13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6595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Moral Gironès</dc:creator>
  <cp:lastModifiedBy>Angels Carrillo Alonso</cp:lastModifiedBy>
  <cp:revision>88</cp:revision>
  <cp:lastPrinted>2018-03-14T13:04:00Z</cp:lastPrinted>
  <dcterms:created xsi:type="dcterms:W3CDTF">2024-12-10T17:49:00Z</dcterms:created>
  <dcterms:modified xsi:type="dcterms:W3CDTF">2025-05-16T07:43:00Z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0x01010004D83C698C071240AD991CA2AECB766A</vt:lpwstr>
  </property>
  <property fmtid="{D5CDD505-2E9C-101B-9397-08002B2CF9AE}" pid="3" name="MediaServiceImageTags">
    <vt:lpwstr/>
  </property>
</Properties>
</file>