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682" w:rsidRDefault="008A0682" w:rsidP="008A0682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8A0682" w:rsidRDefault="008A0682" w:rsidP="008A0682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8A0682" w:rsidRDefault="008A0682" w:rsidP="008A0682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  <w:r w:rsidRPr="008A7D51">
        <w:rPr>
          <w:rFonts w:ascii="Arial" w:hAnsi="Arial" w:cs="Arial"/>
          <w:b/>
          <w:sz w:val="20"/>
          <w:szCs w:val="20"/>
          <w:u w:val="single"/>
        </w:rPr>
        <w:t>ANEXO V</w:t>
      </w:r>
      <w:r>
        <w:rPr>
          <w:rFonts w:ascii="Arial" w:hAnsi="Arial" w:cs="Arial"/>
          <w:b/>
          <w:sz w:val="20"/>
          <w:szCs w:val="20"/>
          <w:u w:val="single"/>
        </w:rPr>
        <w:t>I</w:t>
      </w:r>
    </w:p>
    <w:p w:rsidR="008A0682" w:rsidRPr="008A7D51" w:rsidRDefault="008A0682" w:rsidP="008A0682">
      <w:pPr>
        <w:spacing w:after="0" w:line="264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8A0682" w:rsidRDefault="008A0682" w:rsidP="008A0682">
      <w:pPr>
        <w:spacing w:after="0" w:line="264" w:lineRule="auto"/>
        <w:jc w:val="both"/>
        <w:rPr>
          <w:rFonts w:ascii="Arial" w:hAnsi="Arial" w:cs="Arial"/>
          <w:b/>
          <w:sz w:val="20"/>
          <w:szCs w:val="20"/>
        </w:rPr>
      </w:pPr>
    </w:p>
    <w:p w:rsidR="008A0682" w:rsidRDefault="008A0682" w:rsidP="008A0682">
      <w:pPr>
        <w:spacing w:after="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Pr="00931AA5">
        <w:rPr>
          <w:rFonts w:ascii="Arial" w:hAnsi="Arial" w:cs="Arial"/>
          <w:b/>
          <w:sz w:val="20"/>
          <w:szCs w:val="20"/>
        </w:rPr>
        <w:t>.-</w:t>
      </w:r>
      <w:r>
        <w:rPr>
          <w:rFonts w:ascii="Arial" w:hAnsi="Arial" w:cs="Arial"/>
          <w:sz w:val="20"/>
          <w:szCs w:val="20"/>
        </w:rPr>
        <w:t xml:space="preserve"> La actividad realizada, aparte de la presente subvención, ha sido financiada con fondos cuya procedencia e importe se indican a continuación</w:t>
      </w:r>
      <w:r w:rsidRPr="00527DE0">
        <w:rPr>
          <w:rFonts w:ascii="Arial" w:hAnsi="Arial" w:cs="Arial"/>
          <w:sz w:val="20"/>
          <w:szCs w:val="20"/>
        </w:rPr>
        <w:t>:</w:t>
      </w:r>
    </w:p>
    <w:p w:rsidR="008A0682" w:rsidRDefault="008A0682" w:rsidP="008A0682">
      <w:pPr>
        <w:spacing w:after="0" w:line="264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4"/>
        <w:gridCol w:w="4221"/>
        <w:gridCol w:w="2668"/>
      </w:tblGrid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</w:t>
            </w: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 DE PROCEDENCIA</w:t>
            </w:r>
          </w:p>
        </w:tc>
        <w:tc>
          <w:tcPr>
            <w:tcW w:w="2668" w:type="dxa"/>
          </w:tcPr>
          <w:p w:rsidR="008A0682" w:rsidRDefault="008A0682" w:rsidP="007354BA">
            <w:pPr>
              <w:spacing w:line="264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IMPORTE</w:t>
            </w: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63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682" w:rsidTr="007354BA">
        <w:trPr>
          <w:trHeight w:val="276"/>
        </w:trPr>
        <w:tc>
          <w:tcPr>
            <w:tcW w:w="1544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21" w:type="dxa"/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8" w:type="dxa"/>
            <w:tcBorders>
              <w:bottom w:val="single" w:sz="4" w:space="0" w:color="auto"/>
            </w:tcBorders>
          </w:tcPr>
          <w:p w:rsidR="008A0682" w:rsidRDefault="008A0682" w:rsidP="007354BA">
            <w:pPr>
              <w:spacing w:line="264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Tablaconcuadrcula"/>
        <w:tblpPr w:leftFromText="141" w:rightFromText="141" w:vertAnchor="text" w:horzAnchor="margin" w:tblpXSpec="right" w:tblpY="21"/>
        <w:tblW w:w="0" w:type="auto"/>
        <w:tblLook w:val="04A0" w:firstRow="1" w:lastRow="0" w:firstColumn="1" w:lastColumn="0" w:noHBand="0" w:noVBand="1"/>
      </w:tblPr>
      <w:tblGrid>
        <w:gridCol w:w="3539"/>
      </w:tblGrid>
      <w:tr w:rsidR="008A0682" w:rsidTr="007354BA">
        <w:tc>
          <w:tcPr>
            <w:tcW w:w="3539" w:type="dxa"/>
          </w:tcPr>
          <w:p w:rsidR="008A0682" w:rsidRPr="004C6EF1" w:rsidRDefault="008A0682" w:rsidP="007354BA">
            <w:pPr>
              <w:spacing w:line="264" w:lineRule="auto"/>
              <w:ind w:right="171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C6EF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</w:tr>
    </w:tbl>
    <w:p w:rsidR="008A0682" w:rsidRDefault="008A0682" w:rsidP="008A0682">
      <w:pPr>
        <w:spacing w:after="0" w:line="264" w:lineRule="auto"/>
        <w:jc w:val="both"/>
        <w:rPr>
          <w:rFonts w:ascii="Arial" w:hAnsi="Arial" w:cs="Arial"/>
          <w:sz w:val="20"/>
          <w:szCs w:val="20"/>
        </w:rPr>
      </w:pPr>
    </w:p>
    <w:p w:rsidR="008A0682" w:rsidRDefault="008A0682" w:rsidP="008A0682">
      <w:pPr>
        <w:spacing w:after="0" w:line="264" w:lineRule="auto"/>
        <w:jc w:val="both"/>
        <w:rPr>
          <w:rFonts w:ascii="Arial" w:hAnsi="Arial" w:cs="Arial"/>
          <w:sz w:val="20"/>
          <w:szCs w:val="20"/>
        </w:rPr>
      </w:pPr>
    </w:p>
    <w:p w:rsidR="008A0682" w:rsidRDefault="008A0682" w:rsidP="008A0682">
      <w:pPr>
        <w:spacing w:after="0" w:line="264" w:lineRule="auto"/>
        <w:jc w:val="both"/>
        <w:rPr>
          <w:rFonts w:ascii="Arial" w:hAnsi="Arial" w:cs="Arial"/>
          <w:sz w:val="20"/>
          <w:szCs w:val="20"/>
        </w:rPr>
      </w:pPr>
    </w:p>
    <w:p w:rsidR="008A0682" w:rsidRDefault="008A0682" w:rsidP="008A0682">
      <w:pPr>
        <w:spacing w:after="0" w:line="264" w:lineRule="auto"/>
        <w:jc w:val="both"/>
        <w:rPr>
          <w:rFonts w:ascii="Arial" w:hAnsi="Arial" w:cs="Arial"/>
          <w:sz w:val="20"/>
          <w:szCs w:val="20"/>
        </w:rPr>
      </w:pPr>
    </w:p>
    <w:p w:rsidR="008A0682" w:rsidRDefault="008A0682" w:rsidP="008A0682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…………………………… a ……. de 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de ………….</w:t>
      </w:r>
    </w:p>
    <w:p w:rsidR="008A0682" w:rsidRDefault="008A0682" w:rsidP="008A0682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</w:p>
    <w:p w:rsidR="008A0682" w:rsidRDefault="008A0682" w:rsidP="008A0682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</w:p>
    <w:p w:rsidR="008A0682" w:rsidRDefault="008A0682" w:rsidP="008A0682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Fdo.: …………………………………………………………</w:t>
      </w:r>
    </w:p>
    <w:p w:rsidR="008A0682" w:rsidRDefault="008A0682" w:rsidP="008A0682">
      <w:pPr>
        <w:spacing w:after="0" w:line="264" w:lineRule="auto"/>
        <w:jc w:val="center"/>
        <w:rPr>
          <w:rFonts w:ascii="Arial" w:hAnsi="Arial" w:cs="Arial"/>
          <w:sz w:val="20"/>
          <w:szCs w:val="20"/>
        </w:rPr>
      </w:pPr>
    </w:p>
    <w:p w:rsidR="000F0868" w:rsidRDefault="000F0868"/>
    <w:sectPr w:rsidR="000F0868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9FB" w:rsidRPr="003639FB" w:rsidRDefault="008A0682" w:rsidP="003639FB">
    <w:pPr>
      <w:pStyle w:val="Piedepgina"/>
      <w:jc w:val="center"/>
      <w:rPr>
        <w:b/>
      </w:rPr>
    </w:pPr>
    <w:r w:rsidRPr="003639FB">
      <w:rPr>
        <w:b/>
      </w:rPr>
      <w:t xml:space="preserve">DIRECCIÓN GENERAL DE </w:t>
    </w:r>
    <w:r>
      <w:rPr>
        <w:b/>
      </w:rPr>
      <w:t xml:space="preserve">CULTURA Y </w:t>
    </w:r>
    <w:r w:rsidRPr="003639FB">
      <w:rPr>
        <w:b/>
      </w:rPr>
      <w:t>PATRIMO</w:t>
    </w:r>
    <w:r>
      <w:rPr>
        <w:b/>
      </w:rPr>
      <w:t>NIO HISTÓRICO</w:t>
    </w:r>
  </w:p>
  <w:p w:rsidR="003639FB" w:rsidRPr="003639FB" w:rsidRDefault="008A0682" w:rsidP="003639FB">
    <w:pPr>
      <w:pStyle w:val="Piedepgina"/>
      <w:jc w:val="center"/>
      <w:rPr>
        <w:b/>
      </w:rPr>
    </w:pPr>
    <w:r w:rsidRPr="003639FB">
      <w:rPr>
        <w:b/>
      </w:rPr>
      <w:t>CONSEJERÍA DE CULTURA</w:t>
    </w:r>
    <w:r>
      <w:rPr>
        <w:b/>
      </w:rPr>
      <w:t>, TURISMO</w:t>
    </w:r>
    <w:r w:rsidRPr="003639FB">
      <w:rPr>
        <w:b/>
      </w:rPr>
      <w:t xml:space="preserve"> Y DEPORTE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39A" w:rsidRDefault="008A0682" w:rsidP="0002239A">
    <w:pPr>
      <w:spacing w:after="764"/>
      <w:ind w:right="-827"/>
      <w:jc w:val="right"/>
    </w:pPr>
    <w:r>
      <w:t xml:space="preserve">   </w:t>
    </w: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0" wp14:anchorId="1EB18B39" wp14:editId="1C36DA42">
          <wp:simplePos x="0" y="0"/>
          <wp:positionH relativeFrom="page">
            <wp:posOffset>1345565</wp:posOffset>
          </wp:positionH>
          <wp:positionV relativeFrom="page">
            <wp:posOffset>626110</wp:posOffset>
          </wp:positionV>
          <wp:extent cx="1442085" cy="756285"/>
          <wp:effectExtent l="0" t="0" r="5715" b="571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085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eastAsia="Times New Roman" w:hAnsi="Times New Roman"/>
      </w:rPr>
      <w:tab/>
      <w:t xml:space="preserve"> </w:t>
    </w:r>
  </w:p>
  <w:p w:rsidR="0002239A" w:rsidRDefault="008A0682" w:rsidP="0002239A">
    <w:pPr>
      <w:spacing w:after="135"/>
      <w:ind w:left="448" w:right="1290"/>
    </w:pPr>
  </w:p>
  <w:p w:rsidR="0002239A" w:rsidRDefault="008A0682" w:rsidP="0002239A">
    <w:pPr>
      <w:spacing w:after="0"/>
      <w:ind w:left="94" w:right="1290"/>
    </w:pPr>
    <w:r>
      <w:rPr>
        <w:b/>
        <w:sz w:val="16"/>
      </w:rPr>
      <w:t xml:space="preserve">Consejería de Cultura, Turismo y Deporte </w:t>
    </w:r>
  </w:p>
  <w:p w:rsidR="0002239A" w:rsidRDefault="008A0682" w:rsidP="0002239A">
    <w:pPr>
      <w:spacing w:after="36" w:line="240" w:lineRule="auto"/>
      <w:ind w:left="1327" w:right="1290" w:hanging="1265"/>
    </w:pPr>
    <w:r>
      <w:rPr>
        <w:b/>
        <w:sz w:val="16"/>
      </w:rPr>
      <w:t xml:space="preserve">Dirección General de Cultura y Patrimonio Histórico </w:t>
    </w:r>
    <w:r>
      <w:rPr>
        <w:rFonts w:ascii="Times New Roman" w:eastAsia="Times New Roman" w:hAnsi="Times New Roman"/>
      </w:rPr>
      <w:t xml:space="preserve"> </w:t>
    </w:r>
  </w:p>
  <w:p w:rsidR="0002239A" w:rsidRDefault="008A0682" w:rsidP="0002239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682"/>
    <w:rsid w:val="000F0868"/>
    <w:rsid w:val="008A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D390"/>
  <w15:chartTrackingRefBased/>
  <w15:docId w15:val="{B3861E4F-EADB-4C14-BA3B-EC9E3A7C4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068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A0682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8A0682"/>
  </w:style>
  <w:style w:type="paragraph" w:styleId="Piedepgina">
    <w:name w:val="footer"/>
    <w:basedOn w:val="Normal"/>
    <w:link w:val="PiedepginaCar"/>
    <w:uiPriority w:val="99"/>
    <w:unhideWhenUsed/>
    <w:rsid w:val="008A06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0682"/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8A06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8B3F3-CD3D-499B-8E92-817712517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287</Characters>
  <Application>Microsoft Office Word</Application>
  <DocSecurity>0</DocSecurity>
  <Lines>2</Lines>
  <Paragraphs>1</Paragraphs>
  <ScaleCrop>false</ScaleCrop>
  <Company>Gobierno de Cantabria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González Lahera Nuria</dc:creator>
  <cp:keywords/>
  <dc:description/>
  <cp:lastModifiedBy>González Lahera Nuria</cp:lastModifiedBy>
  <cp:revision>1</cp:revision>
  <dcterms:created xsi:type="dcterms:W3CDTF">2025-05-07T06:17:00Z</dcterms:created>
  <dcterms:modified xsi:type="dcterms:W3CDTF">2025-05-07T06:22:00Z</dcterms:modified>
</cp:coreProperties>
</file>