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5202" w:rsidRPr="00931BA2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931BA2">
        <w:rPr>
          <w:rFonts w:ascii="Neris Thin" w:hAnsi="Neris Thin" w:cs="Arial"/>
        </w:rPr>
        <w:t>“</w:t>
      </w:r>
      <w:proofErr w:type="gramStart"/>
      <w:r w:rsidRPr="00931BA2">
        <w:rPr>
          <w:rFonts w:ascii="Neris Thin" w:hAnsi="Neris Thin" w:cs="Arial"/>
          <w:b/>
          <w:bCs/>
        </w:rPr>
        <w:t>Primero.-</w:t>
      </w:r>
      <w:proofErr w:type="gramEnd"/>
      <w:r w:rsidRPr="00931BA2">
        <w:rPr>
          <w:rFonts w:ascii="Neris Thin" w:hAnsi="Neris Thin" w:cs="Arial"/>
          <w:b/>
          <w:bCs/>
        </w:rPr>
        <w:t xml:space="preserve"> Beneficiarios</w:t>
      </w:r>
    </w:p>
    <w:p w:rsidR="00AC5202" w:rsidRPr="00931BA2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CC6E65" w:rsidRPr="00931BA2" w:rsidRDefault="00CC6E65" w:rsidP="00CC6E65">
      <w:pPr>
        <w:jc w:val="both"/>
        <w:rPr>
          <w:rFonts w:ascii="Neris Thin" w:hAnsi="Neris Thin" w:cs="Century Gothic"/>
          <w:bCs/>
          <w:spacing w:val="-2"/>
        </w:rPr>
      </w:pPr>
      <w:r w:rsidRPr="00931BA2">
        <w:rPr>
          <w:rFonts w:ascii="Neris Thin" w:hAnsi="Neris Thin" w:cs="Century Gothic"/>
          <w:bCs/>
          <w:spacing w:val="-2"/>
        </w:rPr>
        <w:t>Todas aquellas personas jóvenes entre 16 y 35 años, empadronadas en Zaldibar (a la fecha de presentación de la solicitud) y que reciban atención psicológica personalizada individual o en grupo en centros o gabinetes psicológicos homologados, cumpliendo el resto las condiciones establecidas en las bases.</w:t>
      </w:r>
    </w:p>
    <w:p w:rsidR="00AC5202" w:rsidRPr="00931BA2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931BA2">
        <w:rPr>
          <w:rFonts w:ascii="Neris Thin" w:hAnsi="Neris Thin" w:cs="Arial"/>
          <w:b/>
          <w:bCs/>
        </w:rPr>
        <w:t>Segundo.-</w:t>
      </w:r>
      <w:proofErr w:type="gramEnd"/>
      <w:r w:rsidRPr="00931BA2">
        <w:rPr>
          <w:rFonts w:ascii="Neris Thin" w:hAnsi="Neris Thin" w:cs="Arial"/>
          <w:b/>
          <w:bCs/>
        </w:rPr>
        <w:t xml:space="preserve"> Objeto</w:t>
      </w:r>
    </w:p>
    <w:p w:rsidR="00AC5202" w:rsidRPr="00931BA2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CC6E65" w:rsidRPr="00931BA2" w:rsidRDefault="00CC6E65" w:rsidP="00CC6E65">
      <w:pPr>
        <w:jc w:val="both"/>
        <w:rPr>
          <w:rFonts w:ascii="Neris Thin" w:hAnsi="Neris Thin" w:cs="Century Gothic"/>
          <w:bCs/>
          <w:spacing w:val="-2"/>
        </w:rPr>
      </w:pPr>
      <w:r w:rsidRPr="00931BA2">
        <w:rPr>
          <w:rFonts w:ascii="Neris Thin" w:hAnsi="Neris Thin" w:cs="Century Gothic"/>
          <w:bCs/>
          <w:spacing w:val="-2"/>
        </w:rPr>
        <w:t>Concesión de ayudas, en régimen de concurrencia no competitiva, para residentes en el municipio de Zaldibar por la sufragar gastos de servicios de atención psicológica durante el ejercicio 202</w:t>
      </w:r>
      <w:r w:rsidR="006C0C09">
        <w:rPr>
          <w:rFonts w:ascii="Neris Thin" w:hAnsi="Neris Thin" w:cs="Century Gothic"/>
          <w:bCs/>
          <w:spacing w:val="-2"/>
        </w:rPr>
        <w:t>5</w:t>
      </w:r>
      <w:r w:rsidRPr="00931BA2">
        <w:rPr>
          <w:rFonts w:ascii="Neris Thin" w:hAnsi="Neris Thin" w:cs="Century Gothic"/>
          <w:bCs/>
          <w:spacing w:val="-2"/>
        </w:rPr>
        <w:t>.</w:t>
      </w:r>
    </w:p>
    <w:p w:rsidR="00CC6E65" w:rsidRPr="00931BA2" w:rsidRDefault="00CC6E65" w:rsidP="00CC6E65">
      <w:pPr>
        <w:jc w:val="both"/>
        <w:rPr>
          <w:rFonts w:ascii="Neris Thin" w:hAnsi="Neris Thin" w:cs="Century Gothic"/>
          <w:bCs/>
          <w:spacing w:val="-2"/>
        </w:rPr>
      </w:pPr>
    </w:p>
    <w:p w:rsidR="00AC5202" w:rsidRPr="00931BA2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931BA2">
        <w:rPr>
          <w:rFonts w:ascii="Neris Thin" w:hAnsi="Neris Thin" w:cs="Arial"/>
          <w:b/>
          <w:bCs/>
        </w:rPr>
        <w:t>Tercero.-</w:t>
      </w:r>
      <w:proofErr w:type="gramEnd"/>
      <w:r w:rsidRPr="00931BA2">
        <w:rPr>
          <w:rFonts w:ascii="Neris Thin" w:hAnsi="Neris Thin" w:cs="Arial"/>
          <w:b/>
          <w:bCs/>
        </w:rPr>
        <w:t xml:space="preserve"> Bases reguladoras</w:t>
      </w:r>
    </w:p>
    <w:p w:rsidR="00AC5202" w:rsidRPr="00931BA2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CC6E65" w:rsidRPr="00931BA2" w:rsidRDefault="00CC6E65" w:rsidP="00CC6E65">
      <w:pPr>
        <w:jc w:val="both"/>
        <w:rPr>
          <w:rFonts w:ascii="Neris Thin" w:hAnsi="Neris Thin" w:cs="Century Gothic"/>
          <w:bCs/>
          <w:spacing w:val="-2"/>
        </w:rPr>
      </w:pPr>
      <w:r w:rsidRPr="00931BA2">
        <w:rPr>
          <w:rFonts w:ascii="Neris Thin" w:hAnsi="Neris Thin" w:cs="Century Gothic"/>
          <w:bCs/>
          <w:spacing w:val="-2"/>
        </w:rPr>
        <w:t xml:space="preserve">Las bases por las que se regula la concesión de ayudas a </w:t>
      </w:r>
      <w:r w:rsidR="006C0C09" w:rsidRPr="00931BA2">
        <w:rPr>
          <w:rFonts w:ascii="Neris Thin" w:hAnsi="Neris Thin" w:cs="Century Gothic"/>
          <w:bCs/>
          <w:spacing w:val="-2"/>
        </w:rPr>
        <w:t>jóvenes para</w:t>
      </w:r>
      <w:r w:rsidRPr="00931BA2">
        <w:rPr>
          <w:rFonts w:ascii="Neris Thin" w:hAnsi="Neris Thin" w:cs="Century Gothic"/>
          <w:bCs/>
          <w:spacing w:val="-2"/>
        </w:rPr>
        <w:t xml:space="preserve"> acceder a consultas de atención </w:t>
      </w:r>
      <w:r w:rsidR="006C0C09" w:rsidRPr="00931BA2">
        <w:rPr>
          <w:rFonts w:ascii="Neris Thin" w:hAnsi="Neris Thin" w:cs="Century Gothic"/>
          <w:bCs/>
          <w:spacing w:val="-2"/>
        </w:rPr>
        <w:t>psicológica publicadas</w:t>
      </w:r>
      <w:r w:rsidRPr="00931BA2">
        <w:rPr>
          <w:rFonts w:ascii="Neris Thin" w:hAnsi="Neris Thin" w:cs="Century Gothic"/>
          <w:bCs/>
          <w:spacing w:val="-2"/>
        </w:rPr>
        <w:t xml:space="preserve"> en el Boletín Oficial de Bizkaia </w:t>
      </w:r>
      <w:proofErr w:type="spellStart"/>
      <w:r w:rsidRPr="00931BA2">
        <w:rPr>
          <w:rFonts w:ascii="Neris Thin" w:hAnsi="Neris Thin" w:cs="Century Gothic"/>
          <w:bCs/>
          <w:spacing w:val="-2"/>
        </w:rPr>
        <w:t>nº</w:t>
      </w:r>
      <w:proofErr w:type="spellEnd"/>
      <w:r w:rsidRPr="00931BA2">
        <w:rPr>
          <w:rFonts w:ascii="Neris Thin" w:hAnsi="Neris Thin" w:cs="Century Gothic"/>
          <w:bCs/>
          <w:spacing w:val="-2"/>
        </w:rPr>
        <w:t xml:space="preserve"> 236 de 9 de diciembre de 2024.</w:t>
      </w:r>
    </w:p>
    <w:p w:rsidR="00AC5202" w:rsidRPr="00931BA2" w:rsidRDefault="00AC5202" w:rsidP="00AC5202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</w:p>
    <w:p w:rsidR="00AC5202" w:rsidRPr="00931BA2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931BA2">
        <w:rPr>
          <w:rFonts w:ascii="Neris Thin" w:hAnsi="Neris Thin" w:cs="Arial"/>
          <w:b/>
          <w:bCs/>
        </w:rPr>
        <w:t>Cuarto.-</w:t>
      </w:r>
      <w:proofErr w:type="gramEnd"/>
      <w:r w:rsidRPr="00931BA2">
        <w:rPr>
          <w:rFonts w:ascii="Neris Thin" w:hAnsi="Neris Thin" w:cs="Arial"/>
          <w:b/>
          <w:bCs/>
        </w:rPr>
        <w:t xml:space="preserve"> Cuantía</w:t>
      </w:r>
    </w:p>
    <w:p w:rsidR="00AC5202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6C0C09" w:rsidRPr="00931BA2" w:rsidRDefault="006C0C09" w:rsidP="006C0C09">
      <w:pPr>
        <w:jc w:val="both"/>
        <w:rPr>
          <w:rFonts w:ascii="Neris Thin" w:eastAsia="Times New Roman" w:hAnsi="Neris Thin" w:cs="Century Gothic"/>
          <w:bCs/>
          <w:spacing w:val="-2"/>
        </w:rPr>
      </w:pPr>
      <w:r w:rsidRPr="00931BA2">
        <w:rPr>
          <w:rFonts w:ascii="Neris Thin" w:hAnsi="Neris Thin" w:cs="Century Gothic"/>
          <w:bCs/>
          <w:spacing w:val="-2"/>
        </w:rPr>
        <w:t>La cuantía total consignada en la partida   presupuestaria 3372.48002 para el ejercicio 202</w:t>
      </w:r>
      <w:r>
        <w:rPr>
          <w:rFonts w:ascii="Neris Thin" w:hAnsi="Neris Thin" w:cs="Century Gothic"/>
          <w:bCs/>
          <w:spacing w:val="-2"/>
        </w:rPr>
        <w:t>5</w:t>
      </w:r>
      <w:r w:rsidRPr="00931BA2">
        <w:rPr>
          <w:rFonts w:ascii="Neris Thin" w:hAnsi="Neris Thin" w:cs="Century Gothic"/>
          <w:bCs/>
          <w:spacing w:val="-2"/>
        </w:rPr>
        <w:t xml:space="preserve"> es de 9.000 euros.</w:t>
      </w:r>
    </w:p>
    <w:p w:rsidR="00AC5202" w:rsidRPr="00931BA2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931BA2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931BA2">
        <w:rPr>
          <w:rFonts w:ascii="Neris Thin" w:hAnsi="Neris Thin" w:cs="Arial"/>
          <w:b/>
          <w:bCs/>
        </w:rPr>
        <w:t>Quinto</w:t>
      </w:r>
      <w:r w:rsidRPr="00931BA2">
        <w:rPr>
          <w:rFonts w:ascii="Neris Thin" w:hAnsi="Neris Thin" w:cs="Arial"/>
        </w:rPr>
        <w:t>.-</w:t>
      </w:r>
      <w:proofErr w:type="gramEnd"/>
      <w:r w:rsidRPr="00931BA2">
        <w:rPr>
          <w:rFonts w:ascii="Neris Thin" w:hAnsi="Neris Thin" w:cs="Arial"/>
        </w:rPr>
        <w:t xml:space="preserve"> </w:t>
      </w:r>
      <w:r w:rsidRPr="00931BA2">
        <w:rPr>
          <w:rFonts w:ascii="Neris Thin" w:hAnsi="Neris Thin" w:cs="Arial"/>
          <w:b/>
          <w:bCs/>
        </w:rPr>
        <w:t>Plazo de presentación de solicitudes</w:t>
      </w:r>
    </w:p>
    <w:p w:rsidR="00AC5202" w:rsidRPr="00931BA2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CC6E65" w:rsidRPr="00931BA2" w:rsidRDefault="00CC6E65" w:rsidP="00CC6E65">
      <w:pPr>
        <w:jc w:val="both"/>
        <w:rPr>
          <w:rFonts w:ascii="Neris Thin" w:hAnsi="Neris Thin" w:cs="Century Gothic"/>
          <w:bCs/>
          <w:spacing w:val="-2"/>
        </w:rPr>
      </w:pPr>
      <w:r w:rsidRPr="00931BA2">
        <w:rPr>
          <w:rFonts w:ascii="Neris Thin" w:hAnsi="Neris Thin" w:cs="Century Gothic"/>
          <w:bCs/>
          <w:spacing w:val="-2"/>
        </w:rPr>
        <w:t xml:space="preserve">El plazo de presentación de solicitudes: Hasta el 31 de </w:t>
      </w:r>
      <w:r w:rsidR="006C0C09">
        <w:rPr>
          <w:rFonts w:ascii="Neris Thin" w:hAnsi="Neris Thin" w:cs="Century Gothic"/>
          <w:bCs/>
          <w:spacing w:val="-2"/>
        </w:rPr>
        <w:t>diciembre</w:t>
      </w:r>
      <w:r w:rsidRPr="00931BA2">
        <w:rPr>
          <w:rFonts w:ascii="Neris Thin" w:hAnsi="Neris Thin" w:cs="Century Gothic"/>
          <w:bCs/>
          <w:spacing w:val="-2"/>
        </w:rPr>
        <w:t xml:space="preserve"> de 2025.</w:t>
      </w:r>
      <w:bookmarkStart w:id="0" w:name="_GoBack"/>
      <w:bookmarkEnd w:id="0"/>
    </w:p>
    <w:p w:rsidR="00041749" w:rsidRPr="00931BA2" w:rsidRDefault="00041749" w:rsidP="00AC5202"/>
    <w:sectPr w:rsidR="00041749" w:rsidRPr="00931B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  <w:rsid w:val="001F6C02"/>
    <w:rsid w:val="00383EEC"/>
    <w:rsid w:val="003F678F"/>
    <w:rsid w:val="006C0C09"/>
    <w:rsid w:val="0081174E"/>
    <w:rsid w:val="00931BA2"/>
    <w:rsid w:val="00AC5202"/>
    <w:rsid w:val="00C676CF"/>
    <w:rsid w:val="00CC6E65"/>
    <w:rsid w:val="00E23015"/>
    <w:rsid w:val="00E95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D01B5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56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4</cp:revision>
  <dcterms:created xsi:type="dcterms:W3CDTF">2024-12-09T13:04:00Z</dcterms:created>
  <dcterms:modified xsi:type="dcterms:W3CDTF">2025-09-25T11:41:00Z</dcterms:modified>
</cp:coreProperties>
</file>