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11F090" w14:textId="77777777" w:rsidR="00EE7717" w:rsidRPr="00D95A8A" w:rsidRDefault="00EE7717" w:rsidP="00EE7717">
      <w:pPr>
        <w:spacing w:after="0"/>
        <w:jc w:val="center"/>
        <w:rPr>
          <w:rFonts w:ascii="Arial Nova Cond" w:eastAsia="Aptos" w:hAnsi="Arial Nova Cond"/>
          <w:sz w:val="20"/>
          <w:szCs w:val="20"/>
        </w:rPr>
      </w:pPr>
    </w:p>
    <w:p w14:paraId="224690F7" w14:textId="77777777" w:rsidR="00EE7717" w:rsidRPr="009A63C8" w:rsidRDefault="00EE7717" w:rsidP="00EE7717">
      <w:pPr>
        <w:jc w:val="center"/>
        <w:rPr>
          <w:rFonts w:ascii="Arial Nova Cond" w:eastAsia="Aptos" w:hAnsi="Arial Nova Cond"/>
          <w:b/>
          <w:bCs/>
          <w:sz w:val="27"/>
          <w:szCs w:val="27"/>
        </w:rPr>
      </w:pPr>
      <w:bookmarkStart w:id="0" w:name="_Hlk195005860"/>
      <w:r w:rsidRPr="009A63C8">
        <w:rPr>
          <w:rFonts w:ascii="Arial Nova Cond" w:eastAsia="Aptos" w:hAnsi="Arial Nova Cond"/>
          <w:b/>
          <w:bCs/>
          <w:sz w:val="27"/>
          <w:szCs w:val="27"/>
        </w:rPr>
        <w:t xml:space="preserve">BASES DE LA </w:t>
      </w:r>
      <w:r>
        <w:rPr>
          <w:rFonts w:ascii="Arial Nova Cond" w:eastAsia="Aptos" w:hAnsi="Arial Nova Cond"/>
          <w:b/>
          <w:bCs/>
          <w:sz w:val="27"/>
          <w:szCs w:val="27"/>
        </w:rPr>
        <w:t xml:space="preserve">SEGUNDA </w:t>
      </w:r>
      <w:r w:rsidRPr="009A63C8">
        <w:rPr>
          <w:rFonts w:ascii="Arial Nova Cond" w:eastAsia="Aptos" w:hAnsi="Arial Nova Cond"/>
          <w:b/>
          <w:bCs/>
          <w:sz w:val="27"/>
          <w:szCs w:val="27"/>
        </w:rPr>
        <w:t xml:space="preserve">CONVOCATORIA DE AYUDAS A EMPRESAS Y PEQUEÑO COMERCIO POR SU COLABORACIÓN EN </w:t>
      </w:r>
      <w:bookmarkEnd w:id="0"/>
      <w:r w:rsidRPr="009A63C8">
        <w:rPr>
          <w:rFonts w:ascii="Arial Nova Cond" w:eastAsia="Aptos" w:hAnsi="Arial Nova Cond"/>
          <w:b/>
          <w:bCs/>
          <w:sz w:val="27"/>
          <w:szCs w:val="27"/>
        </w:rPr>
        <w:t>“LA CAMPAÑA EL RETO RECICLAJE Y REDUCCIÓN</w:t>
      </w:r>
      <w:r>
        <w:rPr>
          <w:rFonts w:ascii="Arial Nova Cond" w:eastAsia="Aptos" w:hAnsi="Arial Nova Cond"/>
          <w:b/>
          <w:bCs/>
          <w:sz w:val="27"/>
          <w:szCs w:val="27"/>
        </w:rPr>
        <w:t xml:space="preserve"> (RR)</w:t>
      </w:r>
      <w:r w:rsidRPr="009A63C8">
        <w:rPr>
          <w:rFonts w:ascii="Arial Nova Cond" w:eastAsia="Aptos" w:hAnsi="Arial Nova Cond"/>
          <w:b/>
          <w:bCs/>
          <w:sz w:val="27"/>
          <w:szCs w:val="27"/>
        </w:rPr>
        <w:t xml:space="preserve"> DE SAN FERNANDO DE HENARES 2025” PARA EL FOMENTO DE BUENAS PRÁCTICAS EN EL RECICLAJE Y LA REDUCCIÓN DE RESIDUOS</w:t>
      </w:r>
      <w:r w:rsidR="00183EB8">
        <w:rPr>
          <w:rFonts w:ascii="Arial Nova Cond" w:eastAsia="Aptos" w:hAnsi="Arial Nova Cond"/>
          <w:b/>
          <w:bCs/>
          <w:sz w:val="27"/>
          <w:szCs w:val="27"/>
        </w:rPr>
        <w:t xml:space="preserve"> Y CONVOCATORIA DE AYUDAS</w:t>
      </w:r>
    </w:p>
    <w:p w14:paraId="0834269B" w14:textId="77777777" w:rsidR="00EE7717" w:rsidRPr="009A63C8" w:rsidRDefault="00EE7717" w:rsidP="00EE7717">
      <w:pPr>
        <w:spacing w:after="0"/>
        <w:jc w:val="both"/>
        <w:rPr>
          <w:rFonts w:ascii="Arial Nova Cond" w:eastAsia="Aptos" w:hAnsi="Arial Nova Cond"/>
          <w:sz w:val="20"/>
          <w:szCs w:val="20"/>
        </w:rPr>
      </w:pPr>
    </w:p>
    <w:p w14:paraId="53B9B7BD" w14:textId="77777777" w:rsidR="00EE7717" w:rsidRPr="009A63C8" w:rsidRDefault="00EE7717" w:rsidP="00EE7717">
      <w:pPr>
        <w:spacing w:after="0"/>
        <w:jc w:val="center"/>
        <w:rPr>
          <w:rFonts w:ascii="Arial Nova Cond" w:eastAsia="Aptos" w:hAnsi="Arial Nova Cond"/>
          <w:b/>
          <w:bCs/>
          <w:sz w:val="28"/>
        </w:rPr>
      </w:pPr>
      <w:r w:rsidRPr="009A63C8">
        <w:rPr>
          <w:rFonts w:ascii="Arial Nova Cond" w:eastAsia="Aptos" w:hAnsi="Arial Nova Cond"/>
          <w:b/>
          <w:bCs/>
          <w:sz w:val="28"/>
        </w:rPr>
        <w:t>PREÁMBULO</w:t>
      </w:r>
    </w:p>
    <w:p w14:paraId="16CAA6AE" w14:textId="77777777" w:rsidR="00EE7717" w:rsidRPr="009A63C8" w:rsidRDefault="00EE7717" w:rsidP="00EE7717">
      <w:pPr>
        <w:spacing w:after="0"/>
        <w:jc w:val="both"/>
        <w:rPr>
          <w:rFonts w:ascii="Arial Nova Cond" w:eastAsia="Aptos" w:hAnsi="Arial Nova Cond"/>
          <w:sz w:val="20"/>
          <w:szCs w:val="20"/>
        </w:rPr>
      </w:pPr>
    </w:p>
    <w:p w14:paraId="77690C97" w14:textId="77777777" w:rsidR="00EE7717" w:rsidRPr="009A63C8" w:rsidRDefault="00EE7717" w:rsidP="00EE7717">
      <w:pPr>
        <w:jc w:val="both"/>
        <w:rPr>
          <w:rFonts w:ascii="Arial Nova Cond" w:eastAsia="Aptos" w:hAnsi="Arial Nova Cond"/>
          <w:sz w:val="27"/>
          <w:szCs w:val="27"/>
        </w:rPr>
      </w:pPr>
      <w:r w:rsidRPr="009A63C8">
        <w:rPr>
          <w:rFonts w:ascii="Arial Nova Cond" w:eastAsia="Aptos" w:hAnsi="Arial Nova Cond"/>
          <w:sz w:val="27"/>
          <w:szCs w:val="27"/>
        </w:rPr>
        <w:t>El Artículo 25.2.b de la Ley 7/1985, de 2 de abril, Reguladora de las Bases del Régimen Local estable que los municipios ejercerán como competencia propia la gestión y tratamiento de residuos. En el caso concreto del Ayuntamiento de San Fernando de Henares, esta competencia se regula a través de las correspondientes Ordenanzas Municipales y se financia con los Presupuestos Municipales.</w:t>
      </w:r>
    </w:p>
    <w:p w14:paraId="14150394" w14:textId="77777777" w:rsidR="00EE7717" w:rsidRPr="009A63C8" w:rsidRDefault="00EE7717" w:rsidP="00EE7717">
      <w:pPr>
        <w:jc w:val="both"/>
        <w:rPr>
          <w:rFonts w:ascii="Arial Nova Cond" w:eastAsia="Aptos" w:hAnsi="Arial Nova Cond"/>
          <w:sz w:val="27"/>
          <w:szCs w:val="27"/>
        </w:rPr>
      </w:pPr>
      <w:r w:rsidRPr="009A63C8">
        <w:rPr>
          <w:rFonts w:ascii="Arial Nova Cond" w:eastAsia="Aptos" w:hAnsi="Arial Nova Cond"/>
          <w:sz w:val="27"/>
          <w:szCs w:val="27"/>
        </w:rPr>
        <w:t xml:space="preserve"> La Ley 7/2022, de 8 de abril, de residuos y suelos contaminados para una economía circular, en su artículo 11 señala que las entidades locales establecerán una tasa diferenciada y no deficitaria que refleje el coste real, directo o indirecto, de las operaciones de recogida, transporte y tratamiento de los residuos.</w:t>
      </w:r>
    </w:p>
    <w:p w14:paraId="05370F06" w14:textId="77777777" w:rsidR="00EE7717" w:rsidRPr="009A63C8" w:rsidRDefault="00EE7717" w:rsidP="00EE7717">
      <w:pPr>
        <w:jc w:val="both"/>
        <w:rPr>
          <w:rFonts w:ascii="Arial Nova Cond" w:eastAsia="Aptos" w:hAnsi="Arial Nova Cond"/>
          <w:sz w:val="27"/>
          <w:szCs w:val="27"/>
        </w:rPr>
      </w:pPr>
      <w:r w:rsidRPr="009A63C8">
        <w:rPr>
          <w:rFonts w:ascii="Arial Nova Cond" w:eastAsia="Aptos" w:hAnsi="Arial Nova Cond"/>
          <w:sz w:val="27"/>
          <w:szCs w:val="27"/>
        </w:rPr>
        <w:t>Esta Tasa específica, de obligado cumplimiento para los Ayuntamientos viene auspiciada por la Directiva 2018/851 sobre residuos del Parlamento Europeo, y ha sido aprobada por el Pleno del Ayuntamiento de San Fernando de Henares el 17 de octubre de 2024 y publicada en el B.O.C.M. nº 8, el 10 de enero de 2025 bajo el nombre de “Ordenanza Fiscal Reguladora de la Tasa de Recogida, Transporte y Reciclaje de Residuos”.</w:t>
      </w:r>
    </w:p>
    <w:p w14:paraId="2C480CE2" w14:textId="77777777" w:rsidR="00EE7717" w:rsidRPr="009A63C8" w:rsidRDefault="00EE7717" w:rsidP="00EE7717">
      <w:pPr>
        <w:jc w:val="both"/>
        <w:rPr>
          <w:rFonts w:ascii="Arial Nova Cond" w:eastAsia="Aptos" w:hAnsi="Arial Nova Cond"/>
          <w:sz w:val="27"/>
          <w:szCs w:val="27"/>
        </w:rPr>
      </w:pPr>
      <w:r w:rsidRPr="009A63C8">
        <w:rPr>
          <w:rFonts w:ascii="Arial Nova Cond" w:eastAsia="Aptos" w:hAnsi="Arial Nova Cond"/>
          <w:sz w:val="27"/>
          <w:szCs w:val="27"/>
        </w:rPr>
        <w:t xml:space="preserve">Entre los objetivos de la Ley 7/2022 de 8 de abril, de residuos y suelos contaminados para una economía circular figuran principalmente los de impulsar una economía circular, el reducir en peso los residuos que se generan, el promover una gestión sostenible de los residuos, y el reutilizar y </w:t>
      </w:r>
      <w:r w:rsidRPr="009A63C8">
        <w:rPr>
          <w:rFonts w:ascii="Arial Nova Cond" w:eastAsia="Aptos" w:hAnsi="Arial Nova Cond"/>
          <w:sz w:val="27"/>
          <w:szCs w:val="27"/>
        </w:rPr>
        <w:lastRenderedPageBreak/>
        <w:t>reciclar los residuos domésticos y comerciales. Para trabajar en la misma línea, el Ayuntamiento de San Fernando de Henares pretende fomentar entre sus vecinos y vecinas, conductas responsables en materia medioambiental, como apuesta decidida por la sostenibilidad y la economía circular ante la crisis climática que padecemos y cuyos efectos se han sufrido en primera mano en nuestra ciudad.</w:t>
      </w:r>
    </w:p>
    <w:p w14:paraId="6322FA50" w14:textId="77777777" w:rsidR="00EE7717" w:rsidRDefault="009301CF" w:rsidP="00EE7717">
      <w:pPr>
        <w:jc w:val="both"/>
        <w:rPr>
          <w:rFonts w:ascii="Arial Nova Cond" w:eastAsia="Aptos" w:hAnsi="Arial Nova Cond"/>
          <w:sz w:val="27"/>
          <w:szCs w:val="27"/>
        </w:rPr>
      </w:pPr>
      <w:r>
        <w:rPr>
          <w:rFonts w:ascii="Arial Nova Cond" w:eastAsia="Aptos" w:hAnsi="Arial Nova Cond"/>
          <w:sz w:val="27"/>
          <w:szCs w:val="27"/>
        </w:rPr>
        <w:t xml:space="preserve">Con fecha 11 de julio de 2025, se publicó una primera convocatoria dirigida a comercios y empresas del municipio que finalizó el 15 de agosto de 2025. Dado que sólo se han presentado 24 solicitudes en dicha convocatoria, se han analizado las razones de la baja participación, llegándose a la conclusión de que fundamentalmente se debe a que la mayor parte de los negocios se encuentran en locales en alquiler por lo que no podían ser beneficiarios al no tratarse de sujetos pasivos de la mencionada tasa. Al ser el objeto de la ayuda la promoción del reciclaje y la </w:t>
      </w:r>
      <w:proofErr w:type="gramStart"/>
      <w:r>
        <w:rPr>
          <w:rFonts w:ascii="Arial Nova Cond" w:eastAsia="Aptos" w:hAnsi="Arial Nova Cond"/>
          <w:sz w:val="27"/>
          <w:szCs w:val="27"/>
        </w:rPr>
        <w:t>reutilización,</w:t>
      </w:r>
      <w:proofErr w:type="gramEnd"/>
      <w:r>
        <w:rPr>
          <w:rFonts w:ascii="Arial Nova Cond" w:eastAsia="Aptos" w:hAnsi="Arial Nova Cond"/>
          <w:sz w:val="27"/>
          <w:szCs w:val="27"/>
        </w:rPr>
        <w:t xml:space="preserve"> se ha estimado oportuno proceder a una segunda convocatoria en la que no se requiera la condición de sujeto pasivo de la tasa para poder participar, de forma que puedan colaborar en la campaña todos los negocios con concurrencia pública del municipio que tengan la condición de PYMES y poder dar la mayor amplitud al proyecto.</w:t>
      </w:r>
    </w:p>
    <w:p w14:paraId="4FE9C274" w14:textId="77777777" w:rsidR="009301CF" w:rsidRPr="009A63C8" w:rsidRDefault="009301CF" w:rsidP="00EE7717">
      <w:pPr>
        <w:jc w:val="both"/>
        <w:rPr>
          <w:rFonts w:ascii="Arial Nova Cond" w:eastAsia="Aptos" w:hAnsi="Arial Nova Cond"/>
          <w:sz w:val="27"/>
          <w:szCs w:val="27"/>
        </w:rPr>
      </w:pPr>
    </w:p>
    <w:p w14:paraId="55D5AB7D" w14:textId="77777777" w:rsidR="00EE7717" w:rsidRPr="009A63C8" w:rsidRDefault="00EE7717" w:rsidP="00EE7717">
      <w:pPr>
        <w:jc w:val="center"/>
        <w:rPr>
          <w:rFonts w:ascii="Arial Nova Cond" w:eastAsia="Aptos" w:hAnsi="Arial Nova Cond"/>
          <w:b/>
          <w:bCs/>
          <w:sz w:val="28"/>
          <w:u w:val="single"/>
        </w:rPr>
      </w:pPr>
      <w:r w:rsidRPr="009A63C8">
        <w:rPr>
          <w:rFonts w:ascii="Arial Nova Cond" w:eastAsia="Aptos" w:hAnsi="Arial Nova Cond"/>
          <w:b/>
          <w:bCs/>
          <w:sz w:val="28"/>
          <w:u w:val="single"/>
        </w:rPr>
        <w:t>BASES   REGULADORAS</w:t>
      </w:r>
    </w:p>
    <w:p w14:paraId="0120C1F7" w14:textId="77777777" w:rsidR="00EE7717" w:rsidRPr="009A63C8" w:rsidRDefault="00EE7717" w:rsidP="00EE7717">
      <w:pPr>
        <w:tabs>
          <w:tab w:val="left" w:pos="2115"/>
        </w:tabs>
        <w:jc w:val="both"/>
        <w:rPr>
          <w:rFonts w:ascii="Arial Nova Cond" w:eastAsia="Aptos" w:hAnsi="Arial Nova Cond"/>
          <w:sz w:val="28"/>
          <w:u w:val="single"/>
        </w:rPr>
      </w:pPr>
    </w:p>
    <w:p w14:paraId="60BDD541" w14:textId="77777777" w:rsidR="00EE7717" w:rsidRPr="009A63C8" w:rsidRDefault="00EE7717" w:rsidP="00EE7717">
      <w:pPr>
        <w:jc w:val="both"/>
        <w:rPr>
          <w:rFonts w:ascii="Arial Nova Cond" w:eastAsia="Aptos" w:hAnsi="Arial Nova Cond"/>
          <w:sz w:val="28"/>
          <w:u w:val="single"/>
        </w:rPr>
      </w:pPr>
      <w:r w:rsidRPr="009A63C8">
        <w:rPr>
          <w:rFonts w:ascii="Arial Nova Cond" w:eastAsia="Aptos" w:hAnsi="Arial Nova Cond"/>
          <w:sz w:val="28"/>
          <w:u w:val="single"/>
        </w:rPr>
        <w:t>PRIMERA. - OBJETO</w:t>
      </w:r>
    </w:p>
    <w:p w14:paraId="6DAB051D" w14:textId="77777777" w:rsidR="00EE7717" w:rsidRPr="009A63C8" w:rsidRDefault="00EE7717" w:rsidP="00EE7717">
      <w:pPr>
        <w:spacing w:after="0"/>
        <w:jc w:val="both"/>
        <w:rPr>
          <w:rFonts w:ascii="Arial Nova Cond" w:eastAsia="Aptos" w:hAnsi="Arial Nova Cond"/>
          <w:sz w:val="27"/>
          <w:szCs w:val="27"/>
        </w:rPr>
      </w:pPr>
      <w:bookmarkStart w:id="1" w:name="_Hlk197504403"/>
      <w:r w:rsidRPr="009A63C8">
        <w:rPr>
          <w:rFonts w:ascii="Arial Nova Cond" w:eastAsia="Aptos" w:hAnsi="Arial Nova Cond"/>
          <w:sz w:val="27"/>
          <w:szCs w:val="27"/>
        </w:rPr>
        <w:t xml:space="preserve">Regular la concesión de ayudas a empresas y pequeño comercio local que participen en la “Campaña el Reto </w:t>
      </w:r>
      <w:r>
        <w:rPr>
          <w:rFonts w:ascii="Arial Nova Cond" w:eastAsia="Aptos" w:hAnsi="Arial Nova Cond"/>
          <w:sz w:val="27"/>
          <w:szCs w:val="27"/>
        </w:rPr>
        <w:t>Reducción y Reciclaje (</w:t>
      </w:r>
      <w:r w:rsidRPr="009A63C8">
        <w:rPr>
          <w:rFonts w:ascii="Arial Nova Cond" w:eastAsia="Aptos" w:hAnsi="Arial Nova Cond"/>
          <w:sz w:val="27"/>
          <w:szCs w:val="27"/>
        </w:rPr>
        <w:t>RR</w:t>
      </w:r>
      <w:r>
        <w:rPr>
          <w:rFonts w:ascii="Arial Nova Cond" w:eastAsia="Aptos" w:hAnsi="Arial Nova Cond"/>
          <w:sz w:val="27"/>
          <w:szCs w:val="27"/>
        </w:rPr>
        <w:t>)</w:t>
      </w:r>
      <w:r w:rsidRPr="009A63C8">
        <w:rPr>
          <w:rFonts w:ascii="Arial Nova Cond" w:eastAsia="Aptos" w:hAnsi="Arial Nova Cond"/>
          <w:sz w:val="27"/>
          <w:szCs w:val="27"/>
        </w:rPr>
        <w:t xml:space="preserve"> de San Fernando de Henares 2025” destinada a fomentar comportamientos cívicos y conductas responsables en materia medioambiental que favorezcan la reducción, separación, reutilización y reciclaje de residuos urbanos, de acuerdo con los criterios expresados en estas bases</w:t>
      </w:r>
      <w:bookmarkEnd w:id="1"/>
      <w:r w:rsidRPr="009A63C8">
        <w:rPr>
          <w:rFonts w:ascii="Arial Nova Cond" w:eastAsia="Aptos" w:hAnsi="Arial Nova Cond"/>
          <w:sz w:val="27"/>
          <w:szCs w:val="27"/>
        </w:rPr>
        <w:t>.</w:t>
      </w:r>
    </w:p>
    <w:p w14:paraId="54F0216B" w14:textId="77777777" w:rsidR="00EE7717" w:rsidRPr="009A63C8" w:rsidRDefault="00EE7717" w:rsidP="00EE7717">
      <w:pPr>
        <w:spacing w:after="0"/>
        <w:jc w:val="both"/>
        <w:rPr>
          <w:rFonts w:ascii="Arial Nova Cond" w:eastAsia="Aptos" w:hAnsi="Arial Nova Cond"/>
          <w:sz w:val="27"/>
          <w:szCs w:val="27"/>
        </w:rPr>
      </w:pPr>
    </w:p>
    <w:p w14:paraId="1B3EF7B1" w14:textId="77777777" w:rsidR="00EE7717" w:rsidRPr="009A63C8" w:rsidRDefault="00EE7717" w:rsidP="00EE7717">
      <w:pPr>
        <w:jc w:val="both"/>
        <w:rPr>
          <w:rFonts w:ascii="Arial Nova Cond" w:eastAsia="Aptos" w:hAnsi="Arial Nova Cond"/>
          <w:sz w:val="28"/>
          <w:u w:val="single"/>
        </w:rPr>
      </w:pPr>
      <w:r w:rsidRPr="009A63C8">
        <w:rPr>
          <w:rFonts w:ascii="Arial Nova Cond" w:eastAsia="Aptos" w:hAnsi="Arial Nova Cond"/>
          <w:sz w:val="28"/>
          <w:u w:val="single"/>
        </w:rPr>
        <w:t>SEGUNDA. - RÉGIMEN APLICABLE y PROCEDIMIENTO DE CONCESIÓN</w:t>
      </w:r>
    </w:p>
    <w:p w14:paraId="59B0F167" w14:textId="77777777" w:rsidR="00EE7717" w:rsidRPr="009A63C8" w:rsidRDefault="00EE7717" w:rsidP="00EE7717">
      <w:pPr>
        <w:jc w:val="both"/>
        <w:rPr>
          <w:rFonts w:ascii="Arial Nova Cond" w:eastAsia="Aptos" w:hAnsi="Arial Nova Cond"/>
          <w:sz w:val="27"/>
          <w:szCs w:val="27"/>
        </w:rPr>
      </w:pPr>
      <w:r w:rsidRPr="009A63C8">
        <w:rPr>
          <w:rFonts w:ascii="Arial Nova Cond" w:eastAsia="Aptos" w:hAnsi="Arial Nova Cond"/>
          <w:sz w:val="27"/>
          <w:szCs w:val="27"/>
        </w:rPr>
        <w:t>Las ayudas que se concedan lo serán en régimen de concurrencia competitiva, tendrán carácter de subvención y se regirán por la Ley 38/2003 de 17 de noviembre, General de Subvenciones y el Real Decreto 887/2006, de 21 de julio, por el que se aprueba el reglamento de la Ley 38/2003, de 17 de noviembre, General de Subvenciones, la Ordenanza General de Subvenciones de San Fernando de Henares, las Bases de Ejecución del Presupuesto del Ayuntamiento de San Fernando de Henares para 2025, así como el resto de normativa que pudiera ser de aplicación.</w:t>
      </w:r>
    </w:p>
    <w:p w14:paraId="7429EDC8" w14:textId="77777777" w:rsidR="00EE7717" w:rsidRPr="009A63C8" w:rsidRDefault="00EE7717" w:rsidP="00EE7717">
      <w:pPr>
        <w:jc w:val="both"/>
        <w:rPr>
          <w:rFonts w:ascii="Arial Nova Cond" w:eastAsia="Aptos" w:hAnsi="Arial Nova Cond"/>
          <w:sz w:val="27"/>
          <w:szCs w:val="27"/>
        </w:rPr>
      </w:pPr>
      <w:r w:rsidRPr="009A63C8">
        <w:rPr>
          <w:rFonts w:ascii="Arial Nova Cond" w:eastAsia="Aptos" w:hAnsi="Arial Nova Cond"/>
          <w:sz w:val="27"/>
          <w:szCs w:val="27"/>
        </w:rPr>
        <w:t xml:space="preserve">El órgano competente para la aprobación de las Bases Reguladoras, Convocatoria y Resolución de la convocatoria será el Pleno Municipal, en ejercicio de las competencias que le atribuye el artículo 127 de la Ley 7/1985, de 2 de abril, Reguladora de las Bases de Régimen Local. </w:t>
      </w:r>
    </w:p>
    <w:p w14:paraId="07940B0B" w14:textId="77777777" w:rsidR="00EE7717" w:rsidRPr="009A63C8" w:rsidRDefault="00EE7717" w:rsidP="00EE7717">
      <w:pPr>
        <w:jc w:val="both"/>
        <w:rPr>
          <w:rFonts w:ascii="Arial Nova Cond" w:eastAsia="Aptos" w:hAnsi="Arial Nova Cond"/>
          <w:sz w:val="27"/>
          <w:szCs w:val="27"/>
        </w:rPr>
      </w:pPr>
      <w:r w:rsidRPr="009A63C8">
        <w:rPr>
          <w:rFonts w:ascii="Arial Nova Cond" w:eastAsia="Aptos" w:hAnsi="Arial Nova Cond"/>
          <w:sz w:val="27"/>
          <w:szCs w:val="27"/>
        </w:rPr>
        <w:t>La concejalía de Hacienda y Patrimonio será la encargada de la ordenación, instrucción y supervisión del procedimiento, a través de sus servicios técnicos.</w:t>
      </w:r>
    </w:p>
    <w:p w14:paraId="5578625D" w14:textId="77777777" w:rsidR="00EE7717" w:rsidRPr="009A63C8" w:rsidRDefault="00EE7717" w:rsidP="00EE7717">
      <w:pPr>
        <w:spacing w:after="0"/>
        <w:jc w:val="both"/>
        <w:rPr>
          <w:rFonts w:ascii="Arial Nova Cond" w:eastAsia="Aptos" w:hAnsi="Arial Nova Cond"/>
          <w:sz w:val="27"/>
          <w:szCs w:val="27"/>
        </w:rPr>
      </w:pPr>
      <w:r w:rsidRPr="009A63C8">
        <w:rPr>
          <w:rFonts w:ascii="Arial Nova Cond" w:eastAsia="Aptos" w:hAnsi="Arial Nova Cond"/>
          <w:sz w:val="27"/>
          <w:szCs w:val="27"/>
        </w:rPr>
        <w:t xml:space="preserve">Se creará una Comisión de Valoración, compuesta por miembros de las Áreas Municipales de: </w:t>
      </w:r>
      <w:bookmarkStart w:id="2" w:name="_Hlk194479168"/>
      <w:r w:rsidRPr="009A63C8">
        <w:rPr>
          <w:rFonts w:ascii="Arial Nova Cond" w:eastAsia="Aptos" w:hAnsi="Arial Nova Cond"/>
          <w:sz w:val="27"/>
          <w:szCs w:val="27"/>
        </w:rPr>
        <w:t>Hacienda, Comercio y Medio Ambiente</w:t>
      </w:r>
      <w:bookmarkEnd w:id="2"/>
      <w:r w:rsidRPr="009A63C8">
        <w:rPr>
          <w:rFonts w:ascii="Arial Nova Cond" w:eastAsia="Aptos" w:hAnsi="Arial Nova Cond"/>
          <w:sz w:val="27"/>
          <w:szCs w:val="27"/>
        </w:rPr>
        <w:t>, que tendrá por cometido comprobar el cumplimiento de los Convenios de colaboración que se firmen entre el Ayuntamiento y las empresas y/o pequeño comercio local que se adhieran a la campaña “El reto RR de San Fernando de Henares”, así como la valoración de las solicitudes presentadas y su ordenación para proponer al órgano competente la concesión de las subvenciones.</w:t>
      </w:r>
    </w:p>
    <w:p w14:paraId="06625A90" w14:textId="77777777" w:rsidR="00EE7717" w:rsidRPr="009A63C8" w:rsidRDefault="00EE7717" w:rsidP="00EE7717">
      <w:pPr>
        <w:spacing w:after="0"/>
        <w:jc w:val="both"/>
        <w:rPr>
          <w:rFonts w:ascii="Arial Nova Cond" w:eastAsia="Aptos" w:hAnsi="Arial Nova Cond"/>
          <w:sz w:val="27"/>
          <w:szCs w:val="27"/>
        </w:rPr>
      </w:pPr>
    </w:p>
    <w:p w14:paraId="0638F273" w14:textId="77777777" w:rsidR="00EE7717" w:rsidRPr="009A63C8" w:rsidRDefault="00EE7717" w:rsidP="00EE7717">
      <w:pPr>
        <w:jc w:val="both"/>
        <w:rPr>
          <w:rFonts w:ascii="Arial Nova Cond" w:eastAsia="Aptos" w:hAnsi="Arial Nova Cond"/>
          <w:sz w:val="28"/>
          <w:u w:val="single"/>
        </w:rPr>
      </w:pPr>
      <w:r w:rsidRPr="009A63C8">
        <w:rPr>
          <w:rFonts w:ascii="Arial Nova Cond" w:eastAsia="Aptos" w:hAnsi="Arial Nova Cond"/>
          <w:sz w:val="28"/>
          <w:u w:val="single"/>
        </w:rPr>
        <w:t>TERCERA. - DESTINATARIOS</w:t>
      </w:r>
    </w:p>
    <w:p w14:paraId="51B9D8BA" w14:textId="77777777" w:rsidR="00EE7717" w:rsidRPr="009A63C8" w:rsidRDefault="00EE7717" w:rsidP="00EE7717">
      <w:pPr>
        <w:spacing w:before="240"/>
        <w:jc w:val="both"/>
        <w:rPr>
          <w:rFonts w:ascii="Arial Nova Cond" w:eastAsia="Aptos" w:hAnsi="Arial Nova Cond"/>
          <w:sz w:val="27"/>
          <w:szCs w:val="27"/>
        </w:rPr>
      </w:pPr>
      <w:r w:rsidRPr="009A63C8">
        <w:rPr>
          <w:rFonts w:ascii="Arial Nova Cond" w:eastAsia="Aptos" w:hAnsi="Arial Nova Cond"/>
          <w:sz w:val="27"/>
          <w:szCs w:val="27"/>
        </w:rPr>
        <w:t xml:space="preserve">Serán destinatarios de estas ayudas las empresas y pequeño comercio del municipio que participen de forma activa y positiva en la campaña de </w:t>
      </w:r>
      <w:r w:rsidRPr="009A63C8">
        <w:rPr>
          <w:rFonts w:ascii="Arial Nova Cond" w:eastAsia="Aptos" w:hAnsi="Arial Nova Cond"/>
          <w:sz w:val="27"/>
          <w:szCs w:val="27"/>
        </w:rPr>
        <w:lastRenderedPageBreak/>
        <w:t>divulgación “El Reto RR de San Fernando de Henares 2025” destinada a fomentar la reducción, separación, reutilización y reciclaje de residuos.</w:t>
      </w:r>
    </w:p>
    <w:p w14:paraId="61BC4530" w14:textId="77777777" w:rsidR="00EE7717" w:rsidRPr="009A63C8" w:rsidRDefault="00EE7717" w:rsidP="00EE7717">
      <w:pPr>
        <w:spacing w:before="240"/>
        <w:jc w:val="both"/>
        <w:rPr>
          <w:rFonts w:ascii="Arial Nova Cond" w:eastAsia="Aptos" w:hAnsi="Arial Nova Cond"/>
          <w:sz w:val="27"/>
          <w:szCs w:val="27"/>
        </w:rPr>
      </w:pPr>
      <w:r w:rsidRPr="009A63C8">
        <w:rPr>
          <w:rFonts w:ascii="Arial Nova Cond" w:eastAsia="Aptos" w:hAnsi="Arial Nova Cond"/>
          <w:sz w:val="27"/>
          <w:szCs w:val="27"/>
        </w:rPr>
        <w:t xml:space="preserve">No podrán ser beneficiarios de las presentes ayudas: </w:t>
      </w:r>
    </w:p>
    <w:p w14:paraId="0EB738AD" w14:textId="77777777" w:rsidR="00EE7717" w:rsidRPr="009A63C8" w:rsidRDefault="00EE7717" w:rsidP="00EE7717">
      <w:pPr>
        <w:spacing w:before="240"/>
        <w:jc w:val="both"/>
        <w:rPr>
          <w:rFonts w:ascii="Arial Nova Cond" w:eastAsia="Aptos" w:hAnsi="Arial Nova Cond"/>
          <w:sz w:val="27"/>
          <w:szCs w:val="27"/>
        </w:rPr>
      </w:pPr>
      <w:r w:rsidRPr="009A63C8">
        <w:rPr>
          <w:rFonts w:ascii="Arial Nova Cond" w:eastAsia="Aptos" w:hAnsi="Arial Nova Cond"/>
          <w:sz w:val="27"/>
          <w:szCs w:val="27"/>
        </w:rPr>
        <w:t xml:space="preserve">a) Las administraciones públicas, sus organismos autónomos, las </w:t>
      </w:r>
      <w:proofErr w:type="gramStart"/>
      <w:r w:rsidRPr="009A63C8">
        <w:rPr>
          <w:rFonts w:ascii="Arial Nova Cond" w:eastAsia="Aptos" w:hAnsi="Arial Nova Cond"/>
          <w:sz w:val="27"/>
          <w:szCs w:val="27"/>
        </w:rPr>
        <w:t>empresas públicas y otros entes públicos</w:t>
      </w:r>
      <w:proofErr w:type="gramEnd"/>
      <w:r w:rsidRPr="009A63C8">
        <w:rPr>
          <w:rFonts w:ascii="Arial Nova Cond" w:eastAsia="Aptos" w:hAnsi="Arial Nova Cond"/>
          <w:sz w:val="27"/>
          <w:szCs w:val="27"/>
        </w:rPr>
        <w:t xml:space="preserve">; así como asociaciones, fundaciones y, en general, entidades sin ánimo de lucro. </w:t>
      </w:r>
    </w:p>
    <w:p w14:paraId="26061074" w14:textId="77777777" w:rsidR="00EE7717" w:rsidRDefault="00EE7717" w:rsidP="00EE7717">
      <w:pPr>
        <w:spacing w:before="240"/>
        <w:jc w:val="both"/>
        <w:rPr>
          <w:rFonts w:ascii="Arial Nova Cond" w:eastAsia="Aptos" w:hAnsi="Arial Nova Cond"/>
          <w:sz w:val="27"/>
          <w:szCs w:val="27"/>
        </w:rPr>
      </w:pPr>
      <w:r w:rsidRPr="009A63C8">
        <w:rPr>
          <w:rFonts w:ascii="Arial Nova Cond" w:eastAsia="Aptos" w:hAnsi="Arial Nova Cond"/>
          <w:sz w:val="27"/>
          <w:szCs w:val="27"/>
        </w:rPr>
        <w:t>b) Las empresas o entidades solicitantes que incurran en algunas de las circunstancias recogidas en el artículo 13.2 de la Ley 38/2003 de 17 de noviembre General de Subvenciones.</w:t>
      </w:r>
    </w:p>
    <w:p w14:paraId="51B1F02E" w14:textId="77777777" w:rsidR="00E439A1" w:rsidRPr="00E439A1" w:rsidRDefault="00E439A1" w:rsidP="00E439A1">
      <w:pPr>
        <w:spacing w:before="240"/>
        <w:jc w:val="both"/>
        <w:rPr>
          <w:rFonts w:ascii="Arial Nova Cond" w:eastAsia="Aptos" w:hAnsi="Arial Nova Cond"/>
          <w:sz w:val="27"/>
          <w:szCs w:val="27"/>
        </w:rPr>
      </w:pPr>
      <w:r>
        <w:rPr>
          <w:rFonts w:ascii="Arial Nova Cond" w:eastAsia="Aptos" w:hAnsi="Arial Nova Cond"/>
          <w:sz w:val="27"/>
          <w:szCs w:val="27"/>
        </w:rPr>
        <w:t>c) A</w:t>
      </w:r>
      <w:r w:rsidRPr="00E439A1">
        <w:rPr>
          <w:rFonts w:ascii="Arial Nova Cond" w:eastAsia="Aptos" w:hAnsi="Arial Nova Cond"/>
          <w:sz w:val="27"/>
          <w:szCs w:val="27"/>
        </w:rPr>
        <w:t>quell</w:t>
      </w:r>
      <w:r>
        <w:rPr>
          <w:rFonts w:ascii="Arial Nova Cond" w:eastAsia="Aptos" w:hAnsi="Arial Nova Cond"/>
          <w:sz w:val="27"/>
          <w:szCs w:val="27"/>
        </w:rPr>
        <w:t>a</w:t>
      </w:r>
      <w:r w:rsidRPr="00E439A1">
        <w:rPr>
          <w:rFonts w:ascii="Arial Nova Cond" w:eastAsia="Aptos" w:hAnsi="Arial Nova Cond"/>
          <w:sz w:val="27"/>
          <w:szCs w:val="27"/>
        </w:rPr>
        <w:t xml:space="preserve">s </w:t>
      </w:r>
      <w:r>
        <w:rPr>
          <w:rFonts w:ascii="Arial Nova Cond" w:eastAsia="Aptos" w:hAnsi="Arial Nova Cond"/>
          <w:sz w:val="27"/>
          <w:szCs w:val="27"/>
        </w:rPr>
        <w:t>empresas</w:t>
      </w:r>
      <w:r w:rsidRPr="00E439A1">
        <w:rPr>
          <w:rFonts w:ascii="Arial Nova Cond" w:eastAsia="Aptos" w:hAnsi="Arial Nova Cond"/>
          <w:sz w:val="27"/>
          <w:szCs w:val="27"/>
        </w:rPr>
        <w:t xml:space="preserve"> que ya hayan </w:t>
      </w:r>
      <w:r>
        <w:rPr>
          <w:rFonts w:ascii="Arial Nova Cond" w:eastAsia="Aptos" w:hAnsi="Arial Nova Cond"/>
          <w:sz w:val="27"/>
          <w:szCs w:val="27"/>
        </w:rPr>
        <w:t>obtenido subvención</w:t>
      </w:r>
      <w:r w:rsidRPr="00E439A1">
        <w:rPr>
          <w:rFonts w:ascii="Arial Nova Cond" w:eastAsia="Aptos" w:hAnsi="Arial Nova Cond"/>
          <w:sz w:val="27"/>
          <w:szCs w:val="27"/>
        </w:rPr>
        <w:t xml:space="preserve"> en el marco de la </w:t>
      </w:r>
      <w:r>
        <w:rPr>
          <w:rFonts w:ascii="Arial Nova Cond" w:eastAsia="Aptos" w:hAnsi="Arial Nova Cond"/>
          <w:sz w:val="27"/>
          <w:szCs w:val="27"/>
        </w:rPr>
        <w:t xml:space="preserve">primera </w:t>
      </w:r>
      <w:r w:rsidRPr="00E439A1">
        <w:rPr>
          <w:rFonts w:ascii="Arial Nova Cond" w:eastAsia="Aptos" w:hAnsi="Arial Nova Cond"/>
          <w:sz w:val="27"/>
          <w:szCs w:val="27"/>
        </w:rPr>
        <w:t xml:space="preserve">convocatoria publicada mediante </w:t>
      </w:r>
      <w:r>
        <w:rPr>
          <w:rFonts w:ascii="Arial Nova Cond" w:eastAsia="Aptos" w:hAnsi="Arial Nova Cond"/>
          <w:sz w:val="27"/>
          <w:szCs w:val="27"/>
        </w:rPr>
        <w:t>anuncio en el BOCM 11 de julio de 2025</w:t>
      </w:r>
      <w:r w:rsidRPr="00E439A1">
        <w:rPr>
          <w:rFonts w:ascii="Arial Nova Cond" w:eastAsia="Aptos" w:hAnsi="Arial Nova Cond"/>
          <w:sz w:val="27"/>
          <w:szCs w:val="27"/>
        </w:rPr>
        <w:t>.</w:t>
      </w:r>
    </w:p>
    <w:p w14:paraId="3257FDD6" w14:textId="77777777" w:rsidR="00E439A1" w:rsidRPr="009A63C8" w:rsidRDefault="00E439A1" w:rsidP="00E439A1">
      <w:pPr>
        <w:spacing w:before="240"/>
        <w:jc w:val="both"/>
        <w:rPr>
          <w:rFonts w:ascii="Arial Nova Cond" w:eastAsia="Aptos" w:hAnsi="Arial Nova Cond"/>
          <w:sz w:val="27"/>
          <w:szCs w:val="27"/>
        </w:rPr>
      </w:pPr>
      <w:r w:rsidRPr="00E439A1">
        <w:rPr>
          <w:rFonts w:ascii="Arial Nova Cond" w:eastAsia="Aptos" w:hAnsi="Arial Nova Cond"/>
          <w:sz w:val="27"/>
          <w:szCs w:val="27"/>
        </w:rPr>
        <w:t>Esta limitación se establece con el fin de garantizar la igualdad de oportunidades y ampliar el acceso de la ayuda al mayor número posible de comercios del municipio.’’</w:t>
      </w:r>
    </w:p>
    <w:p w14:paraId="74B1CE82" w14:textId="77777777" w:rsidR="00EE7717" w:rsidRPr="009A63C8" w:rsidRDefault="00EE7717" w:rsidP="00EE7717">
      <w:pPr>
        <w:jc w:val="both"/>
        <w:rPr>
          <w:rFonts w:ascii="Arial Nova Cond" w:eastAsia="Aptos" w:hAnsi="Arial Nova Cond"/>
          <w:sz w:val="28"/>
          <w:u w:val="single"/>
        </w:rPr>
      </w:pPr>
      <w:r w:rsidRPr="009A63C8">
        <w:rPr>
          <w:rFonts w:ascii="Arial Nova Cond" w:eastAsia="Aptos" w:hAnsi="Arial Nova Cond"/>
          <w:sz w:val="28"/>
          <w:u w:val="single"/>
        </w:rPr>
        <w:t>CUARTA. - REQUISITOS</w:t>
      </w:r>
    </w:p>
    <w:p w14:paraId="644C5446" w14:textId="77777777" w:rsidR="00EE7717" w:rsidRPr="009A63C8" w:rsidRDefault="00EE7717" w:rsidP="00EE7717">
      <w:pPr>
        <w:pBdr>
          <w:top w:val="nil"/>
          <w:left w:val="nil"/>
          <w:bottom w:val="nil"/>
          <w:right w:val="nil"/>
          <w:between w:val="nil"/>
          <w:bar w:val="nil"/>
        </w:pBdr>
        <w:spacing w:after="0" w:line="240" w:lineRule="auto"/>
        <w:contextualSpacing/>
        <w:jc w:val="both"/>
        <w:rPr>
          <w:rFonts w:ascii="Arial Nova Cond" w:eastAsia="Aptos" w:hAnsi="Arial Nova Cond"/>
          <w:sz w:val="27"/>
          <w:szCs w:val="27"/>
        </w:rPr>
      </w:pPr>
      <w:bookmarkStart w:id="3" w:name="_Hlk196821019"/>
      <w:r w:rsidRPr="009A63C8">
        <w:rPr>
          <w:rFonts w:ascii="Arial Nova Cond" w:eastAsia="Aptos" w:hAnsi="Arial Nova Cond"/>
          <w:sz w:val="27"/>
          <w:szCs w:val="27"/>
        </w:rPr>
        <w:t>Las empresas y/o pequeño comercio local que soliciten beneficiarse de esta ayuda deberán cumplir la totalidad de los siguientes requisitos:</w:t>
      </w:r>
    </w:p>
    <w:bookmarkEnd w:id="3"/>
    <w:p w14:paraId="5F49F5CB" w14:textId="77777777" w:rsidR="00EE7717" w:rsidRPr="009A63C8" w:rsidRDefault="00EE7717" w:rsidP="00EE7717">
      <w:pPr>
        <w:pBdr>
          <w:top w:val="nil"/>
          <w:left w:val="nil"/>
          <w:bottom w:val="nil"/>
          <w:right w:val="nil"/>
          <w:between w:val="nil"/>
          <w:bar w:val="nil"/>
        </w:pBdr>
        <w:spacing w:after="0" w:line="240" w:lineRule="auto"/>
        <w:ind w:left="720"/>
        <w:contextualSpacing/>
        <w:jc w:val="both"/>
        <w:rPr>
          <w:rFonts w:ascii="Arial Nova Cond" w:eastAsia="Aptos" w:hAnsi="Arial Nova Cond"/>
          <w:sz w:val="27"/>
          <w:szCs w:val="27"/>
        </w:rPr>
      </w:pPr>
    </w:p>
    <w:p w14:paraId="336749F5" w14:textId="77777777" w:rsidR="00EE7717" w:rsidRPr="009A63C8" w:rsidRDefault="00EE7717" w:rsidP="00EE7717">
      <w:pPr>
        <w:pStyle w:val="Prrafodelista"/>
        <w:numPr>
          <w:ilvl w:val="0"/>
          <w:numId w:val="1"/>
        </w:numPr>
        <w:pBdr>
          <w:top w:val="nil"/>
          <w:left w:val="nil"/>
          <w:bottom w:val="nil"/>
          <w:right w:val="nil"/>
          <w:between w:val="nil"/>
          <w:bar w:val="nil"/>
        </w:pBdr>
        <w:spacing w:line="240" w:lineRule="auto"/>
        <w:jc w:val="both"/>
        <w:rPr>
          <w:rFonts w:ascii="Arial Nova Cond" w:hAnsi="Arial Nova Cond"/>
          <w:sz w:val="27"/>
          <w:szCs w:val="27"/>
        </w:rPr>
      </w:pPr>
      <w:bookmarkStart w:id="4" w:name="_Hlk208397414"/>
      <w:r w:rsidRPr="009A63C8">
        <w:rPr>
          <w:rFonts w:ascii="Arial Nova Cond" w:hAnsi="Arial Nova Cond"/>
          <w:sz w:val="27"/>
          <w:szCs w:val="27"/>
        </w:rPr>
        <w:t>Ser titular de una actividad empresarial y/o comercial desarrollada en la zona residencial en el término municipal de San Fernando de Henares</w:t>
      </w:r>
      <w:r>
        <w:rPr>
          <w:rFonts w:ascii="Arial Nova Cond" w:hAnsi="Arial Nova Cond"/>
          <w:sz w:val="27"/>
          <w:szCs w:val="27"/>
        </w:rPr>
        <w:t xml:space="preserve">, </w:t>
      </w:r>
      <w:r w:rsidRPr="00847FB9">
        <w:rPr>
          <w:rFonts w:ascii="Arial Nova Cond" w:hAnsi="Arial Nova Cond"/>
          <w:sz w:val="27"/>
          <w:szCs w:val="27"/>
        </w:rPr>
        <w:t>con local en el que haya libre concurrencia de público</w:t>
      </w:r>
      <w:r w:rsidRPr="009A63C8">
        <w:rPr>
          <w:rFonts w:ascii="Arial Nova Cond" w:hAnsi="Arial Nova Cond"/>
          <w:sz w:val="27"/>
          <w:szCs w:val="27"/>
        </w:rPr>
        <w:t>.</w:t>
      </w:r>
      <w:bookmarkEnd w:id="4"/>
    </w:p>
    <w:p w14:paraId="1C8D1459" w14:textId="77777777" w:rsidR="00EE7717" w:rsidRPr="009A63C8" w:rsidRDefault="00EE7717" w:rsidP="00EE7717">
      <w:pPr>
        <w:pStyle w:val="Prrafodelista"/>
        <w:numPr>
          <w:ilvl w:val="0"/>
          <w:numId w:val="1"/>
        </w:numPr>
        <w:pBdr>
          <w:top w:val="nil"/>
          <w:left w:val="nil"/>
          <w:bottom w:val="nil"/>
          <w:right w:val="nil"/>
          <w:between w:val="nil"/>
          <w:bar w:val="nil"/>
        </w:pBdr>
        <w:spacing w:line="240" w:lineRule="auto"/>
        <w:jc w:val="both"/>
        <w:rPr>
          <w:rFonts w:ascii="Arial Nova Cond" w:hAnsi="Arial Nova Cond"/>
          <w:sz w:val="27"/>
          <w:szCs w:val="27"/>
        </w:rPr>
      </w:pPr>
      <w:r w:rsidRPr="009A63C8">
        <w:rPr>
          <w:rFonts w:ascii="Arial Nova Cond" w:hAnsi="Arial Nova Cond"/>
          <w:sz w:val="27"/>
          <w:szCs w:val="27"/>
        </w:rPr>
        <w:t>Firmar un Convenio de colaboración con el Ayuntamiento sobre la campaña “El Reto RR San Fernando de Henares 2025” (Anexo II) comprometiéndose a colaborar en la divulgación de buenas prácticas sobre el Reciclaje y Reducción de Residuos.</w:t>
      </w:r>
    </w:p>
    <w:p w14:paraId="6B5253BA" w14:textId="77777777" w:rsidR="00EE7717" w:rsidRPr="009A63C8" w:rsidRDefault="00EE7717" w:rsidP="00EE7717">
      <w:pPr>
        <w:pStyle w:val="Prrafodelista"/>
        <w:numPr>
          <w:ilvl w:val="0"/>
          <w:numId w:val="1"/>
        </w:numPr>
        <w:pBdr>
          <w:top w:val="nil"/>
          <w:left w:val="nil"/>
          <w:bottom w:val="nil"/>
          <w:right w:val="nil"/>
          <w:between w:val="nil"/>
          <w:bar w:val="nil"/>
        </w:pBdr>
        <w:spacing w:line="240" w:lineRule="auto"/>
        <w:jc w:val="both"/>
        <w:rPr>
          <w:rFonts w:ascii="Arial Nova Cond" w:hAnsi="Arial Nova Cond"/>
          <w:sz w:val="27"/>
          <w:szCs w:val="27"/>
        </w:rPr>
      </w:pPr>
      <w:r w:rsidRPr="009A63C8">
        <w:rPr>
          <w:rFonts w:ascii="Arial Nova Cond" w:hAnsi="Arial Nova Cond"/>
          <w:sz w:val="27"/>
          <w:szCs w:val="27"/>
        </w:rPr>
        <w:t xml:space="preserve">Estar al corriente de pago de sus obligaciones tributarias frente a la Agencia Estatal de la Administración Tributaria (Hacienda), frente a la </w:t>
      </w:r>
      <w:r w:rsidRPr="009A63C8">
        <w:rPr>
          <w:rFonts w:ascii="Arial Nova Cond" w:hAnsi="Arial Nova Cond"/>
          <w:sz w:val="27"/>
          <w:szCs w:val="27"/>
        </w:rPr>
        <w:lastRenderedPageBreak/>
        <w:t>Tesorería de la Seguridad Social así como con el Ayuntamiento de San Fernando de Henares hasta la finalización de todos los plazos previstos en la ejecución de estas Bases, considerando a estos efectos cualquier deuda derivada de ingresos de derecho público, salvo que se trate de deudas y sanciones que se encuentren aplazadas, fraccionadas o cuya ejecución estuviese suspendida.</w:t>
      </w:r>
    </w:p>
    <w:p w14:paraId="5062E5A7" w14:textId="77777777" w:rsidR="00EE7717" w:rsidRPr="009A63C8" w:rsidRDefault="00EE7717" w:rsidP="00EE7717">
      <w:pPr>
        <w:pStyle w:val="Prrafodelista"/>
        <w:numPr>
          <w:ilvl w:val="0"/>
          <w:numId w:val="1"/>
        </w:numPr>
        <w:pBdr>
          <w:top w:val="nil"/>
          <w:left w:val="nil"/>
          <w:bottom w:val="nil"/>
          <w:right w:val="nil"/>
          <w:between w:val="nil"/>
          <w:bar w:val="nil"/>
        </w:pBdr>
        <w:spacing w:line="240" w:lineRule="auto"/>
        <w:jc w:val="both"/>
        <w:rPr>
          <w:rFonts w:ascii="Arial Nova Cond" w:hAnsi="Arial Nova Cond"/>
          <w:sz w:val="27"/>
          <w:szCs w:val="27"/>
        </w:rPr>
      </w:pPr>
      <w:bookmarkStart w:id="5" w:name="_Hlk196821178"/>
      <w:r w:rsidRPr="009A63C8">
        <w:rPr>
          <w:rFonts w:ascii="Arial Nova Cond" w:hAnsi="Arial Nova Cond"/>
          <w:sz w:val="27"/>
          <w:szCs w:val="27"/>
        </w:rPr>
        <w:t>No haber sido sancionado en los últimos 24 meses y hasta final de 2025, por incumplimiento de la Ordenanza Municipal vigente sobre Residuos Urbanos</w:t>
      </w:r>
      <w:bookmarkEnd w:id="5"/>
      <w:r w:rsidRPr="009A63C8">
        <w:rPr>
          <w:rFonts w:ascii="Arial Nova Cond" w:hAnsi="Arial Nova Cond"/>
          <w:sz w:val="27"/>
          <w:szCs w:val="27"/>
        </w:rPr>
        <w:t xml:space="preserve"> (Ordenanza de Convivencia Ciudadana).</w:t>
      </w:r>
    </w:p>
    <w:p w14:paraId="7D1124D6" w14:textId="77777777" w:rsidR="00EE7717" w:rsidRPr="009A63C8" w:rsidRDefault="00847FB9" w:rsidP="00EE7717">
      <w:pPr>
        <w:pStyle w:val="Prrafodelista"/>
        <w:numPr>
          <w:ilvl w:val="0"/>
          <w:numId w:val="1"/>
        </w:numPr>
        <w:pBdr>
          <w:top w:val="nil"/>
          <w:left w:val="nil"/>
          <w:bottom w:val="nil"/>
          <w:right w:val="nil"/>
          <w:between w:val="nil"/>
          <w:bar w:val="nil"/>
        </w:pBdr>
        <w:spacing w:line="240" w:lineRule="auto"/>
        <w:jc w:val="both"/>
        <w:rPr>
          <w:rFonts w:ascii="Arial Nova Cond" w:hAnsi="Arial Nova Cond"/>
          <w:sz w:val="27"/>
          <w:szCs w:val="27"/>
        </w:rPr>
      </w:pPr>
      <w:bookmarkStart w:id="6" w:name="_Hlk208397486"/>
      <w:r w:rsidRPr="00847FB9">
        <w:rPr>
          <w:rFonts w:ascii="Arial Nova Cond" w:hAnsi="Arial Nova Cond"/>
          <w:sz w:val="27"/>
          <w:szCs w:val="27"/>
        </w:rPr>
        <w:t>Que se trate de Pymes, es decir de empresas que ocupan a menos de 250 personas y cuyo volumen de negocios anual no excede de 50 millones de euros o su balance general anual no excede de 43 millones de euros</w:t>
      </w:r>
      <w:r w:rsidR="00EE7717" w:rsidRPr="009A63C8">
        <w:rPr>
          <w:rFonts w:ascii="Arial Nova Cond" w:hAnsi="Arial Nova Cond"/>
          <w:sz w:val="27"/>
          <w:szCs w:val="27"/>
        </w:rPr>
        <w:t>.</w:t>
      </w:r>
      <w:bookmarkEnd w:id="6"/>
    </w:p>
    <w:p w14:paraId="15BF1889" w14:textId="77777777" w:rsidR="00EE7717" w:rsidRPr="009A63C8" w:rsidRDefault="00EE7717" w:rsidP="00EE7717">
      <w:pPr>
        <w:pStyle w:val="Prrafodelista"/>
        <w:pBdr>
          <w:top w:val="nil"/>
          <w:left w:val="nil"/>
          <w:bottom w:val="nil"/>
          <w:right w:val="nil"/>
          <w:between w:val="nil"/>
          <w:bar w:val="nil"/>
        </w:pBdr>
        <w:spacing w:after="0" w:line="240" w:lineRule="auto"/>
        <w:ind w:left="1080"/>
        <w:jc w:val="both"/>
        <w:rPr>
          <w:rFonts w:ascii="Arial Nova Cond" w:hAnsi="Arial Nova Cond"/>
          <w:sz w:val="27"/>
          <w:szCs w:val="27"/>
        </w:rPr>
      </w:pPr>
    </w:p>
    <w:p w14:paraId="5F1CFDBC" w14:textId="77777777" w:rsidR="00EE7717" w:rsidRPr="009A63C8" w:rsidRDefault="00EE7717" w:rsidP="00EE7717">
      <w:pPr>
        <w:jc w:val="both"/>
        <w:rPr>
          <w:rFonts w:ascii="Arial Nova Cond" w:eastAsia="Aptos" w:hAnsi="Arial Nova Cond"/>
          <w:sz w:val="28"/>
          <w:u w:val="single"/>
        </w:rPr>
      </w:pPr>
      <w:r w:rsidRPr="009A63C8">
        <w:rPr>
          <w:rFonts w:ascii="Arial Nova Cond" w:eastAsia="Aptos" w:hAnsi="Arial Nova Cond"/>
          <w:sz w:val="28"/>
          <w:u w:val="single"/>
        </w:rPr>
        <w:t>QUINTA. - DOTACIÓN PRESUPUESTARIA Y CUANTÍA DE LAS AYUDAS</w:t>
      </w:r>
    </w:p>
    <w:p w14:paraId="763EF773" w14:textId="77777777" w:rsidR="00EE7717" w:rsidRPr="009A63C8" w:rsidRDefault="00EE7717" w:rsidP="00EE7717">
      <w:pPr>
        <w:jc w:val="both"/>
        <w:rPr>
          <w:rFonts w:ascii="Arial Nova Cond" w:eastAsia="Aptos" w:hAnsi="Arial Nova Cond"/>
          <w:sz w:val="27"/>
          <w:szCs w:val="27"/>
        </w:rPr>
      </w:pPr>
      <w:r w:rsidRPr="009A63C8">
        <w:rPr>
          <w:rFonts w:ascii="Arial Nova Cond" w:eastAsia="Aptos" w:hAnsi="Arial Nova Cond"/>
          <w:sz w:val="27"/>
          <w:szCs w:val="27"/>
        </w:rPr>
        <w:t xml:space="preserve">La presente convocatoria se financiará con cargo a la partida presupuestaria 4301 47900 “Otras subvenciones a empresas privadas”, existente dentro de los Presupuestos Generales del Ayuntamiento de San Fernando de Henares para el ejercicio 2025, dotada inicialmente con </w:t>
      </w:r>
      <w:r>
        <w:rPr>
          <w:rFonts w:ascii="Arial Nova Cond" w:eastAsia="Aptos" w:hAnsi="Arial Nova Cond"/>
          <w:sz w:val="27"/>
          <w:szCs w:val="27"/>
        </w:rPr>
        <w:t>195.200,00</w:t>
      </w:r>
      <w:r w:rsidRPr="009A63C8">
        <w:rPr>
          <w:rFonts w:ascii="Arial Nova Cond" w:eastAsia="Aptos" w:hAnsi="Arial Nova Cond"/>
          <w:sz w:val="27"/>
          <w:szCs w:val="27"/>
        </w:rPr>
        <w:t xml:space="preserve"> €, a la cual se podrán incorporar cantidades adicionales tras las oportunas modificaciones de créditos.</w:t>
      </w:r>
    </w:p>
    <w:p w14:paraId="68A7F508" w14:textId="77777777" w:rsidR="00EE7717" w:rsidRPr="009A63C8" w:rsidRDefault="00EE7717" w:rsidP="00EE7717">
      <w:pPr>
        <w:jc w:val="both"/>
        <w:rPr>
          <w:rFonts w:ascii="Arial Nova Cond" w:eastAsia="Aptos" w:hAnsi="Arial Nova Cond"/>
          <w:sz w:val="27"/>
          <w:szCs w:val="27"/>
        </w:rPr>
      </w:pPr>
      <w:bookmarkStart w:id="7" w:name="_Hlk197343279"/>
      <w:r w:rsidRPr="009A63C8">
        <w:rPr>
          <w:rFonts w:ascii="Arial Nova Cond" w:eastAsia="Aptos" w:hAnsi="Arial Nova Cond"/>
          <w:sz w:val="27"/>
          <w:szCs w:val="27"/>
        </w:rPr>
        <w:t>Se establece la cuantía unitaria de la ayuda de 200,00 € para cada actividad.</w:t>
      </w:r>
    </w:p>
    <w:bookmarkEnd w:id="7"/>
    <w:p w14:paraId="0E70104C" w14:textId="77777777" w:rsidR="00EE7717" w:rsidRPr="009A63C8" w:rsidRDefault="00EE7717" w:rsidP="00EE7717">
      <w:pPr>
        <w:spacing w:after="0"/>
        <w:jc w:val="both"/>
        <w:rPr>
          <w:rFonts w:ascii="Arial Nova Cond" w:eastAsia="Aptos" w:hAnsi="Arial Nova Cond"/>
          <w:sz w:val="27"/>
          <w:szCs w:val="27"/>
        </w:rPr>
      </w:pPr>
      <w:r w:rsidRPr="009A63C8">
        <w:rPr>
          <w:rFonts w:ascii="Arial Nova Cond" w:eastAsia="Aptos" w:hAnsi="Arial Nova Cond"/>
          <w:sz w:val="27"/>
          <w:szCs w:val="27"/>
        </w:rPr>
        <w:t>Esta ayuda es compatible con cualquier otra subvención o ayuda con la misma finalidad.</w:t>
      </w:r>
    </w:p>
    <w:p w14:paraId="7C2DE5A8" w14:textId="77777777" w:rsidR="00EE7717" w:rsidRPr="009A63C8" w:rsidRDefault="00EE7717" w:rsidP="00EE7717">
      <w:pPr>
        <w:spacing w:after="0"/>
        <w:jc w:val="both"/>
        <w:rPr>
          <w:rFonts w:ascii="Arial Nova Cond" w:eastAsia="Aptos" w:hAnsi="Arial Nova Cond"/>
          <w:sz w:val="28"/>
        </w:rPr>
      </w:pPr>
    </w:p>
    <w:p w14:paraId="07D06B20" w14:textId="77777777" w:rsidR="00EE7717" w:rsidRPr="009A63C8" w:rsidRDefault="00EE7717" w:rsidP="00EE7717">
      <w:pPr>
        <w:jc w:val="both"/>
        <w:rPr>
          <w:rFonts w:ascii="Arial Nova Cond" w:eastAsia="Aptos" w:hAnsi="Arial Nova Cond"/>
          <w:sz w:val="28"/>
          <w:u w:val="single"/>
        </w:rPr>
      </w:pPr>
      <w:r w:rsidRPr="009A63C8">
        <w:rPr>
          <w:rFonts w:ascii="Arial Nova Cond" w:eastAsia="Aptos" w:hAnsi="Arial Nova Cond"/>
          <w:sz w:val="28"/>
          <w:u w:val="single"/>
        </w:rPr>
        <w:t xml:space="preserve">SEXTA. - DOCUMENTACIÓN </w:t>
      </w:r>
    </w:p>
    <w:p w14:paraId="61AA5F4C" w14:textId="77777777" w:rsidR="00EE7717" w:rsidRPr="009A63C8" w:rsidRDefault="00EE7717" w:rsidP="00EE7717">
      <w:pPr>
        <w:jc w:val="both"/>
        <w:rPr>
          <w:rFonts w:ascii="Arial Nova Cond" w:eastAsia="Aptos" w:hAnsi="Arial Nova Cond"/>
          <w:sz w:val="27"/>
          <w:szCs w:val="27"/>
        </w:rPr>
      </w:pPr>
      <w:r w:rsidRPr="009A63C8">
        <w:rPr>
          <w:rFonts w:ascii="Arial Nova Cond" w:eastAsia="Aptos" w:hAnsi="Arial Nova Cond"/>
          <w:sz w:val="27"/>
          <w:szCs w:val="27"/>
        </w:rPr>
        <w:t>Para formalizar la solicitud, se presentará el impreso de la solicitud, debidamente cumplimentado (</w:t>
      </w:r>
      <w:r w:rsidRPr="009A63C8">
        <w:rPr>
          <w:rFonts w:ascii="Arial Nova Cond" w:eastAsia="Aptos" w:hAnsi="Arial Nova Cond"/>
          <w:b/>
          <w:bCs/>
          <w:sz w:val="27"/>
          <w:szCs w:val="27"/>
        </w:rPr>
        <w:t>Anexo I</w:t>
      </w:r>
      <w:r w:rsidRPr="009A63C8">
        <w:rPr>
          <w:rFonts w:ascii="Arial Nova Cond" w:eastAsia="Aptos" w:hAnsi="Arial Nova Cond"/>
          <w:sz w:val="27"/>
          <w:szCs w:val="27"/>
        </w:rPr>
        <w:t>)</w:t>
      </w:r>
      <w:r>
        <w:rPr>
          <w:rFonts w:ascii="Arial Nova Cond" w:eastAsia="Aptos" w:hAnsi="Arial Nova Cond"/>
          <w:sz w:val="27"/>
          <w:szCs w:val="27"/>
        </w:rPr>
        <w:t xml:space="preserve"> y firmado electrónicamente</w:t>
      </w:r>
      <w:r w:rsidRPr="009A63C8">
        <w:rPr>
          <w:rFonts w:ascii="Arial Nova Cond" w:eastAsia="Aptos" w:hAnsi="Arial Nova Cond"/>
          <w:sz w:val="27"/>
          <w:szCs w:val="27"/>
        </w:rPr>
        <w:t xml:space="preserve">, donde constarán los datos del solicitante y su compromiso </w:t>
      </w:r>
      <w:bookmarkStart w:id="8" w:name="_Hlk194428189"/>
      <w:r w:rsidRPr="009A63C8">
        <w:rPr>
          <w:rFonts w:ascii="Arial Nova Cond" w:eastAsia="Aptos" w:hAnsi="Arial Nova Cond"/>
          <w:sz w:val="27"/>
          <w:szCs w:val="27"/>
        </w:rPr>
        <w:t xml:space="preserve">de firmar un Convenio de colaboración con el Ayuntamiento de San Fernando de Henares en la </w:t>
      </w:r>
      <w:r w:rsidRPr="009A63C8">
        <w:rPr>
          <w:rFonts w:ascii="Arial Nova Cond" w:eastAsia="Aptos" w:hAnsi="Arial Nova Cond"/>
          <w:sz w:val="27"/>
          <w:szCs w:val="27"/>
        </w:rPr>
        <w:lastRenderedPageBreak/>
        <w:t>divulgación de la campaña “El Reto RR San Fernando de Henares 2025” sobre buenas prácticas en materia de Reciclaje y Reducción de Residuos</w:t>
      </w:r>
      <w:bookmarkEnd w:id="8"/>
      <w:r w:rsidRPr="009A63C8">
        <w:rPr>
          <w:rFonts w:ascii="Arial Nova Cond" w:eastAsia="Aptos" w:hAnsi="Arial Nova Cond"/>
          <w:sz w:val="27"/>
          <w:szCs w:val="27"/>
        </w:rPr>
        <w:t>.</w:t>
      </w:r>
    </w:p>
    <w:p w14:paraId="6016DB0C" w14:textId="77777777" w:rsidR="00EE7717" w:rsidRPr="009A63C8" w:rsidRDefault="00EE7717" w:rsidP="00EE7717">
      <w:pPr>
        <w:jc w:val="both"/>
        <w:rPr>
          <w:rFonts w:ascii="Arial Nova Cond" w:eastAsia="Aptos" w:hAnsi="Arial Nova Cond"/>
          <w:sz w:val="27"/>
          <w:szCs w:val="27"/>
        </w:rPr>
      </w:pPr>
      <w:r>
        <w:rPr>
          <w:rFonts w:ascii="Arial Nova Cond" w:eastAsia="Aptos" w:hAnsi="Arial Nova Cond"/>
          <w:sz w:val="27"/>
          <w:szCs w:val="27"/>
        </w:rPr>
        <w:t>También deberán presentar el modelo de convenio debidamente cumplimentado y firmado electrónicamente</w:t>
      </w:r>
      <w:r w:rsidRPr="009A63C8">
        <w:rPr>
          <w:rFonts w:ascii="Arial Nova Cond" w:eastAsia="Aptos" w:hAnsi="Arial Nova Cond"/>
          <w:sz w:val="27"/>
          <w:szCs w:val="27"/>
        </w:rPr>
        <w:t xml:space="preserve"> (</w:t>
      </w:r>
      <w:r w:rsidRPr="009A63C8">
        <w:rPr>
          <w:rFonts w:ascii="Arial Nova Cond" w:eastAsia="Aptos" w:hAnsi="Arial Nova Cond"/>
          <w:b/>
          <w:bCs/>
          <w:sz w:val="27"/>
          <w:szCs w:val="27"/>
        </w:rPr>
        <w:t>Anexo II</w:t>
      </w:r>
      <w:r w:rsidRPr="009A63C8">
        <w:rPr>
          <w:rFonts w:ascii="Arial Nova Cond" w:eastAsia="Aptos" w:hAnsi="Arial Nova Cond"/>
          <w:sz w:val="27"/>
          <w:szCs w:val="27"/>
        </w:rPr>
        <w:t>), que servirá como compromiso ante el Ayuntamiento, de participar en la campaña “El Reto RR San Fernando de Henares 2025” en materia de Reciclaje y Reducción de Residuos.</w:t>
      </w:r>
    </w:p>
    <w:p w14:paraId="67DE3F89" w14:textId="77777777" w:rsidR="00EE7717" w:rsidRPr="009A63C8" w:rsidRDefault="00EE7717" w:rsidP="00EE7717">
      <w:pPr>
        <w:jc w:val="both"/>
        <w:rPr>
          <w:rFonts w:ascii="Arial Nova Cond" w:eastAsia="Aptos" w:hAnsi="Arial Nova Cond"/>
          <w:sz w:val="27"/>
          <w:szCs w:val="27"/>
        </w:rPr>
      </w:pPr>
      <w:r w:rsidRPr="009A63C8">
        <w:rPr>
          <w:rFonts w:ascii="Arial Nova Cond" w:eastAsia="Aptos" w:hAnsi="Arial Nova Cond"/>
          <w:sz w:val="27"/>
          <w:szCs w:val="27"/>
        </w:rPr>
        <w:t>El Convenio de colaboración tendrá una duración de 1 año desde la firma de este y en él se establecerán los diferentes hitos que hay que cumplir para poder recibir la ayuda.</w:t>
      </w:r>
    </w:p>
    <w:p w14:paraId="5438655A" w14:textId="77777777" w:rsidR="00EE7717" w:rsidRPr="009A63C8" w:rsidRDefault="00EE7717" w:rsidP="00EE7717">
      <w:pPr>
        <w:jc w:val="both"/>
        <w:rPr>
          <w:rFonts w:ascii="Arial Nova Cond" w:eastAsia="Aptos" w:hAnsi="Arial Nova Cond"/>
          <w:sz w:val="27"/>
          <w:szCs w:val="27"/>
        </w:rPr>
      </w:pPr>
      <w:r w:rsidRPr="009A63C8">
        <w:rPr>
          <w:rFonts w:ascii="Arial Nova Cond" w:eastAsia="Aptos" w:hAnsi="Arial Nova Cond"/>
          <w:sz w:val="27"/>
          <w:szCs w:val="27"/>
        </w:rPr>
        <w:t>La presentación de la solicitud implica la aceptación de las bases de la convocatoria y la autorización al Ayuntamiento para obtener la información complementaria necesaria para determinar el cumplimiento de los requisitos recogidos en la cláusula CUARTA de las presentes Bases. Igualmente, supondrá la declaración responsable de no hallarse incurso en ninguno de los supuestos recogidos en el Art. 13.2 de la Ley General de Subvenciones, que incapacitan para recibir subvenciones públicas.</w:t>
      </w:r>
    </w:p>
    <w:p w14:paraId="12950DD5" w14:textId="77777777" w:rsidR="00EE7717" w:rsidRPr="009A63C8" w:rsidRDefault="00EE7717" w:rsidP="00EE7717">
      <w:pPr>
        <w:spacing w:after="0"/>
        <w:jc w:val="both"/>
        <w:rPr>
          <w:rFonts w:ascii="Arial Nova Cond" w:eastAsia="Aptos" w:hAnsi="Arial Nova Cond"/>
          <w:sz w:val="27"/>
          <w:szCs w:val="27"/>
        </w:rPr>
      </w:pPr>
      <w:r w:rsidRPr="009A63C8">
        <w:rPr>
          <w:rFonts w:ascii="Arial Nova Cond" w:eastAsia="Aptos" w:hAnsi="Arial Nova Cond"/>
          <w:sz w:val="27"/>
          <w:szCs w:val="27"/>
        </w:rPr>
        <w:t>Del mismo modo, la presentación de la solicitud implica la autorización a utilizar los datos consignados en la misma, para ser contactado por el Ayuntamiento mediante correo postal, correo electrónico, teléfono, WhatsApp, o SMS.</w:t>
      </w:r>
    </w:p>
    <w:p w14:paraId="7B405993" w14:textId="77777777" w:rsidR="00EE7717" w:rsidRPr="009A63C8" w:rsidRDefault="00EE7717" w:rsidP="00EE7717">
      <w:pPr>
        <w:spacing w:after="0"/>
        <w:jc w:val="both"/>
        <w:rPr>
          <w:rFonts w:ascii="Arial Nova Cond" w:eastAsia="Aptos" w:hAnsi="Arial Nova Cond"/>
          <w:sz w:val="27"/>
          <w:szCs w:val="27"/>
        </w:rPr>
      </w:pPr>
    </w:p>
    <w:p w14:paraId="6EB95B41" w14:textId="77777777" w:rsidR="00EE7717" w:rsidRPr="009A63C8" w:rsidRDefault="00EE7717" w:rsidP="00EE7717">
      <w:pPr>
        <w:spacing w:after="0"/>
        <w:jc w:val="both"/>
        <w:rPr>
          <w:rFonts w:ascii="Arial Nova Cond" w:eastAsia="Aptos" w:hAnsi="Arial Nova Cond"/>
          <w:sz w:val="27"/>
          <w:szCs w:val="27"/>
        </w:rPr>
      </w:pPr>
      <w:r w:rsidRPr="009A63C8">
        <w:rPr>
          <w:rFonts w:ascii="Arial Nova Cond" w:eastAsia="Aptos" w:hAnsi="Arial Nova Cond"/>
          <w:sz w:val="27"/>
          <w:szCs w:val="27"/>
        </w:rPr>
        <w:t>Junto a la solicitud</w:t>
      </w:r>
      <w:r>
        <w:rPr>
          <w:rFonts w:ascii="Arial Nova Cond" w:eastAsia="Aptos" w:hAnsi="Arial Nova Cond"/>
          <w:sz w:val="27"/>
          <w:szCs w:val="27"/>
        </w:rPr>
        <w:t xml:space="preserve"> (Anexo I) y el convenio (Anexo II)</w:t>
      </w:r>
      <w:r w:rsidRPr="009A63C8">
        <w:rPr>
          <w:rFonts w:ascii="Arial Nova Cond" w:eastAsia="Aptos" w:hAnsi="Arial Nova Cond"/>
          <w:sz w:val="27"/>
          <w:szCs w:val="27"/>
        </w:rPr>
        <w:t>, se deberá acompañar la siguiente documentación:</w:t>
      </w:r>
    </w:p>
    <w:p w14:paraId="57EEBA62" w14:textId="77777777" w:rsidR="00EE7717" w:rsidRPr="009A63C8" w:rsidRDefault="00EE7717" w:rsidP="00EE7717">
      <w:pPr>
        <w:spacing w:after="0"/>
        <w:jc w:val="both"/>
        <w:rPr>
          <w:rFonts w:ascii="Arial Nova Cond" w:eastAsia="Aptos" w:hAnsi="Arial Nova Cond"/>
          <w:sz w:val="27"/>
          <w:szCs w:val="27"/>
        </w:rPr>
      </w:pPr>
    </w:p>
    <w:p w14:paraId="7C711F7C" w14:textId="77777777" w:rsidR="00EE7717" w:rsidRPr="009A63C8" w:rsidRDefault="00EE7717" w:rsidP="00EE7717">
      <w:pPr>
        <w:pStyle w:val="Prrafodelista"/>
        <w:numPr>
          <w:ilvl w:val="0"/>
          <w:numId w:val="2"/>
        </w:numPr>
        <w:spacing w:after="0"/>
        <w:jc w:val="both"/>
        <w:rPr>
          <w:rFonts w:ascii="Arial Nova Cond" w:hAnsi="Arial Nova Cond"/>
          <w:sz w:val="27"/>
          <w:szCs w:val="27"/>
        </w:rPr>
      </w:pPr>
      <w:r w:rsidRPr="009A63C8">
        <w:rPr>
          <w:rFonts w:ascii="Arial Nova Cond" w:hAnsi="Arial Nova Cond"/>
          <w:sz w:val="27"/>
          <w:szCs w:val="27"/>
        </w:rPr>
        <w:t xml:space="preserve">DNI de la persona autónoma, o representante en el caso de </w:t>
      </w:r>
      <w:r>
        <w:rPr>
          <w:rFonts w:ascii="Arial Nova Cond" w:hAnsi="Arial Nova Cond"/>
          <w:sz w:val="27"/>
          <w:szCs w:val="27"/>
        </w:rPr>
        <w:t>persona jurídica</w:t>
      </w:r>
      <w:r w:rsidRPr="009A63C8">
        <w:rPr>
          <w:rFonts w:ascii="Arial Nova Cond" w:hAnsi="Arial Nova Cond"/>
          <w:sz w:val="27"/>
          <w:szCs w:val="27"/>
        </w:rPr>
        <w:t>, del solicitante de la ayuda.</w:t>
      </w:r>
    </w:p>
    <w:p w14:paraId="1AD1C8BE" w14:textId="77777777" w:rsidR="00EE7717" w:rsidRPr="009A63C8" w:rsidRDefault="00EE7717" w:rsidP="00EE7717">
      <w:pPr>
        <w:pStyle w:val="Prrafodelista"/>
        <w:numPr>
          <w:ilvl w:val="0"/>
          <w:numId w:val="2"/>
        </w:numPr>
        <w:spacing w:after="0"/>
        <w:jc w:val="both"/>
        <w:rPr>
          <w:rFonts w:ascii="Arial Nova Cond" w:hAnsi="Arial Nova Cond"/>
          <w:sz w:val="27"/>
          <w:szCs w:val="27"/>
        </w:rPr>
      </w:pPr>
      <w:r w:rsidRPr="009A63C8">
        <w:rPr>
          <w:rFonts w:ascii="Arial Nova Cond" w:hAnsi="Arial Nova Cond"/>
          <w:sz w:val="27"/>
          <w:szCs w:val="27"/>
        </w:rPr>
        <w:t xml:space="preserve">Escritura, acta de constitución de la entidad y tarjeta de identificación fiscal en caso de tratarse de una persona jurídica. </w:t>
      </w:r>
    </w:p>
    <w:p w14:paraId="7D0EDBB0" w14:textId="77777777" w:rsidR="00EE7717" w:rsidRDefault="00EE7717" w:rsidP="00EE7717">
      <w:pPr>
        <w:pStyle w:val="Prrafodelista"/>
        <w:numPr>
          <w:ilvl w:val="0"/>
          <w:numId w:val="2"/>
        </w:numPr>
        <w:spacing w:after="0"/>
        <w:jc w:val="both"/>
        <w:rPr>
          <w:rFonts w:ascii="Arial Nova Cond" w:hAnsi="Arial Nova Cond"/>
          <w:sz w:val="27"/>
          <w:szCs w:val="27"/>
        </w:rPr>
      </w:pPr>
      <w:r w:rsidRPr="009A63C8">
        <w:rPr>
          <w:rFonts w:ascii="Arial Nova Cond" w:hAnsi="Arial Nova Cond"/>
          <w:sz w:val="27"/>
          <w:szCs w:val="27"/>
        </w:rPr>
        <w:lastRenderedPageBreak/>
        <w:t>Certificado de situación censal actualizado a fecha de la convocatoria de la ayuda que acredite el domicilio fiscal y el domicilio de la actividad.</w:t>
      </w:r>
    </w:p>
    <w:p w14:paraId="3E0EF7C2" w14:textId="77777777" w:rsidR="00EE7717" w:rsidRPr="009A63C8" w:rsidRDefault="00EE7717" w:rsidP="00EE7717">
      <w:pPr>
        <w:pStyle w:val="Prrafodelista"/>
        <w:numPr>
          <w:ilvl w:val="0"/>
          <w:numId w:val="2"/>
        </w:numPr>
        <w:spacing w:after="0"/>
        <w:jc w:val="both"/>
        <w:rPr>
          <w:rFonts w:ascii="Arial Nova Cond" w:hAnsi="Arial Nova Cond"/>
          <w:sz w:val="27"/>
          <w:szCs w:val="27"/>
        </w:rPr>
      </w:pPr>
      <w:r w:rsidRPr="009A63C8">
        <w:rPr>
          <w:rFonts w:ascii="Arial Nova Cond" w:hAnsi="Arial Nova Cond"/>
          <w:sz w:val="27"/>
          <w:szCs w:val="27"/>
        </w:rPr>
        <w:t>Certificado de encontrarse al corriente en el cumplimiento de sus obligaciones tributarias con la AEAT, con la Seguridad Social de conformidad con lo previsto en las Órdenes del Ministerio de Economía y Hacienda de 28 de abril de 1986 (B.O.E. del día 30) y de 25 de noviembre de 1987 (B.O.E. de 5 de diciembre). El Ayuntamiento de San Fernando de Henares recabará la información sobre el cumplimiento de obligaciones tributarias con el propio Ayuntamiento, por lo que la presentación de la solicitud supondrá la aceptación de este trámite de oficio.</w:t>
      </w:r>
    </w:p>
    <w:p w14:paraId="5F439B07" w14:textId="77777777" w:rsidR="00EE7717" w:rsidRPr="009A63C8" w:rsidRDefault="00EE7717" w:rsidP="00EE7717">
      <w:pPr>
        <w:pStyle w:val="Prrafodelista"/>
        <w:numPr>
          <w:ilvl w:val="0"/>
          <w:numId w:val="2"/>
        </w:numPr>
        <w:spacing w:after="0"/>
        <w:jc w:val="both"/>
        <w:rPr>
          <w:rFonts w:ascii="Arial Nova Cond" w:hAnsi="Arial Nova Cond"/>
          <w:sz w:val="27"/>
          <w:szCs w:val="27"/>
        </w:rPr>
      </w:pPr>
      <w:r w:rsidRPr="009A63C8">
        <w:rPr>
          <w:rFonts w:ascii="Arial Nova Cond" w:hAnsi="Arial Nova Cond"/>
          <w:sz w:val="27"/>
          <w:szCs w:val="27"/>
        </w:rPr>
        <w:t>Certificado de titularidad de la cuenta bancaria a nombre del beneficiario de la ayuda, donde se ingresará en caso de ser concedida</w:t>
      </w:r>
    </w:p>
    <w:p w14:paraId="3F9F354F" w14:textId="77777777" w:rsidR="00EE7717" w:rsidRPr="009A63C8" w:rsidRDefault="00EE7717" w:rsidP="00EE7717">
      <w:pPr>
        <w:pStyle w:val="Prrafodelista"/>
        <w:numPr>
          <w:ilvl w:val="0"/>
          <w:numId w:val="2"/>
        </w:numPr>
        <w:spacing w:after="0"/>
        <w:jc w:val="both"/>
        <w:rPr>
          <w:rFonts w:ascii="Arial Nova Cond" w:hAnsi="Arial Nova Cond"/>
          <w:sz w:val="27"/>
          <w:szCs w:val="27"/>
        </w:rPr>
      </w:pPr>
      <w:r w:rsidRPr="009A63C8">
        <w:rPr>
          <w:rFonts w:ascii="Arial Nova Cond" w:hAnsi="Arial Nova Cond"/>
          <w:b/>
          <w:bCs/>
          <w:sz w:val="27"/>
          <w:szCs w:val="27"/>
        </w:rPr>
        <w:t>Anexo III</w:t>
      </w:r>
      <w:r w:rsidRPr="009A63C8">
        <w:rPr>
          <w:rFonts w:ascii="Arial Nova Cond" w:hAnsi="Arial Nova Cond"/>
          <w:sz w:val="27"/>
          <w:szCs w:val="27"/>
        </w:rPr>
        <w:t xml:space="preserve"> (declaraciones responsables): en el que se acredita:</w:t>
      </w:r>
    </w:p>
    <w:p w14:paraId="59CCE267" w14:textId="77777777" w:rsidR="00EE7717" w:rsidRPr="009A63C8" w:rsidRDefault="00847FB9" w:rsidP="00EE7717">
      <w:pPr>
        <w:pStyle w:val="Prrafodelista"/>
        <w:numPr>
          <w:ilvl w:val="1"/>
          <w:numId w:val="2"/>
        </w:numPr>
        <w:spacing w:after="0"/>
        <w:jc w:val="both"/>
        <w:rPr>
          <w:rFonts w:ascii="Arial Nova Cond" w:hAnsi="Arial Nova Cond"/>
          <w:sz w:val="27"/>
          <w:szCs w:val="27"/>
        </w:rPr>
      </w:pPr>
      <w:bookmarkStart w:id="9" w:name="_Hlk208397571"/>
      <w:r>
        <w:rPr>
          <w:rFonts w:ascii="Arial Nova Cond" w:hAnsi="Arial Nova Cond"/>
          <w:sz w:val="27"/>
          <w:szCs w:val="27"/>
        </w:rPr>
        <w:t>q</w:t>
      </w:r>
      <w:r w:rsidRPr="00847FB9">
        <w:rPr>
          <w:rFonts w:ascii="Arial Nova Cond" w:hAnsi="Arial Nova Cond"/>
          <w:sz w:val="27"/>
          <w:szCs w:val="27"/>
        </w:rPr>
        <w:t>ue se trat</w:t>
      </w:r>
      <w:r w:rsidR="00511E73">
        <w:rPr>
          <w:rFonts w:ascii="Arial Nova Cond" w:hAnsi="Arial Nova Cond"/>
          <w:sz w:val="27"/>
          <w:szCs w:val="27"/>
        </w:rPr>
        <w:t>a</w:t>
      </w:r>
      <w:r w:rsidRPr="00847FB9">
        <w:rPr>
          <w:rFonts w:ascii="Arial Nova Cond" w:hAnsi="Arial Nova Cond"/>
          <w:sz w:val="27"/>
          <w:szCs w:val="27"/>
        </w:rPr>
        <w:t xml:space="preserve"> de </w:t>
      </w:r>
      <w:r w:rsidR="00511E73">
        <w:rPr>
          <w:rFonts w:ascii="Arial Nova Cond" w:hAnsi="Arial Nova Cond"/>
          <w:sz w:val="27"/>
          <w:szCs w:val="27"/>
        </w:rPr>
        <w:t xml:space="preserve">una </w:t>
      </w:r>
      <w:r w:rsidRPr="00847FB9">
        <w:rPr>
          <w:rFonts w:ascii="Arial Nova Cond" w:hAnsi="Arial Nova Cond"/>
          <w:sz w:val="27"/>
          <w:szCs w:val="27"/>
        </w:rPr>
        <w:t xml:space="preserve">Pyme, es decir de </w:t>
      </w:r>
      <w:r w:rsidR="00511E73">
        <w:rPr>
          <w:rFonts w:ascii="Arial Nova Cond" w:hAnsi="Arial Nova Cond"/>
          <w:sz w:val="27"/>
          <w:szCs w:val="27"/>
        </w:rPr>
        <w:t xml:space="preserve">una </w:t>
      </w:r>
      <w:r w:rsidRPr="00847FB9">
        <w:rPr>
          <w:rFonts w:ascii="Arial Nova Cond" w:hAnsi="Arial Nova Cond"/>
          <w:sz w:val="27"/>
          <w:szCs w:val="27"/>
        </w:rPr>
        <w:t>empresa que ocupa a menos de 250 personas y cuyo volumen de negocios anual no excede de 50 millones de euros o su balance general anual no excede de 43 millones de euros</w:t>
      </w:r>
      <w:r w:rsidR="00EE7717" w:rsidRPr="009A63C8">
        <w:rPr>
          <w:rFonts w:ascii="Arial Nova Cond" w:hAnsi="Arial Nova Cond"/>
          <w:sz w:val="27"/>
          <w:szCs w:val="27"/>
        </w:rPr>
        <w:t xml:space="preserve"> </w:t>
      </w:r>
      <w:bookmarkEnd w:id="9"/>
    </w:p>
    <w:p w14:paraId="241666EE" w14:textId="77777777" w:rsidR="00EE7717" w:rsidRPr="009A63C8" w:rsidRDefault="00EE7717" w:rsidP="00EE7717">
      <w:pPr>
        <w:pStyle w:val="Prrafodelista"/>
        <w:numPr>
          <w:ilvl w:val="1"/>
          <w:numId w:val="2"/>
        </w:numPr>
        <w:spacing w:after="0"/>
        <w:jc w:val="both"/>
        <w:rPr>
          <w:rFonts w:ascii="Arial Nova Cond" w:hAnsi="Arial Nova Cond"/>
          <w:sz w:val="27"/>
          <w:szCs w:val="27"/>
        </w:rPr>
      </w:pPr>
      <w:r w:rsidRPr="009A63C8">
        <w:rPr>
          <w:rFonts w:ascii="Arial Nova Cond" w:hAnsi="Arial Nova Cond"/>
          <w:sz w:val="27"/>
          <w:szCs w:val="27"/>
        </w:rPr>
        <w:t>que reúne los requisitos generales para obtener la condición de beneficiario</w:t>
      </w:r>
    </w:p>
    <w:p w14:paraId="0A778651" w14:textId="77777777" w:rsidR="00EE7717" w:rsidRPr="009A63C8" w:rsidRDefault="00EE7717" w:rsidP="00EE7717">
      <w:pPr>
        <w:pStyle w:val="Prrafodelista"/>
        <w:numPr>
          <w:ilvl w:val="1"/>
          <w:numId w:val="2"/>
        </w:numPr>
        <w:spacing w:after="0"/>
        <w:jc w:val="both"/>
        <w:rPr>
          <w:rFonts w:ascii="Arial Nova Cond" w:hAnsi="Arial Nova Cond"/>
          <w:sz w:val="27"/>
          <w:szCs w:val="27"/>
        </w:rPr>
      </w:pPr>
      <w:r w:rsidRPr="009A63C8">
        <w:rPr>
          <w:rFonts w:ascii="Arial Nova Cond" w:hAnsi="Arial Nova Cond"/>
          <w:sz w:val="27"/>
          <w:szCs w:val="27"/>
        </w:rPr>
        <w:t xml:space="preserve">que el solicitante no se halla incurso en ninguna de las prohibiciones recogidas en los apartados 2 y 3 del artículo 13 de la Ley 38/2003, de 17 de noviembre, General de Subvenciones, que deberá efectuarse según lo dispuesto en el apartado 7 del citado artículo </w:t>
      </w:r>
    </w:p>
    <w:p w14:paraId="26687A57" w14:textId="77777777" w:rsidR="00EE7717" w:rsidRPr="009A63C8" w:rsidRDefault="00EE7717" w:rsidP="00EE7717">
      <w:pPr>
        <w:pStyle w:val="Prrafodelista"/>
        <w:numPr>
          <w:ilvl w:val="1"/>
          <w:numId w:val="2"/>
        </w:numPr>
        <w:spacing w:after="0"/>
        <w:jc w:val="both"/>
        <w:rPr>
          <w:rFonts w:ascii="Arial Nova Cond" w:hAnsi="Arial Nova Cond"/>
          <w:sz w:val="27"/>
          <w:szCs w:val="27"/>
        </w:rPr>
      </w:pPr>
      <w:r w:rsidRPr="009A63C8">
        <w:rPr>
          <w:rFonts w:ascii="Arial Nova Cond" w:hAnsi="Arial Nova Cond"/>
          <w:sz w:val="27"/>
          <w:szCs w:val="27"/>
        </w:rPr>
        <w:t xml:space="preserve">sobre todas las ayudas «de mínimis» recibidas durante los tres años anteriores a la fecha de la solicitud, así como de las solicitadas y que se encuentren pendientes de resolver.  Ayudas “de minimis” son cantidades máximas de ayudas compatibles con el marco normativo de la Unión Europea al considerar que no se altera la libre competencia en el entorno comunitario. No será superior a 200.000 € durante un período de 3 ejercicios fiscales. No será superior a 100.000 € para las empresas que realicen por </w:t>
      </w:r>
      <w:r w:rsidRPr="009A63C8">
        <w:rPr>
          <w:rFonts w:ascii="Arial Nova Cond" w:hAnsi="Arial Nova Cond"/>
          <w:sz w:val="27"/>
          <w:szCs w:val="27"/>
        </w:rPr>
        <w:lastRenderedPageBreak/>
        <w:t xml:space="preserve">cuenta ajena operaciones de transporte de mercancías por carretera. </w:t>
      </w:r>
    </w:p>
    <w:p w14:paraId="112A15D4" w14:textId="77777777" w:rsidR="00EE7717" w:rsidRDefault="00EE7717" w:rsidP="00EE7717">
      <w:pPr>
        <w:pStyle w:val="Prrafodelista"/>
        <w:numPr>
          <w:ilvl w:val="1"/>
          <w:numId w:val="2"/>
        </w:numPr>
        <w:spacing w:after="0"/>
        <w:jc w:val="both"/>
        <w:rPr>
          <w:rFonts w:ascii="Arial Nova Cond" w:hAnsi="Arial Nova Cond"/>
          <w:sz w:val="27"/>
          <w:szCs w:val="27"/>
        </w:rPr>
      </w:pPr>
      <w:r w:rsidRPr="009A63C8">
        <w:rPr>
          <w:rFonts w:ascii="Arial Nova Cond" w:hAnsi="Arial Nova Cond"/>
          <w:sz w:val="27"/>
          <w:szCs w:val="27"/>
        </w:rPr>
        <w:t>en la que se hagan constar las subvenciones, ayudas, ingresos o recursos obtenidos o solicitados para la misma finalidad procedentes de cualesquiera Administraciones o entes públicos o privados, nacionales, de la Unión Europea o de organismos internacionales o, en su caso, una declaración expresa de no haberlos solicitado.</w:t>
      </w:r>
    </w:p>
    <w:p w14:paraId="16941EAA" w14:textId="77777777" w:rsidR="00847FB9" w:rsidRDefault="00847FB9" w:rsidP="00EE7717">
      <w:pPr>
        <w:pStyle w:val="Prrafodelista"/>
        <w:numPr>
          <w:ilvl w:val="1"/>
          <w:numId w:val="2"/>
        </w:numPr>
        <w:spacing w:after="0"/>
        <w:jc w:val="both"/>
        <w:rPr>
          <w:rFonts w:ascii="Arial Nova Cond" w:hAnsi="Arial Nova Cond"/>
          <w:sz w:val="27"/>
          <w:szCs w:val="27"/>
        </w:rPr>
      </w:pPr>
      <w:bookmarkStart w:id="10" w:name="_Hlk208397671"/>
      <w:r>
        <w:rPr>
          <w:rFonts w:ascii="Arial Nova Cond" w:hAnsi="Arial Nova Cond"/>
          <w:sz w:val="27"/>
          <w:szCs w:val="27"/>
        </w:rPr>
        <w:t>que dispone de local en el casco urbano de San Fernando de Henares con libre concurrencia al público</w:t>
      </w:r>
      <w:bookmarkEnd w:id="10"/>
      <w:r>
        <w:rPr>
          <w:rFonts w:ascii="Arial Nova Cond" w:hAnsi="Arial Nova Cond"/>
          <w:sz w:val="27"/>
          <w:szCs w:val="27"/>
        </w:rPr>
        <w:t>.</w:t>
      </w:r>
    </w:p>
    <w:p w14:paraId="4B691F85" w14:textId="77777777" w:rsidR="00847FB9" w:rsidRPr="009A63C8" w:rsidRDefault="00847FB9" w:rsidP="00847FB9">
      <w:pPr>
        <w:pStyle w:val="Prrafodelista"/>
        <w:spacing w:after="0"/>
        <w:jc w:val="both"/>
        <w:rPr>
          <w:rFonts w:ascii="Arial Nova Cond" w:hAnsi="Arial Nova Cond"/>
          <w:sz w:val="27"/>
          <w:szCs w:val="27"/>
        </w:rPr>
      </w:pPr>
    </w:p>
    <w:p w14:paraId="1AEB2143" w14:textId="77777777" w:rsidR="00EE7717" w:rsidRDefault="00EE7717" w:rsidP="00EE7717">
      <w:pPr>
        <w:jc w:val="both"/>
        <w:rPr>
          <w:rFonts w:ascii="Arial Nova Cond" w:eastAsia="Aptos" w:hAnsi="Arial Nova Cond"/>
          <w:sz w:val="28"/>
          <w:u w:val="single"/>
        </w:rPr>
      </w:pPr>
    </w:p>
    <w:p w14:paraId="4967C90D" w14:textId="77777777" w:rsidR="00EE7717" w:rsidRPr="009A63C8" w:rsidRDefault="00EE7717" w:rsidP="00EE7717">
      <w:pPr>
        <w:jc w:val="both"/>
        <w:rPr>
          <w:rFonts w:ascii="Arial Nova Cond" w:eastAsia="Aptos" w:hAnsi="Arial Nova Cond"/>
          <w:sz w:val="28"/>
          <w:u w:val="single"/>
        </w:rPr>
      </w:pPr>
      <w:r w:rsidRPr="009A63C8">
        <w:rPr>
          <w:rFonts w:ascii="Arial Nova Cond" w:eastAsia="Aptos" w:hAnsi="Arial Nova Cond"/>
          <w:sz w:val="28"/>
          <w:u w:val="single"/>
        </w:rPr>
        <w:t>SÉPTIMA. -  PRESENTACIÓN DE SOLICITUDES</w:t>
      </w:r>
    </w:p>
    <w:p w14:paraId="2D98DD07" w14:textId="77777777" w:rsidR="00EE7717" w:rsidRPr="009A63C8" w:rsidRDefault="00EE7717" w:rsidP="00EE7717">
      <w:pPr>
        <w:jc w:val="both"/>
        <w:rPr>
          <w:rFonts w:ascii="Arial Nova Cond" w:eastAsia="Aptos" w:hAnsi="Arial Nova Cond"/>
          <w:sz w:val="28"/>
          <w:u w:val="single"/>
        </w:rPr>
      </w:pPr>
    </w:p>
    <w:p w14:paraId="5C641F32" w14:textId="77777777" w:rsidR="00EE7717" w:rsidRPr="009A63C8" w:rsidRDefault="00EE7717" w:rsidP="00EE7717">
      <w:pPr>
        <w:jc w:val="both"/>
        <w:rPr>
          <w:rFonts w:ascii="Arial Nova Cond" w:eastAsia="Aptos" w:hAnsi="Arial Nova Cond"/>
          <w:sz w:val="27"/>
          <w:szCs w:val="27"/>
        </w:rPr>
      </w:pPr>
      <w:bookmarkStart w:id="11" w:name="_Hlk197342714"/>
      <w:r w:rsidRPr="009A63C8">
        <w:rPr>
          <w:rFonts w:ascii="Arial Nova Cond" w:eastAsia="Aptos" w:hAnsi="Arial Nova Cond"/>
          <w:sz w:val="27"/>
          <w:szCs w:val="27"/>
        </w:rPr>
        <w:t xml:space="preserve">El plazo de presentación de solicitudes de adhesión a la campaña “El Reto RR San Fernando de Henares 2025” </w:t>
      </w:r>
      <w:r>
        <w:rPr>
          <w:rFonts w:ascii="Arial Nova Cond" w:eastAsia="Aptos" w:hAnsi="Arial Nova Cond"/>
          <w:sz w:val="27"/>
          <w:szCs w:val="27"/>
        </w:rPr>
        <w:t xml:space="preserve">comenzará a partir del día siguiente a la publicación del extracto de la convocatoria en el Boletín Oficial de la Comunidad de Madrid y </w:t>
      </w:r>
      <w:r w:rsidRPr="009A63C8">
        <w:rPr>
          <w:rFonts w:ascii="Arial Nova Cond" w:eastAsia="Aptos" w:hAnsi="Arial Nova Cond"/>
          <w:sz w:val="27"/>
          <w:szCs w:val="27"/>
        </w:rPr>
        <w:t xml:space="preserve">finalizará el </w:t>
      </w:r>
      <w:r>
        <w:rPr>
          <w:rFonts w:ascii="Arial Nova Cond" w:eastAsia="Aptos" w:hAnsi="Arial Nova Cond"/>
          <w:sz w:val="27"/>
          <w:szCs w:val="27"/>
        </w:rPr>
        <w:t>31</w:t>
      </w:r>
      <w:r w:rsidRPr="009A63C8">
        <w:rPr>
          <w:rFonts w:ascii="Arial Nova Cond" w:eastAsia="Aptos" w:hAnsi="Arial Nova Cond"/>
          <w:sz w:val="27"/>
          <w:szCs w:val="27"/>
        </w:rPr>
        <w:t xml:space="preserve"> de </w:t>
      </w:r>
      <w:r>
        <w:rPr>
          <w:rFonts w:ascii="Arial Nova Cond" w:eastAsia="Aptos" w:hAnsi="Arial Nova Cond"/>
          <w:sz w:val="27"/>
          <w:szCs w:val="27"/>
        </w:rPr>
        <w:t>octubre</w:t>
      </w:r>
      <w:r w:rsidRPr="009A63C8">
        <w:rPr>
          <w:rFonts w:ascii="Arial Nova Cond" w:eastAsia="Aptos" w:hAnsi="Arial Nova Cond"/>
          <w:sz w:val="27"/>
          <w:szCs w:val="27"/>
        </w:rPr>
        <w:t xml:space="preserve"> de 2025.</w:t>
      </w:r>
    </w:p>
    <w:bookmarkEnd w:id="11"/>
    <w:p w14:paraId="080DB036" w14:textId="77777777" w:rsidR="00EE7717" w:rsidRPr="009A63C8" w:rsidRDefault="00EE7717" w:rsidP="00EE7717">
      <w:pPr>
        <w:spacing w:after="0"/>
        <w:jc w:val="both"/>
        <w:rPr>
          <w:rFonts w:ascii="Arial Nova Cond" w:eastAsia="Aptos" w:hAnsi="Arial Nova Cond"/>
          <w:sz w:val="27"/>
          <w:szCs w:val="27"/>
        </w:rPr>
      </w:pPr>
      <w:r w:rsidRPr="009A63C8">
        <w:rPr>
          <w:rFonts w:ascii="Arial Nova Cond" w:eastAsia="Aptos" w:hAnsi="Arial Nova Cond"/>
          <w:sz w:val="27"/>
          <w:szCs w:val="27"/>
        </w:rPr>
        <w:t>El impreso de solicitud (Anexo I), el “Convenio de colaboración para participar en la campaña “el Reto RR San Fernando de Henares 2025” (Anexo II) y el modelo de declaraciones responsables (Anexo III) podrán obtenerse en el Registro del Ayuntamiento y en la página web municipal, (</w:t>
      </w:r>
      <w:hyperlink r:id="rId7" w:history="1">
        <w:r w:rsidRPr="009A63C8">
          <w:rPr>
            <w:rFonts w:ascii="Arial Nova Cond" w:eastAsia="Aptos" w:hAnsi="Arial Nova Cond"/>
            <w:sz w:val="27"/>
            <w:szCs w:val="27"/>
          </w:rPr>
          <w:t>www.ayto-sanfernando.com</w:t>
        </w:r>
      </w:hyperlink>
      <w:r w:rsidRPr="009A63C8">
        <w:rPr>
          <w:rFonts w:ascii="Arial Nova Cond" w:eastAsia="Aptos" w:hAnsi="Arial Nova Cond"/>
          <w:sz w:val="27"/>
          <w:szCs w:val="27"/>
        </w:rPr>
        <w:t>).</w:t>
      </w:r>
    </w:p>
    <w:p w14:paraId="102DC270" w14:textId="77777777" w:rsidR="00EE7717" w:rsidRPr="009A63C8" w:rsidRDefault="00EE7717" w:rsidP="00EE7717">
      <w:pPr>
        <w:pBdr>
          <w:top w:val="nil"/>
          <w:left w:val="nil"/>
          <w:bottom w:val="nil"/>
          <w:right w:val="nil"/>
          <w:between w:val="nil"/>
          <w:bar w:val="nil"/>
        </w:pBdr>
        <w:spacing w:line="240" w:lineRule="auto"/>
        <w:ind w:left="720"/>
        <w:contextualSpacing/>
        <w:jc w:val="both"/>
        <w:rPr>
          <w:rFonts w:ascii="Arial Nova Cond" w:eastAsia="Aptos" w:hAnsi="Arial Nova Cond"/>
          <w:sz w:val="27"/>
          <w:szCs w:val="27"/>
        </w:rPr>
      </w:pPr>
    </w:p>
    <w:p w14:paraId="46890CB7" w14:textId="77777777" w:rsidR="00EE7717" w:rsidRPr="009A63C8" w:rsidRDefault="00EE7717" w:rsidP="00EE7717">
      <w:pPr>
        <w:jc w:val="both"/>
        <w:rPr>
          <w:rFonts w:ascii="Arial Nova Cond" w:eastAsia="Aptos" w:hAnsi="Arial Nova Cond"/>
          <w:sz w:val="27"/>
          <w:szCs w:val="27"/>
        </w:rPr>
      </w:pPr>
      <w:r w:rsidRPr="009A63C8">
        <w:rPr>
          <w:rFonts w:ascii="Arial Nova Cond" w:eastAsia="Aptos" w:hAnsi="Arial Nova Cond"/>
          <w:sz w:val="27"/>
          <w:szCs w:val="27"/>
        </w:rPr>
        <w:t>La solicitud deberá estar firmada</w:t>
      </w:r>
      <w:r>
        <w:rPr>
          <w:rFonts w:ascii="Arial Nova Cond" w:eastAsia="Aptos" w:hAnsi="Arial Nova Cond"/>
          <w:sz w:val="27"/>
          <w:szCs w:val="27"/>
        </w:rPr>
        <w:t xml:space="preserve"> electrónicamente</w:t>
      </w:r>
      <w:r w:rsidRPr="009A63C8">
        <w:rPr>
          <w:rFonts w:ascii="Arial Nova Cond" w:eastAsia="Aptos" w:hAnsi="Arial Nova Cond"/>
          <w:sz w:val="27"/>
          <w:szCs w:val="27"/>
        </w:rPr>
        <w:t xml:space="preserve"> necesariamente por el/la solicitante, que deberá ser el titular o el representante legal</w:t>
      </w:r>
      <w:r>
        <w:rPr>
          <w:rFonts w:ascii="Arial Nova Cond" w:eastAsia="Aptos" w:hAnsi="Arial Nova Cond"/>
          <w:sz w:val="27"/>
          <w:szCs w:val="27"/>
        </w:rPr>
        <w:t xml:space="preserve"> (en caso de personas jurídicas)</w:t>
      </w:r>
      <w:r w:rsidRPr="009A63C8">
        <w:rPr>
          <w:rFonts w:ascii="Arial Nova Cond" w:eastAsia="Aptos" w:hAnsi="Arial Nova Cond"/>
          <w:sz w:val="27"/>
          <w:szCs w:val="27"/>
        </w:rPr>
        <w:t xml:space="preserve"> de</w:t>
      </w:r>
      <w:r>
        <w:rPr>
          <w:rFonts w:ascii="Arial Nova Cond" w:eastAsia="Aptos" w:hAnsi="Arial Nova Cond"/>
          <w:sz w:val="27"/>
          <w:szCs w:val="27"/>
        </w:rPr>
        <w:t xml:space="preserve"> la actividad económica y/o comercial con local con libre concurrencia de público.</w:t>
      </w:r>
    </w:p>
    <w:p w14:paraId="12B9B401" w14:textId="77777777" w:rsidR="00EE7717" w:rsidRPr="009A63C8" w:rsidRDefault="00EE7717" w:rsidP="00EE7717">
      <w:pPr>
        <w:jc w:val="both"/>
        <w:rPr>
          <w:rFonts w:ascii="Arial Nova Cond" w:eastAsia="Aptos" w:hAnsi="Arial Nova Cond"/>
          <w:sz w:val="27"/>
          <w:szCs w:val="27"/>
        </w:rPr>
      </w:pPr>
      <w:r w:rsidRPr="009A63C8">
        <w:rPr>
          <w:rFonts w:ascii="Arial Nova Cond" w:eastAsia="Aptos" w:hAnsi="Arial Nova Cond"/>
          <w:sz w:val="27"/>
          <w:szCs w:val="27"/>
        </w:rPr>
        <w:lastRenderedPageBreak/>
        <w:t>Las solicitudes deberán presentarse en la sede electrónica del Ayuntamiento de San Fernando de Henares.</w:t>
      </w:r>
    </w:p>
    <w:p w14:paraId="793B56F0" w14:textId="77777777" w:rsidR="00EE7717" w:rsidRPr="009A63C8" w:rsidRDefault="00EE7717" w:rsidP="00EE7717">
      <w:pPr>
        <w:spacing w:after="0"/>
        <w:jc w:val="both"/>
        <w:rPr>
          <w:rFonts w:ascii="Arial Nova Cond" w:eastAsia="Aptos" w:hAnsi="Arial Nova Cond"/>
          <w:sz w:val="28"/>
        </w:rPr>
      </w:pPr>
    </w:p>
    <w:p w14:paraId="74832773" w14:textId="77777777" w:rsidR="00EE7717" w:rsidRPr="009A63C8" w:rsidRDefault="00EE7717" w:rsidP="00EE7717">
      <w:pPr>
        <w:jc w:val="both"/>
        <w:rPr>
          <w:rFonts w:ascii="Arial Nova Cond" w:eastAsia="Aptos" w:hAnsi="Arial Nova Cond"/>
          <w:sz w:val="28"/>
          <w:u w:val="single"/>
        </w:rPr>
      </w:pPr>
      <w:r w:rsidRPr="009A63C8">
        <w:rPr>
          <w:rFonts w:ascii="Arial Nova Cond" w:eastAsia="Aptos" w:hAnsi="Arial Nova Cond"/>
          <w:sz w:val="28"/>
          <w:u w:val="single"/>
        </w:rPr>
        <w:t>OCTAVA. - CRITERIOS DE VALORACIÓN</w:t>
      </w:r>
    </w:p>
    <w:p w14:paraId="668D6721" w14:textId="77777777" w:rsidR="00EE7717" w:rsidRPr="009A63C8" w:rsidRDefault="00EE7717" w:rsidP="00EE7717">
      <w:pPr>
        <w:pStyle w:val="Prrafodelista"/>
        <w:rPr>
          <w:rFonts w:ascii="Arial Nova Cond" w:hAnsi="Arial Nova Cond"/>
          <w:sz w:val="27"/>
          <w:szCs w:val="27"/>
        </w:rPr>
      </w:pPr>
      <w:bookmarkStart w:id="12" w:name="_Hlk197342245"/>
    </w:p>
    <w:p w14:paraId="59BA3CAC" w14:textId="77777777" w:rsidR="00EE7717" w:rsidRPr="009A63C8" w:rsidRDefault="00EE7717" w:rsidP="00EE7717">
      <w:pPr>
        <w:pBdr>
          <w:top w:val="nil"/>
          <w:left w:val="nil"/>
          <w:bottom w:val="nil"/>
          <w:right w:val="nil"/>
          <w:between w:val="nil"/>
          <w:bar w:val="nil"/>
        </w:pBdr>
        <w:spacing w:line="240" w:lineRule="auto"/>
        <w:jc w:val="both"/>
        <w:rPr>
          <w:rFonts w:ascii="Arial Nova Cond" w:eastAsia="Aptos" w:hAnsi="Arial Nova Cond"/>
          <w:sz w:val="27"/>
          <w:szCs w:val="27"/>
        </w:rPr>
      </w:pPr>
      <w:r w:rsidRPr="009A63C8">
        <w:rPr>
          <w:rFonts w:ascii="Arial Nova Cond" w:eastAsia="Aptos" w:hAnsi="Arial Nova Cond"/>
          <w:sz w:val="27"/>
          <w:szCs w:val="27"/>
        </w:rPr>
        <w:t>Las solicitudes admitidas que cumplan todos los requisitos se ordenarán según el criterio del orden de entrada en registro y hasta el agotamiento de fondos.</w:t>
      </w:r>
    </w:p>
    <w:p w14:paraId="58B66A99" w14:textId="77777777" w:rsidR="00EE7717" w:rsidRPr="009A63C8" w:rsidRDefault="00EE7717" w:rsidP="00EE7717">
      <w:pPr>
        <w:spacing w:after="0"/>
        <w:jc w:val="both"/>
        <w:rPr>
          <w:rFonts w:ascii="Arial Nova Cond" w:eastAsia="Aptos" w:hAnsi="Arial Nova Cond"/>
          <w:sz w:val="27"/>
          <w:szCs w:val="27"/>
        </w:rPr>
      </w:pPr>
      <w:r w:rsidRPr="009A63C8">
        <w:rPr>
          <w:rFonts w:ascii="Arial Nova Cond" w:eastAsia="Aptos" w:hAnsi="Arial Nova Cond"/>
          <w:sz w:val="27"/>
          <w:szCs w:val="27"/>
        </w:rPr>
        <w:t xml:space="preserve">La Comisión de Valoración emitirá el listado completo de solicitantes que hayan firmado el Convenio de colaboración en la campaña “El Reto RR San Fernando de Henares 2025”, </w:t>
      </w:r>
      <w:r w:rsidR="00D83A56" w:rsidRPr="009A63C8">
        <w:rPr>
          <w:rFonts w:ascii="Arial Nova Cond" w:eastAsia="Aptos" w:hAnsi="Arial Nova Cond"/>
          <w:sz w:val="27"/>
          <w:szCs w:val="27"/>
        </w:rPr>
        <w:t>proponiéndo</w:t>
      </w:r>
      <w:r w:rsidR="00D83A56">
        <w:rPr>
          <w:rFonts w:ascii="Arial Nova Cond" w:eastAsia="Aptos" w:hAnsi="Arial Nova Cond"/>
          <w:sz w:val="27"/>
          <w:szCs w:val="27"/>
        </w:rPr>
        <w:t>los</w:t>
      </w:r>
      <w:r w:rsidRPr="009A63C8">
        <w:rPr>
          <w:rFonts w:ascii="Arial Nova Cond" w:eastAsia="Aptos" w:hAnsi="Arial Nova Cond"/>
          <w:sz w:val="27"/>
          <w:szCs w:val="27"/>
        </w:rPr>
        <w:t xml:space="preserve"> para la concesión final de la ayuda.</w:t>
      </w:r>
    </w:p>
    <w:bookmarkEnd w:id="12"/>
    <w:p w14:paraId="692460CC" w14:textId="77777777" w:rsidR="00EE7717" w:rsidRPr="009A63C8" w:rsidRDefault="00EE7717" w:rsidP="00EE7717">
      <w:pPr>
        <w:spacing w:after="0"/>
        <w:jc w:val="both"/>
        <w:rPr>
          <w:rFonts w:ascii="Arial Nova Cond" w:eastAsia="Aptos" w:hAnsi="Arial Nova Cond"/>
          <w:sz w:val="28"/>
        </w:rPr>
      </w:pPr>
    </w:p>
    <w:p w14:paraId="33A25D8F" w14:textId="77777777" w:rsidR="00EE7717" w:rsidRPr="009A63C8" w:rsidRDefault="00EE7717" w:rsidP="00EE7717">
      <w:pPr>
        <w:jc w:val="both"/>
        <w:rPr>
          <w:rFonts w:ascii="Arial Nova Cond" w:eastAsia="Aptos" w:hAnsi="Arial Nova Cond"/>
          <w:sz w:val="28"/>
          <w:u w:val="single"/>
        </w:rPr>
      </w:pPr>
      <w:r w:rsidRPr="009A63C8">
        <w:rPr>
          <w:rFonts w:ascii="Arial Nova Cond" w:eastAsia="Aptos" w:hAnsi="Arial Nova Cond"/>
          <w:sz w:val="28"/>
          <w:u w:val="single"/>
        </w:rPr>
        <w:t>NOVENA. - TRAMITACIÓN DE LA DOCUMENTACIÓN</w:t>
      </w:r>
    </w:p>
    <w:p w14:paraId="76EBFC8E" w14:textId="77777777" w:rsidR="00EE7717" w:rsidRPr="009A63C8" w:rsidRDefault="00EE7717" w:rsidP="00EE7717">
      <w:pPr>
        <w:jc w:val="both"/>
        <w:rPr>
          <w:rFonts w:ascii="Arial Nova Cond" w:eastAsia="Aptos" w:hAnsi="Arial Nova Cond"/>
          <w:sz w:val="28"/>
          <w:u w:val="single"/>
        </w:rPr>
      </w:pPr>
    </w:p>
    <w:p w14:paraId="5644C9F9" w14:textId="77777777" w:rsidR="00EE7717" w:rsidRPr="009A63C8" w:rsidRDefault="00EE7717" w:rsidP="00EE7717">
      <w:pPr>
        <w:jc w:val="both"/>
        <w:rPr>
          <w:rFonts w:ascii="Arial Nova Cond" w:eastAsia="Aptos" w:hAnsi="Arial Nova Cond"/>
          <w:sz w:val="27"/>
          <w:szCs w:val="27"/>
        </w:rPr>
      </w:pPr>
      <w:r w:rsidRPr="009A63C8">
        <w:rPr>
          <w:rFonts w:ascii="Arial Nova Cond" w:eastAsia="Aptos" w:hAnsi="Arial Nova Cond"/>
          <w:sz w:val="27"/>
          <w:szCs w:val="27"/>
        </w:rPr>
        <w:t xml:space="preserve">El órgano competente para la instrucción realizará de oficio cuantas actuaciones estime necesarias para la determinación, conocimiento y comprobación de los datos en virtud de los cuales debe formularse la propuesta de resolución. </w:t>
      </w:r>
    </w:p>
    <w:p w14:paraId="28052F00" w14:textId="77777777" w:rsidR="00EE7717" w:rsidRPr="009A63C8" w:rsidRDefault="00EE7717" w:rsidP="00EE7717">
      <w:pPr>
        <w:jc w:val="both"/>
        <w:rPr>
          <w:rFonts w:ascii="Arial Nova Cond" w:eastAsia="Aptos" w:hAnsi="Arial Nova Cond"/>
          <w:sz w:val="27"/>
          <w:szCs w:val="27"/>
        </w:rPr>
      </w:pPr>
      <w:r w:rsidRPr="009A63C8">
        <w:rPr>
          <w:rFonts w:ascii="Arial Nova Cond" w:eastAsia="Aptos" w:hAnsi="Arial Nova Cond"/>
          <w:sz w:val="27"/>
          <w:szCs w:val="27"/>
        </w:rPr>
        <w:t>Para dar cumplimiento a las normas sobre protección de datos personales, los listados que se publiquen contendrán únicamente la siguiente información de los solicitantes:</w:t>
      </w:r>
    </w:p>
    <w:p w14:paraId="69E8C8CC" w14:textId="77777777" w:rsidR="00EE7717" w:rsidRPr="009A63C8" w:rsidRDefault="00EE7717" w:rsidP="00EE7717">
      <w:pPr>
        <w:ind w:left="708"/>
        <w:jc w:val="both"/>
        <w:rPr>
          <w:rFonts w:ascii="Arial Nova Cond" w:eastAsia="Aptos" w:hAnsi="Arial Nova Cond"/>
          <w:sz w:val="27"/>
          <w:szCs w:val="27"/>
        </w:rPr>
      </w:pPr>
      <w:r w:rsidRPr="009A63C8">
        <w:rPr>
          <w:rFonts w:ascii="Arial Nova Cond" w:eastAsia="Aptos" w:hAnsi="Arial Nova Cond"/>
          <w:sz w:val="27"/>
          <w:szCs w:val="27"/>
        </w:rPr>
        <w:t>• Número de solicitud</w:t>
      </w:r>
    </w:p>
    <w:p w14:paraId="226C23FC" w14:textId="77777777" w:rsidR="00EE7717" w:rsidRPr="009A63C8" w:rsidRDefault="00EE7717" w:rsidP="00EE7717">
      <w:pPr>
        <w:ind w:left="708"/>
        <w:jc w:val="both"/>
        <w:rPr>
          <w:rFonts w:ascii="Arial Nova Cond" w:eastAsia="Aptos" w:hAnsi="Arial Nova Cond"/>
          <w:sz w:val="27"/>
          <w:szCs w:val="27"/>
        </w:rPr>
      </w:pPr>
      <w:r w:rsidRPr="009A63C8">
        <w:rPr>
          <w:rFonts w:ascii="Arial Nova Cond" w:eastAsia="Aptos" w:hAnsi="Arial Nova Cond"/>
          <w:sz w:val="27"/>
          <w:szCs w:val="27"/>
        </w:rPr>
        <w:t xml:space="preserve">• Código referido a su DNI/NIE o CIF (Dado un DNI con formato 12345678X, se publicarán los dígitos que ocupen las posiciones cuarta, quinta, sexta y séptima, Ej.: ***4567**. Dado un NIE con formato L1234567X, </w:t>
      </w:r>
      <w:bookmarkStart w:id="13" w:name="_Hlk194477961"/>
      <w:r w:rsidRPr="009A63C8">
        <w:rPr>
          <w:rFonts w:ascii="Arial Nova Cond" w:eastAsia="Aptos" w:hAnsi="Arial Nova Cond"/>
          <w:sz w:val="27"/>
          <w:szCs w:val="27"/>
        </w:rPr>
        <w:t xml:space="preserve">se publicarán, evitando el primer carácter alfabético, los </w:t>
      </w:r>
      <w:r w:rsidRPr="009A63C8">
        <w:rPr>
          <w:rFonts w:ascii="Arial Nova Cond" w:eastAsia="Aptos" w:hAnsi="Arial Nova Cond"/>
          <w:sz w:val="27"/>
          <w:szCs w:val="27"/>
        </w:rPr>
        <w:lastRenderedPageBreak/>
        <w:t>dígitos que ocupen las posiciones cuarta, quinta, sexta y séptima</w:t>
      </w:r>
      <w:bookmarkEnd w:id="13"/>
      <w:r w:rsidRPr="009A63C8">
        <w:rPr>
          <w:rFonts w:ascii="Arial Nova Cond" w:eastAsia="Aptos" w:hAnsi="Arial Nova Cond"/>
          <w:sz w:val="27"/>
          <w:szCs w:val="27"/>
        </w:rPr>
        <w:t>. Ej.: ****4567*. Dado un NIF B12345678, se publicarán, evitando el primer carácter alfabético, los dígitos que ocupen las posiciones cuarta, quinta, sexta y séptima Ej.: ****4567*).</w:t>
      </w:r>
    </w:p>
    <w:p w14:paraId="29AD4746" w14:textId="77777777" w:rsidR="00EE7717" w:rsidRDefault="00EE7717" w:rsidP="00EE7717">
      <w:pPr>
        <w:spacing w:after="0"/>
        <w:ind w:left="708"/>
        <w:jc w:val="both"/>
        <w:rPr>
          <w:rFonts w:ascii="Arial Nova Cond" w:eastAsia="Aptos" w:hAnsi="Arial Nova Cond"/>
          <w:sz w:val="27"/>
          <w:szCs w:val="27"/>
        </w:rPr>
      </w:pPr>
      <w:r w:rsidRPr="009A63C8">
        <w:rPr>
          <w:rFonts w:ascii="Arial Nova Cond" w:eastAsia="Aptos" w:hAnsi="Arial Nova Cond"/>
          <w:sz w:val="27"/>
          <w:szCs w:val="27"/>
        </w:rPr>
        <w:t xml:space="preserve">• Causa de exclusión. </w:t>
      </w:r>
    </w:p>
    <w:p w14:paraId="77942244" w14:textId="77777777" w:rsidR="00EE7717" w:rsidRDefault="00EE7717" w:rsidP="00EE7717">
      <w:pPr>
        <w:spacing w:after="0"/>
        <w:jc w:val="both"/>
        <w:rPr>
          <w:rFonts w:ascii="Arial Nova Cond" w:eastAsia="Aptos" w:hAnsi="Arial Nova Cond"/>
          <w:sz w:val="27"/>
          <w:szCs w:val="27"/>
        </w:rPr>
      </w:pPr>
    </w:p>
    <w:p w14:paraId="08F382BE" w14:textId="77777777" w:rsidR="00EE7717" w:rsidRDefault="00EE7717" w:rsidP="00EE7717">
      <w:pPr>
        <w:spacing w:after="0"/>
        <w:jc w:val="both"/>
        <w:rPr>
          <w:rFonts w:ascii="Arial Nova Cond" w:eastAsia="Aptos" w:hAnsi="Arial Nova Cond"/>
          <w:sz w:val="27"/>
          <w:szCs w:val="27"/>
        </w:rPr>
      </w:pPr>
      <w:r>
        <w:rPr>
          <w:rFonts w:ascii="Arial Nova Cond" w:eastAsia="Aptos" w:hAnsi="Arial Nova Cond"/>
          <w:sz w:val="27"/>
          <w:szCs w:val="27"/>
        </w:rPr>
        <w:t xml:space="preserve">Los requerimientos y listados de beneficiarios provisionales y definitivos se publicarán únicamente en la página web habilitada a tal efecto dentro del portal municipal de internet, en el apartado de subvenciones: </w:t>
      </w:r>
      <w:hyperlink r:id="rId8" w:history="1">
        <w:r w:rsidRPr="00BD0C76">
          <w:rPr>
            <w:rStyle w:val="Hipervnculo"/>
            <w:rFonts w:ascii="Arial Nova Cond" w:eastAsia="Aptos" w:hAnsi="Arial Nova Cond"/>
            <w:sz w:val="27"/>
            <w:szCs w:val="27"/>
          </w:rPr>
          <w:t>https://www.ayto-sanfernando.com/subvenciones-2/</w:t>
        </w:r>
      </w:hyperlink>
    </w:p>
    <w:p w14:paraId="00EB6634" w14:textId="77777777" w:rsidR="00EE7717" w:rsidRDefault="00EE7717" w:rsidP="00EE7717">
      <w:pPr>
        <w:spacing w:after="0"/>
        <w:jc w:val="both"/>
        <w:rPr>
          <w:rFonts w:ascii="Arial Nova Cond" w:eastAsia="Aptos" w:hAnsi="Arial Nova Cond"/>
          <w:sz w:val="27"/>
          <w:szCs w:val="27"/>
        </w:rPr>
      </w:pPr>
    </w:p>
    <w:p w14:paraId="61BC8EB0" w14:textId="77777777" w:rsidR="00EE7717" w:rsidRDefault="00EE7717" w:rsidP="00EE7717">
      <w:pPr>
        <w:spacing w:after="0"/>
        <w:ind w:left="708"/>
        <w:jc w:val="both"/>
        <w:rPr>
          <w:rFonts w:ascii="Arial Nova Cond" w:eastAsia="Aptos" w:hAnsi="Arial Nova Cond"/>
          <w:sz w:val="27"/>
          <w:szCs w:val="27"/>
        </w:rPr>
      </w:pPr>
    </w:p>
    <w:p w14:paraId="19BADFD1" w14:textId="77777777" w:rsidR="00EE7717" w:rsidRDefault="00EE7717" w:rsidP="00EE7717">
      <w:pPr>
        <w:spacing w:after="0"/>
        <w:ind w:left="708"/>
        <w:jc w:val="both"/>
        <w:rPr>
          <w:rFonts w:ascii="Arial Nova Cond" w:eastAsia="Aptos" w:hAnsi="Arial Nova Cond"/>
          <w:sz w:val="27"/>
          <w:szCs w:val="27"/>
        </w:rPr>
      </w:pPr>
    </w:p>
    <w:p w14:paraId="312906C1" w14:textId="77777777" w:rsidR="00EE7717" w:rsidRDefault="00EE7717" w:rsidP="00EE7717">
      <w:pPr>
        <w:spacing w:after="0"/>
        <w:ind w:left="708"/>
        <w:jc w:val="both"/>
        <w:rPr>
          <w:rFonts w:ascii="Arial Nova Cond" w:eastAsia="Aptos" w:hAnsi="Arial Nova Cond"/>
          <w:sz w:val="27"/>
          <w:szCs w:val="27"/>
        </w:rPr>
      </w:pPr>
    </w:p>
    <w:p w14:paraId="0DF4EBF0" w14:textId="77777777" w:rsidR="00EE7717" w:rsidRDefault="00EE7717" w:rsidP="00EE7717">
      <w:pPr>
        <w:spacing w:after="0"/>
        <w:ind w:left="708"/>
        <w:jc w:val="both"/>
        <w:rPr>
          <w:rFonts w:ascii="Arial Nova Cond" w:eastAsia="Aptos" w:hAnsi="Arial Nova Cond"/>
          <w:sz w:val="27"/>
          <w:szCs w:val="27"/>
        </w:rPr>
      </w:pPr>
    </w:p>
    <w:p w14:paraId="080C1727" w14:textId="77777777" w:rsidR="00EE7717" w:rsidRPr="009A63C8" w:rsidRDefault="00EE7717" w:rsidP="00EE7717">
      <w:pPr>
        <w:spacing w:after="0"/>
        <w:ind w:left="708"/>
        <w:jc w:val="both"/>
        <w:rPr>
          <w:rFonts w:ascii="Arial Nova Cond" w:eastAsia="Aptos" w:hAnsi="Arial Nova Cond"/>
          <w:sz w:val="27"/>
          <w:szCs w:val="27"/>
        </w:rPr>
      </w:pPr>
    </w:p>
    <w:p w14:paraId="52E0F926" w14:textId="77777777" w:rsidR="00EE7717" w:rsidRPr="009A63C8" w:rsidRDefault="00EE7717" w:rsidP="00EE7717">
      <w:pPr>
        <w:jc w:val="both"/>
        <w:rPr>
          <w:rFonts w:ascii="Arial Nova Cond" w:eastAsia="Aptos" w:hAnsi="Arial Nova Cond"/>
          <w:sz w:val="28"/>
          <w:u w:val="single"/>
        </w:rPr>
      </w:pPr>
      <w:r w:rsidRPr="009A63C8">
        <w:rPr>
          <w:rFonts w:ascii="Arial Nova Cond" w:eastAsia="Aptos" w:hAnsi="Arial Nova Cond"/>
          <w:sz w:val="28"/>
          <w:u w:val="single"/>
        </w:rPr>
        <w:t>DÉCIMA. - COMISIÓN DE VALORACIÓN DE LAS SOLICITUDES</w:t>
      </w:r>
    </w:p>
    <w:p w14:paraId="1BC319AC" w14:textId="77777777" w:rsidR="00EE7717" w:rsidRPr="009A63C8" w:rsidRDefault="00EE7717" w:rsidP="00EE7717">
      <w:pPr>
        <w:jc w:val="both"/>
        <w:rPr>
          <w:rFonts w:ascii="Arial Nova Cond" w:eastAsia="Aptos" w:hAnsi="Arial Nova Cond"/>
          <w:sz w:val="28"/>
          <w:u w:val="single"/>
        </w:rPr>
      </w:pPr>
    </w:p>
    <w:p w14:paraId="26BCA06C" w14:textId="77777777" w:rsidR="00EE7717" w:rsidRPr="009A63C8" w:rsidRDefault="00EE7717" w:rsidP="00EE7717">
      <w:pPr>
        <w:jc w:val="both"/>
        <w:rPr>
          <w:rFonts w:ascii="Arial Nova Cond" w:eastAsia="Aptos" w:hAnsi="Arial Nova Cond"/>
          <w:sz w:val="27"/>
          <w:szCs w:val="27"/>
        </w:rPr>
      </w:pPr>
      <w:bookmarkStart w:id="14" w:name="_Hlk197342943"/>
      <w:r w:rsidRPr="009A63C8">
        <w:rPr>
          <w:rFonts w:ascii="Arial Nova Cond" w:eastAsia="Aptos" w:hAnsi="Arial Nova Cond"/>
          <w:sz w:val="27"/>
          <w:szCs w:val="27"/>
        </w:rPr>
        <w:t>La Comisión de Valoración estará presidida por la concejala de Hacienda y Patrimonio, o Técnico/a de su Área en quien delegue.</w:t>
      </w:r>
    </w:p>
    <w:p w14:paraId="2D6306E8" w14:textId="77777777" w:rsidR="00EE7717" w:rsidRPr="009A63C8" w:rsidRDefault="00EE7717" w:rsidP="00EE7717">
      <w:pPr>
        <w:jc w:val="both"/>
        <w:rPr>
          <w:rFonts w:ascii="Arial Nova Cond" w:eastAsia="Aptos" w:hAnsi="Arial Nova Cond"/>
          <w:sz w:val="27"/>
          <w:szCs w:val="27"/>
        </w:rPr>
      </w:pPr>
      <w:r w:rsidRPr="009A63C8">
        <w:rPr>
          <w:rFonts w:ascii="Arial Nova Cond" w:eastAsia="Aptos" w:hAnsi="Arial Nova Cond"/>
          <w:sz w:val="27"/>
          <w:szCs w:val="27"/>
        </w:rPr>
        <w:t>Compondrán además la Comisión un/a representante de las Áreas Municipales de: Comercio y Medio Ambiente.</w:t>
      </w:r>
    </w:p>
    <w:p w14:paraId="4B0CCA8C" w14:textId="77777777" w:rsidR="00EE7717" w:rsidRPr="009A63C8" w:rsidRDefault="00EE7717" w:rsidP="00EE7717">
      <w:pPr>
        <w:jc w:val="both"/>
        <w:rPr>
          <w:rFonts w:ascii="Arial Nova Cond" w:eastAsia="Aptos" w:hAnsi="Arial Nova Cond"/>
          <w:sz w:val="27"/>
          <w:szCs w:val="27"/>
        </w:rPr>
      </w:pPr>
      <w:r w:rsidRPr="009A63C8">
        <w:rPr>
          <w:rFonts w:ascii="Arial Nova Cond" w:eastAsia="Aptos" w:hAnsi="Arial Nova Cond"/>
          <w:sz w:val="27"/>
          <w:szCs w:val="27"/>
        </w:rPr>
        <w:t>Una vez estudiadas y valoradas, se elaborará una relación de solicitudes admitidas y una relación de solicitudes excluidas con los motivos de exclusión.</w:t>
      </w:r>
    </w:p>
    <w:p w14:paraId="44C335A6" w14:textId="77777777" w:rsidR="00EE7717" w:rsidRPr="009A63C8" w:rsidRDefault="00EE7717" w:rsidP="00EE7717">
      <w:pPr>
        <w:jc w:val="both"/>
        <w:rPr>
          <w:rFonts w:ascii="Arial Nova Cond" w:eastAsia="Aptos" w:hAnsi="Arial Nova Cond"/>
          <w:sz w:val="27"/>
          <w:szCs w:val="27"/>
        </w:rPr>
      </w:pPr>
      <w:r w:rsidRPr="009A63C8">
        <w:rPr>
          <w:rFonts w:ascii="Arial Nova Cond" w:eastAsia="Aptos" w:hAnsi="Arial Nova Cond"/>
          <w:sz w:val="27"/>
          <w:szCs w:val="27"/>
        </w:rPr>
        <w:t xml:space="preserve">La Comisión será la encargada de interpretar las presentes bases y dictaminar sobre las incidencias que se hayan presentado en el periodo establecido para subsanar, emitiendo un informe relativo a la concesión o denegación definitiva de las ayudas. </w:t>
      </w:r>
    </w:p>
    <w:p w14:paraId="0FEE0483" w14:textId="77777777" w:rsidR="00EE7717" w:rsidRPr="009A63C8" w:rsidRDefault="00EE7717" w:rsidP="00EE7717">
      <w:pPr>
        <w:spacing w:after="0"/>
        <w:jc w:val="both"/>
        <w:rPr>
          <w:rFonts w:ascii="Arial Nova Cond" w:eastAsia="Aptos" w:hAnsi="Arial Nova Cond"/>
          <w:sz w:val="27"/>
          <w:szCs w:val="27"/>
        </w:rPr>
      </w:pPr>
      <w:r w:rsidRPr="009A63C8">
        <w:rPr>
          <w:rFonts w:ascii="Arial Nova Cond" w:eastAsia="Aptos" w:hAnsi="Arial Nova Cond"/>
          <w:sz w:val="27"/>
          <w:szCs w:val="27"/>
        </w:rPr>
        <w:lastRenderedPageBreak/>
        <w:t>Dicha propuesta será elevada al órgano competente para su aprobación definitiva.</w:t>
      </w:r>
    </w:p>
    <w:p w14:paraId="392FDBF3" w14:textId="77777777" w:rsidR="00EE7717" w:rsidRPr="009A63C8" w:rsidRDefault="00EE7717" w:rsidP="00EE7717">
      <w:pPr>
        <w:spacing w:after="0"/>
        <w:jc w:val="both"/>
        <w:rPr>
          <w:rFonts w:ascii="Arial Nova Cond" w:eastAsia="Aptos" w:hAnsi="Arial Nova Cond"/>
          <w:sz w:val="27"/>
          <w:szCs w:val="27"/>
        </w:rPr>
      </w:pPr>
    </w:p>
    <w:bookmarkEnd w:id="14"/>
    <w:p w14:paraId="7C15C241" w14:textId="77777777" w:rsidR="00EE7717" w:rsidRPr="009A63C8" w:rsidRDefault="00EE7717" w:rsidP="00EE7717">
      <w:pPr>
        <w:spacing w:after="0"/>
        <w:jc w:val="both"/>
        <w:rPr>
          <w:rFonts w:ascii="Arial Nova Cond" w:eastAsia="Aptos" w:hAnsi="Arial Nova Cond"/>
          <w:sz w:val="28"/>
        </w:rPr>
      </w:pPr>
    </w:p>
    <w:p w14:paraId="69CA34AB" w14:textId="77777777" w:rsidR="00EE7717" w:rsidRPr="009A63C8" w:rsidRDefault="00EE7717" w:rsidP="00EE7717">
      <w:pPr>
        <w:jc w:val="both"/>
        <w:rPr>
          <w:rFonts w:ascii="Arial Nova Cond" w:eastAsia="Aptos" w:hAnsi="Arial Nova Cond"/>
          <w:sz w:val="28"/>
          <w:u w:val="single"/>
        </w:rPr>
      </w:pPr>
      <w:r w:rsidRPr="009A63C8">
        <w:rPr>
          <w:rFonts w:ascii="Arial Nova Cond" w:eastAsia="Aptos" w:hAnsi="Arial Nova Cond"/>
          <w:sz w:val="28"/>
          <w:u w:val="single"/>
        </w:rPr>
        <w:t>UNDÉDIMA. - FINALIZACIÓN DEL PROCEDIMIENTO</w:t>
      </w:r>
    </w:p>
    <w:p w14:paraId="0D53641C" w14:textId="77777777" w:rsidR="00EE7717" w:rsidRPr="009A63C8" w:rsidRDefault="00EE7717" w:rsidP="00EE7717">
      <w:pPr>
        <w:jc w:val="both"/>
        <w:rPr>
          <w:rFonts w:ascii="Arial Nova Cond" w:eastAsia="Aptos" w:hAnsi="Arial Nova Cond"/>
          <w:sz w:val="28"/>
          <w:u w:val="single"/>
        </w:rPr>
      </w:pPr>
    </w:p>
    <w:p w14:paraId="53342D6F" w14:textId="77777777" w:rsidR="00EE7717" w:rsidRPr="009A63C8" w:rsidRDefault="00EE7717" w:rsidP="00EE7717">
      <w:pPr>
        <w:jc w:val="both"/>
        <w:rPr>
          <w:rFonts w:ascii="Arial Nova Cond" w:eastAsia="Aptos" w:hAnsi="Arial Nova Cond"/>
          <w:sz w:val="27"/>
          <w:szCs w:val="27"/>
        </w:rPr>
      </w:pPr>
      <w:bookmarkStart w:id="15" w:name="_Hlk197343410"/>
      <w:r w:rsidRPr="009A63C8">
        <w:rPr>
          <w:rFonts w:ascii="Arial Nova Cond" w:eastAsia="Aptos" w:hAnsi="Arial Nova Cond"/>
          <w:sz w:val="27"/>
          <w:szCs w:val="27"/>
        </w:rPr>
        <w:t xml:space="preserve">El plazo máximo para resolver la convocatoria será el día </w:t>
      </w:r>
      <w:r>
        <w:rPr>
          <w:rFonts w:ascii="Arial Nova Cond" w:eastAsia="Aptos" w:hAnsi="Arial Nova Cond"/>
          <w:sz w:val="27"/>
          <w:szCs w:val="27"/>
        </w:rPr>
        <w:t>15 de diciembre</w:t>
      </w:r>
      <w:r w:rsidRPr="009A63C8">
        <w:rPr>
          <w:rFonts w:ascii="Arial Nova Cond" w:eastAsia="Aptos" w:hAnsi="Arial Nova Cond"/>
          <w:sz w:val="27"/>
          <w:szCs w:val="27"/>
        </w:rPr>
        <w:t xml:space="preserve"> de 2025 y su Resolución expresará los beneficiarios, el importe de la ayuda, así como los solicitantes cuya ayuda ha sido denegada con la causa que haya motivado la misma. </w:t>
      </w:r>
    </w:p>
    <w:bookmarkEnd w:id="15"/>
    <w:p w14:paraId="13BFDC0F" w14:textId="77777777" w:rsidR="00EE7717" w:rsidRPr="009A63C8" w:rsidRDefault="00EE7717" w:rsidP="00EE7717">
      <w:pPr>
        <w:jc w:val="both"/>
        <w:rPr>
          <w:rFonts w:ascii="Arial Nova Cond" w:eastAsia="Aptos" w:hAnsi="Arial Nova Cond"/>
          <w:sz w:val="27"/>
          <w:szCs w:val="27"/>
        </w:rPr>
      </w:pPr>
      <w:r w:rsidRPr="009A63C8">
        <w:rPr>
          <w:rFonts w:ascii="Arial Nova Cond" w:eastAsia="Aptos" w:hAnsi="Arial Nova Cond"/>
          <w:sz w:val="27"/>
          <w:szCs w:val="27"/>
        </w:rPr>
        <w:t>La Resolución definitiva se hará pública en la página web municipal del Ayuntamiento de San Fernando de Henares y en el tablón de anuncios de éste, siendo éstos los medios de notificación a los interesados.</w:t>
      </w:r>
    </w:p>
    <w:p w14:paraId="4269F208" w14:textId="77777777" w:rsidR="00EE7717" w:rsidRPr="009A63C8" w:rsidRDefault="00EE7717" w:rsidP="00EE7717">
      <w:pPr>
        <w:spacing w:after="0"/>
        <w:jc w:val="both"/>
        <w:rPr>
          <w:rFonts w:ascii="Arial Nova Cond" w:eastAsia="Aptos" w:hAnsi="Arial Nova Cond"/>
          <w:sz w:val="27"/>
          <w:szCs w:val="27"/>
        </w:rPr>
      </w:pPr>
      <w:r w:rsidRPr="009A63C8">
        <w:rPr>
          <w:rFonts w:ascii="Arial Nova Cond" w:eastAsia="Aptos" w:hAnsi="Arial Nova Cond"/>
          <w:sz w:val="27"/>
          <w:szCs w:val="27"/>
        </w:rPr>
        <w:t>La resolución pondrá fin a la vía administrativa, de conformidad con lo dispuesto en Ley 39/2015, de 1 de octubre, del Procedimiento Administrativo Común de las Administraciones Públicas. Contra la misma podrá interponerse recurso potestativo de reposición ante el Ayuntamiento de San Fernando de Henares en el plazo de un mes, o bien interponerse recurso contencioso-administrativo en el plazo de dos meses, a contar en ambos casos desde el día siguiente al de publicación de la resolución.</w:t>
      </w:r>
    </w:p>
    <w:p w14:paraId="7576FACA" w14:textId="77777777" w:rsidR="00EE7717" w:rsidRPr="009A63C8" w:rsidRDefault="00EE7717" w:rsidP="00EE7717">
      <w:pPr>
        <w:spacing w:after="0"/>
        <w:jc w:val="both"/>
        <w:rPr>
          <w:rFonts w:ascii="Arial Nova Cond" w:eastAsia="Aptos" w:hAnsi="Arial Nova Cond"/>
          <w:sz w:val="28"/>
        </w:rPr>
      </w:pPr>
    </w:p>
    <w:p w14:paraId="70800813" w14:textId="77777777" w:rsidR="00EE7717" w:rsidRPr="009A63C8" w:rsidRDefault="00EE7717" w:rsidP="00EE7717">
      <w:pPr>
        <w:jc w:val="both"/>
        <w:rPr>
          <w:rFonts w:ascii="Arial Nova Cond" w:eastAsia="Aptos" w:hAnsi="Arial Nova Cond"/>
          <w:sz w:val="28"/>
          <w:u w:val="single"/>
        </w:rPr>
      </w:pPr>
      <w:r w:rsidRPr="009A63C8">
        <w:rPr>
          <w:rFonts w:ascii="Arial Nova Cond" w:eastAsia="Aptos" w:hAnsi="Arial Nova Cond"/>
          <w:sz w:val="28"/>
          <w:u w:val="single"/>
        </w:rPr>
        <w:t xml:space="preserve">DUODÉCIMA. - ABONO DE LAS AYUDAS </w:t>
      </w:r>
    </w:p>
    <w:p w14:paraId="7AC2A1EE" w14:textId="77777777" w:rsidR="00EE7717" w:rsidRPr="009A63C8" w:rsidRDefault="00EE7717" w:rsidP="00EE7717">
      <w:pPr>
        <w:jc w:val="both"/>
        <w:rPr>
          <w:rFonts w:ascii="Arial Nova Cond" w:eastAsia="Aptos" w:hAnsi="Arial Nova Cond"/>
          <w:sz w:val="28"/>
          <w:u w:val="single"/>
        </w:rPr>
      </w:pPr>
    </w:p>
    <w:p w14:paraId="17CB305C" w14:textId="77777777" w:rsidR="00EE7717" w:rsidRPr="009A63C8" w:rsidRDefault="00EE7717" w:rsidP="00EE7717">
      <w:pPr>
        <w:jc w:val="both"/>
        <w:rPr>
          <w:rFonts w:ascii="Arial Nova Cond" w:eastAsia="Aptos" w:hAnsi="Arial Nova Cond"/>
          <w:sz w:val="27"/>
          <w:szCs w:val="27"/>
        </w:rPr>
      </w:pPr>
      <w:r w:rsidRPr="009A63C8">
        <w:rPr>
          <w:rFonts w:ascii="Arial Nova Cond" w:eastAsia="Aptos" w:hAnsi="Arial Nova Cond"/>
          <w:sz w:val="27"/>
          <w:szCs w:val="27"/>
        </w:rPr>
        <w:t>El Ayuntamiento procederá al pago de las ayudas, mediante transferencia bancaria a la cuenta consignada en la solicitud, en un plazo no superior a los tres meses siguientes a la firma del Convenio de colaboración en la campaña “El Reto RR San Fernando de Henares 2025”</w:t>
      </w:r>
    </w:p>
    <w:p w14:paraId="690AE780" w14:textId="77777777" w:rsidR="00EE7717" w:rsidRPr="009A63C8" w:rsidRDefault="00EE7717" w:rsidP="00EE7717">
      <w:pPr>
        <w:jc w:val="both"/>
        <w:rPr>
          <w:rFonts w:ascii="Arial Nova Cond" w:eastAsia="Aptos" w:hAnsi="Arial Nova Cond"/>
          <w:sz w:val="27"/>
          <w:szCs w:val="27"/>
        </w:rPr>
      </w:pPr>
      <w:r w:rsidRPr="009A63C8">
        <w:rPr>
          <w:rFonts w:ascii="Arial Nova Cond" w:eastAsia="Aptos" w:hAnsi="Arial Nova Cond"/>
          <w:sz w:val="27"/>
          <w:szCs w:val="27"/>
        </w:rPr>
        <w:lastRenderedPageBreak/>
        <w:t>El/la titular de la cuenta bancaria ha de ser necesariamente el/la solicitante de la ayuda. En caso de necesitar cambiar el número de cuenta bancaria indicado en la solicitud, el solicitante deberá presentar, en el registro del Ayuntamiento, escrito dirigido a la concejalía de Hacienda y Patrimonio, solicitando dicho cambio.</w:t>
      </w:r>
    </w:p>
    <w:p w14:paraId="62600E89" w14:textId="77777777" w:rsidR="00EE7717" w:rsidRPr="009A63C8" w:rsidRDefault="00EE7717" w:rsidP="00EE7717">
      <w:pPr>
        <w:spacing w:after="0"/>
        <w:jc w:val="both"/>
        <w:rPr>
          <w:rFonts w:ascii="Arial Nova Cond" w:eastAsia="Aptos" w:hAnsi="Arial Nova Cond"/>
          <w:sz w:val="28"/>
        </w:rPr>
      </w:pPr>
    </w:p>
    <w:p w14:paraId="1A1A9356" w14:textId="77777777" w:rsidR="00EE7717" w:rsidRPr="009A63C8" w:rsidRDefault="00EE7717" w:rsidP="00EE7717">
      <w:pPr>
        <w:jc w:val="both"/>
        <w:rPr>
          <w:rFonts w:ascii="Arial Nova Cond" w:eastAsia="Aptos" w:hAnsi="Arial Nova Cond"/>
          <w:sz w:val="28"/>
          <w:u w:val="single"/>
        </w:rPr>
      </w:pPr>
      <w:r w:rsidRPr="009A63C8">
        <w:rPr>
          <w:rFonts w:ascii="Arial Nova Cond" w:eastAsia="Aptos" w:hAnsi="Arial Nova Cond"/>
          <w:sz w:val="28"/>
          <w:u w:val="single"/>
        </w:rPr>
        <w:t>DECIMOTERCERA. - OBLIGACIONES DE LOS BENEFICIARIOS</w:t>
      </w:r>
    </w:p>
    <w:p w14:paraId="0892FD7F" w14:textId="77777777" w:rsidR="00EE7717" w:rsidRPr="009A63C8" w:rsidRDefault="00EE7717" w:rsidP="00EE7717">
      <w:pPr>
        <w:jc w:val="both"/>
        <w:rPr>
          <w:rFonts w:ascii="Arial Nova Cond" w:eastAsia="Aptos" w:hAnsi="Arial Nova Cond"/>
          <w:sz w:val="28"/>
          <w:u w:val="single"/>
        </w:rPr>
      </w:pPr>
    </w:p>
    <w:p w14:paraId="0A13ADE8" w14:textId="77777777" w:rsidR="00EE7717" w:rsidRPr="009A63C8" w:rsidRDefault="00EE7717" w:rsidP="00EE7717">
      <w:pPr>
        <w:jc w:val="both"/>
        <w:rPr>
          <w:rFonts w:ascii="Arial Nova Cond" w:eastAsia="Aptos" w:hAnsi="Arial Nova Cond"/>
          <w:sz w:val="27"/>
          <w:szCs w:val="27"/>
        </w:rPr>
      </w:pPr>
      <w:r w:rsidRPr="009A63C8">
        <w:rPr>
          <w:rFonts w:ascii="Arial Nova Cond" w:eastAsia="Aptos" w:hAnsi="Arial Nova Cond"/>
          <w:sz w:val="27"/>
          <w:szCs w:val="27"/>
        </w:rPr>
        <w:t>Los beneficiarios de las presentes ayudas están obligados a cumplir las cláusulas del Convenio de colaboración, y a facilitar al Ayuntamiento de San Fernando de Henares la información que se les requiera para verificar dicho cumplimiento.</w:t>
      </w:r>
    </w:p>
    <w:p w14:paraId="30035CAC" w14:textId="77777777" w:rsidR="00EE7717" w:rsidRPr="009A63C8" w:rsidRDefault="00EE7717" w:rsidP="00EE7717">
      <w:pPr>
        <w:jc w:val="both"/>
        <w:rPr>
          <w:rFonts w:ascii="Arial Nova Cond" w:eastAsia="Aptos" w:hAnsi="Arial Nova Cond"/>
          <w:sz w:val="27"/>
          <w:szCs w:val="27"/>
        </w:rPr>
      </w:pPr>
      <w:r w:rsidRPr="009A63C8">
        <w:rPr>
          <w:rFonts w:ascii="Arial Nova Cond" w:eastAsia="Aptos" w:hAnsi="Arial Nova Cond"/>
          <w:sz w:val="27"/>
          <w:szCs w:val="27"/>
        </w:rPr>
        <w:t>Igualmente, en caso de producirse alguna de las causas de incumplimiento o sanción previstas en la Ley 38/2003 de 17 de noviembre, General de Subvenciones, estarán obligados al reintegro de los fondos percibidos, cuando así se les requiera.</w:t>
      </w:r>
    </w:p>
    <w:p w14:paraId="0C06FF97" w14:textId="77777777" w:rsidR="00EE7717" w:rsidRPr="009A63C8" w:rsidRDefault="00EE7717" w:rsidP="00EE7717">
      <w:pPr>
        <w:spacing w:after="0"/>
        <w:jc w:val="both"/>
        <w:rPr>
          <w:rFonts w:ascii="Arial Nova Cond" w:eastAsia="Aptos" w:hAnsi="Arial Nova Cond"/>
          <w:sz w:val="28"/>
        </w:rPr>
      </w:pPr>
    </w:p>
    <w:p w14:paraId="0387F3D0" w14:textId="77777777" w:rsidR="00EE7717" w:rsidRPr="009A63C8" w:rsidRDefault="00EE7717" w:rsidP="00EE7717">
      <w:pPr>
        <w:jc w:val="both"/>
        <w:rPr>
          <w:rFonts w:ascii="Arial Nova Cond" w:eastAsia="Aptos" w:hAnsi="Arial Nova Cond"/>
          <w:sz w:val="28"/>
          <w:u w:val="single"/>
        </w:rPr>
      </w:pPr>
      <w:r w:rsidRPr="009A63C8">
        <w:rPr>
          <w:rFonts w:ascii="Arial Nova Cond" w:eastAsia="Aptos" w:hAnsi="Arial Nova Cond"/>
          <w:sz w:val="28"/>
          <w:u w:val="single"/>
        </w:rPr>
        <w:t>DECIMOCUART</w:t>
      </w:r>
      <w:r>
        <w:rPr>
          <w:rFonts w:ascii="Arial Nova Cond" w:eastAsia="Aptos" w:hAnsi="Arial Nova Cond"/>
          <w:sz w:val="28"/>
          <w:u w:val="single"/>
        </w:rPr>
        <w:t>A</w:t>
      </w:r>
    </w:p>
    <w:p w14:paraId="11A12FA2" w14:textId="77777777" w:rsidR="00EE7717" w:rsidRPr="009A63C8" w:rsidRDefault="00EE7717" w:rsidP="00EE7717">
      <w:pPr>
        <w:jc w:val="both"/>
        <w:rPr>
          <w:rFonts w:ascii="Arial Nova Cond" w:eastAsia="Aptos" w:hAnsi="Arial Nova Cond"/>
          <w:sz w:val="28"/>
          <w:u w:val="single"/>
        </w:rPr>
      </w:pPr>
    </w:p>
    <w:p w14:paraId="6FAD0EC0" w14:textId="77777777" w:rsidR="00EE7717" w:rsidRPr="009A63C8" w:rsidRDefault="00EE7717" w:rsidP="00EE7717">
      <w:pPr>
        <w:jc w:val="both"/>
        <w:rPr>
          <w:rFonts w:ascii="Arial Nova Cond" w:eastAsia="Aptos" w:hAnsi="Arial Nova Cond"/>
          <w:sz w:val="27"/>
          <w:szCs w:val="27"/>
        </w:rPr>
      </w:pPr>
      <w:r w:rsidRPr="009A63C8">
        <w:rPr>
          <w:rFonts w:ascii="Arial Nova Cond" w:eastAsia="Aptos" w:hAnsi="Arial Nova Cond"/>
          <w:sz w:val="27"/>
          <w:szCs w:val="27"/>
        </w:rPr>
        <w:t>Para lo no regulado en estas bases se estará a lo dispuesto en la Ley 38/2003, de 17 de noviembre, General de subvenciones, Ley 39/2015, de 1 de octubre, del Procedimiento Administrativo Común de las Administraciones Públicas y Ley 40/2015, de 1 de octubre, de Régimen Jurídico del Sector Público.</w:t>
      </w:r>
    </w:p>
    <w:p w14:paraId="5D1BBEBB" w14:textId="77777777" w:rsidR="00EE7717" w:rsidRPr="009A63C8" w:rsidRDefault="00EE7717" w:rsidP="00EE7717">
      <w:pPr>
        <w:jc w:val="both"/>
        <w:rPr>
          <w:rFonts w:ascii="Arial Nova Cond" w:eastAsia="Aptos" w:hAnsi="Arial Nova Cond"/>
          <w:sz w:val="27"/>
          <w:szCs w:val="27"/>
        </w:rPr>
      </w:pPr>
    </w:p>
    <w:p w14:paraId="0C70E3D4" w14:textId="77777777" w:rsidR="00EE7717" w:rsidRPr="009A63C8" w:rsidRDefault="00EE7717" w:rsidP="00EE7717">
      <w:pPr>
        <w:jc w:val="both"/>
        <w:rPr>
          <w:rFonts w:ascii="Arial Nova Cond" w:eastAsia="Aptos" w:hAnsi="Arial Nova Cond"/>
          <w:sz w:val="28"/>
        </w:rPr>
      </w:pPr>
    </w:p>
    <w:p w14:paraId="61E0F1F6" w14:textId="77777777" w:rsidR="00EE7717" w:rsidRPr="00D83A56" w:rsidRDefault="00EE7717" w:rsidP="00D83A56">
      <w:pPr>
        <w:jc w:val="both"/>
        <w:rPr>
          <w:rFonts w:ascii="Arial Nova Cond" w:eastAsia="Aptos" w:hAnsi="Arial Nova Cond"/>
          <w:sz w:val="28"/>
        </w:rPr>
      </w:pPr>
      <w:r w:rsidRPr="009A63C8">
        <w:rPr>
          <w:rFonts w:ascii="Arial Nova Cond" w:eastAsia="Aptos" w:hAnsi="Arial Nova Cond"/>
          <w:sz w:val="28"/>
        </w:rPr>
        <w:t xml:space="preserve">En San Fernando de Henares, a </w:t>
      </w:r>
      <w:r>
        <w:rPr>
          <w:rFonts w:ascii="Arial Nova Cond" w:eastAsia="Aptos" w:hAnsi="Arial Nova Cond"/>
          <w:sz w:val="28"/>
        </w:rPr>
        <w:t>10</w:t>
      </w:r>
      <w:r w:rsidRPr="009A63C8">
        <w:rPr>
          <w:rFonts w:ascii="Arial Nova Cond" w:eastAsia="Aptos" w:hAnsi="Arial Nova Cond"/>
          <w:sz w:val="28"/>
        </w:rPr>
        <w:t xml:space="preserve"> de </w:t>
      </w:r>
      <w:r>
        <w:rPr>
          <w:rFonts w:ascii="Arial Nova Cond" w:eastAsia="Aptos" w:hAnsi="Arial Nova Cond"/>
          <w:sz w:val="28"/>
        </w:rPr>
        <w:t>septiembre</w:t>
      </w:r>
      <w:r w:rsidRPr="009A63C8">
        <w:rPr>
          <w:rFonts w:ascii="Arial Nova Cond" w:eastAsia="Aptos" w:hAnsi="Arial Nova Cond"/>
          <w:sz w:val="28"/>
        </w:rPr>
        <w:t xml:space="preserve"> de 2025</w:t>
      </w:r>
    </w:p>
    <w:sectPr w:rsidR="00EE7717" w:rsidRPr="00D83A56">
      <w:headerReference w:type="default" r:id="rId9"/>
      <w:footerReference w:type="default" r:id="rId10"/>
      <w:pgSz w:w="11906" w:h="16838"/>
      <w:pgMar w:top="1417" w:right="1701" w:bottom="1417" w:left="1701"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C679D" w14:textId="77777777" w:rsidR="00CE156D" w:rsidRDefault="00CE156D">
      <w:pPr>
        <w:spacing w:after="0" w:line="240" w:lineRule="auto"/>
      </w:pPr>
      <w:r>
        <w:separator/>
      </w:r>
    </w:p>
  </w:endnote>
  <w:endnote w:type="continuationSeparator" w:id="0">
    <w:p w14:paraId="7FA8F88C" w14:textId="77777777" w:rsidR="00CE156D" w:rsidRDefault="00CE15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ova Cond">
    <w:charset w:val="00"/>
    <w:family w:val="swiss"/>
    <w:pitch w:val="variable"/>
    <w:sig w:usb0="0000028F" w:usb1="00000002" w:usb2="00000000" w:usb3="00000000" w:csb0="0000019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ACF95" w14:textId="77777777" w:rsidR="00E63E15" w:rsidRDefault="00893DB3">
    <w:pPr>
      <w:rPr>
        <w:b/>
        <w:bCs/>
      </w:rPr>
    </w:pPr>
    <w:r w:rsidRPr="00D22902">
      <w:rPr>
        <w:noProof/>
        <w:lang w:eastAsia="es-ES"/>
      </w:rPr>
      <w:pict w14:anchorId="4D7002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i1026" type="#_x0000_t75" style="width:393.75pt;height:19.5pt;visibility:visible">
          <v:imagedata r:id="rId1" o:title=""/>
        </v:shape>
      </w:pict>
    </w:r>
  </w:p>
  <w:p w14:paraId="62EA85E8" w14:textId="77777777" w:rsidR="00893DB3" w:rsidRDefault="00893DB3">
    <w:pPr>
      <w:pStyle w:val="Piedepgina"/>
      <w:jc w:val="center"/>
      <w:rPr>
        <w:rFonts w:ascii="Consolas" w:hAnsi="Consolas" w:cs="Consolas"/>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126109" w14:textId="77777777" w:rsidR="00CE156D" w:rsidRDefault="00CE156D">
      <w:pPr>
        <w:spacing w:after="0" w:line="240" w:lineRule="auto"/>
      </w:pPr>
      <w:r>
        <w:separator/>
      </w:r>
    </w:p>
  </w:footnote>
  <w:footnote w:type="continuationSeparator" w:id="0">
    <w:p w14:paraId="470B1F8E" w14:textId="77777777" w:rsidR="00CE156D" w:rsidRDefault="00CE15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A898CB" w14:textId="77777777" w:rsidR="00E63E15" w:rsidRDefault="00893DB3">
    <w:r w:rsidRPr="00D22902">
      <w:rPr>
        <w:noProof/>
        <w:lang w:eastAsia="es-ES"/>
      </w:rPr>
      <w:pict w14:anchorId="46E154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style="width:129.75pt;height:87.75pt;visibility:visible">
          <v:imagedata r:id="rId1" o:title="Logo_ayto_correos"/>
        </v:shape>
      </w:pict>
    </w:r>
    <w:bookmarkStart w:id="16" w:name="_GoBack"/>
    <w:bookmarkEnd w:id="16"/>
  </w:p>
  <w:p w14:paraId="79FA85E6" w14:textId="77777777" w:rsidR="00893DB3" w:rsidRDefault="00893DB3">
    <w:pPr>
      <w:rPr>
        <w:lang w:val="ca-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A20384"/>
    <w:multiLevelType w:val="hybridMultilevel"/>
    <w:tmpl w:val="9D10EEAC"/>
    <w:lvl w:ilvl="0" w:tplc="FB1884A8">
      <w:start w:val="1"/>
      <w:numFmt w:val="bullet"/>
      <w:lvlText w:val="-"/>
      <w:lvlJc w:val="left"/>
      <w:pPr>
        <w:ind w:left="720" w:hanging="360"/>
      </w:pPr>
      <w:rPr>
        <w:rFonts w:ascii="Arial Nova Cond" w:eastAsia="Aptos" w:hAnsi="Arial Nova Cond"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6D7328DE"/>
    <w:multiLevelType w:val="hybridMultilevel"/>
    <w:tmpl w:val="F16EA0BC"/>
    <w:lvl w:ilvl="0" w:tplc="118EEC76">
      <w:numFmt w:val="bullet"/>
      <w:lvlText w:val=""/>
      <w:lvlJc w:val="left"/>
      <w:pPr>
        <w:ind w:left="1080" w:hanging="360"/>
      </w:pPr>
      <w:rPr>
        <w:rFonts w:ascii="Symbol" w:eastAsia="Aptos"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16cid:durableId="653414045">
    <w:abstractNumId w:val="1"/>
  </w:num>
  <w:num w:numId="2" w16cid:durableId="5574769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579E7"/>
    <w:rsid w:val="000472D9"/>
    <w:rsid w:val="00054E7A"/>
    <w:rsid w:val="00082947"/>
    <w:rsid w:val="00102F19"/>
    <w:rsid w:val="00115EB3"/>
    <w:rsid w:val="00183EB8"/>
    <w:rsid w:val="001B58AF"/>
    <w:rsid w:val="001C334D"/>
    <w:rsid w:val="002033E2"/>
    <w:rsid w:val="00247763"/>
    <w:rsid w:val="002B6E58"/>
    <w:rsid w:val="002F03E2"/>
    <w:rsid w:val="0043458F"/>
    <w:rsid w:val="004730D7"/>
    <w:rsid w:val="00511E73"/>
    <w:rsid w:val="005D6E43"/>
    <w:rsid w:val="006579E7"/>
    <w:rsid w:val="00691713"/>
    <w:rsid w:val="006A44DB"/>
    <w:rsid w:val="006D197D"/>
    <w:rsid w:val="00791B42"/>
    <w:rsid w:val="007A420C"/>
    <w:rsid w:val="00847FB9"/>
    <w:rsid w:val="00893DB3"/>
    <w:rsid w:val="009301CF"/>
    <w:rsid w:val="009F711A"/>
    <w:rsid w:val="00A95EFB"/>
    <w:rsid w:val="00AB3F21"/>
    <w:rsid w:val="00B00146"/>
    <w:rsid w:val="00B341BE"/>
    <w:rsid w:val="00B534AD"/>
    <w:rsid w:val="00B62DA4"/>
    <w:rsid w:val="00B80AF1"/>
    <w:rsid w:val="00CE156D"/>
    <w:rsid w:val="00D5164C"/>
    <w:rsid w:val="00D829A1"/>
    <w:rsid w:val="00D83A56"/>
    <w:rsid w:val="00E35F51"/>
    <w:rsid w:val="00E439A1"/>
    <w:rsid w:val="00E57531"/>
    <w:rsid w:val="00E63E15"/>
    <w:rsid w:val="00EE7717"/>
    <w:rsid w:val="00FF386B"/>
    <w:rsid w:val="01FE670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E0C9C"/>
  <w15:chartTrackingRefBased/>
  <w15:docId w15:val="{E0CE2FEB-3B19-48A6-9E60-9BBD1FCAE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unhideWhenUsed="1"/>
    <w:lsdException w:name="footer"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character" w:default="1" w:styleId="Fuentedeprrafopredeter">
    <w:name w:val="Default Paragraph Font"/>
    <w:uiPriority w:val="1"/>
    <w:unhideWhenUsed/>
  </w:style>
  <w:style w:type="table" w:default="1" w:styleId="Tablanormal">
    <w:name w:val="Normal Table"/>
    <w:uiPriority w:val="99"/>
    <w:unhideWhenUsed/>
    <w:tblPr>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PiedepginaCar">
    <w:name w:val="Pie de página Car"/>
    <w:link w:val="Piedepgina"/>
    <w:rPr>
      <w:sz w:val="22"/>
      <w:szCs w:val="22"/>
      <w:lang w:val="es-ES" w:eastAsia="en-US"/>
    </w:rPr>
  </w:style>
  <w:style w:type="character" w:customStyle="1" w:styleId="EncabezadoCar">
    <w:name w:val="Encabezado Car"/>
    <w:link w:val="Encabezado"/>
    <w:rPr>
      <w:sz w:val="22"/>
      <w:szCs w:val="22"/>
      <w:lang w:val="es-ES" w:eastAsia="en-US"/>
    </w:rPr>
  </w:style>
  <w:style w:type="character" w:styleId="nfasis">
    <w:name w:val="Emphasis"/>
    <w:uiPriority w:val="20"/>
    <w:qFormat/>
    <w:rPr>
      <w:i/>
      <w:iCs/>
    </w:rPr>
  </w:style>
  <w:style w:type="character" w:customStyle="1" w:styleId="TextodegloboCar">
    <w:name w:val="Texto de globo Car"/>
    <w:link w:val="Textodeglobo"/>
    <w:uiPriority w:val="99"/>
    <w:semiHidden/>
    <w:rPr>
      <w:rFonts w:ascii="Tahoma" w:hAnsi="Tahoma" w:cs="Tahoma"/>
      <w:sz w:val="16"/>
      <w:szCs w:val="16"/>
      <w:lang w:val="es-ES" w:eastAsia="en-US"/>
    </w:rPr>
  </w:style>
  <w:style w:type="paragraph" w:styleId="Textodeglobo">
    <w:name w:val="Balloon Text"/>
    <w:basedOn w:val="Normal"/>
    <w:link w:val="TextodegloboCar"/>
    <w:uiPriority w:val="99"/>
    <w:unhideWhenUsed/>
    <w:pPr>
      <w:spacing w:after="0" w:line="240" w:lineRule="auto"/>
    </w:pPr>
    <w:rPr>
      <w:rFonts w:ascii="Tahoma" w:hAnsi="Tahoma" w:cs="Tahoma"/>
      <w:sz w:val="16"/>
      <w:szCs w:val="16"/>
    </w:rPr>
  </w:style>
  <w:style w:type="paragraph" w:styleId="Piedepgina">
    <w:name w:val="footer"/>
    <w:basedOn w:val="Normal"/>
    <w:link w:val="PiedepginaCar"/>
    <w:unhideWhenUsed/>
    <w:pPr>
      <w:tabs>
        <w:tab w:val="center" w:pos="4252"/>
        <w:tab w:val="right" w:pos="8504"/>
      </w:tabs>
    </w:pPr>
  </w:style>
  <w:style w:type="paragraph" w:styleId="Encabezado">
    <w:name w:val="header"/>
    <w:basedOn w:val="Normal"/>
    <w:link w:val="EncabezadoCar"/>
    <w:unhideWhenUsed/>
    <w:pPr>
      <w:tabs>
        <w:tab w:val="center" w:pos="4252"/>
        <w:tab w:val="right" w:pos="8504"/>
      </w:tabs>
    </w:pPr>
  </w:style>
  <w:style w:type="table" w:styleId="Tablaconcuadrcula">
    <w:name w:val="Table Grid"/>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EE7717"/>
    <w:pPr>
      <w:spacing w:after="160" w:line="259" w:lineRule="auto"/>
      <w:ind w:left="720"/>
      <w:contextualSpacing/>
    </w:pPr>
    <w:rPr>
      <w:rFonts w:ascii="Aptos" w:eastAsia="Aptos" w:hAnsi="Aptos"/>
      <w:kern w:val="2"/>
    </w:rPr>
  </w:style>
  <w:style w:type="character" w:styleId="Hipervnculo">
    <w:name w:val="Hyperlink"/>
    <w:uiPriority w:val="99"/>
    <w:unhideWhenUsed/>
    <w:rsid w:val="00EE7717"/>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yto-sanfernando.com/subvenciones-2/" TargetMode="External"/><Relationship Id="rId3" Type="http://schemas.openxmlformats.org/officeDocument/2006/relationships/settings" Target="settings.xml"/><Relationship Id="rId7" Type="http://schemas.openxmlformats.org/officeDocument/2006/relationships/hyperlink" Target="http://www.ayto-sanfernando.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2873</Words>
  <Characters>15802</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Documento en blanco (X2025014903)</vt:lpstr>
    </vt:vector>
  </TitlesOfParts>
  <Company>OVH SAS</Company>
  <LinksUpToDate>false</LinksUpToDate>
  <CharactersWithSpaces>18638</CharactersWithSpaces>
  <SharedDoc>false</SharedDoc>
  <HLinks>
    <vt:vector size="12" baseType="variant">
      <vt:variant>
        <vt:i4>5767245</vt:i4>
      </vt:variant>
      <vt:variant>
        <vt:i4>3</vt:i4>
      </vt:variant>
      <vt:variant>
        <vt:i4>0</vt:i4>
      </vt:variant>
      <vt:variant>
        <vt:i4>5</vt:i4>
      </vt:variant>
      <vt:variant>
        <vt:lpwstr>https://www.ayto-sanfernando.com/subvenciones-2/</vt:lpwstr>
      </vt:variant>
      <vt:variant>
        <vt:lpwstr/>
      </vt:variant>
      <vt:variant>
        <vt:i4>852063</vt:i4>
      </vt:variant>
      <vt:variant>
        <vt:i4>0</vt:i4>
      </vt:variant>
      <vt:variant>
        <vt:i4>0</vt:i4>
      </vt:variant>
      <vt:variant>
        <vt:i4>5</vt:i4>
      </vt:variant>
      <vt:variant>
        <vt:lpwstr>http://www.ayto-sanfernando.com/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 en blanco (X2025014903)</dc:title>
  <dc:subject/>
  <dc:creator>jorge.hernandez</dc:creator>
  <cp:keywords/>
  <dc:description/>
  <cp:lastModifiedBy>Jorge Hernández Riquelme</cp:lastModifiedBy>
  <cp:revision>2</cp:revision>
  <dcterms:created xsi:type="dcterms:W3CDTF">2025-09-24T10:57:00Z</dcterms:created>
  <dcterms:modified xsi:type="dcterms:W3CDTF">2025-09-24T10:57:00Z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3082-11.2.0.9148</vt:lpwstr>
  </property>
</Properties>
</file>