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271A44CC"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263C1A0C"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w:t>
      </w:r>
      <w:r w:rsidRPr="004E2CD2">
        <w:rPr>
          <w:rFonts w:ascii="Verdana" w:hAnsi="Verdana"/>
          <w:b w:val="0"/>
          <w:bCs/>
          <w:sz w:val="18"/>
          <w:szCs w:val="18"/>
          <w:u w:val="none"/>
        </w:rPr>
        <w:t>Aprobación de aportación económica</w:t>
      </w:r>
    </w:p>
    <w:p w14:paraId="1FD3C4B1" w14:textId="6AF22666"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2958F0">
            <w:rPr>
              <w:rStyle w:val="Textoennegrita"/>
              <w:rFonts w:ascii="Verdana" w:hAnsi="Verdana"/>
              <w:b w:val="0"/>
              <w:sz w:val="18"/>
              <w:szCs w:val="18"/>
            </w:rPr>
            <w:t xml:space="preserve">   CENTRO DE ESTUDIOS COMARCALES DE EL BAIX LLOBREGAT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2958F0">
            <w:rPr>
              <w:rStyle w:val="Textoennegrita"/>
              <w:rFonts w:ascii="Verdana" w:hAnsi="Verdana"/>
              <w:b w:val="0"/>
              <w:sz w:val="18"/>
              <w:szCs w:val="18"/>
            </w:rPr>
            <w:t xml:space="preserve">   G08890659 </w:t>
          </w:r>
        </w:sdtContent>
      </w:sdt>
    </w:p>
    <w:p w14:paraId="1A2D7C3E" w14:textId="76FD5532" w:rsidR="00F12705" w:rsidRPr="004E2CD2" w:rsidRDefault="00F12705" w:rsidP="00F12705">
      <w:pPr>
        <w:tabs>
          <w:tab w:val="left" w:pos="4080"/>
        </w:tabs>
        <w:jc w:val="both"/>
        <w:rPr>
          <w:rFonts w:ascii="Verdana" w:hAnsi="Verdana"/>
          <w:bCs/>
          <w:sz w:val="18"/>
          <w:szCs w:val="18"/>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2958F0">
            <w:rPr>
              <w:rFonts w:ascii="Verdana" w:hAnsi="Verdana"/>
              <w:bCs/>
              <w:sz w:val="18"/>
              <w:szCs w:val="18"/>
            </w:rPr>
            <w:t xml:space="preserve">   2422/2025 </w:t>
          </w:r>
        </w:sdtContent>
      </w:sdt>
    </w:p>
    <w:p w14:paraId="5E040401" w14:textId="4C3CBC32"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2958F0">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2958F0">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2958F0">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2958F0">
            <w:rPr>
              <w:rFonts w:ascii="Verdana" w:hAnsi="Verdana"/>
              <w:bCs/>
              <w:sz w:val="18"/>
              <w:szCs w:val="18"/>
            </w:rPr>
            <w:t xml:space="preserve">   Subvenciones otorgadas a las entidades de forma directa </w:t>
          </w:r>
        </w:sdtContent>
      </w:sdt>
    </w:p>
    <w:p w14:paraId="22614F9F" w14:textId="14523C79"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prevista.- 71 334 48000</w:t>
      </w:r>
    </w:p>
    <w:p w14:paraId="0A385D62" w14:textId="6004CD0E"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Cuantía propuesta.- 500 €</w:t>
      </w:r>
    </w:p>
    <w:p w14:paraId="2F632B2E" w14:textId="7F5F897C"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Documento contable.- RC 202500014974 del día 09/09/2025</w:t>
      </w:r>
    </w:p>
    <w:p w14:paraId="0A7C4E7E" w14:textId="77777777" w:rsidR="00F12705" w:rsidRDefault="00F12705" w:rsidP="002E078D">
      <w:pPr>
        <w:tabs>
          <w:tab w:val="left" w:pos="4080"/>
        </w:tabs>
        <w:jc w:val="both"/>
        <w:rPr>
          <w:rFonts w:ascii="Verdana" w:hAnsi="Verdana"/>
          <w:b/>
          <w:sz w:val="18"/>
          <w:szCs w:val="18"/>
        </w:rPr>
      </w:pPr>
    </w:p>
    <w:p w14:paraId="55FCB9ED" w14:textId="532B5108"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2958F0">
            <w:rPr>
              <w:rFonts w:ascii="Verdana" w:hAnsi="Verdana"/>
              <w:b/>
              <w:sz w:val="18"/>
              <w:szCs w:val="18"/>
            </w:rPr>
            <w:t xml:space="preserve">   PATRIMONIO CULTURAL Y NATURAL- T119 </w:t>
          </w:r>
        </w:sdtContent>
      </w:sdt>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582B217B" w14:textId="77777777" w:rsidR="00FB0611" w:rsidRPr="00FB0611" w:rsidRDefault="00FB0611" w:rsidP="00FB0611">
      <w:pPr>
        <w:tabs>
          <w:tab w:val="left" w:pos="-720"/>
        </w:tabs>
        <w:suppressAutoHyphens/>
        <w:jc w:val="both"/>
        <w:rPr>
          <w:rFonts w:ascii="Verdana" w:hAnsi="Verdana"/>
          <w:sz w:val="18"/>
          <w:szCs w:val="18"/>
        </w:rPr>
      </w:pPr>
      <w:r w:rsidRPr="00FB0611">
        <w:rPr>
          <w:rFonts w:ascii="Verdana" w:hAnsi="Verdana"/>
          <w:sz w:val="18"/>
          <w:szCs w:val="18"/>
        </w:rPr>
        <w:t>Dado que el Centro de Estudios Comarcales de El Baix Llobregat es una entidad cultural fundada en el año 1974, declarada de utilidad pública en virtud de resolución del Ministerio del Interior de fecha 28 de abril de 2005, que lleva a cabo una labor de desarrollo cultural, científico y de reflexión sobre la realidad comarcal y tiene por objetivos impulsar la investigación en el ámbito social sobre el conocimiento de la comarca y sus pueblos y divulgar los resultados,  velar por la defensa del territorio, del patrimonio, de la identidad y la historia de El Baix Llobregat y recuperar la memoria democrática de la comarca. Y para alcanzar estos objetivos promueve el establecimiento de convenios de colaboración con los ayuntamientos de la comarca.</w:t>
      </w:r>
    </w:p>
    <w:p w14:paraId="09B04D05" w14:textId="77777777" w:rsidR="00FB0611" w:rsidRPr="00FB0611" w:rsidRDefault="00FB0611" w:rsidP="00FB0611">
      <w:pPr>
        <w:tabs>
          <w:tab w:val="left" w:pos="-720"/>
        </w:tabs>
        <w:suppressAutoHyphens/>
        <w:jc w:val="both"/>
        <w:rPr>
          <w:rFonts w:ascii="Verdana" w:hAnsi="Verdana"/>
          <w:sz w:val="18"/>
          <w:szCs w:val="18"/>
        </w:rPr>
      </w:pPr>
    </w:p>
    <w:p w14:paraId="4B876A6B" w14:textId="77777777" w:rsidR="00FB0611" w:rsidRPr="00FB0611" w:rsidRDefault="00FB0611" w:rsidP="00FB0611">
      <w:pPr>
        <w:tabs>
          <w:tab w:val="left" w:pos="-720"/>
        </w:tabs>
        <w:suppressAutoHyphens/>
        <w:jc w:val="both"/>
        <w:rPr>
          <w:rFonts w:ascii="Verdana" w:hAnsi="Verdana"/>
          <w:sz w:val="18"/>
          <w:szCs w:val="18"/>
        </w:rPr>
      </w:pPr>
      <w:r w:rsidRPr="00FB0611">
        <w:rPr>
          <w:rFonts w:ascii="Verdana" w:hAnsi="Verdana"/>
          <w:sz w:val="18"/>
          <w:szCs w:val="18"/>
        </w:rPr>
        <w:t xml:space="preserve">Dado que el CECBLL, en coherencia con los valores que defiende, impulsa la profundización en el conocimiento histórico y actual de la realidad comarcal, para ayudar a formular respuestas de conjunto de los fenómenos estudiados. Favorece el descubrimiento del entorno, fomentando la creación de redes socioculturales con una perspectiva integradora y global del trabajo comunitario. Elabora herramientas de apoyo para instituciones y entidades, para investigadores/as, estudiosos/as, y para los maestros y profesorado de la comarca. </w:t>
      </w:r>
    </w:p>
    <w:p w14:paraId="250A6E27" w14:textId="77777777" w:rsidR="00FB0611" w:rsidRPr="00FB0611" w:rsidRDefault="00FB0611" w:rsidP="00FB0611">
      <w:pPr>
        <w:tabs>
          <w:tab w:val="left" w:pos="-720"/>
        </w:tabs>
        <w:suppressAutoHyphens/>
        <w:jc w:val="both"/>
        <w:rPr>
          <w:rFonts w:ascii="Verdana" w:hAnsi="Verdana"/>
          <w:sz w:val="18"/>
          <w:szCs w:val="18"/>
        </w:rPr>
      </w:pPr>
    </w:p>
    <w:p w14:paraId="1C309B7F" w14:textId="77777777" w:rsidR="00FB0611" w:rsidRPr="00FB0611" w:rsidRDefault="00FB0611" w:rsidP="00FB0611">
      <w:pPr>
        <w:tabs>
          <w:tab w:val="left" w:pos="-720"/>
        </w:tabs>
        <w:suppressAutoHyphens/>
        <w:jc w:val="both"/>
        <w:rPr>
          <w:rFonts w:ascii="Verdana" w:hAnsi="Verdana"/>
          <w:sz w:val="18"/>
          <w:szCs w:val="18"/>
        </w:rPr>
      </w:pPr>
      <w:r w:rsidRPr="00FB0611">
        <w:rPr>
          <w:rFonts w:ascii="Verdana" w:hAnsi="Verdana"/>
          <w:sz w:val="18"/>
          <w:szCs w:val="18"/>
        </w:rPr>
        <w:t>Dado que el CECBLL se compromete a ejecutar las siguientes acciones:</w:t>
      </w:r>
    </w:p>
    <w:p w14:paraId="0FCA1C00" w14:textId="77777777" w:rsidR="00FB0611" w:rsidRPr="00FB0611" w:rsidRDefault="00FB0611" w:rsidP="00FB0611">
      <w:pPr>
        <w:tabs>
          <w:tab w:val="left" w:pos="-720"/>
        </w:tabs>
        <w:suppressAutoHyphens/>
        <w:ind w:left="360"/>
        <w:jc w:val="both"/>
        <w:rPr>
          <w:rFonts w:ascii="Verdana" w:hAnsi="Verdana"/>
          <w:sz w:val="18"/>
          <w:szCs w:val="18"/>
          <w:highlight w:val="yellow"/>
        </w:rPr>
      </w:pPr>
    </w:p>
    <w:p w14:paraId="57A0DCB4" w14:textId="77777777" w:rsidR="00FB0611" w:rsidRPr="00FB0611" w:rsidRDefault="00FB0611" w:rsidP="00FB0611">
      <w:pPr>
        <w:tabs>
          <w:tab w:val="left" w:pos="-720"/>
        </w:tabs>
        <w:suppressAutoHyphens/>
        <w:jc w:val="both"/>
        <w:rPr>
          <w:rFonts w:ascii="Verdana" w:hAnsi="Verdana"/>
          <w:sz w:val="18"/>
          <w:szCs w:val="18"/>
        </w:rPr>
      </w:pPr>
      <w:r w:rsidRPr="00FB0611">
        <w:rPr>
          <w:rFonts w:ascii="Verdana" w:hAnsi="Verdana"/>
          <w:sz w:val="18"/>
          <w:szCs w:val="18"/>
        </w:rPr>
        <w:t>•</w:t>
      </w:r>
      <w:r w:rsidRPr="00FB0611">
        <w:rPr>
          <w:rFonts w:ascii="Verdana" w:hAnsi="Verdana"/>
          <w:sz w:val="18"/>
          <w:szCs w:val="18"/>
        </w:rPr>
        <w:tab/>
        <w:t xml:space="preserve">Incluir en la Agenda Cultural del Baix Llobregat, a efectos de difusión comarcal, y de acuerdo con la notificación del Ayuntamiento, la programación lúdico -cultural, itinerarios de patrimonio e </w:t>
      </w:r>
      <w:proofErr w:type="spellStart"/>
      <w:r w:rsidRPr="00FB0611">
        <w:rPr>
          <w:rFonts w:ascii="Verdana" w:hAnsi="Verdana"/>
          <w:sz w:val="18"/>
          <w:szCs w:val="18"/>
        </w:rPr>
        <w:t>información</w:t>
      </w:r>
      <w:proofErr w:type="spellEnd"/>
      <w:r w:rsidRPr="00FB0611">
        <w:rPr>
          <w:rFonts w:ascii="Verdana" w:hAnsi="Verdana"/>
          <w:sz w:val="18"/>
          <w:szCs w:val="18"/>
        </w:rPr>
        <w:t xml:space="preserve"> turística del </w:t>
      </w:r>
      <w:proofErr w:type="spellStart"/>
      <w:r w:rsidRPr="00FB0611">
        <w:rPr>
          <w:rFonts w:ascii="Verdana" w:hAnsi="Verdana"/>
          <w:sz w:val="18"/>
          <w:szCs w:val="18"/>
        </w:rPr>
        <w:t>municipio</w:t>
      </w:r>
      <w:proofErr w:type="spellEnd"/>
      <w:r w:rsidRPr="00FB0611">
        <w:rPr>
          <w:rFonts w:ascii="Verdana" w:hAnsi="Verdana"/>
          <w:sz w:val="18"/>
          <w:szCs w:val="18"/>
        </w:rPr>
        <w:t>.</w:t>
      </w:r>
    </w:p>
    <w:p w14:paraId="513FC1C7" w14:textId="77777777" w:rsidR="00FB0611" w:rsidRPr="00FB0611" w:rsidRDefault="00FB0611" w:rsidP="00FB0611">
      <w:pPr>
        <w:tabs>
          <w:tab w:val="left" w:pos="-720"/>
        </w:tabs>
        <w:suppressAutoHyphens/>
        <w:jc w:val="both"/>
        <w:rPr>
          <w:rFonts w:ascii="Verdana" w:hAnsi="Verdana"/>
          <w:sz w:val="18"/>
          <w:szCs w:val="18"/>
        </w:rPr>
      </w:pPr>
    </w:p>
    <w:p w14:paraId="15F9C7B6" w14:textId="77777777" w:rsidR="00FB0611" w:rsidRPr="00FB0611" w:rsidRDefault="00FB0611" w:rsidP="00FB0611">
      <w:pPr>
        <w:tabs>
          <w:tab w:val="left" w:pos="-720"/>
        </w:tabs>
        <w:suppressAutoHyphens/>
        <w:jc w:val="both"/>
        <w:rPr>
          <w:rFonts w:ascii="Verdana" w:hAnsi="Verdana"/>
          <w:sz w:val="18"/>
          <w:szCs w:val="18"/>
        </w:rPr>
      </w:pPr>
      <w:r w:rsidRPr="00FB0611">
        <w:rPr>
          <w:rFonts w:ascii="Verdana" w:hAnsi="Verdana"/>
          <w:sz w:val="18"/>
          <w:szCs w:val="18"/>
        </w:rPr>
        <w:t>•</w:t>
      </w:r>
      <w:r w:rsidRPr="00FB0611">
        <w:rPr>
          <w:rFonts w:ascii="Verdana" w:hAnsi="Verdana"/>
          <w:sz w:val="18"/>
          <w:szCs w:val="18"/>
        </w:rPr>
        <w:tab/>
        <w:t xml:space="preserve">Difundir en la web del CECBLL el apoyo del Ayuntamiento mediante el logo en la </w:t>
      </w:r>
      <w:proofErr w:type="spellStart"/>
      <w:r w:rsidRPr="00FB0611">
        <w:rPr>
          <w:rFonts w:ascii="Verdana" w:hAnsi="Verdana"/>
          <w:sz w:val="18"/>
          <w:szCs w:val="18"/>
        </w:rPr>
        <w:t>página</w:t>
      </w:r>
      <w:proofErr w:type="spellEnd"/>
      <w:r w:rsidRPr="00FB0611">
        <w:rPr>
          <w:rFonts w:ascii="Verdana" w:hAnsi="Verdana"/>
          <w:sz w:val="18"/>
          <w:szCs w:val="18"/>
        </w:rPr>
        <w:t xml:space="preserve"> web del Centro.</w:t>
      </w:r>
    </w:p>
    <w:p w14:paraId="2A6F517B" w14:textId="77777777" w:rsidR="00FB0611" w:rsidRPr="00FB0611" w:rsidRDefault="00FB0611" w:rsidP="00FB0611">
      <w:pPr>
        <w:tabs>
          <w:tab w:val="left" w:pos="-720"/>
        </w:tabs>
        <w:suppressAutoHyphens/>
        <w:jc w:val="both"/>
        <w:rPr>
          <w:rFonts w:ascii="Verdana" w:hAnsi="Verdana"/>
          <w:sz w:val="18"/>
          <w:szCs w:val="18"/>
        </w:rPr>
      </w:pPr>
    </w:p>
    <w:p w14:paraId="0B95B6A6" w14:textId="77777777" w:rsidR="00FB0611" w:rsidRPr="00FB0611" w:rsidRDefault="00FB0611" w:rsidP="00FB0611">
      <w:pPr>
        <w:tabs>
          <w:tab w:val="left" w:pos="-720"/>
        </w:tabs>
        <w:suppressAutoHyphens/>
        <w:jc w:val="both"/>
        <w:rPr>
          <w:rFonts w:ascii="Verdana" w:hAnsi="Verdana"/>
          <w:sz w:val="18"/>
          <w:szCs w:val="18"/>
        </w:rPr>
      </w:pPr>
      <w:r w:rsidRPr="00FB0611">
        <w:rPr>
          <w:rFonts w:ascii="Verdana" w:hAnsi="Verdana"/>
          <w:sz w:val="18"/>
          <w:szCs w:val="18"/>
        </w:rPr>
        <w:t>•</w:t>
      </w:r>
      <w:r w:rsidRPr="00FB0611">
        <w:rPr>
          <w:rFonts w:ascii="Verdana" w:hAnsi="Verdana"/>
          <w:sz w:val="18"/>
          <w:szCs w:val="18"/>
        </w:rPr>
        <w:tab/>
        <w:t xml:space="preserve">Difundir a través del mailing del CECBLL eventos que el Ayuntamiento pida de manera puntual.   </w:t>
      </w:r>
    </w:p>
    <w:p w14:paraId="098CC56A" w14:textId="77777777" w:rsidR="00FB0611" w:rsidRPr="00FB0611" w:rsidRDefault="00FB0611" w:rsidP="00FB0611">
      <w:pPr>
        <w:tabs>
          <w:tab w:val="left" w:pos="-720"/>
        </w:tabs>
        <w:suppressAutoHyphens/>
        <w:jc w:val="both"/>
        <w:rPr>
          <w:rFonts w:ascii="Verdana" w:hAnsi="Verdana"/>
          <w:sz w:val="18"/>
          <w:szCs w:val="18"/>
        </w:rPr>
      </w:pPr>
    </w:p>
    <w:p w14:paraId="787E3571" w14:textId="77777777" w:rsidR="00FB0611" w:rsidRPr="00FB0611" w:rsidRDefault="00FB0611" w:rsidP="00FB0611">
      <w:pPr>
        <w:tabs>
          <w:tab w:val="left" w:pos="-720"/>
        </w:tabs>
        <w:suppressAutoHyphens/>
        <w:jc w:val="both"/>
        <w:rPr>
          <w:rFonts w:ascii="Verdana" w:hAnsi="Verdana"/>
          <w:sz w:val="18"/>
          <w:szCs w:val="18"/>
        </w:rPr>
      </w:pPr>
      <w:r w:rsidRPr="00FB0611">
        <w:rPr>
          <w:rFonts w:ascii="Verdana" w:hAnsi="Verdana"/>
          <w:sz w:val="18"/>
          <w:szCs w:val="18"/>
        </w:rPr>
        <w:t>•</w:t>
      </w:r>
      <w:r w:rsidRPr="00FB0611">
        <w:rPr>
          <w:rFonts w:ascii="Verdana" w:hAnsi="Verdana"/>
          <w:sz w:val="18"/>
          <w:szCs w:val="18"/>
        </w:rPr>
        <w:tab/>
        <w:t>Hacer un descuento del 50% en la compra de libros de Ediciones del Llobregat, el servicio de publicaciones del CECBLL.</w:t>
      </w:r>
    </w:p>
    <w:p w14:paraId="1CD52A43" w14:textId="77777777" w:rsidR="00FB0611" w:rsidRPr="00FB0611" w:rsidRDefault="00FB0611" w:rsidP="00FB0611">
      <w:pPr>
        <w:tabs>
          <w:tab w:val="left" w:pos="-720"/>
        </w:tabs>
        <w:suppressAutoHyphens/>
        <w:jc w:val="both"/>
        <w:rPr>
          <w:rFonts w:ascii="Verdana" w:hAnsi="Verdana"/>
          <w:sz w:val="18"/>
          <w:szCs w:val="18"/>
        </w:rPr>
      </w:pPr>
    </w:p>
    <w:p w14:paraId="38C309B5" w14:textId="77777777" w:rsidR="00FB0611" w:rsidRPr="00FB0611" w:rsidRDefault="00FB0611" w:rsidP="00FB0611">
      <w:pPr>
        <w:tabs>
          <w:tab w:val="left" w:pos="-720"/>
        </w:tabs>
        <w:suppressAutoHyphens/>
        <w:jc w:val="both"/>
        <w:rPr>
          <w:rFonts w:ascii="Verdana" w:hAnsi="Verdana"/>
          <w:sz w:val="18"/>
          <w:szCs w:val="18"/>
        </w:rPr>
      </w:pPr>
      <w:r w:rsidRPr="00FB0611">
        <w:rPr>
          <w:rFonts w:ascii="Verdana" w:hAnsi="Verdana"/>
          <w:sz w:val="18"/>
          <w:szCs w:val="18"/>
        </w:rPr>
        <w:t>•</w:t>
      </w:r>
      <w:r w:rsidRPr="00FB0611">
        <w:rPr>
          <w:rFonts w:ascii="Verdana" w:hAnsi="Verdana"/>
          <w:sz w:val="18"/>
          <w:szCs w:val="18"/>
        </w:rPr>
        <w:tab/>
        <w:t>Ofrecer la revista anual, Materiales del Llobregat, para incluir artículos de interés para el municipio.</w:t>
      </w:r>
    </w:p>
    <w:p w14:paraId="2D583587" w14:textId="77777777" w:rsidR="00FB0611" w:rsidRPr="00FB0611" w:rsidRDefault="00FB0611" w:rsidP="00FB0611">
      <w:pPr>
        <w:tabs>
          <w:tab w:val="left" w:pos="-720"/>
        </w:tabs>
        <w:suppressAutoHyphens/>
        <w:jc w:val="both"/>
        <w:rPr>
          <w:rFonts w:ascii="Verdana" w:hAnsi="Verdana"/>
          <w:sz w:val="18"/>
          <w:szCs w:val="18"/>
        </w:rPr>
      </w:pPr>
    </w:p>
    <w:p w14:paraId="2C0A4E8A" w14:textId="77777777" w:rsidR="00FB0611" w:rsidRPr="00FB0611" w:rsidRDefault="00FB0611" w:rsidP="00FB0611">
      <w:pPr>
        <w:tabs>
          <w:tab w:val="left" w:pos="-720"/>
        </w:tabs>
        <w:suppressAutoHyphens/>
        <w:jc w:val="both"/>
        <w:rPr>
          <w:rFonts w:ascii="Verdana" w:hAnsi="Verdana"/>
          <w:sz w:val="18"/>
          <w:szCs w:val="18"/>
        </w:rPr>
      </w:pPr>
      <w:r w:rsidRPr="00FB0611">
        <w:rPr>
          <w:rFonts w:ascii="Verdana" w:hAnsi="Verdana"/>
          <w:sz w:val="18"/>
          <w:szCs w:val="18"/>
        </w:rPr>
        <w:lastRenderedPageBreak/>
        <w:t>•</w:t>
      </w:r>
      <w:r w:rsidRPr="00FB0611">
        <w:rPr>
          <w:rFonts w:ascii="Verdana" w:hAnsi="Verdana"/>
          <w:sz w:val="18"/>
          <w:szCs w:val="18"/>
        </w:rPr>
        <w:tab/>
        <w:t>Incluir links, noticias y artículos de opinión de interés por ambas partes en el Boletín mensual digital del CECBLL.</w:t>
      </w:r>
    </w:p>
    <w:p w14:paraId="2273DD73" w14:textId="77777777" w:rsidR="00FB0611" w:rsidRPr="00FB0611" w:rsidRDefault="00FB0611" w:rsidP="00FB0611">
      <w:pPr>
        <w:tabs>
          <w:tab w:val="left" w:pos="-720"/>
        </w:tabs>
        <w:suppressAutoHyphens/>
        <w:jc w:val="both"/>
        <w:rPr>
          <w:rFonts w:ascii="Verdana" w:hAnsi="Verdana"/>
          <w:sz w:val="18"/>
          <w:szCs w:val="18"/>
        </w:rPr>
      </w:pPr>
    </w:p>
    <w:p w14:paraId="52034C09" w14:textId="77777777" w:rsidR="00FB0611" w:rsidRPr="00FB0611" w:rsidRDefault="00FB0611" w:rsidP="00FB0611">
      <w:pPr>
        <w:tabs>
          <w:tab w:val="left" w:pos="-720"/>
        </w:tabs>
        <w:suppressAutoHyphens/>
        <w:jc w:val="both"/>
        <w:rPr>
          <w:rFonts w:ascii="Verdana" w:hAnsi="Verdana"/>
          <w:sz w:val="18"/>
          <w:szCs w:val="18"/>
        </w:rPr>
      </w:pPr>
      <w:r w:rsidRPr="00FB0611">
        <w:rPr>
          <w:rFonts w:ascii="Verdana" w:hAnsi="Verdana"/>
          <w:sz w:val="18"/>
          <w:szCs w:val="18"/>
        </w:rPr>
        <w:t>•</w:t>
      </w:r>
      <w:r w:rsidRPr="00FB0611">
        <w:rPr>
          <w:rFonts w:ascii="Verdana" w:hAnsi="Verdana"/>
          <w:sz w:val="18"/>
          <w:szCs w:val="18"/>
        </w:rPr>
        <w:tab/>
        <w:t xml:space="preserve">Acoger propuestas o demandas de actividades como una actividad sobre temas convenidos con el Ayuntamiento (según la envergadura de la actividad se acordará sistema de asignación de medios y de gastos). </w:t>
      </w:r>
    </w:p>
    <w:p w14:paraId="6388C524" w14:textId="77777777" w:rsidR="00FB0611" w:rsidRPr="00FB0611" w:rsidRDefault="00FB0611" w:rsidP="00FB0611">
      <w:pPr>
        <w:tabs>
          <w:tab w:val="left" w:pos="-720"/>
        </w:tabs>
        <w:suppressAutoHyphens/>
        <w:jc w:val="both"/>
        <w:rPr>
          <w:rFonts w:ascii="Verdana" w:hAnsi="Verdana"/>
          <w:sz w:val="18"/>
          <w:szCs w:val="18"/>
          <w:highlight w:val="yellow"/>
        </w:rPr>
      </w:pPr>
    </w:p>
    <w:p w14:paraId="10FFE80C" w14:textId="77777777" w:rsidR="00FB0611" w:rsidRPr="00FB0611" w:rsidRDefault="00FB0611" w:rsidP="00FB0611">
      <w:pPr>
        <w:tabs>
          <w:tab w:val="left" w:pos="-720"/>
        </w:tabs>
        <w:suppressAutoHyphens/>
        <w:jc w:val="both"/>
        <w:rPr>
          <w:rFonts w:ascii="Verdana" w:hAnsi="Verdana"/>
          <w:sz w:val="18"/>
          <w:szCs w:val="18"/>
        </w:rPr>
      </w:pPr>
      <w:r w:rsidRPr="00FB0611">
        <w:rPr>
          <w:rFonts w:ascii="Verdana" w:hAnsi="Verdana"/>
          <w:sz w:val="18"/>
          <w:szCs w:val="18"/>
        </w:rPr>
        <w:t xml:space="preserve">Dado que el Ayuntamiento de Santa Coloma de Cervelló valora muy positivamente la labor del CECBLL como entidad que contribuye a vertebrar la comarca a nivel cultural, a promover la cohesión territorial y a difundir los valores históricos, sociales, culturales y naturales de El Baix Llobregat. </w:t>
      </w:r>
    </w:p>
    <w:p w14:paraId="4475D266" w14:textId="77777777" w:rsidR="00FB0611" w:rsidRPr="00FB0611" w:rsidRDefault="00FB0611" w:rsidP="00FB0611">
      <w:pPr>
        <w:tabs>
          <w:tab w:val="left" w:pos="-720"/>
        </w:tabs>
        <w:suppressAutoHyphens/>
        <w:jc w:val="both"/>
        <w:rPr>
          <w:rFonts w:ascii="Verdana" w:hAnsi="Verdana"/>
          <w:sz w:val="18"/>
          <w:szCs w:val="18"/>
        </w:rPr>
      </w:pPr>
      <w:r w:rsidRPr="00FB0611">
        <w:rPr>
          <w:rFonts w:ascii="Verdana" w:hAnsi="Verdana"/>
          <w:sz w:val="18"/>
          <w:szCs w:val="18"/>
        </w:rPr>
        <w:t xml:space="preserve"> </w:t>
      </w:r>
    </w:p>
    <w:p w14:paraId="77157C2D" w14:textId="77777777" w:rsidR="00FB0611" w:rsidRPr="00FB0611" w:rsidRDefault="00FB0611" w:rsidP="00FB06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FB0611">
        <w:rPr>
          <w:rFonts w:ascii="Verdana" w:hAnsi="Verdana"/>
          <w:sz w:val="18"/>
          <w:szCs w:val="18"/>
        </w:rPr>
        <w:t>Dado que el Ayuntamiento, como institución local y parte integrante de la comarca del Baix Llobregat, considera que la relación con el CECBLL es provechosa para ambas partes.</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Default="00F12705" w:rsidP="00592DB4">
      <w:pPr>
        <w:autoSpaceDE w:val="0"/>
        <w:autoSpaceDN w:val="0"/>
        <w:adjustRightInd w:val="0"/>
        <w:jc w:val="both"/>
        <w:rPr>
          <w:rFonts w:ascii="Verdana" w:hAnsi="Verdana"/>
          <w:sz w:val="18"/>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 xml:space="preserve">Régimen jurídico </w:t>
      </w:r>
      <w:bookmarkEnd w:id="0"/>
      <w:bookmarkEnd w:id="1"/>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71BB20D" w14:textId="0D4B9894" w:rsidR="00AC1631" w:rsidRDefault="00AC1631" w:rsidP="00F12705">
      <w:pPr>
        <w:autoSpaceDE w:val="0"/>
        <w:autoSpaceDN w:val="0"/>
        <w:adjustRightInd w:val="0"/>
        <w:jc w:val="both"/>
        <w:rPr>
          <w:rFonts w:ascii="Verdana" w:hAnsi="Verdana"/>
          <w:sz w:val="18"/>
          <w:szCs w:val="18"/>
        </w:rPr>
      </w:pPr>
      <w:r>
        <w:rPr>
          <w:rFonts w:ascii="Verdana" w:hAnsi="Verdana"/>
          <w:sz w:val="18"/>
          <w:szCs w:val="18"/>
        </w:rPr>
        <w:t xml:space="preserve">Dado que por Decreto de la Alcaldía núm. 252/2025, de 24 de febrero, publicado en el BOPB en día 6 de marzo de 2025,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 </w:t>
      </w:r>
    </w:p>
    <w:p w14:paraId="38446753" w14:textId="77777777" w:rsidR="00F12705" w:rsidRDefault="00F12705" w:rsidP="00F12705">
      <w:pPr>
        <w:autoSpaceDE w:val="0"/>
        <w:autoSpaceDN w:val="0"/>
        <w:adjustRightInd w:val="0"/>
        <w:jc w:val="both"/>
        <w:rPr>
          <w:rFonts w:ascii="Verdana" w:hAnsi="Verdana"/>
          <w:sz w:val="18"/>
          <w:szCs w:val="18"/>
        </w:rPr>
      </w:pP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49F6F328"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lastRenderedPageBreak/>
        <w:t>Dado que la citada subvención ha sido prevista nominativamente en el presupuesto del año 2025.</w:t>
      </w:r>
    </w:p>
    <w:p w14:paraId="1CFAD171" w14:textId="3830B7CA" w:rsidR="002E078D" w:rsidRDefault="002E078D" w:rsidP="00F12705">
      <w:pPr>
        <w:jc w:val="both"/>
        <w:rPr>
          <w:rFonts w:ascii="Verdana" w:hAnsi="Verdana"/>
          <w:sz w:val="18"/>
          <w:szCs w:val="18"/>
        </w:rPr>
      </w:pPr>
    </w:p>
    <w:p w14:paraId="43D1E1F4" w14:textId="77777777" w:rsidR="00FB0611" w:rsidRPr="00FB0611" w:rsidRDefault="00FB0611" w:rsidP="00FB0611">
      <w:pPr>
        <w:jc w:val="both"/>
        <w:rPr>
          <w:rFonts w:ascii="Verdana" w:hAnsi="Verdana"/>
          <w:sz w:val="18"/>
          <w:szCs w:val="18"/>
        </w:rPr>
      </w:pPr>
      <w:r w:rsidRPr="00FB0611">
        <w:rPr>
          <w:rFonts w:ascii="Verdana" w:hAnsi="Verdana"/>
          <w:sz w:val="18"/>
          <w:szCs w:val="18"/>
        </w:rPr>
        <w:t>Dado que, según el artículo 21.1.s) de la Ley 7/1985, de 2 de abril, reguladora de las bases del régimen local, corresponden al alcalde las atribuciones que la legislación del Estado o de las comunidades autónomas asignan al municipio y no atribuyen a otros órganos municipales. En consecuencia,</w:t>
      </w:r>
    </w:p>
    <w:p w14:paraId="5D41AACD" w14:textId="77777777" w:rsidR="003146F5" w:rsidRPr="00E312C4" w:rsidRDefault="003146F5" w:rsidP="00592DB4">
      <w:pPr>
        <w:jc w:val="both"/>
        <w:rPr>
          <w:rFonts w:ascii="Verdana" w:hAnsi="Verdana"/>
          <w:sz w:val="12"/>
          <w:szCs w:val="18"/>
        </w:rPr>
      </w:pPr>
    </w:p>
    <w:p w14:paraId="3B4250A4" w14:textId="77777777" w:rsidR="00E312C4" w:rsidRPr="00E312C4" w:rsidRDefault="00E92208" w:rsidP="00E92208">
      <w:pPr>
        <w:jc w:val="both"/>
        <w:rPr>
          <w:rFonts w:ascii="Verdana" w:hAnsi="Verdana"/>
          <w:b/>
          <w:i/>
          <w:sz w:val="16"/>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0333976F" w:rsidR="00BC27D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Segundo.- </w:t>
      </w:r>
      <w:r w:rsidR="00F12705">
        <w:rPr>
          <w:rFonts w:ascii="Verdana" w:hAnsi="Verdana"/>
          <w:sz w:val="18"/>
          <w:szCs w:val="18"/>
          <w:u w:val="single"/>
        </w:rPr>
        <w:t>Acordar</w:t>
      </w:r>
      <w:r w:rsidR="00F12705" w:rsidRPr="006C0DFB">
        <w:rPr>
          <w:rFonts w:ascii="Verdana" w:hAnsi="Verdana"/>
          <w:sz w:val="18"/>
          <w:szCs w:val="18"/>
        </w:rPr>
        <w:t xml:space="preserve"> que la entidad subvencionada deberá cumplir las obligaciones que se detallan a continuación y </w:t>
      </w:r>
      <w:r w:rsidR="00F12705" w:rsidRPr="00041D31">
        <w:rPr>
          <w:rFonts w:ascii="Verdana" w:hAnsi="Verdana"/>
          <w:sz w:val="18"/>
          <w:szCs w:val="18"/>
          <w:u w:val="single"/>
        </w:rPr>
        <w:t>deberá justificar</w:t>
      </w:r>
      <w:r w:rsidR="00F12705" w:rsidRPr="00041D31">
        <w:rPr>
          <w:rFonts w:ascii="Verdana" w:hAnsi="Verdana"/>
          <w:sz w:val="18"/>
          <w:szCs w:val="18"/>
        </w:rPr>
        <w:t xml:space="preserve"> su cumplimiento antes del 31 de marzo del año siguiente al de la concesión de la subvención:</w:t>
      </w:r>
    </w:p>
    <w:p w14:paraId="24F28285" w14:textId="77777777" w:rsidR="00E312C4" w:rsidRPr="00E312C4"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3103C411" w14:textId="6377380F" w:rsidR="00F12705" w:rsidRPr="00A9760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7"/>
          <w:szCs w:val="17"/>
        </w:rPr>
      </w:pPr>
      <w:r w:rsidRPr="00A97601">
        <w:rPr>
          <w:rFonts w:ascii="Verdana" w:hAnsi="Verdana"/>
          <w:sz w:val="17"/>
          <w:szCs w:val="17"/>
        </w:rPr>
        <w:t xml:space="preserve">1.- Incluir en la Agenda Cultural del Baix Llobregat, a efectos de difusión comarcal, y de acuerdo con la notificación del Ayuntamiento, la programación lúdico -cultural, itinerarios de patrimonio e </w:t>
      </w:r>
      <w:proofErr w:type="spellStart"/>
      <w:r w:rsidRPr="00A97601">
        <w:rPr>
          <w:rFonts w:ascii="Verdana" w:hAnsi="Verdana"/>
          <w:sz w:val="17"/>
          <w:szCs w:val="17"/>
        </w:rPr>
        <w:t>información</w:t>
      </w:r>
      <w:proofErr w:type="spellEnd"/>
      <w:r w:rsidRPr="00A97601">
        <w:rPr>
          <w:rFonts w:ascii="Verdana" w:hAnsi="Verdana"/>
          <w:sz w:val="17"/>
          <w:szCs w:val="17"/>
        </w:rPr>
        <w:t xml:space="preserve"> turística del </w:t>
      </w:r>
      <w:proofErr w:type="spellStart"/>
      <w:r w:rsidRPr="00A97601">
        <w:rPr>
          <w:rFonts w:ascii="Verdana" w:hAnsi="Verdana"/>
          <w:sz w:val="17"/>
          <w:szCs w:val="17"/>
        </w:rPr>
        <w:t>municipio</w:t>
      </w:r>
      <w:proofErr w:type="spellEnd"/>
      <w:r w:rsidRPr="00A97601">
        <w:rPr>
          <w:rFonts w:ascii="Verdana" w:hAnsi="Verdana"/>
          <w:sz w:val="17"/>
          <w:szCs w:val="17"/>
        </w:rPr>
        <w:t>.</w:t>
      </w:r>
    </w:p>
    <w:p w14:paraId="69EECA6D" w14:textId="77777777" w:rsidR="00A97601" w:rsidRPr="00A97601" w:rsidRDefault="00A97601" w:rsidP="00FB06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7"/>
          <w:szCs w:val="17"/>
        </w:rPr>
      </w:pPr>
    </w:p>
    <w:p w14:paraId="24B3450D" w14:textId="2EAE25D9" w:rsidR="00FB0611" w:rsidRPr="00A97601" w:rsidRDefault="00F12705" w:rsidP="00FB06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7"/>
          <w:szCs w:val="17"/>
        </w:rPr>
      </w:pPr>
      <w:r w:rsidRPr="00A97601">
        <w:rPr>
          <w:rFonts w:ascii="Verdana" w:hAnsi="Verdana"/>
          <w:sz w:val="17"/>
          <w:szCs w:val="17"/>
        </w:rPr>
        <w:t xml:space="preserve">2.- Difundir en la web del CECBLL el apoyo del Ayuntamiento mediante el logo en la </w:t>
      </w:r>
      <w:proofErr w:type="spellStart"/>
      <w:r w:rsidRPr="00A97601">
        <w:rPr>
          <w:rFonts w:ascii="Verdana" w:hAnsi="Verdana"/>
          <w:sz w:val="17"/>
          <w:szCs w:val="17"/>
        </w:rPr>
        <w:t>página</w:t>
      </w:r>
      <w:proofErr w:type="spellEnd"/>
      <w:r w:rsidRPr="00A97601">
        <w:rPr>
          <w:rFonts w:ascii="Verdana" w:hAnsi="Verdana"/>
          <w:sz w:val="17"/>
          <w:szCs w:val="17"/>
        </w:rPr>
        <w:t xml:space="preserve"> web del Centro.</w:t>
      </w:r>
    </w:p>
    <w:p w14:paraId="0D0816E1" w14:textId="77777777" w:rsidR="00F12705" w:rsidRPr="00A9760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7"/>
          <w:szCs w:val="17"/>
        </w:rPr>
      </w:pPr>
      <w:r w:rsidRPr="00A97601">
        <w:rPr>
          <w:rFonts w:ascii="Verdana" w:hAnsi="Verdana"/>
          <w:sz w:val="17"/>
          <w:szCs w:val="17"/>
        </w:rPr>
        <w:t xml:space="preserve"> </w:t>
      </w:r>
    </w:p>
    <w:p w14:paraId="0A627BE0" w14:textId="32B71290" w:rsidR="00F12705" w:rsidRPr="00A9760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7"/>
          <w:szCs w:val="17"/>
        </w:rPr>
      </w:pPr>
      <w:r w:rsidRPr="00A97601">
        <w:rPr>
          <w:rFonts w:ascii="Verdana" w:hAnsi="Verdana"/>
          <w:sz w:val="17"/>
          <w:szCs w:val="17"/>
        </w:rPr>
        <w:t xml:space="preserve">3.- Difundir a través del mailing del CECBLL eventos que el Ayuntamiento pida de manera puntual.  </w:t>
      </w:r>
    </w:p>
    <w:p w14:paraId="32E2A10F" w14:textId="77777777" w:rsidR="00FB0611" w:rsidRPr="00A97601" w:rsidRDefault="00FB0611"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7"/>
          <w:szCs w:val="17"/>
        </w:rPr>
      </w:pPr>
    </w:p>
    <w:p w14:paraId="7F0EBD32" w14:textId="61CD1CFF" w:rsidR="00FB0611" w:rsidRPr="00A97601" w:rsidRDefault="00FB0611"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7"/>
          <w:szCs w:val="17"/>
        </w:rPr>
      </w:pPr>
      <w:r w:rsidRPr="00A97601">
        <w:rPr>
          <w:rFonts w:ascii="Verdana" w:hAnsi="Verdana"/>
          <w:sz w:val="17"/>
          <w:szCs w:val="17"/>
        </w:rPr>
        <w:t>4.- Hacer un descuento del 50% en la compra de libros de Ediciones del Llobregat, el servicio de publicaciones del CECBLL.</w:t>
      </w:r>
    </w:p>
    <w:p w14:paraId="77BAA292" w14:textId="77777777" w:rsidR="00A97601" w:rsidRPr="00A97601" w:rsidRDefault="00A97601"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7"/>
          <w:szCs w:val="17"/>
        </w:rPr>
      </w:pPr>
    </w:p>
    <w:p w14:paraId="0EC7A392" w14:textId="0E631A5F" w:rsidR="00A97601" w:rsidRPr="00A97601" w:rsidRDefault="00A97601" w:rsidP="00A9760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7"/>
          <w:szCs w:val="17"/>
        </w:rPr>
      </w:pPr>
      <w:r w:rsidRPr="00A97601">
        <w:rPr>
          <w:rFonts w:ascii="Verdana" w:hAnsi="Verdana"/>
          <w:sz w:val="17"/>
          <w:szCs w:val="17"/>
        </w:rPr>
        <w:t>5.- Ofrecer la revista anual, Materiales del Llobregat, para incluir artículos de interés para el municipio.</w:t>
      </w:r>
    </w:p>
    <w:p w14:paraId="57212C52" w14:textId="77777777" w:rsidR="00A97601" w:rsidRPr="00A97601" w:rsidRDefault="00A97601"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7"/>
          <w:szCs w:val="17"/>
        </w:rPr>
      </w:pPr>
    </w:p>
    <w:p w14:paraId="177D5088" w14:textId="674D5C98" w:rsidR="00A97601" w:rsidRPr="00A97601" w:rsidRDefault="00A97601" w:rsidP="00A9760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7"/>
          <w:szCs w:val="17"/>
        </w:rPr>
      </w:pPr>
      <w:r w:rsidRPr="00A97601">
        <w:rPr>
          <w:rFonts w:ascii="Verdana" w:hAnsi="Verdana"/>
          <w:sz w:val="17"/>
          <w:szCs w:val="17"/>
        </w:rPr>
        <w:t>6.- Incluir links, noticias y artículos de opinión de interés por ambas partes en el Boletín mensual digital del CECBLL.</w:t>
      </w:r>
    </w:p>
    <w:p w14:paraId="7F36F472" w14:textId="77777777" w:rsidR="00F12705" w:rsidRPr="00A9760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7"/>
          <w:szCs w:val="17"/>
        </w:rPr>
      </w:pPr>
    </w:p>
    <w:p w14:paraId="38CA4D26" w14:textId="5C77DD34" w:rsidR="00A97601" w:rsidRPr="00A97601" w:rsidRDefault="00A97601" w:rsidP="00A9760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7"/>
          <w:szCs w:val="17"/>
        </w:rPr>
      </w:pPr>
      <w:r w:rsidRPr="00A97601">
        <w:rPr>
          <w:rFonts w:ascii="Verdana" w:hAnsi="Verdana"/>
          <w:sz w:val="17"/>
          <w:szCs w:val="17"/>
        </w:rPr>
        <w:t>7.- Acoger propuestas o demandas de actividades como una actividad sobre temas convenidos con el Ayuntamiento (según la envergadura de la actividad se acordará sistema de asignación de medios y de gastos).</w:t>
      </w:r>
    </w:p>
    <w:p w14:paraId="7D1232EE" w14:textId="77777777" w:rsidR="00A97601" w:rsidRPr="00A97601" w:rsidRDefault="00A97601" w:rsidP="00A9760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7"/>
          <w:szCs w:val="17"/>
        </w:rPr>
      </w:pPr>
    </w:p>
    <w:p w14:paraId="7A4CC2D4" w14:textId="24D054AE" w:rsidR="00F12705" w:rsidRPr="00A9760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7"/>
          <w:szCs w:val="17"/>
        </w:rPr>
      </w:pPr>
      <w:r w:rsidRPr="00A97601">
        <w:rPr>
          <w:rFonts w:ascii="Verdana" w:hAnsi="Verdana"/>
          <w:sz w:val="17"/>
          <w:szCs w:val="17"/>
        </w:rPr>
        <w:tab/>
      </w:r>
      <w:r w:rsidR="00A97601" w:rsidRPr="00A97601">
        <w:rPr>
          <w:rFonts w:ascii="Verdana" w:hAnsi="Verdana"/>
          <w:sz w:val="17"/>
          <w:szCs w:val="17"/>
        </w:rPr>
        <w:t xml:space="preserve">8.- Presentar al Ayuntamiento, antes del 31 de marzo de ejercicio siguiente una memoria de su actividad que incluirá una cuenta justificativa del cumplimiento de sus obligaciones. El Ayuntamiento podrá exigir justificantes de los gastos subvencionados. </w:t>
      </w:r>
    </w:p>
    <w:p w14:paraId="6DDB4450" w14:textId="77777777" w:rsidR="00F12705" w:rsidRPr="00A9760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B877324" w14:textId="27884ECB"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del importe aprobado, y </w:t>
      </w:r>
      <w:r w:rsidRPr="00041D31">
        <w:rPr>
          <w:rFonts w:ascii="Verdana" w:hAnsi="Verdana"/>
          <w:sz w:val="18"/>
          <w:szCs w:val="18"/>
          <w:u w:val="single"/>
        </w:rPr>
        <w:t>abonarlo</w:t>
      </w:r>
      <w:r w:rsidRPr="00041D31">
        <w:rPr>
          <w:rFonts w:ascii="Verdana" w:hAnsi="Verdana"/>
          <w:sz w:val="18"/>
          <w:szCs w:val="18"/>
        </w:rPr>
        <w:t xml:space="preserve"> no más tarde de un mes de la aprobación de este acuerdo, según disponibilidad de la Tesorería Municipal, a favor de dicha entidad. Una vez el beneficiario haya justificado la actividad subvencionada se reconocerá la Obligación del 30%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p w14:paraId="5434991C" w14:textId="77777777" w:rsidR="00E76BCE" w:rsidRDefault="00E76BCE" w:rsidP="00592DB4">
      <w:pPr>
        <w:pStyle w:val="Textoindependiente2"/>
        <w:rPr>
          <w:rFonts w:ascii="Verdana" w:hAnsi="Verdana"/>
          <w:iCs/>
          <w:sz w:val="18"/>
          <w:szCs w:val="18"/>
        </w:rPr>
      </w:pPr>
    </w:p>
    <w:p w14:paraId="1EB4FCEF" w14:textId="77777777" w:rsidR="00A97601" w:rsidRDefault="00A97601"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A97601">
        <w:trPr>
          <w:jc w:val="center"/>
        </w:trPr>
        <w:tc>
          <w:tcPr>
            <w:tcW w:w="425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252" w:type="dxa"/>
          </w:tcPr>
          <w:p w14:paraId="01BC4222" w14:textId="77777777" w:rsidR="002E078D" w:rsidRPr="00375D76" w:rsidRDefault="002E078D" w:rsidP="006A635C">
            <w:pPr>
              <w:jc w:val="center"/>
              <w:rPr>
                <w:rFonts w:ascii="Verdana" w:hAnsi="Verdana"/>
                <w:iCs/>
                <w:sz w:val="18"/>
                <w:szCs w:val="18"/>
              </w:rPr>
            </w:pPr>
          </w:p>
          <w:p w14:paraId="1B8A0812" w14:textId="77777777" w:rsidR="00BC0B93" w:rsidRPr="00BC0B93" w:rsidRDefault="00BC0B93" w:rsidP="00BC0B93">
            <w:pPr>
              <w:jc w:val="center"/>
              <w:rPr>
                <w:rFonts w:ascii="Verdana" w:hAnsi="Verdana"/>
                <w:iCs/>
                <w:sz w:val="18"/>
                <w:szCs w:val="18"/>
              </w:rPr>
            </w:pPr>
            <w:r w:rsidRPr="00BC0B93">
              <w:rPr>
                <w:rFonts w:ascii="Verdana" w:hAnsi="Verdana"/>
                <w:iCs/>
                <w:sz w:val="18"/>
                <w:szCs w:val="18"/>
              </w:rPr>
              <w:t>La alcaldesa accidental</w:t>
            </w:r>
          </w:p>
          <w:p w14:paraId="196461E0" w14:textId="77777777" w:rsidR="00BC0B93" w:rsidRPr="00BC0B93" w:rsidRDefault="00BC0B93" w:rsidP="00BC0B93">
            <w:pPr>
              <w:jc w:val="center"/>
              <w:rPr>
                <w:rFonts w:ascii="Verdana" w:hAnsi="Verdana"/>
                <w:iCs/>
                <w:sz w:val="18"/>
                <w:szCs w:val="18"/>
              </w:rPr>
            </w:pPr>
            <w:r w:rsidRPr="00BC0B93">
              <w:rPr>
                <w:rFonts w:ascii="Verdana" w:hAnsi="Verdana"/>
                <w:iCs/>
                <w:sz w:val="18"/>
                <w:szCs w:val="18"/>
              </w:rPr>
              <w:t>(DEC núm. 1484/2025, de 08/09)</w:t>
            </w:r>
          </w:p>
          <w:p w14:paraId="2E41B51F" w14:textId="56F54CA4" w:rsidR="002E078D" w:rsidRPr="00375D76" w:rsidRDefault="002E078D" w:rsidP="006A635C">
            <w:pPr>
              <w:jc w:val="center"/>
              <w:rPr>
                <w:rFonts w:ascii="Verdana" w:hAnsi="Verdana"/>
                <w:iCs/>
                <w:sz w:val="18"/>
                <w:szCs w:val="18"/>
              </w:rPr>
            </w:pPr>
          </w:p>
        </w:tc>
      </w:tr>
    </w:tbl>
    <w:p w14:paraId="645C3DB6" w14:textId="77777777" w:rsidR="007C14DD" w:rsidRDefault="007C14DD" w:rsidP="002E078D">
      <w:pPr>
        <w:pStyle w:val="Textoindependiente2"/>
        <w:rPr>
          <w:rFonts w:ascii="Verdana" w:hAnsi="Verdana"/>
          <w:iCs/>
          <w:sz w:val="18"/>
          <w:szCs w:val="18"/>
        </w:rPr>
      </w:pPr>
    </w:p>
    <w:p w14:paraId="03551DAC" w14:textId="2F24854A"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10"/>
      <w:headerReference w:type="default" r:id="rId11"/>
      <w:footerReference w:type="even" r:id="rId12"/>
      <w:footerReference w:type="default" r:id="rId13"/>
      <w:headerReference w:type="first" r:id="rId14"/>
      <w:footerReference w:type="first" r:id="rId15"/>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42861" w14:textId="77777777" w:rsidR="00BC0B93" w:rsidRDefault="00BC0B9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5DDE8" w14:textId="77777777" w:rsidR="00BC0B93" w:rsidRDefault="00BC0B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A9A88" w14:textId="77777777" w:rsidR="00BC0B93" w:rsidRDefault="00BC0B9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3FEEAADF"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6F22C7">
      <w:rPr>
        <w:rFonts w:ascii="Verdana" w:hAnsi="Verdana"/>
        <w:noProof/>
        <w:sz w:val="16"/>
        <w:szCs w:val="16"/>
      </w:rPr>
      <w:t>05_DEC_Concessió_subvencions_CECBLL</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53D64" w14:textId="77777777" w:rsidR="00BC0B93" w:rsidRDefault="00BC0B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451C"/>
    <w:rsid w:val="000363A8"/>
    <w:rsid w:val="00041D31"/>
    <w:rsid w:val="0005357E"/>
    <w:rsid w:val="00061C2E"/>
    <w:rsid w:val="000659CD"/>
    <w:rsid w:val="00092515"/>
    <w:rsid w:val="000B2A44"/>
    <w:rsid w:val="000C4D23"/>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212EB4"/>
    <w:rsid w:val="00221992"/>
    <w:rsid w:val="00224C08"/>
    <w:rsid w:val="00227168"/>
    <w:rsid w:val="002361FA"/>
    <w:rsid w:val="00243645"/>
    <w:rsid w:val="00262CE3"/>
    <w:rsid w:val="0026558C"/>
    <w:rsid w:val="00276459"/>
    <w:rsid w:val="00277432"/>
    <w:rsid w:val="00293D11"/>
    <w:rsid w:val="002958F0"/>
    <w:rsid w:val="00296790"/>
    <w:rsid w:val="002D6835"/>
    <w:rsid w:val="002E078D"/>
    <w:rsid w:val="002E38C7"/>
    <w:rsid w:val="002F7B70"/>
    <w:rsid w:val="003146F5"/>
    <w:rsid w:val="00325021"/>
    <w:rsid w:val="00333A87"/>
    <w:rsid w:val="0034210E"/>
    <w:rsid w:val="003438F0"/>
    <w:rsid w:val="00351C71"/>
    <w:rsid w:val="00365DE5"/>
    <w:rsid w:val="003706DA"/>
    <w:rsid w:val="003C4117"/>
    <w:rsid w:val="003D06EB"/>
    <w:rsid w:val="003D42BD"/>
    <w:rsid w:val="003E2DE7"/>
    <w:rsid w:val="003E5BE2"/>
    <w:rsid w:val="003F6825"/>
    <w:rsid w:val="004116A8"/>
    <w:rsid w:val="00411EB5"/>
    <w:rsid w:val="004313F6"/>
    <w:rsid w:val="00436364"/>
    <w:rsid w:val="00460F42"/>
    <w:rsid w:val="004874D2"/>
    <w:rsid w:val="00492AF0"/>
    <w:rsid w:val="004B36F2"/>
    <w:rsid w:val="004D0025"/>
    <w:rsid w:val="004E2CD2"/>
    <w:rsid w:val="004E476C"/>
    <w:rsid w:val="004E4B24"/>
    <w:rsid w:val="004E7015"/>
    <w:rsid w:val="004F3FBF"/>
    <w:rsid w:val="004F443C"/>
    <w:rsid w:val="004F5D6A"/>
    <w:rsid w:val="00501B4E"/>
    <w:rsid w:val="00516291"/>
    <w:rsid w:val="005539E3"/>
    <w:rsid w:val="00556180"/>
    <w:rsid w:val="00560A5D"/>
    <w:rsid w:val="00585826"/>
    <w:rsid w:val="00592DB4"/>
    <w:rsid w:val="005979EC"/>
    <w:rsid w:val="005A3BB7"/>
    <w:rsid w:val="005C4D25"/>
    <w:rsid w:val="005E3D3B"/>
    <w:rsid w:val="00601A19"/>
    <w:rsid w:val="006024C4"/>
    <w:rsid w:val="00615301"/>
    <w:rsid w:val="00625C3A"/>
    <w:rsid w:val="00627397"/>
    <w:rsid w:val="00637C9C"/>
    <w:rsid w:val="00653D3B"/>
    <w:rsid w:val="00660AAE"/>
    <w:rsid w:val="00664401"/>
    <w:rsid w:val="006876AD"/>
    <w:rsid w:val="0069213D"/>
    <w:rsid w:val="006A5A84"/>
    <w:rsid w:val="006A71CA"/>
    <w:rsid w:val="006B27F4"/>
    <w:rsid w:val="006C0DFB"/>
    <w:rsid w:val="006E58D1"/>
    <w:rsid w:val="006F22C7"/>
    <w:rsid w:val="007236F4"/>
    <w:rsid w:val="0077640B"/>
    <w:rsid w:val="00793976"/>
    <w:rsid w:val="007A41CF"/>
    <w:rsid w:val="007A4C70"/>
    <w:rsid w:val="007B0B40"/>
    <w:rsid w:val="007B7864"/>
    <w:rsid w:val="007B7ECE"/>
    <w:rsid w:val="007C14DD"/>
    <w:rsid w:val="007C5B85"/>
    <w:rsid w:val="007F2F13"/>
    <w:rsid w:val="007F7DF4"/>
    <w:rsid w:val="00802FAE"/>
    <w:rsid w:val="00805ECF"/>
    <w:rsid w:val="00832F83"/>
    <w:rsid w:val="00837739"/>
    <w:rsid w:val="00846C31"/>
    <w:rsid w:val="0088496B"/>
    <w:rsid w:val="00884ED7"/>
    <w:rsid w:val="00884F78"/>
    <w:rsid w:val="00887E69"/>
    <w:rsid w:val="008A34AB"/>
    <w:rsid w:val="008B02F5"/>
    <w:rsid w:val="008B2ED1"/>
    <w:rsid w:val="008C7039"/>
    <w:rsid w:val="008D4857"/>
    <w:rsid w:val="00930F1E"/>
    <w:rsid w:val="009428D3"/>
    <w:rsid w:val="00972868"/>
    <w:rsid w:val="009820C8"/>
    <w:rsid w:val="0099739C"/>
    <w:rsid w:val="00997B20"/>
    <w:rsid w:val="009B2F13"/>
    <w:rsid w:val="009B358F"/>
    <w:rsid w:val="009B3BD5"/>
    <w:rsid w:val="009C1FA6"/>
    <w:rsid w:val="009C2BD6"/>
    <w:rsid w:val="009D18BD"/>
    <w:rsid w:val="009E214A"/>
    <w:rsid w:val="009E624E"/>
    <w:rsid w:val="00A030FA"/>
    <w:rsid w:val="00A53E9E"/>
    <w:rsid w:val="00A756E2"/>
    <w:rsid w:val="00A95AC2"/>
    <w:rsid w:val="00A97601"/>
    <w:rsid w:val="00AA4446"/>
    <w:rsid w:val="00AA70EC"/>
    <w:rsid w:val="00AB3CCC"/>
    <w:rsid w:val="00AB7F79"/>
    <w:rsid w:val="00AC1631"/>
    <w:rsid w:val="00AC5DD1"/>
    <w:rsid w:val="00AF0FCA"/>
    <w:rsid w:val="00AF4DBD"/>
    <w:rsid w:val="00B04E1E"/>
    <w:rsid w:val="00B249C9"/>
    <w:rsid w:val="00B30C7C"/>
    <w:rsid w:val="00B34F65"/>
    <w:rsid w:val="00B46CD5"/>
    <w:rsid w:val="00B54689"/>
    <w:rsid w:val="00B57356"/>
    <w:rsid w:val="00B734B6"/>
    <w:rsid w:val="00B762D5"/>
    <w:rsid w:val="00B8012E"/>
    <w:rsid w:val="00BA5B5D"/>
    <w:rsid w:val="00BC0B93"/>
    <w:rsid w:val="00BC27D4"/>
    <w:rsid w:val="00BD27EF"/>
    <w:rsid w:val="00BD62A6"/>
    <w:rsid w:val="00C031C9"/>
    <w:rsid w:val="00C038C2"/>
    <w:rsid w:val="00C06916"/>
    <w:rsid w:val="00C1434E"/>
    <w:rsid w:val="00C45625"/>
    <w:rsid w:val="00C571F5"/>
    <w:rsid w:val="00C60C80"/>
    <w:rsid w:val="00C75ACD"/>
    <w:rsid w:val="00C76676"/>
    <w:rsid w:val="00C77C6F"/>
    <w:rsid w:val="00C92473"/>
    <w:rsid w:val="00CC6296"/>
    <w:rsid w:val="00CE116F"/>
    <w:rsid w:val="00D03A39"/>
    <w:rsid w:val="00D134B3"/>
    <w:rsid w:val="00D20A4B"/>
    <w:rsid w:val="00D21DB0"/>
    <w:rsid w:val="00D21F31"/>
    <w:rsid w:val="00D3026F"/>
    <w:rsid w:val="00D358C8"/>
    <w:rsid w:val="00D60243"/>
    <w:rsid w:val="00D96BBD"/>
    <w:rsid w:val="00D972D3"/>
    <w:rsid w:val="00DA1D41"/>
    <w:rsid w:val="00DB0480"/>
    <w:rsid w:val="00DE165C"/>
    <w:rsid w:val="00E10331"/>
    <w:rsid w:val="00E11E6E"/>
    <w:rsid w:val="00E13487"/>
    <w:rsid w:val="00E24CCF"/>
    <w:rsid w:val="00E312C4"/>
    <w:rsid w:val="00E32773"/>
    <w:rsid w:val="00E505BD"/>
    <w:rsid w:val="00E76BCE"/>
    <w:rsid w:val="00E92208"/>
    <w:rsid w:val="00EA15E5"/>
    <w:rsid w:val="00EA765D"/>
    <w:rsid w:val="00EB6CF2"/>
    <w:rsid w:val="00ED087C"/>
    <w:rsid w:val="00EE1450"/>
    <w:rsid w:val="00F12705"/>
    <w:rsid w:val="00F26298"/>
    <w:rsid w:val="00F2732E"/>
    <w:rsid w:val="00F565C6"/>
    <w:rsid w:val="00F645B0"/>
    <w:rsid w:val="00F7590F"/>
    <w:rsid w:val="00F9585B"/>
    <w:rsid w:val="00FA7F26"/>
    <w:rsid w:val="00FB0611"/>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224C08"/>
    <w:rsid w:val="003E2DE7"/>
    <w:rsid w:val="00427A81"/>
    <w:rsid w:val="00494264"/>
    <w:rsid w:val="00671892"/>
    <w:rsid w:val="009623CE"/>
    <w:rsid w:val="009C5400"/>
    <w:rsid w:val="00A756E2"/>
    <w:rsid w:val="00AC4CCB"/>
    <w:rsid w:val="00B34DE0"/>
    <w:rsid w:val="00BA5B5D"/>
    <w:rsid w:val="00D63FC6"/>
    <w:rsid w:val="00D873B5"/>
    <w:rsid w:val="00E10331"/>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7189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e5dfc4-b264-43be-a675-f83fddeb4cd7">
      <Terms xmlns="http://schemas.microsoft.com/office/infopath/2007/PartnerControls"/>
    </lcf76f155ced4ddcb4097134ff3c332f>
    <TaxCatchAll xmlns="5ecbc5e5-6ccc-4b2a-a4df-69e71f3bdfa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7CEF8D476148241A370829D11076C41" ma:contentTypeVersion="12" ma:contentTypeDescription="Crear nuevo documento." ma:contentTypeScope="" ma:versionID="5e3e947a39b24abe48d5a682be074ab7">
  <xsd:schema xmlns:xsd="http://www.w3.org/2001/XMLSchema" xmlns:xs="http://www.w3.org/2001/XMLSchema" xmlns:p="http://schemas.microsoft.com/office/2006/metadata/properties" xmlns:ns2="b1e5dfc4-b264-43be-a675-f83fddeb4cd7" xmlns:ns3="5ecbc5e5-6ccc-4b2a-a4df-69e71f3bdfa9" targetNamespace="http://schemas.microsoft.com/office/2006/metadata/properties" ma:root="true" ma:fieldsID="7db3891ed29ab59fb7ebdc986520b57b" ns2:_="" ns3:_="">
    <xsd:import namespace="b1e5dfc4-b264-43be-a675-f83fddeb4cd7"/>
    <xsd:import namespace="5ecbc5e5-6ccc-4b2a-a4df-69e71f3bdfa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SearchPropertie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e5dfc4-b264-43be-a675-f83fddeb4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a0b51ced-5e14-4b08-92f8-422239fd14f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cbc5e5-6ccc-4b2a-a4df-69e71f3bdfa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3609306-8395-4449-bc65-531273efd0e6}" ma:internalName="TaxCatchAll" ma:showField="CatchAllData" ma:web="5ecbc5e5-6ccc-4b2a-a4df-69e71f3bdf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301E4F-48C0-49E0-97A1-9911E8809595}">
  <ds:schemaRefs>
    <ds:schemaRef ds:uri="http://schemas.microsoft.com/sharepoint/v3/contenttype/forms"/>
  </ds:schemaRefs>
</ds:datastoreItem>
</file>

<file path=customXml/itemProps2.xml><?xml version="1.0" encoding="utf-8"?>
<ds:datastoreItem xmlns:ds="http://schemas.openxmlformats.org/officeDocument/2006/customXml" ds:itemID="{BF2E0AA2-F0AF-4E01-8CB4-14BB289A4570}">
  <ds:schemaRefs>
    <ds:schemaRef ds:uri="http://schemas.microsoft.com/office/2006/metadata/properties"/>
    <ds:schemaRef ds:uri="http://schemas.microsoft.com/office/infopath/2007/PartnerControls"/>
    <ds:schemaRef ds:uri="b1e5dfc4-b264-43be-a675-f83fddeb4cd7"/>
    <ds:schemaRef ds:uri="5ecbc5e5-6ccc-4b2a-a4df-69e71f3bdfa9"/>
  </ds:schemaRefs>
</ds:datastoreItem>
</file>

<file path=customXml/itemProps3.xml><?xml version="1.0" encoding="utf-8"?>
<ds:datastoreItem xmlns:ds="http://schemas.openxmlformats.org/officeDocument/2006/customXml" ds:itemID="{42F73CA1-27DA-46C3-978E-81E1CB968B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e5dfc4-b264-43be-a675-f83fddeb4cd7"/>
    <ds:schemaRef ds:uri="5ecbc5e5-6ccc-4b2a-a4df-69e71f3bdf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1359</Words>
  <Characters>7441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8783</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2025-09-09T12:38:00Z</dcterms:created>
  <dcterms:modified xsi:type="dcterms:W3CDTF">2025-09-10T14:06:00Z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13603</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campApp_3_nom">
    <vt:lpwstr>   CENTRO DE ESTUDIOS COMARCALES DE EL BAIX LLOBREGAT </vt:lpwstr>
  </property>
  <property fmtid="{D5CDD505-2E9C-101B-9397-08002B2CF9AE}" pid="12" name="campApp_3_numDoc">
    <vt:lpwstr>   G08890659 </vt:lpwstr>
  </property>
  <property fmtid="{D5CDD505-2E9C-101B-9397-08002B2CF9AE}" pid="13" name="campApp_3_numComplet">
    <vt:lpwstr>   2422/2025 </vt:lpwstr>
  </property>
  <property fmtid="{D5CDD505-2E9C-101B-9397-08002B2CF9AE}" pid="14" name="campApp_3_seccio">
    <vt:lpwstr>   Recursos económicos y financieros </vt:lpwstr>
  </property>
  <property fmtid="{D5CDD505-2E9C-101B-9397-08002B2CF9AE}" pid="15" name="campApp_3_subseccio">
    <vt:lpwstr>   Subvenciones </vt:lpwstr>
  </property>
  <property fmtid="{D5CDD505-2E9C-101B-9397-08002B2CF9AE}" pid="16" name="campApp_3_serieDoc">
    <vt:lpwstr>   Subvenciones otorgadas </vt:lpwstr>
  </property>
  <property fmtid="{D5CDD505-2E9C-101B-9397-08002B2CF9AE}" pid="17" name="campApp_3_subserieDoc">
    <vt:lpwstr>   Subvenciones otorgadas a las entidades de forma directa </vt:lpwstr>
  </property>
  <property fmtid="{D5CDD505-2E9C-101B-9397-08002B2CF9AE}" pid="18" name="campApp_3_area1">
    <vt:lpwstr>   PATRIMONIO CULTURAL Y NATURAL- T119 </vt:lpwstr>
  </property>
</Properties>
</file>