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92FF4" w14:textId="77777777" w:rsidR="00C423A3" w:rsidRPr="005E6C22" w:rsidRDefault="00C423A3"/>
    <w:p w14:paraId="5441D1C7" w14:textId="66C622F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BASES REGULADORAS DE L</w:t>
      </w:r>
      <w:r w:rsidR="005E6C22"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A</w:t>
      </w: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 xml:space="preserve"> CONVOCATORIA PARA L</w:t>
      </w:r>
      <w:r w:rsidR="005E6C22"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A</w:t>
      </w: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 xml:space="preserve"> CONCESIÓN DE AYUDAS A FAMILIAS PARA MATERIAL ESCOLAR PARA E</w:t>
      </w:r>
      <w:r w:rsidR="005E6C22"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L</w:t>
      </w: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 xml:space="preserve"> CURSO 2025/2026 DE EDUCACIÓN INFANTIL, EDUCACIÓN PRIMARIA Y SECUNDARIA, FP BÁSICA, BACHILLERATO, Y PARA GASTOS DE DESPLAZAMIENTOS PARA ESTUDIANTES DE CICLOS MEDIO O SUPERIOR Y UNIVERSITARIOS </w:t>
      </w:r>
    </w:p>
    <w:p w14:paraId="7C199216" w14:textId="56747B8E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Estas bases tienen por objeto regular la convocatoria pública en concurrencia competitiva para la concesión de ayudas destinadas la adquisición de libros de texto y/o material escolar complementario, con el fin de promover el principio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igualdad en el ejercicio del derecho a la educación y compensar a las familias para hacer frente a los gastos derivados de la escolarización de sus hijos e hijas matriculados en los cursos de Educación Infantil y Educación Primaria, ESO, FP Básica y Bachillerato; y para gastos de desplazamientos para estudiantes de ciclos medio o superior y universitarios, todo en los tener establecidos en el artículo 49 de la Ley 7/1985, de 2 de abril, reguladora de las bases del régimen local, en el reglamento de servicios de las corporaciones locales, en la Ley</w:t>
      </w:r>
      <w:r w:rsidR="00105CF1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5/1997, de Administración Local de Galicia, en la Ley</w:t>
      </w:r>
      <w:r w:rsidR="00105CF1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38/203, de 7 de noviembre, general de subvenciones,</w:t>
      </w:r>
      <w:r w:rsidR="00237487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 el Real Decreto 887/2006, de 21 de julio, por lo que se aprueba el reglamento de la Ley 38/2003, general de subvenciones, y en la Ley</w:t>
      </w:r>
      <w:r w:rsidR="00105CF1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9/2007, de 13 de junio, de subvenciones de Galicia.</w:t>
      </w:r>
    </w:p>
    <w:p w14:paraId="7C064B2D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1.-Objeto de la convocatoria.</w:t>
      </w:r>
    </w:p>
    <w:p w14:paraId="187F00D9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El objeto de estas bases consiste en regular las normas por las que regirá la convocatoria pública de ayudas a estudiantes de Educación Infantil, Primaria, Secundaria, FP Básica y Bachillerato a conceder por 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para compra de libros y/o material escolar y complementario que sea necesario para la actividad escolar. Los conceptos específicos que se subvencionan son:</w:t>
      </w:r>
    </w:p>
    <w:p w14:paraId="5B505647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Libros escolares (incluidos los diccionarios)</w:t>
      </w:r>
    </w:p>
    <w:p w14:paraId="340ACCA4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Libros de lectura necesarios durante el curso escolar.</w:t>
      </w:r>
    </w:p>
    <w:p w14:paraId="1D598A2B" w14:textId="2E2E5C33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Material fungible (bolígrafos, colores, libretas, folios, rotuladores, tijeras, gomas, afi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a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á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pi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z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, carpetas, pegamento, lápiz, pinceles, material de dibujo, instrumento musical, etc.) necesario para la actividad escolar.</w:t>
      </w:r>
    </w:p>
    <w:p w14:paraId="0F165E41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Mochila, estuche y neceser. (El importe máximo en este concepto no será superior al 50% de la ayuda concedida).</w:t>
      </w:r>
    </w:p>
    <w:p w14:paraId="682A93CA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Material y libros específicos para el alumnado con necesidades especiales.</w:t>
      </w:r>
    </w:p>
    <w:p w14:paraId="4474A4B8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Material informático: tinta impresora, pen drives.</w:t>
      </w:r>
    </w:p>
    <w:p w14:paraId="49DFF5BE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Material deportivo: ropa y calzado destinados única y exclusivamente a la práctica de ejercicio físico, nombradamente chándales, camisetas deportivas, pantalones de deporte y calcetines deportivos y tenis.</w:t>
      </w:r>
    </w:p>
    <w:p w14:paraId="2FE35E21" w14:textId="7AFEF393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-Material incluido en el listado de educación infantil distinto del material fungible (toallitas</w:t>
      </w:r>
      <w:r w:rsidR="00237487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húmedas y paños).</w:t>
      </w:r>
    </w:p>
    <w:p w14:paraId="409EE53D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lastRenderedPageBreak/>
        <w:t>En el caso de estudiantes de Ciclos Medio o Superior y Universitarios, el concepto específico que se subvenciona es el de desplazamientos.</w:t>
      </w:r>
    </w:p>
    <w:p w14:paraId="2ACD396A" w14:textId="182AD9E8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El presupuesto máximo para las dichas ayudas es de 12.000 euros con cargo a la partida </w:t>
      </w:r>
      <w:r w:rsidR="00237487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presupuestaria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2025.320.480.00</w:t>
      </w:r>
    </w:p>
    <w:p w14:paraId="1E2072B3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Las ayudas concedidas en virtud de la presente ordenanza serán compatibles con cualquier otra que se pueda percibir con la misma finalidad de otras entidades públicas o privadas, siempre que las ayudas concurrentes no superen el coste del material escolar subvencionado.</w:t>
      </w:r>
    </w:p>
    <w:p w14:paraId="5DDCF2AD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2.-Personas beneficiarias.</w:t>
      </w:r>
    </w:p>
    <w:p w14:paraId="0056B2CA" w14:textId="058CE3D8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Podrán solicitar esta subvención las personas físicas padre, madre, tutor/a o familias acogedoras de un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o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/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a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o varios menores. Estudiantes mayores de edad que cursen algún de los niveles indicados.</w:t>
      </w:r>
    </w:p>
    <w:p w14:paraId="19159DFE" w14:textId="0B333169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 el caso de estudiantes de bachillerato o ciclos formativos no podrán superar los 25 años de edad ni tener rendimientos de trabajo superiores a 5.000 €</w:t>
      </w:r>
    </w:p>
    <w:p w14:paraId="6D5ACC00" w14:textId="3D3B2EA6" w:rsidR="006F4E92" w:rsidRPr="005E6C22" w:rsidRDefault="006F4E92" w:rsidP="006F4E92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A los efectos de estas bases, se considerará unidad familiar: los núcleos de convivencia formados por los padres/madres o tutores, hijos/hijas menores de 18 años, e hijos/as solteros/as menores de 26 años empadronados en 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y en el mismo domicilio, en la fecha de publicación de esta convocatoria. En el caso de divorcio, separación legal o de hecho de los progenitores, no se considerará miembro computable aquel de ellos que no conviva con los hijos o hijas.</w:t>
      </w:r>
    </w:p>
    <w:p w14:paraId="4F510315" w14:textId="77777777" w:rsidR="006F4E92" w:rsidRPr="005E6C22" w:rsidRDefault="006F4E92" w:rsidP="006F4E92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No obstante, en su caso, tendrá la consideración de miembro computable el nuevo cónyuge o pareja de hecho, y las rentas se incluirán dentro del cómputo de la renta familiar.</w:t>
      </w:r>
    </w:p>
    <w:p w14:paraId="71F01C03" w14:textId="77777777" w:rsidR="006F4E92" w:rsidRPr="005E6C22" w:rsidRDefault="006F4E92" w:rsidP="006F4E92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 los supuestos de custodia compartida se incluirán ambos progenitores dentro del cómputo de la renta familiar.</w:t>
      </w:r>
    </w:p>
    <w:p w14:paraId="236F81B3" w14:textId="3D2AEF26" w:rsidR="006F4E92" w:rsidRPr="005E6C22" w:rsidRDefault="006F4E92" w:rsidP="006F4E92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 otros casos no recogidos en este apartado se podrá requerir a la Trabajadora social que emita informe de las circunstancias que considere de interés de la unidad familiar</w:t>
      </w:r>
    </w:p>
    <w:p w14:paraId="07CF6501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2.1.-Requisitos de las personas beneficiarias</w:t>
      </w: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.</w:t>
      </w:r>
    </w:p>
    <w:p w14:paraId="3A629AF3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 xml:space="preserve">*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Estar empadronadas/los en 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por lo menos un de los padres o tutores 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legales</w:t>
      </w:r>
      <w:proofErr w:type="gram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así como las/los alumnas/los para los que se solicite la ayuda. En el caso de alumnas y alumnos mayores de edad será suficiente con que esté empadronado en el Ayuntamiento el estudiante que solicita la ayuda.</w:t>
      </w:r>
    </w:p>
    <w:p w14:paraId="73DF2FF8" w14:textId="6975E512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La solicitud será formulada por padre, madre, tutor/a de la/el alumna/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o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cuando sean menores de edad. En el caso de estudiantes mayores de edad deberán tramitar la solicitud a su nombre.</w:t>
      </w:r>
    </w:p>
    <w:p w14:paraId="5440392D" w14:textId="00F8099D" w:rsidR="006F4E92" w:rsidRPr="005E6C22" w:rsidRDefault="005E6C2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La</w:t>
      </w:r>
      <w:r w:rsidR="006F4E92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/el alumna/</w:t>
      </w:r>
      <w:r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o</w:t>
      </w:r>
      <w:r w:rsidR="006F4E92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debe tener escolarización durante el curso escolar 2025/2026, en alg</w:t>
      </w:r>
      <w:r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u</w:t>
      </w:r>
      <w:r w:rsidR="006F4E92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n</w:t>
      </w:r>
      <w:r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o</w:t>
      </w:r>
      <w:r w:rsidR="006F4E92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de los niveles descritos en un centro de enseñanza pública.</w:t>
      </w:r>
    </w:p>
    <w:p w14:paraId="3EDE4565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s-ES"/>
          <w14:ligatures w14:val="none"/>
        </w:rPr>
        <w:t>En el caso de estudiantes de ciclos medios o superiores y universitarios deberán cursar sus estudios en centro públicos de enseñanza y con formación totalmente presencial.</w:t>
      </w:r>
    </w:p>
    <w:p w14:paraId="7019098E" w14:textId="469578C4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lastRenderedPageBreak/>
        <w:t xml:space="preserve">*No tener deudas con 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ni con cualquier administración pública.</w:t>
      </w:r>
    </w:p>
    <w:p w14:paraId="0B9092F0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*Cumplir los requisitos establecidos en el artículo 13 de la Ley 38/2003 de 17 de noviembre, General de Subvenciones y 10 de la Ley 9/2007.</w:t>
      </w:r>
    </w:p>
    <w:p w14:paraId="4461A886" w14:textId="6F46E1E6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* No superar los ingresos, en particular la suma de las bases imponibles del IRPF (recuadros 435+460) de los miembros que integran la unidad familiar</w:t>
      </w:r>
      <w:r w:rsidR="00105CF1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,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que establece el baremo económico siguiente:</w:t>
      </w:r>
    </w:p>
    <w:p w14:paraId="01A7B930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</w:p>
    <w:tbl>
      <w:tblPr>
        <w:tblW w:w="8505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831"/>
        <w:gridCol w:w="3674"/>
      </w:tblGrid>
      <w:tr w:rsidR="006F4E92" w:rsidRPr="005E6C22" w14:paraId="4B0DD226" w14:textId="77777777">
        <w:trPr>
          <w:trHeight w:val="435"/>
          <w:tblCellSpacing w:w="0" w:type="dxa"/>
        </w:trPr>
        <w:tc>
          <w:tcPr>
            <w:tcW w:w="4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18B0461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Número de miembros de la unidad familiar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D33E60F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Límite de renta anual familiar</w:t>
            </w:r>
          </w:p>
        </w:tc>
      </w:tr>
      <w:tr w:rsidR="006F4E92" w:rsidRPr="005E6C22" w14:paraId="1EEAEE12" w14:textId="77777777">
        <w:trPr>
          <w:trHeight w:val="150"/>
          <w:tblCellSpacing w:w="0" w:type="dxa"/>
        </w:trPr>
        <w:tc>
          <w:tcPr>
            <w:tcW w:w="4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6C43C9A7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Unidad familiar de 2 miembros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F9C014D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3,5 x IPREM (29.400 €)</w:t>
            </w:r>
          </w:p>
        </w:tc>
      </w:tr>
      <w:tr w:rsidR="006F4E92" w:rsidRPr="005E6C22" w14:paraId="39292406" w14:textId="77777777">
        <w:trPr>
          <w:trHeight w:val="150"/>
          <w:tblCellSpacing w:w="0" w:type="dxa"/>
        </w:trPr>
        <w:tc>
          <w:tcPr>
            <w:tcW w:w="4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35BBEF33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Unidad familiar de 3 miembros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05D43605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4,5 x IPREM (37.800€)</w:t>
            </w:r>
          </w:p>
        </w:tc>
      </w:tr>
      <w:tr w:rsidR="006F4E92" w:rsidRPr="005E6C22" w14:paraId="06D47CD6" w14:textId="77777777">
        <w:trPr>
          <w:trHeight w:val="150"/>
          <w:tblCellSpacing w:w="0" w:type="dxa"/>
        </w:trPr>
        <w:tc>
          <w:tcPr>
            <w:tcW w:w="4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A57DB95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Unidad familiar de 4 miembros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178FE86E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5,5 x IPREM (46.200 €)</w:t>
            </w:r>
          </w:p>
        </w:tc>
      </w:tr>
      <w:tr w:rsidR="006F4E92" w:rsidRPr="005E6C22" w14:paraId="14699F64" w14:textId="77777777">
        <w:trPr>
          <w:trHeight w:val="150"/>
          <w:tblCellSpacing w:w="0" w:type="dxa"/>
        </w:trPr>
        <w:tc>
          <w:tcPr>
            <w:tcW w:w="4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20C5CC0D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Unidad familiar de 5 miembros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F31CBF0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6 x IPREM (50.400 €)</w:t>
            </w:r>
          </w:p>
        </w:tc>
      </w:tr>
      <w:tr w:rsidR="006F4E92" w:rsidRPr="005E6C22" w14:paraId="62A3BD4D" w14:textId="77777777">
        <w:trPr>
          <w:trHeight w:val="135"/>
          <w:tblCellSpacing w:w="0" w:type="dxa"/>
        </w:trPr>
        <w:tc>
          <w:tcPr>
            <w:tcW w:w="4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331473B4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Unidad familiar de 6 miembros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32A798F5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6,5 x IPREM (54.600 €)</w:t>
            </w:r>
          </w:p>
        </w:tc>
      </w:tr>
    </w:tbl>
    <w:p w14:paraId="6E81034E" w14:textId="5BEB15AB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- Sí 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a/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el alumna</w:t>
      </w:r>
      <w:proofErr w:type="gram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/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o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para 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a/el que se solicita la ayuda tiene reconocida por la Xunta de Galicia un Grado de Discapacidad igual o superior a un 33% recibirá la cuantía máxima correspondiente al curso en el que está matriculado y no habrá límite de ingresos.</w:t>
      </w:r>
    </w:p>
    <w:p w14:paraId="6668A897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3. Procedimiento de la solicitud.</w:t>
      </w:r>
    </w:p>
    <w:p w14:paraId="5818A05D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3.1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.- Lugar. Las solicitudes se presentarán junto con la documentación correspondiente en el Registro General del Ayuntamiento o en la Sede electrónica del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, utilizando el formulario específico de esta convocatoria.</w:t>
      </w:r>
    </w:p>
    <w:p w14:paraId="43CD051F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3.2.-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Plazo. Las solicitudes se podrán presentar desde el día siguiente a la publicación de estas bases en el BOP y hasta 30 de septiembre de 2025. </w:t>
      </w:r>
    </w:p>
    <w:p w14:paraId="2B4A6156" w14:textId="662A02BE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Este plazo se entenderá sin pre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j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ui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ci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o del plazo de diez días hábiles, que se concederá en el caso de presentación de documentación incompleta o defectuosa para su rectificación, quedando apercibido 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que</w:t>
      </w:r>
      <w:proofErr w:type="gram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de no hacerlo así, se tendrá por desistido y se archivarán las actuaciones sin más trámite, conforme al previsto en el artículo 68 de la Ley 39/2015, de 1 de octubre, del Procedimiento Administrativo Común de las Administraciones Públicas.</w:t>
      </w:r>
    </w:p>
    <w:p w14:paraId="5F84E95F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3.3.-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Documentación a presentar:</w:t>
      </w:r>
    </w:p>
    <w:p w14:paraId="08F9C625" w14:textId="2DCE18BE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3.3.1.-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Para alumnado de Educación Infantil, Primaria,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ESO, FP Básica, y Bachillerato:</w:t>
      </w:r>
    </w:p>
    <w:p w14:paraId="71332ABE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1.- Solicitud según el modelo establecido.</w:t>
      </w:r>
    </w:p>
    <w:p w14:paraId="52FBA8CB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bookmarkStart w:id="0" w:name="Bookmark"/>
      <w:bookmarkEnd w:id="0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2.- Fotocopia del D.N.I. del/a solicitante, pareja o cónyuge e hijos/las.</w:t>
      </w:r>
    </w:p>
    <w:p w14:paraId="1B8751A2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lastRenderedPageBreak/>
        <w:t>3.- Fotocopia del/s Libro/s de Familia (completos).</w:t>
      </w:r>
    </w:p>
    <w:p w14:paraId="31537E2F" w14:textId="30928F1C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4.- Declaración del IRPF del ejercicio 2024 (completa) del/a solicitante y cónyuge/pareja. Y en todo caso en el establecido en el artículo 2 de estas bases</w:t>
      </w:r>
      <w:r w:rsidR="00105CF1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.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 el caso de no presentarla, Certificado de Imputaciones de Rentas expedido por la Agencia Estatal de Administración Tributaria.</w:t>
      </w:r>
    </w:p>
    <w:p w14:paraId="6B1C8BBE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5.- Justificante de la matrícula del curso 2025/2026, o certificado del Centro Educativo.</w:t>
      </w:r>
    </w:p>
    <w:p w14:paraId="4129DA7B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6.- Declaración del conjunto de todas las solicitudes efectuadas o concedidas para dicha finalidad de las distintas administraciones públicas u organismos privados competentes, según el modelo establecido.</w:t>
      </w:r>
    </w:p>
    <w:p w14:paraId="7DAF6E3B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bookmarkStart w:id="1" w:name="Bookmark1"/>
      <w:bookmarkEnd w:id="1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7.- Declaración responsable de no estar incurso en ninguna de las causas de prohibición para obtener subvenciones que se establecen en el artículo 13.2 de la Ley 38/2003 general de subvenciones, y de no tener pendiente de justificar ninguna subvención concedida por 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, según el modelo establecido.</w:t>
      </w:r>
    </w:p>
    <w:p w14:paraId="4E24CD8F" w14:textId="5E850F62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8..- En su caso, documentación acreditativa de la ausencia del hogar familiar de algún de los progenitores: familia monoparental (con certificado acreditativo), separación/divorcio, viudedad, orfandad, etc.</w:t>
      </w:r>
    </w:p>
    <w:p w14:paraId="74EED82A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9.- Certificación bancaria del número de cuenta donde se vaya a hacer el ingreso de la ayuda concedida, tendrá que ser titular la persona solicitante. (IBAN)</w:t>
      </w:r>
    </w:p>
    <w:p w14:paraId="09E7AEB5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10. Certificado de discapacidad de la/el alumna/el para la que se solicita la ayuda.</w:t>
      </w:r>
    </w:p>
    <w:p w14:paraId="18261B84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3.3.2.-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Para estudiantes de ciclos medio o superior y universitarios:</w:t>
      </w:r>
    </w:p>
    <w:p w14:paraId="08FA4E8E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1.- Solicitud según el modelo establecido</w:t>
      </w:r>
    </w:p>
    <w:p w14:paraId="05A44886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2.- Fotocopia del D.N.I. del/a solicitante.</w:t>
      </w:r>
    </w:p>
    <w:p w14:paraId="0A7EF33B" w14:textId="7C28303D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bookmarkStart w:id="2" w:name="Bookmark2"/>
      <w:bookmarkEnd w:id="2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3.- Declaración del IRPF del ejercicio 2024(completa) del/a solicitante y cónyuge/pareja.; y en todo caso en el establecido en el artículo 2 de estas bases. En el caso de no presentarla, Certificado de Imputaciones de Rentas expedido por la Agencia Estatal de Administración Tributaria</w:t>
      </w:r>
    </w:p>
    <w:p w14:paraId="4345DAE7" w14:textId="6B645CC6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4.- Justificante de la matrícula del curso 2025/2026, o certificado del Centro Educativo. En el caso de estudiantes de según curso y sucesivos, justificante de haber aprobado a lo menos el 80% de las </w:t>
      </w:r>
      <w:r w:rsidR="00237487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materias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o créditos en los que se había matriculado el curso anterior.</w:t>
      </w:r>
    </w:p>
    <w:p w14:paraId="69EB99CC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5.- Certificación bancaria del número de cuenta donde se vaya a hacer el ingreso de la ayuda concedida, tendrá que ser titular la persona solicitante. (IBAN)</w:t>
      </w:r>
    </w:p>
    <w:p w14:paraId="0E7804B3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6.- Declaración responsable de no estar incurso en ninguna de las causas de prohibición para obtener subvenciones que se establecen en el artículo 13.2 de la Ley 38/2003 general de subvenciones, y de no tener pendiente de justificar ninguna subvención concedida por 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, según el modelo establecido.</w:t>
      </w:r>
    </w:p>
    <w:p w14:paraId="2D58F57C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lastRenderedPageBreak/>
        <w:t>NOTA.-</w:t>
      </w:r>
      <w:proofErr w:type="gram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Las personas solicitantes deberán acercar solo los originales de los documentos, realizándose en el Registro Municipal copia de dichos documentos en el momento de presentar la solicitud.</w:t>
      </w:r>
    </w:p>
    <w:p w14:paraId="48CE6133" w14:textId="76071BF4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 xml:space="preserve">4.- Cuantías de las ayudas.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El importe total de las ayudas no podrá superar el importe total consignado en el presupuesto municipal en la aplicación </w:t>
      </w:r>
      <w:r w:rsidR="00237487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presupuestaria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334.480,00 por un importe global de 12.000 €. En caso de que la cantidad total exceda del imponerte consignado se realizará una minoración proporcional en la cuantía de todas las ayudas 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concedidas .</w:t>
      </w:r>
      <w:proofErr w:type="gramEnd"/>
    </w:p>
    <w:p w14:paraId="3073C27C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</w:p>
    <w:p w14:paraId="63F8EA88" w14:textId="1E4ADB79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4.1.- Para alumnado de Educación Infantil, Primaria,</w:t>
      </w:r>
      <w:r w:rsid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 xml:space="preserve"> </w:t>
      </w: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ESO y FP Básica</w:t>
      </w:r>
    </w:p>
    <w:p w14:paraId="5F4A5B4A" w14:textId="3402E89D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Hasta la mitad del límite de renta marcado para cada unidad familiar (según la tabla del punto 2), la ayuda será de 200 euros.</w:t>
      </w:r>
    </w:p>
    <w:p w14:paraId="429D17B3" w14:textId="638E3E91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Entre la mitad y el máximo permitido para cada unidad familiar (según la tabla del punto 2), la ayuda será de 100 euros.</w:t>
      </w:r>
    </w:p>
    <w:tbl>
      <w:tblPr>
        <w:tblW w:w="8505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0"/>
        <w:gridCol w:w="2162"/>
        <w:gridCol w:w="3513"/>
      </w:tblGrid>
      <w:tr w:rsidR="006F4E92" w:rsidRPr="005E6C22" w14:paraId="2211B9D0" w14:textId="77777777">
        <w:trPr>
          <w:trHeight w:val="435"/>
          <w:tblCellSpacing w:w="0" w:type="dxa"/>
        </w:trPr>
        <w:tc>
          <w:tcPr>
            <w:tcW w:w="26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1FA3047F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Número de miembros de la unidad familiar</w:t>
            </w:r>
          </w:p>
        </w:tc>
        <w:tc>
          <w:tcPr>
            <w:tcW w:w="20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4BF04724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la mitad del tope (200€)</w:t>
            </w:r>
          </w:p>
        </w:tc>
        <w:tc>
          <w:tcPr>
            <w:tcW w:w="33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BE60319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A partir de la mitad hasta el máximo permitido (100€)</w:t>
            </w:r>
          </w:p>
        </w:tc>
      </w:tr>
      <w:tr w:rsidR="006F4E92" w:rsidRPr="005E6C22" w14:paraId="0CFBEF15" w14:textId="77777777">
        <w:trPr>
          <w:trHeight w:val="150"/>
          <w:tblCellSpacing w:w="0" w:type="dxa"/>
        </w:trPr>
        <w:tc>
          <w:tcPr>
            <w:tcW w:w="26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1D123156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2 miembros</w:t>
            </w:r>
          </w:p>
        </w:tc>
        <w:tc>
          <w:tcPr>
            <w:tcW w:w="20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DFB82BD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14.700 €</w:t>
            </w:r>
          </w:p>
        </w:tc>
        <w:tc>
          <w:tcPr>
            <w:tcW w:w="33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14D365FA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14.700 € y hasta 29.400 €</w:t>
            </w:r>
          </w:p>
        </w:tc>
      </w:tr>
      <w:tr w:rsidR="006F4E92" w:rsidRPr="005E6C22" w14:paraId="148C052A" w14:textId="77777777">
        <w:trPr>
          <w:trHeight w:val="150"/>
          <w:tblCellSpacing w:w="0" w:type="dxa"/>
        </w:trPr>
        <w:tc>
          <w:tcPr>
            <w:tcW w:w="26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380FA224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3 miembros</w:t>
            </w:r>
          </w:p>
        </w:tc>
        <w:tc>
          <w:tcPr>
            <w:tcW w:w="20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4ACC0AAE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18.900 €</w:t>
            </w:r>
          </w:p>
        </w:tc>
        <w:tc>
          <w:tcPr>
            <w:tcW w:w="33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10C2999E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18.900 € y hasta 37.800 €</w:t>
            </w:r>
          </w:p>
        </w:tc>
      </w:tr>
      <w:tr w:rsidR="006F4E92" w:rsidRPr="005E6C22" w14:paraId="2AB0C9D9" w14:textId="77777777">
        <w:trPr>
          <w:trHeight w:val="150"/>
          <w:tblCellSpacing w:w="0" w:type="dxa"/>
        </w:trPr>
        <w:tc>
          <w:tcPr>
            <w:tcW w:w="26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AAEC9AA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4 miembros</w:t>
            </w:r>
          </w:p>
        </w:tc>
        <w:tc>
          <w:tcPr>
            <w:tcW w:w="20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E7B5B71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23.100 €</w:t>
            </w:r>
          </w:p>
        </w:tc>
        <w:tc>
          <w:tcPr>
            <w:tcW w:w="33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D6FF257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23.100 € y hasta 46.200 €</w:t>
            </w:r>
          </w:p>
        </w:tc>
      </w:tr>
      <w:tr w:rsidR="006F4E92" w:rsidRPr="005E6C22" w14:paraId="766C850E" w14:textId="77777777">
        <w:trPr>
          <w:trHeight w:val="150"/>
          <w:tblCellSpacing w:w="0" w:type="dxa"/>
        </w:trPr>
        <w:tc>
          <w:tcPr>
            <w:tcW w:w="26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B3C664B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5 miembros</w:t>
            </w:r>
          </w:p>
        </w:tc>
        <w:tc>
          <w:tcPr>
            <w:tcW w:w="20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372D2AA1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25.200 €</w:t>
            </w:r>
          </w:p>
        </w:tc>
        <w:tc>
          <w:tcPr>
            <w:tcW w:w="33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AC94518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25.200 € y hasta 50.400 €</w:t>
            </w:r>
          </w:p>
        </w:tc>
      </w:tr>
      <w:tr w:rsidR="006F4E92" w:rsidRPr="005E6C22" w14:paraId="7A57E6C0" w14:textId="77777777">
        <w:trPr>
          <w:trHeight w:val="135"/>
          <w:tblCellSpacing w:w="0" w:type="dxa"/>
        </w:trPr>
        <w:tc>
          <w:tcPr>
            <w:tcW w:w="26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3C395409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6 miembros</w:t>
            </w:r>
          </w:p>
        </w:tc>
        <w:tc>
          <w:tcPr>
            <w:tcW w:w="20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E59B11C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27.300 €</w:t>
            </w:r>
          </w:p>
        </w:tc>
        <w:tc>
          <w:tcPr>
            <w:tcW w:w="33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1EC8930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27.300 € y hasta 54.600€</w:t>
            </w:r>
          </w:p>
        </w:tc>
      </w:tr>
    </w:tbl>
    <w:p w14:paraId="193C5EAB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</w:p>
    <w:p w14:paraId="3C0896F8" w14:textId="7BC50453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 xml:space="preserve">4.2.- Para Bachillerato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Hasta la mitad del límite de renta marcado para cada unidad familiar (según la tabla del punto 2), la ayuda será de 250 euros.</w:t>
      </w:r>
    </w:p>
    <w:p w14:paraId="3094818F" w14:textId="67146AC8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Entre la mitad y el máximo permitido para cada unidad familiar (según la tabla del punto 2), la ayuda será de 125 euros.</w:t>
      </w:r>
    </w:p>
    <w:tbl>
      <w:tblPr>
        <w:tblW w:w="8505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40"/>
        <w:gridCol w:w="2158"/>
        <w:gridCol w:w="3507"/>
      </w:tblGrid>
      <w:tr w:rsidR="006F4E92" w:rsidRPr="005E6C22" w14:paraId="061556FA" w14:textId="77777777" w:rsidTr="005E6C22">
        <w:trPr>
          <w:trHeight w:val="435"/>
          <w:tblCellSpacing w:w="0" w:type="dxa"/>
        </w:trPr>
        <w:tc>
          <w:tcPr>
            <w:tcW w:w="28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4C3B2024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Número de miembros de la unidad familiar</w:t>
            </w:r>
          </w:p>
        </w:tc>
        <w:tc>
          <w:tcPr>
            <w:tcW w:w="215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134CF313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la mitad del tope (250€)</w:t>
            </w:r>
          </w:p>
        </w:tc>
        <w:tc>
          <w:tcPr>
            <w:tcW w:w="350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0A15EC42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A partir de la mitad hasta el máximo permitido (125€)</w:t>
            </w:r>
          </w:p>
        </w:tc>
      </w:tr>
      <w:tr w:rsidR="006F4E92" w:rsidRPr="005E6C22" w14:paraId="6C58A6BE" w14:textId="77777777" w:rsidTr="005E6C22">
        <w:trPr>
          <w:trHeight w:val="150"/>
          <w:tblCellSpacing w:w="0" w:type="dxa"/>
        </w:trPr>
        <w:tc>
          <w:tcPr>
            <w:tcW w:w="28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BB674BB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2 miembros</w:t>
            </w:r>
          </w:p>
        </w:tc>
        <w:tc>
          <w:tcPr>
            <w:tcW w:w="215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21A927D1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14.700 €</w:t>
            </w:r>
          </w:p>
        </w:tc>
        <w:tc>
          <w:tcPr>
            <w:tcW w:w="350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1693665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14.700 € y hasta 29.400 €</w:t>
            </w:r>
          </w:p>
        </w:tc>
      </w:tr>
      <w:tr w:rsidR="006F4E92" w:rsidRPr="005E6C22" w14:paraId="3D1F5B52" w14:textId="77777777" w:rsidTr="005E6C22">
        <w:trPr>
          <w:trHeight w:val="150"/>
          <w:tblCellSpacing w:w="0" w:type="dxa"/>
        </w:trPr>
        <w:tc>
          <w:tcPr>
            <w:tcW w:w="28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2001B026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3 miembros</w:t>
            </w:r>
          </w:p>
        </w:tc>
        <w:tc>
          <w:tcPr>
            <w:tcW w:w="215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BCF75A5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18.900 €</w:t>
            </w:r>
          </w:p>
        </w:tc>
        <w:tc>
          <w:tcPr>
            <w:tcW w:w="350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60E144F5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18.900 € y hasta 37.800 €</w:t>
            </w:r>
          </w:p>
        </w:tc>
      </w:tr>
      <w:tr w:rsidR="006F4E92" w:rsidRPr="005E6C22" w14:paraId="270DAD9D" w14:textId="77777777" w:rsidTr="005E6C22">
        <w:trPr>
          <w:trHeight w:val="150"/>
          <w:tblCellSpacing w:w="0" w:type="dxa"/>
        </w:trPr>
        <w:tc>
          <w:tcPr>
            <w:tcW w:w="28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76FF3D57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4 miembros</w:t>
            </w:r>
          </w:p>
        </w:tc>
        <w:tc>
          <w:tcPr>
            <w:tcW w:w="215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38E129AB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Hasta 23.100 </w:t>
            </w:r>
          </w:p>
        </w:tc>
        <w:tc>
          <w:tcPr>
            <w:tcW w:w="350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310850BA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23.100 € y hasta 46.200 €</w:t>
            </w:r>
          </w:p>
        </w:tc>
      </w:tr>
      <w:tr w:rsidR="006F4E92" w:rsidRPr="005E6C22" w14:paraId="2D26DE86" w14:textId="77777777" w:rsidTr="005E6C22">
        <w:trPr>
          <w:trHeight w:val="150"/>
          <w:tblCellSpacing w:w="0" w:type="dxa"/>
        </w:trPr>
        <w:tc>
          <w:tcPr>
            <w:tcW w:w="28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52CA22CC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5 miembros</w:t>
            </w:r>
          </w:p>
        </w:tc>
        <w:tc>
          <w:tcPr>
            <w:tcW w:w="215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2FA5BFE1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25.200 €</w:t>
            </w:r>
          </w:p>
        </w:tc>
        <w:tc>
          <w:tcPr>
            <w:tcW w:w="350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04BEF76E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25.200 € y hasta 50.400 €Más de 27.300 € y hasta 54.600€</w:t>
            </w:r>
          </w:p>
        </w:tc>
      </w:tr>
      <w:tr w:rsidR="006F4E92" w:rsidRPr="005E6C22" w14:paraId="0D870078" w14:textId="77777777" w:rsidTr="005E6C22">
        <w:trPr>
          <w:trHeight w:val="150"/>
          <w:tblCellSpacing w:w="0" w:type="dxa"/>
        </w:trPr>
        <w:tc>
          <w:tcPr>
            <w:tcW w:w="28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473390EC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lastRenderedPageBreak/>
              <w:t>6 miembros</w:t>
            </w:r>
          </w:p>
        </w:tc>
        <w:tc>
          <w:tcPr>
            <w:tcW w:w="215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204B8A33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Hasta 27.300 €</w:t>
            </w:r>
          </w:p>
        </w:tc>
        <w:tc>
          <w:tcPr>
            <w:tcW w:w="350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bottom"/>
            <w:hideMark/>
          </w:tcPr>
          <w:p w14:paraId="0D017F8D" w14:textId="77777777" w:rsidR="006F4E92" w:rsidRPr="005E6C22" w:rsidRDefault="006F4E92" w:rsidP="006F4E92">
            <w:pPr>
              <w:spacing w:before="100" w:beforeAutospacing="1" w:after="119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5E6C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Más de 27.300 € y hasta 54.600€</w:t>
            </w:r>
          </w:p>
        </w:tc>
      </w:tr>
    </w:tbl>
    <w:p w14:paraId="669D4DC5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4.3.- Estudiantes de ciclos medio o superior y universitarios</w:t>
      </w:r>
    </w:p>
    <w:p w14:paraId="3BBD7ACC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Para estudiantes universitarios y de ciclos medio o superior que no superen los límites de renta establecidos en la tabla del punto 2, la cuantía que se concederá será de 500 € y 300 € respectivamente.</w:t>
      </w:r>
    </w:p>
    <w:p w14:paraId="6F1CC417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5.- Deberes de los/las beneficiarios/las.</w:t>
      </w:r>
    </w:p>
    <w:p w14:paraId="3D9B9A58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Son deberes de los/las beneficiarios/las:</w:t>
      </w:r>
    </w:p>
    <w:p w14:paraId="157D02B4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Presentar debidamente cubierta la documentación requerida en el plazo señalado.</w:t>
      </w:r>
    </w:p>
    <w:p w14:paraId="77DD79F8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- Justificar ante 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el cumplimiento de los requisitos y de las condiciones, así como la finalidad que determine la concesión de la subvención.</w:t>
      </w:r>
    </w:p>
    <w:p w14:paraId="069D2359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- No tener pendiente de justificar ninguna subvención concedida por 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.</w:t>
      </w:r>
    </w:p>
    <w:p w14:paraId="5561B15F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Someterse a las actuaciones de comprobación y control que sean debidamente requerida por los órganos municipales, proporcionando cuanta información les sea requerida en el ejercicio de dichas actuaciones.</w:t>
      </w:r>
    </w:p>
    <w:p w14:paraId="1FDE7184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Comunicar al órgano concedente la obtención de otras subvenciones, ayudas, ingresos o recursos que financien las actividades subvencionadas. Esta comunicación deberá efectuarse tan pronto como se conozca.</w:t>
      </w:r>
    </w:p>
    <w:p w14:paraId="33B58CED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Conservar los documentos justificativos de la aplicación de los fondos recibidos.</w:t>
      </w:r>
    </w:p>
    <w:p w14:paraId="56EC2DDF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Proceder al reintegro de los fondos públicos percibidos en los supuestos contemplados en el artículo 37 de la LXS.</w:t>
      </w:r>
    </w:p>
    <w:p w14:paraId="3DA8B2AE" w14:textId="57676B44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Que las/los menores de 16 años estén debidamente escolarizados y no hayan abierto expedientes por absentismo escolar. (El Ayuntamiento puede requerir a los solicitantes que justifiquen este punto con informes o certificados del centro educativo)</w:t>
      </w:r>
    </w:p>
    <w:p w14:paraId="0BDBA1EB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6.- Procedimiento.</w:t>
      </w:r>
    </w:p>
    <w:p w14:paraId="03DF6CA5" w14:textId="7BE73AFA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La instrucción del procedimiento le corresponderá a la Comisión Evaluadora, que estará constituida por el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Alcalde, o concejal en quien delegue, que actuará como presidente; 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la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/el Secretaria/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o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-Interventor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a/a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o funcionario/a en quien delegue, que actuará como secretaria/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o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y la Trabajadora Social o empleado público en quien delegue, que deberán evaluar las solicitudes presentadas y requerir las subsanaciones que procedan para que las mismas cumplan los requisitos exigidos en las presentes bases. El plazo será de diez días improrrogables; en el supuesto de que los defectos si consideren no </w:t>
      </w:r>
      <w:r w:rsidR="00237487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enmendables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, el órgano instructor propondrá la 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inadmisión .</w:t>
      </w:r>
      <w:proofErr w:type="gramEnd"/>
    </w:p>
    <w:p w14:paraId="2D57B93A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Evaluadas las solicitudes, se emitirá propuesta de resolución en la que se indicará la concesión o no y la cuantía de la ayuda.</w:t>
      </w:r>
    </w:p>
    <w:p w14:paraId="1969C442" w14:textId="3E8B1B94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lastRenderedPageBreak/>
        <w:t xml:space="preserve">- El 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Alcalde</w:t>
      </w:r>
      <w:proofErr w:type="gram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resolverá sobre la concesión o denegación de las ayudas.</w:t>
      </w:r>
      <w:r w:rsid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La</w:t>
      </w:r>
      <w:proofErr w:type="gram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resolución contendrá la relación de los beneficiarios y los importes de las ayudas, así como las solicitudes desestimadas con la motivación que proceda.</w:t>
      </w:r>
    </w:p>
    <w:p w14:paraId="099AD7D2" w14:textId="79ADDD32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La Resolución provisional de concesión se publicará en el Tablero de Anuncios del Ayuntamiento y en la web municipal únicamente con el número del documento de identidad que las personas solicitantes pusieran en su solicitud, concediéndose un plazo de 10 días naturales para presentar alegato y/o emendar documentación.</w:t>
      </w:r>
    </w:p>
    <w:p w14:paraId="14563D7A" w14:textId="2C592885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 este listado provisional se reflejarán todas las solicitudes: las completas, las denegadas y las pendientes de emendar documentación, advirtiendo en este último caso que, de no corregir los errores de la documentación en el plazo estipulado, quedarán denegadas.</w:t>
      </w:r>
    </w:p>
    <w:p w14:paraId="4B812EE9" w14:textId="220CD188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- La resolución definitiva que se adopte y los listados de solicitudes concedidas y denegadas serán asimismo publicadas en la misma forma que la resolución provisional. La publicación de la resolución en este procedimiento sustituirá a las notificaciones personales, teniendo los mismos efectos al contar con el contenido exigido en el artículo 45 de la </w:t>
      </w:r>
      <w:r w:rsidR="00105CF1"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Ley</w:t>
      </w: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39/2015, de 1 de octubre, del procedimiento administrativo común de las administraciones públicas.</w:t>
      </w:r>
    </w:p>
    <w:p w14:paraId="35F18653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7.- Justificación y pago.</w:t>
      </w:r>
    </w:p>
    <w:p w14:paraId="0DBAE44A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1. Una vez publicada la resolución con la concesión definitiva, las familias y/o personas beneficiarias tendrán un plazo máximo de 20 días naturales para justificar las ayudas concedidas.</w:t>
      </w:r>
    </w:p>
    <w:p w14:paraId="55D49EF5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2. Documentación justificativa.</w:t>
      </w:r>
    </w:p>
    <w:p w14:paraId="58E3000F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La documentación que habrá de presentarse para la justificación es a siguiente:</w:t>
      </w:r>
    </w:p>
    <w:p w14:paraId="17861E3C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Relación de los gastos y facturas por importe igual o superior al conjunto de todas las ayudas concedidas, en el caso de alumnado de Educación Infantil, Primaria, ESO, FP Básica, Bachillerato (modelo en los anexos)</w:t>
      </w:r>
    </w:p>
    <w:p w14:paraId="0F42B506" w14:textId="681CD470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Facturas justificativas de los gastos realizados en concepto de libros y material escolar, material fungible, mochilas, material informático y deportivo. En la factura deberá figurar: núm. de factura, fecha de emisión, razón social, dirección, CIF de la empresa, descripción de los conceptos e importes y nombre y apellidos del cliente que deberá coincidir con la persona solicitante y beneficiaria de la ayuda.</w:t>
      </w:r>
    </w:p>
    <w:p w14:paraId="0D2756C3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Serán admitidas facturas emitidas a partir de 1 de julio de 2025</w:t>
      </w:r>
    </w:p>
    <w:p w14:paraId="3938376E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En el caso de estudiantes de ciclos medio o superior y universitarios, presentarán declaración responsable de que se desplazan a sus centros educativos por sus propios medios de desplazamientos.</w:t>
      </w:r>
    </w:p>
    <w:p w14:paraId="3CB34077" w14:textId="4BCD12E6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- Finalizado el plazo para la justificación, comprobada la documentación aportada y que se fue cumplido el objeto para lo cual fue concedida la ayuda, se procederá al pago.</w:t>
      </w:r>
    </w:p>
    <w:p w14:paraId="43BCF656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8.- Confidencialidad.</w:t>
      </w:r>
    </w:p>
    <w:p w14:paraId="43432AAB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lastRenderedPageBreak/>
        <w:t xml:space="preserve">Según el dispuesto en la Ley Orgánica 3/2018, de 5 de diciembre, de Protección de Datos Personales y garantía de los derechos digitales y en el artículo 6.3.f de la Ley 13/2008, de servicios sociales de Galicia, se 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le</w:t>
      </w:r>
      <w:proofErr w:type="gram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garantizará a las personas usuarias de los servicios sociales el derecho "a la confidencialidad, al sigilo y al respeto con relación a sus datos personales y con su información que sea conocida por los servicios sociales en razón de su intervención profesional...".</w:t>
      </w:r>
    </w:p>
    <w:p w14:paraId="02C8AB68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9.- Publicidad.</w:t>
      </w:r>
    </w:p>
    <w:p w14:paraId="67645A9E" w14:textId="5B25FD10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El Ayuntamiento de As </w:t>
      </w:r>
      <w:proofErr w:type="spell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Somozas</w:t>
      </w:r>
      <w:proofErr w:type="spell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dará publicidad de la presente convocatoria en la BNDS y en el Boletín Oficial de la Provincia, en el Tablero de edictos, y en la </w:t>
      </w:r>
      <w:proofErr w:type="gramStart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web  municipal</w:t>
      </w:r>
      <w:proofErr w:type="gramEnd"/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.</w:t>
      </w:r>
    </w:p>
    <w:p w14:paraId="0FF55531" w14:textId="77777777" w:rsidR="006F4E92" w:rsidRPr="005E6C22" w:rsidRDefault="006F4E92" w:rsidP="006F4E92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Fdo.</w:t>
      </w:r>
    </w:p>
    <w:p w14:paraId="51D1F198" w14:textId="77777777" w:rsidR="006F4E92" w:rsidRPr="005E6C22" w:rsidRDefault="006F4E92" w:rsidP="006F4E92">
      <w:pPr>
        <w:spacing w:before="100" w:beforeAutospacing="1" w:after="198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5E6C22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SR./SR. ALCALDE-PRESIDENTE DEL AYUNTAMIENTO DE AS SOMOZAS</w:t>
      </w:r>
    </w:p>
    <w:p w14:paraId="4F7863B3" w14:textId="77777777" w:rsidR="006F4E92" w:rsidRPr="006F4E92" w:rsidRDefault="006F4E92" w:rsidP="006F4E92">
      <w:pPr>
        <w:jc w:val="both"/>
        <w:rPr>
          <w:rFonts w:ascii="Arial" w:hAnsi="Arial" w:cs="Arial"/>
          <w:sz w:val="22"/>
          <w:szCs w:val="22"/>
        </w:rPr>
      </w:pPr>
    </w:p>
    <w:sectPr w:rsidR="006F4E92" w:rsidRPr="006F4E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3A3"/>
    <w:rsid w:val="000B7ACB"/>
    <w:rsid w:val="00105CF1"/>
    <w:rsid w:val="00237487"/>
    <w:rsid w:val="00295076"/>
    <w:rsid w:val="00487BFC"/>
    <w:rsid w:val="00577A7E"/>
    <w:rsid w:val="005E6C22"/>
    <w:rsid w:val="006F4E92"/>
    <w:rsid w:val="007D0A62"/>
    <w:rsid w:val="00C423A3"/>
    <w:rsid w:val="00DA5594"/>
    <w:rsid w:val="00DD6F33"/>
    <w:rsid w:val="00F0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A56B"/>
  <w15:chartTrackingRefBased/>
  <w15:docId w15:val="{3A8A1846-AA77-45C1-8C3C-F2BF6971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423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23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23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23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23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23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23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23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23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23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23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23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23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23A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23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23A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23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23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23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23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23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23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23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423A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23A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423A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23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23A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23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2683</Words>
  <Characters>15299</Characters>
  <Application>Microsoft Office Word</Application>
  <DocSecurity>0</DocSecurity>
  <Lines>127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Atenpro Somozas</dc:creator>
  <cp:keywords/>
  <dc:description/>
  <cp:lastModifiedBy>usuario</cp:lastModifiedBy>
  <cp:revision>8</cp:revision>
  <dcterms:created xsi:type="dcterms:W3CDTF">2025-08-07T11:49:00Z</dcterms:created>
  <dcterms:modified xsi:type="dcterms:W3CDTF">2025-08-19T12:00:00Z</dcterms:modified>
</cp:coreProperties>
</file>