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F2E" w:rsidRPr="00803F2E" w:rsidRDefault="00803F2E" w:rsidP="00803F2E">
      <w:pPr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Expediente núm.: 937/2024</w:t>
      </w:r>
    </w:p>
    <w:p w:rsidR="00803F2E" w:rsidRPr="00803F2E" w:rsidRDefault="00803F2E" w:rsidP="00803F2E">
      <w:pPr>
        <w:pStyle w:val="Sinespaciado"/>
        <w:rPr>
          <w:rFonts w:ascii="Arial" w:hAnsi="Arial" w:cs="Arial"/>
        </w:rPr>
      </w:pPr>
      <w:r w:rsidRPr="00803F2E">
        <w:rPr>
          <w:rFonts w:ascii="Arial" w:hAnsi="Arial" w:cs="Arial"/>
        </w:rPr>
        <w:t>Propuesta de resolución</w:t>
      </w:r>
    </w:p>
    <w:p w:rsidR="00803F2E" w:rsidRPr="00803F2E" w:rsidRDefault="00803F2E" w:rsidP="00803F2E">
      <w:pPr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Procedimiento: Asignaciones grupos políticos municipales correspondiente a los meses de marzo de 2024 a mayo de 2024.</w:t>
      </w:r>
    </w:p>
    <w:p w:rsidR="00803F2E" w:rsidRPr="00803F2E" w:rsidRDefault="00803F2E" w:rsidP="00803F2E">
      <w:pPr>
        <w:jc w:val="both"/>
        <w:rPr>
          <w:rFonts w:ascii="Arial" w:hAnsi="Arial" w:cs="Arial"/>
        </w:rPr>
      </w:pPr>
    </w:p>
    <w:p w:rsidR="00803F2E" w:rsidRPr="00803F2E" w:rsidRDefault="00803F2E" w:rsidP="00803F2E">
      <w:pPr>
        <w:ind w:left="1416" w:firstLine="708"/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PROPUESTA DE LA CONCEJALÍA DE HACIENDA</w:t>
      </w:r>
    </w:p>
    <w:p w:rsidR="00803F2E" w:rsidRPr="00803F2E" w:rsidRDefault="00803F2E" w:rsidP="00803F2E">
      <w:pPr>
        <w:jc w:val="both"/>
        <w:rPr>
          <w:rFonts w:ascii="Arial" w:hAnsi="Arial" w:cs="Arial"/>
        </w:rPr>
      </w:pPr>
    </w:p>
    <w:p w:rsidR="00803F2E" w:rsidRPr="00803F2E" w:rsidRDefault="00803F2E" w:rsidP="00803F2E">
      <w:pPr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En relación con el expediente 937/2024 relativo a la aprobación de los gastos correspondiente a los meses de marzo de 2024 a mayo de 2024.</w:t>
      </w:r>
    </w:p>
    <w:p w:rsidR="00803F2E" w:rsidRPr="00803F2E" w:rsidRDefault="00803F2E" w:rsidP="00803F2E">
      <w:pPr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De conformidad con el acuerdo Plenario adoptado en sesión extraordinaria de 12 de julio de 2023, por el que se fijan las asignaciones a los grupos municipales, correspondiendo 250,00 euros por grupo y 90,00 euros por cada concejal del grupo.</w:t>
      </w:r>
    </w:p>
    <w:p w:rsidR="00803F2E" w:rsidRPr="00803F2E" w:rsidRDefault="00803F2E" w:rsidP="00803F2E">
      <w:pPr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Por todo lo expuesto,</w:t>
      </w:r>
    </w:p>
    <w:p w:rsidR="00803F2E" w:rsidRPr="00803F2E" w:rsidRDefault="00803F2E" w:rsidP="00803F2E">
      <w:pPr>
        <w:ind w:left="2832" w:firstLine="708"/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PROPONGO</w:t>
      </w:r>
    </w:p>
    <w:p w:rsidR="00803F2E" w:rsidRPr="00803F2E" w:rsidRDefault="00803F2E" w:rsidP="00803F2E">
      <w:pPr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 xml:space="preserve">Primero. Proceder a la autorización y disposición del gasto, así como al reconocimiento de la obligación de los gastos correspondientes a las asignaciones de los grupos municipales de los meses de marzo de 2024 a mayo de 2024, con cargo a la partida 100-9120-48000 TRANSFERENCIAS A GRUPOS MUNICIPALES, por un importe total de </w:t>
      </w:r>
      <w:r w:rsidRPr="00803F2E">
        <w:rPr>
          <w:rFonts w:ascii="Arial" w:hAnsi="Arial" w:cs="Arial"/>
        </w:rPr>
        <w:t>8.010,00</w:t>
      </w:r>
      <w:r w:rsidRPr="00803F2E">
        <w:rPr>
          <w:rFonts w:ascii="Arial" w:hAnsi="Arial" w:cs="Arial"/>
        </w:rPr>
        <w:t xml:space="preserve"> euros</w:t>
      </w:r>
      <w:r w:rsidRPr="00803F2E">
        <w:rPr>
          <w:rFonts w:ascii="Arial" w:hAnsi="Arial" w:cs="Arial"/>
        </w:rPr>
        <w:t xml:space="preserve"> </w:t>
      </w:r>
      <w:proofErr w:type="spellStart"/>
      <w:r w:rsidRPr="00803F2E">
        <w:rPr>
          <w:rFonts w:ascii="Arial" w:hAnsi="Arial" w:cs="Arial"/>
        </w:rPr>
        <w:t>amb</w:t>
      </w:r>
      <w:proofErr w:type="spellEnd"/>
      <w:r w:rsidRPr="00803F2E">
        <w:rPr>
          <w:rFonts w:ascii="Arial" w:hAnsi="Arial" w:cs="Arial"/>
        </w:rPr>
        <w:t xml:space="preserve"> el </w:t>
      </w:r>
      <w:proofErr w:type="spellStart"/>
      <w:r w:rsidRPr="00803F2E">
        <w:rPr>
          <w:rFonts w:ascii="Arial" w:hAnsi="Arial" w:cs="Arial"/>
        </w:rPr>
        <w:t>següent</w:t>
      </w:r>
      <w:proofErr w:type="spellEnd"/>
      <w:r w:rsidRPr="00803F2E">
        <w:rPr>
          <w:rFonts w:ascii="Arial" w:hAnsi="Arial" w:cs="Arial"/>
        </w:rPr>
        <w:t xml:space="preserve"> </w:t>
      </w:r>
      <w:proofErr w:type="spellStart"/>
      <w:r w:rsidRPr="00803F2E">
        <w:rPr>
          <w:rFonts w:ascii="Arial" w:hAnsi="Arial" w:cs="Arial"/>
        </w:rPr>
        <w:t>detall</w:t>
      </w:r>
      <w:proofErr w:type="spellEnd"/>
      <w:r w:rsidRPr="00803F2E">
        <w:rPr>
          <w:rFonts w:ascii="Arial" w:hAnsi="Arial" w:cs="Arial"/>
        </w:rPr>
        <w:t>:</w:t>
      </w:r>
    </w:p>
    <w:tbl>
      <w:tblPr>
        <w:tblW w:w="4337" w:type="pct"/>
        <w:tblInd w:w="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1040"/>
        <w:gridCol w:w="1189"/>
        <w:gridCol w:w="1151"/>
        <w:gridCol w:w="1126"/>
        <w:gridCol w:w="908"/>
      </w:tblGrid>
      <w:tr w:rsidR="00803F2E" w:rsidRPr="00803F2E" w:rsidTr="005E5FE2">
        <w:tc>
          <w:tcPr>
            <w:tcW w:w="132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Grup Municipal</w:t>
            </w:r>
          </w:p>
        </w:tc>
        <w:tc>
          <w:tcPr>
            <w:tcW w:w="70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NIF</w:t>
            </w:r>
          </w:p>
        </w:tc>
        <w:tc>
          <w:tcPr>
            <w:tcW w:w="807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 xml:space="preserve">MARZO </w:t>
            </w:r>
            <w:r w:rsidRPr="00803F2E">
              <w:rPr>
                <w:rFonts w:cs="Arial"/>
                <w:sz w:val="16"/>
                <w:szCs w:val="16"/>
                <w:lang w:val="ca-ES"/>
              </w:rPr>
              <w:t>2024</w:t>
            </w:r>
          </w:p>
        </w:tc>
        <w:tc>
          <w:tcPr>
            <w:tcW w:w="781" w:type="pct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ABRIL 2024</w:t>
            </w:r>
          </w:p>
        </w:tc>
        <w:tc>
          <w:tcPr>
            <w:tcW w:w="764" w:type="pct"/>
          </w:tcPr>
          <w:p w:rsidR="00803F2E" w:rsidRPr="00803F2E" w:rsidRDefault="00803F2E" w:rsidP="00803F2E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MA</w:t>
            </w:r>
            <w:r w:rsidRPr="00803F2E">
              <w:rPr>
                <w:rFonts w:cs="Arial"/>
                <w:sz w:val="16"/>
                <w:szCs w:val="16"/>
                <w:lang w:val="ca-ES"/>
              </w:rPr>
              <w:t>YO</w:t>
            </w:r>
            <w:r w:rsidRPr="00803F2E">
              <w:rPr>
                <w:rFonts w:cs="Arial"/>
                <w:sz w:val="16"/>
                <w:szCs w:val="16"/>
                <w:lang w:val="ca-ES"/>
              </w:rPr>
              <w:t xml:space="preserve"> 2024</w:t>
            </w:r>
          </w:p>
        </w:tc>
        <w:tc>
          <w:tcPr>
            <w:tcW w:w="61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TOTAL</w:t>
            </w:r>
          </w:p>
        </w:tc>
      </w:tr>
      <w:tr w:rsidR="00803F2E" w:rsidRPr="00803F2E" w:rsidTr="005E5FE2">
        <w:tc>
          <w:tcPr>
            <w:tcW w:w="132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bookmarkStart w:id="0" w:name="_GoBack"/>
            <w:bookmarkEnd w:id="0"/>
            <w:r w:rsidRPr="00803F2E">
              <w:rPr>
                <w:rFonts w:cs="Arial"/>
                <w:sz w:val="16"/>
                <w:szCs w:val="16"/>
                <w:lang w:val="ca-ES"/>
              </w:rPr>
              <w:t xml:space="preserve">Grup Municipal </w:t>
            </w:r>
            <w:proofErr w:type="spellStart"/>
            <w:r w:rsidRPr="00803F2E">
              <w:rPr>
                <w:rFonts w:cs="Arial"/>
                <w:sz w:val="16"/>
                <w:szCs w:val="16"/>
                <w:lang w:val="ca-ES"/>
              </w:rPr>
              <w:t>Psc</w:t>
            </w:r>
            <w:proofErr w:type="spellEnd"/>
            <w:r w:rsidRPr="00803F2E">
              <w:rPr>
                <w:rFonts w:cs="Arial"/>
                <w:sz w:val="16"/>
                <w:szCs w:val="16"/>
                <w:lang w:val="ca-ES"/>
              </w:rPr>
              <w:t>-CP de Sentmenat</w:t>
            </w:r>
          </w:p>
        </w:tc>
        <w:tc>
          <w:tcPr>
            <w:tcW w:w="70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V66694134</w:t>
            </w:r>
          </w:p>
        </w:tc>
        <w:tc>
          <w:tcPr>
            <w:tcW w:w="807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781" w:type="pct"/>
          </w:tcPr>
          <w:p w:rsidR="00803F2E" w:rsidRPr="00803F2E" w:rsidRDefault="00803F2E" w:rsidP="005E5FE2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764" w:type="pct"/>
          </w:tcPr>
          <w:p w:rsidR="00803F2E" w:rsidRPr="00803F2E" w:rsidRDefault="00803F2E" w:rsidP="005E5FE2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61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1.560,00</w:t>
            </w:r>
          </w:p>
        </w:tc>
      </w:tr>
      <w:tr w:rsidR="00803F2E" w:rsidRPr="00803F2E" w:rsidTr="005E5FE2">
        <w:tc>
          <w:tcPr>
            <w:tcW w:w="132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Grup Municipal ERC Sentmenat</w:t>
            </w:r>
          </w:p>
        </w:tc>
        <w:tc>
          <w:tcPr>
            <w:tcW w:w="70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V56595101</w:t>
            </w:r>
          </w:p>
        </w:tc>
        <w:tc>
          <w:tcPr>
            <w:tcW w:w="807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81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64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803F2E" w:rsidRPr="00803F2E" w:rsidTr="005E5FE2">
        <w:tc>
          <w:tcPr>
            <w:tcW w:w="132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Grup Municipal VOX de Sentmenat</w:t>
            </w:r>
          </w:p>
        </w:tc>
        <w:tc>
          <w:tcPr>
            <w:tcW w:w="70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V56349137</w:t>
            </w:r>
          </w:p>
        </w:tc>
        <w:tc>
          <w:tcPr>
            <w:tcW w:w="807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81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64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1.290,00</w:t>
            </w:r>
          </w:p>
        </w:tc>
      </w:tr>
      <w:tr w:rsidR="00803F2E" w:rsidRPr="00803F2E" w:rsidTr="005E5FE2">
        <w:tc>
          <w:tcPr>
            <w:tcW w:w="132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Grup Municipal ACSENT-E</w:t>
            </w:r>
          </w:p>
        </w:tc>
        <w:tc>
          <w:tcPr>
            <w:tcW w:w="70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V66669987</w:t>
            </w:r>
          </w:p>
        </w:tc>
        <w:tc>
          <w:tcPr>
            <w:tcW w:w="807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81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64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1.290,00</w:t>
            </w:r>
          </w:p>
        </w:tc>
      </w:tr>
      <w:tr w:rsidR="00803F2E" w:rsidRPr="00803F2E" w:rsidTr="005E5FE2">
        <w:tc>
          <w:tcPr>
            <w:tcW w:w="132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Junts per Sentmenat</w:t>
            </w:r>
          </w:p>
        </w:tc>
        <w:tc>
          <w:tcPr>
            <w:tcW w:w="70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V64672611</w:t>
            </w:r>
          </w:p>
        </w:tc>
        <w:tc>
          <w:tcPr>
            <w:tcW w:w="807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81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64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1.290,00</w:t>
            </w:r>
          </w:p>
        </w:tc>
      </w:tr>
      <w:tr w:rsidR="00803F2E" w:rsidRPr="00803F2E" w:rsidTr="005E5FE2">
        <w:tc>
          <w:tcPr>
            <w:tcW w:w="132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Grup Municipal CUP-AMUNT de Sentmenat</w:t>
            </w:r>
          </w:p>
        </w:tc>
        <w:tc>
          <w:tcPr>
            <w:tcW w:w="70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sz w:val="16"/>
                <w:szCs w:val="16"/>
                <w:lang w:val="ca-ES"/>
              </w:rPr>
              <w:t>V67480731</w:t>
            </w:r>
          </w:p>
        </w:tc>
        <w:tc>
          <w:tcPr>
            <w:tcW w:w="807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81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764" w:type="pct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3F2E">
              <w:rPr>
                <w:rFonts w:ascii="Arial" w:hAnsi="Arial" w:cs="Arial"/>
                <w:sz w:val="16"/>
                <w:szCs w:val="16"/>
                <w:lang w:val="ca-ES"/>
              </w:rPr>
              <w:t>1.290,00</w:t>
            </w:r>
          </w:p>
        </w:tc>
      </w:tr>
      <w:tr w:rsidR="00803F2E" w:rsidRPr="00803F2E" w:rsidTr="005E5FE2">
        <w:tc>
          <w:tcPr>
            <w:tcW w:w="1326" w:type="pct"/>
            <w:shd w:val="clear" w:color="auto" w:fill="auto"/>
          </w:tcPr>
          <w:p w:rsidR="00803F2E" w:rsidRPr="00803F2E" w:rsidRDefault="00803F2E" w:rsidP="005E5FE2">
            <w:pPr>
              <w:pStyle w:val="Textoindependiente"/>
              <w:jc w:val="both"/>
              <w:rPr>
                <w:rFonts w:cs="Arial"/>
                <w:b/>
                <w:sz w:val="16"/>
                <w:szCs w:val="16"/>
                <w:lang w:val="ca-ES"/>
              </w:rPr>
            </w:pPr>
            <w:r w:rsidRPr="00803F2E">
              <w:rPr>
                <w:rFonts w:cs="Arial"/>
                <w:b/>
                <w:sz w:val="16"/>
                <w:szCs w:val="16"/>
                <w:lang w:val="ca-ES"/>
              </w:rPr>
              <w:t>TOTAL</w:t>
            </w:r>
          </w:p>
        </w:tc>
        <w:tc>
          <w:tcPr>
            <w:tcW w:w="3058" w:type="pct"/>
            <w:gridSpan w:val="4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616" w:type="pct"/>
            <w:shd w:val="clear" w:color="auto" w:fill="auto"/>
          </w:tcPr>
          <w:p w:rsidR="00803F2E" w:rsidRPr="00803F2E" w:rsidRDefault="00803F2E" w:rsidP="005E5FE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803F2E">
              <w:rPr>
                <w:rFonts w:ascii="Arial" w:hAnsi="Arial" w:cs="Arial"/>
                <w:b/>
                <w:sz w:val="16"/>
                <w:szCs w:val="16"/>
                <w:lang w:val="ca-ES"/>
              </w:rPr>
              <w:t>8.010,00</w:t>
            </w:r>
          </w:p>
        </w:tc>
      </w:tr>
    </w:tbl>
    <w:p w:rsidR="00803F2E" w:rsidRPr="00803F2E" w:rsidRDefault="00803F2E" w:rsidP="00803F2E">
      <w:pPr>
        <w:jc w:val="both"/>
        <w:rPr>
          <w:rFonts w:ascii="Arial" w:hAnsi="Arial" w:cs="Arial"/>
        </w:rPr>
      </w:pPr>
    </w:p>
    <w:p w:rsidR="00803F2E" w:rsidRPr="00803F2E" w:rsidRDefault="00803F2E" w:rsidP="00803F2E">
      <w:pPr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Segundo. Dar traslado a la Intervención y la Tesorería municipal a los efectos oportunos.</w:t>
      </w:r>
    </w:p>
    <w:p w:rsidR="00803F2E" w:rsidRPr="00803F2E" w:rsidRDefault="00803F2E" w:rsidP="00803F2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Tercero</w:t>
      </w:r>
      <w:r w:rsidRPr="00803F2E">
        <w:rPr>
          <w:rFonts w:ascii="Arial" w:hAnsi="Arial" w:cs="Arial"/>
        </w:rPr>
        <w:t>. Notificar el contenido de la presente resolución a los portavoces de los grupos municipales.</w:t>
      </w:r>
    </w:p>
    <w:p w:rsidR="00803F2E" w:rsidRPr="00803F2E" w:rsidRDefault="00803F2E" w:rsidP="00803F2E">
      <w:pPr>
        <w:jc w:val="both"/>
        <w:rPr>
          <w:rFonts w:ascii="Arial" w:hAnsi="Arial" w:cs="Arial"/>
        </w:rPr>
      </w:pPr>
    </w:p>
    <w:p w:rsidR="00803F2E" w:rsidRPr="00803F2E" w:rsidRDefault="00803F2E" w:rsidP="00803F2E">
      <w:pPr>
        <w:jc w:val="both"/>
        <w:rPr>
          <w:rFonts w:ascii="Arial" w:hAnsi="Arial" w:cs="Arial"/>
        </w:rPr>
      </w:pPr>
    </w:p>
    <w:p w:rsidR="00DD71AD" w:rsidRPr="00803F2E" w:rsidRDefault="00803F2E" w:rsidP="00803F2E">
      <w:pPr>
        <w:jc w:val="both"/>
        <w:rPr>
          <w:rFonts w:ascii="Arial" w:hAnsi="Arial" w:cs="Arial"/>
        </w:rPr>
      </w:pPr>
      <w:r w:rsidRPr="00803F2E">
        <w:rPr>
          <w:rFonts w:ascii="Arial" w:hAnsi="Arial" w:cs="Arial"/>
        </w:rPr>
        <w:t>Documento firmado electrónicamente</w:t>
      </w:r>
    </w:p>
    <w:sectPr w:rsidR="00DD71AD" w:rsidRPr="00803F2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F2E" w:rsidRDefault="00803F2E" w:rsidP="00803F2E">
      <w:pPr>
        <w:spacing w:after="0" w:line="240" w:lineRule="auto"/>
      </w:pPr>
      <w:r>
        <w:separator/>
      </w:r>
    </w:p>
  </w:endnote>
  <w:endnote w:type="continuationSeparator" w:id="0">
    <w:p w:rsidR="00803F2E" w:rsidRDefault="00803F2E" w:rsidP="00803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F2E" w:rsidRDefault="00803F2E" w:rsidP="00803F2E">
      <w:pPr>
        <w:spacing w:after="0" w:line="240" w:lineRule="auto"/>
      </w:pPr>
      <w:r>
        <w:separator/>
      </w:r>
    </w:p>
  </w:footnote>
  <w:footnote w:type="continuationSeparator" w:id="0">
    <w:p w:rsidR="00803F2E" w:rsidRDefault="00803F2E" w:rsidP="00803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F2E" w:rsidRDefault="00803F2E">
    <w:pPr>
      <w:pStyle w:val="Encabezado"/>
    </w:pPr>
    <w:r>
      <w:rPr>
        <w:noProof/>
        <w:lang w:eastAsia="es-ES"/>
      </w:rPr>
      <w:drawing>
        <wp:inline distT="0" distB="0" distL="0" distR="0">
          <wp:extent cx="2429510" cy="695960"/>
          <wp:effectExtent l="0" t="0" r="889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2E"/>
    <w:rsid w:val="00803F2E"/>
    <w:rsid w:val="00814FAD"/>
    <w:rsid w:val="00851A30"/>
    <w:rsid w:val="00A1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53913"/>
  <w15:chartTrackingRefBased/>
  <w15:docId w15:val="{78DAF580-FBFF-40A7-94DB-1E4BCBBEE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3F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3F2E"/>
  </w:style>
  <w:style w:type="paragraph" w:styleId="Piedepgina">
    <w:name w:val="footer"/>
    <w:basedOn w:val="Normal"/>
    <w:link w:val="PiedepginaCar"/>
    <w:uiPriority w:val="99"/>
    <w:unhideWhenUsed/>
    <w:rsid w:val="00803F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3F2E"/>
  </w:style>
  <w:style w:type="paragraph" w:styleId="Textoindependiente">
    <w:name w:val="Body Text"/>
    <w:basedOn w:val="Normal"/>
    <w:link w:val="TextoindependienteCar"/>
    <w:rsid w:val="00803F2E"/>
    <w:pPr>
      <w:widowControl w:val="0"/>
      <w:suppressAutoHyphens/>
      <w:spacing w:after="12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803F2E"/>
    <w:rPr>
      <w:rFonts w:ascii="Arial" w:eastAsia="DejaVu Sans" w:hAnsi="Arial" w:cs="DejaVu Sans"/>
      <w:szCs w:val="24"/>
      <w:lang w:eastAsia="zh-CN" w:bidi="hi-IN"/>
    </w:rPr>
  </w:style>
  <w:style w:type="paragraph" w:styleId="Sinespaciado">
    <w:name w:val="No Spacing"/>
    <w:uiPriority w:val="1"/>
    <w:qFormat/>
    <w:rsid w:val="00803F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2</cp:revision>
  <dcterms:created xsi:type="dcterms:W3CDTF">2025-08-18T10:45:00Z</dcterms:created>
  <dcterms:modified xsi:type="dcterms:W3CDTF">2025-08-18T10:48:00Z</dcterms:modified>
</cp:coreProperties>
</file>