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161512" w:rsidRDefault="000C14D1" w:rsidP="00421A3A">
      <w:pPr>
        <w:jc w:val="both"/>
        <w:rPr>
          <w:b/>
        </w:rPr>
      </w:pPr>
    </w:p>
    <w:p w:rsidR="00BE4B77" w:rsidRPr="00161512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bookmarkStart w:id="0" w:name="_GoBack"/>
      <w:r w:rsidRPr="00161512">
        <w:rPr>
          <w:rFonts w:cs="Arial"/>
          <w:b/>
          <w:szCs w:val="22"/>
        </w:rPr>
        <w:t>CONVENI DE COL·LABORACIÓ ENTRE L’AJUNTAMENT DE SENTMENAT I</w:t>
      </w:r>
      <w:r w:rsidR="00FC63FC" w:rsidRPr="00161512">
        <w:rPr>
          <w:rFonts w:cs="Arial"/>
          <w:b/>
          <w:szCs w:val="22"/>
        </w:rPr>
        <w:t xml:space="preserve"> L’ASSOCIACIÓ TALLER D’ART DE SENTMENAT PER PROMOURE EL “TALLER D’ART DE SENTMENAT”.</w:t>
      </w:r>
    </w:p>
    <w:bookmarkEnd w:id="0"/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Sentmenat, </w:t>
      </w: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161512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REUNITS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161512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D’una part, la Sra. Montserrat Rueda Miralles, alcaldessa de Sentmenat,</w:t>
      </w:r>
      <w:r w:rsidR="00BE4B77" w:rsidRPr="00161512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161512">
          <w:rPr>
            <w:rFonts w:cs="Arial"/>
            <w:szCs w:val="22"/>
          </w:rPr>
          <w:t>53.1 a</w:t>
        </w:r>
      </w:smartTag>
      <w:r w:rsidR="00BE4B77" w:rsidRPr="00161512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161512">
          <w:rPr>
            <w:rFonts w:cs="Arial"/>
            <w:szCs w:val="22"/>
          </w:rPr>
          <w:t>la Llei</w:t>
        </w:r>
      </w:smartTag>
      <w:r w:rsidR="00BE4B77" w:rsidRPr="00161512">
        <w:rPr>
          <w:rFonts w:cs="Arial"/>
          <w:szCs w:val="22"/>
        </w:rPr>
        <w:t xml:space="preserve"> municipal i de règ</w:t>
      </w:r>
      <w:r w:rsidR="00C2086E" w:rsidRPr="00161512">
        <w:rPr>
          <w:rFonts w:cs="Arial"/>
          <w:szCs w:val="22"/>
        </w:rPr>
        <w:t>im local de Catalunya, assistida</w:t>
      </w:r>
      <w:r w:rsidR="00BE4B77" w:rsidRPr="00161512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"/>
        </w:smartTagPr>
        <w:r w:rsidR="00BE4B77" w:rsidRPr="00161512">
          <w:rPr>
            <w:rFonts w:cs="Arial"/>
            <w:szCs w:val="22"/>
          </w:rPr>
          <w:t>la Corporació</w:t>
        </w:r>
      </w:smartTag>
      <w:r w:rsidR="00BE4B77" w:rsidRPr="00161512">
        <w:rPr>
          <w:rFonts w:cs="Arial"/>
          <w:szCs w:val="22"/>
        </w:rPr>
        <w:t xml:space="preserve"> Sr.</w:t>
      </w:r>
      <w:r w:rsidR="00584796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>Gonzalo Lluzar López de Briñas.</w:t>
      </w:r>
    </w:p>
    <w:p w:rsidR="00BE4B77" w:rsidRPr="00161512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161512" w:rsidRDefault="00FC63FC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 de l’altra el Sr. Josep Maria Cornadó i Capdevila, com a president de l’Associació Tall</w:t>
      </w:r>
      <w:r w:rsidR="00584796" w:rsidRPr="00161512">
        <w:rPr>
          <w:rFonts w:cs="Arial"/>
          <w:szCs w:val="22"/>
        </w:rPr>
        <w:t>er d’Art de Sentmenat amb NIF G</w:t>
      </w:r>
      <w:r w:rsidRPr="00161512">
        <w:rPr>
          <w:rFonts w:cs="Arial"/>
          <w:szCs w:val="22"/>
        </w:rPr>
        <w:t>65857617</w:t>
      </w:r>
      <w:r w:rsidR="00BE4B77" w:rsidRPr="00161512">
        <w:rPr>
          <w:rFonts w:cs="Arial"/>
          <w:szCs w:val="22"/>
        </w:rPr>
        <w:t xml:space="preserve">. </w:t>
      </w:r>
    </w:p>
    <w:p w:rsidR="00FC63FC" w:rsidRPr="00161512" w:rsidRDefault="00216ABE" w:rsidP="00FC63FC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161512">
        <w:rPr>
          <w:rFonts w:cs="Arial"/>
          <w:szCs w:val="22"/>
        </w:rPr>
        <w:cr/>
      </w:r>
      <w:r w:rsidRPr="00161512">
        <w:rPr>
          <w:rFonts w:cs="Arial"/>
          <w:szCs w:val="22"/>
        </w:rPr>
        <w:cr/>
      </w:r>
      <w:r w:rsidR="00FC63FC" w:rsidRPr="00161512">
        <w:t xml:space="preserve"> </w:t>
      </w:r>
      <w:r w:rsidR="00FC63FC" w:rsidRPr="00161512">
        <w:rPr>
          <w:rFonts w:cs="Arial"/>
          <w:szCs w:val="22"/>
        </w:rPr>
        <w:t xml:space="preserve">I- Que l’Associació Taller d’Art de Sentmenat té activitat com a entitat, es troba registrada al registre d’entitats de la Generalitat i entre quines finalitats es troba “El foment de les arts visuals i plàstiques a través de diferents activitats principalment la formació i difusió pedagògica”. </w:t>
      </w: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161512">
        <w:rPr>
          <w:rFonts w:cs="Arial"/>
          <w:szCs w:val="22"/>
        </w:rPr>
        <w:t>II- Que l’associació expressa la voluntat de continuar la col·laboració, continuada des de l’any 2012, amb l’Ajuntament de Sentmenat per promoure el “Taller d’Art de Sentmenat”.</w:t>
      </w:r>
    </w:p>
    <w:p w:rsidR="00BE4B77" w:rsidRPr="00161512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161512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III</w:t>
      </w:r>
      <w:r w:rsidR="00BE4B77" w:rsidRPr="00161512">
        <w:rPr>
          <w:rFonts w:cs="Arial"/>
          <w:szCs w:val="22"/>
        </w:rPr>
        <w:t>-</w:t>
      </w:r>
      <w:r w:rsidR="00421A3A" w:rsidRPr="00161512">
        <w:rPr>
          <w:rFonts w:cs="Arial"/>
          <w:szCs w:val="22"/>
        </w:rPr>
        <w:t xml:space="preserve"> </w:t>
      </w:r>
      <w:r w:rsidR="00BE4B77" w:rsidRPr="00161512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161512">
        <w:rPr>
          <w:rFonts w:cs="Arial"/>
          <w:szCs w:val="22"/>
        </w:rPr>
        <w:t>CONVENI que es regirà pels següents:</w:t>
      </w:r>
    </w:p>
    <w:p w:rsidR="00387B5D" w:rsidRPr="00161512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161512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161512">
        <w:rPr>
          <w:rFonts w:cs="Arial"/>
          <w:b/>
          <w:szCs w:val="22"/>
        </w:rPr>
        <w:t>PACTES</w:t>
      </w:r>
    </w:p>
    <w:p w:rsidR="00216ABE" w:rsidRPr="00161512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161512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PRIMER.- OBJECTE :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lastRenderedPageBreak/>
        <w:t>1.- L’objecte d’aquest conveni és regular la col·laboració entre l’Ajuntament de Sentmenat i l’Associació Taller d’Art de Sentmenat per promoure el “Taller d’Art de Sentmenat”.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 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>2.- L’Ajuntament de Sentmenat continuarà cedint l’ús a l’Associació Taller d’Art</w:t>
      </w:r>
      <w:r w:rsidR="00584796" w:rsidRPr="00161512">
        <w:rPr>
          <w:rFonts w:cs="Arial"/>
          <w:szCs w:val="22"/>
        </w:rPr>
        <w:t xml:space="preserve"> de Sentmenat</w:t>
      </w:r>
      <w:r w:rsidRPr="00161512">
        <w:rPr>
          <w:rFonts w:cs="Arial"/>
          <w:szCs w:val="22"/>
        </w:rPr>
        <w:t xml:space="preserve"> de l’equipament municipal de la Plaça Joan Font per a la realització del Taller d’Art de Sentmenat, i es farà càrrec de la infraestructura i dels serveis de conservació i manteniment del mateix.</w:t>
      </w: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FC63FC" w:rsidRPr="00161512" w:rsidRDefault="00FC63FC" w:rsidP="00FC63FC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161512">
        <w:rPr>
          <w:rFonts w:cs="Arial"/>
          <w:szCs w:val="22"/>
        </w:rPr>
        <w:t xml:space="preserve">3.- L’Associació Taller d’Art organitzarà i gestionarà el Taller d’Art de Sentmenat consistent en la realització de tallers d’aprenentatge de diferents disciplines artístiques per adults, joves i nens i d’altres activitats com ara exposicions, visites a museus o conferències, amb l’objectiu de fomentar les arts visuals i plàstiques mitjançant la formació i difusió pedagògica entre els ciutadans del municipi. </w:t>
      </w:r>
    </w:p>
    <w:p w:rsidR="002C4F6D" w:rsidRPr="00161512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cs="Arial"/>
          <w:szCs w:val="22"/>
        </w:rPr>
        <w:cr/>
      </w:r>
      <w:r w:rsidR="003F484E" w:rsidRPr="00161512">
        <w:rPr>
          <w:rFonts w:eastAsia="Calibri" w:cs="Arial"/>
          <w:szCs w:val="22"/>
          <w:lang w:eastAsia="en-US"/>
        </w:rPr>
        <w:t>SEGON.- IMPORT DE LA SUBVENCIÓ: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L’Ajuntament a través de la Regidoria de Cultura subvencionarà a l’associació Taller d’Art de Sentmenat amb un import de </w:t>
      </w:r>
      <w:r w:rsidR="00584796" w:rsidRPr="00161512">
        <w:rPr>
          <w:rFonts w:eastAsia="Calibri" w:cs="Arial"/>
          <w:szCs w:val="22"/>
          <w:lang w:eastAsia="en-US"/>
        </w:rPr>
        <w:t>DOS</w:t>
      </w:r>
      <w:r w:rsidRPr="00161512">
        <w:rPr>
          <w:rFonts w:eastAsia="Calibri" w:cs="Arial"/>
          <w:szCs w:val="22"/>
          <w:lang w:eastAsia="en-US"/>
        </w:rPr>
        <w:t xml:space="preserve"> MIL </w:t>
      </w:r>
      <w:r w:rsidR="007D0846">
        <w:rPr>
          <w:rFonts w:eastAsia="Calibri" w:cs="Arial"/>
          <w:szCs w:val="22"/>
          <w:lang w:eastAsia="en-US"/>
        </w:rPr>
        <w:t>CINC-CENTS EUROS (2.5</w:t>
      </w:r>
      <w:r w:rsidRPr="00161512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03425A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despesa es realitzarà amb càrrec a l’aplicació pressupostaria 310-3340-48903 “Subvenció Associació Taller d’Art”</w:t>
      </w:r>
      <w:r w:rsidR="002D2D9B" w:rsidRPr="002D2D9B">
        <w:t xml:space="preserve"> </w:t>
      </w:r>
      <w:r w:rsidR="002D2D9B" w:rsidRPr="002D2D9B">
        <w:rPr>
          <w:rFonts w:eastAsia="Calibri" w:cs="Arial"/>
          <w:szCs w:val="22"/>
          <w:lang w:eastAsia="en-US"/>
        </w:rPr>
        <w:t>del pressupost municipal corresponent a l’exercic</w:t>
      </w:r>
      <w:r w:rsidR="00C9068C">
        <w:rPr>
          <w:rFonts w:eastAsia="Calibri" w:cs="Arial"/>
          <w:szCs w:val="22"/>
          <w:lang w:eastAsia="en-US"/>
        </w:rPr>
        <w:t>i 2025</w:t>
      </w:r>
      <w:r w:rsidR="002D2D9B" w:rsidRPr="002D2D9B">
        <w:rPr>
          <w:rFonts w:eastAsia="Calibri" w:cs="Arial"/>
          <w:szCs w:val="22"/>
          <w:lang w:eastAsia="en-US"/>
        </w:rPr>
        <w:t>.</w:t>
      </w:r>
    </w:p>
    <w:p w:rsidR="00FC63FC" w:rsidRPr="00161512" w:rsidRDefault="00FC63FC" w:rsidP="00FC63FC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Despeses subvencionables:</w:t>
      </w:r>
    </w:p>
    <w:p w:rsidR="009D5A24" w:rsidRPr="00161512" w:rsidRDefault="009D5A24" w:rsidP="007D0846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7D0846">
      <w:pPr>
        <w:numPr>
          <w:ilvl w:val="0"/>
          <w:numId w:val="9"/>
        </w:num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7D0846" w:rsidRPr="007D0846" w:rsidRDefault="007D0846" w:rsidP="00C9068C">
      <w:pPr>
        <w:numPr>
          <w:ilvl w:val="0"/>
          <w:numId w:val="9"/>
        </w:numPr>
        <w:spacing w:line="360" w:lineRule="auto"/>
        <w:ind w:left="714" w:hanging="357"/>
        <w:rPr>
          <w:rFonts w:eastAsia="Calibri" w:cs="Arial"/>
          <w:szCs w:val="22"/>
          <w:lang w:eastAsia="en-US"/>
        </w:rPr>
      </w:pPr>
      <w:r w:rsidRPr="007D0846">
        <w:rPr>
          <w:rFonts w:eastAsia="Calibri" w:cs="Arial"/>
          <w:szCs w:val="22"/>
          <w:lang w:eastAsia="en-US"/>
        </w:rPr>
        <w:t>L’IVA suportat, que ha de constar desglossat, serà subvencionable quan el beneficiari no pugui deduir-lo, recuperar-lo o compensar-lo.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-</w:t>
      </w:r>
      <w:r w:rsidRPr="00161512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CINQUÈ.- TERMINI D’EXECUCIÓ: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584796" w:rsidRPr="00161512">
        <w:rPr>
          <w:rFonts w:eastAsia="Calibri" w:cs="Arial"/>
          <w:szCs w:val="22"/>
          <w:lang w:eastAsia="en-US"/>
        </w:rPr>
        <w:t xml:space="preserve">dutes </w:t>
      </w:r>
      <w:r w:rsidR="00C2086E" w:rsidRPr="00161512">
        <w:rPr>
          <w:rFonts w:eastAsia="Calibri" w:cs="Arial"/>
          <w:szCs w:val="22"/>
          <w:lang w:eastAsia="en-US"/>
        </w:rPr>
        <w:t>a terme entre desemb</w:t>
      </w:r>
      <w:r w:rsidR="00C9068C">
        <w:rPr>
          <w:rFonts w:eastAsia="Calibri" w:cs="Arial"/>
          <w:szCs w:val="22"/>
          <w:lang w:eastAsia="en-US"/>
        </w:rPr>
        <w:t>re de 2024 i el novembre de 2025</w:t>
      </w:r>
      <w:r w:rsidRPr="00161512">
        <w:rPr>
          <w:rFonts w:eastAsia="Calibri" w:cs="Arial"/>
          <w:szCs w:val="22"/>
          <w:lang w:eastAsia="en-US"/>
        </w:rPr>
        <w:t>, ambdós inclosos.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C9068C">
        <w:rPr>
          <w:rFonts w:eastAsia="Calibri" w:cs="Arial"/>
          <w:szCs w:val="22"/>
          <w:lang w:eastAsia="en-US"/>
        </w:rPr>
        <w:t>5</w:t>
      </w:r>
      <w:r w:rsidRPr="00161512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SETÈ.- PAGAMENT: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amb la conseqüent obligació de reintegrament en cas que s’hagués avançat el seu pagament.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2.- La subvenció atorgada serà compatible amb qualsevol altra concedida per altres administracions o ens públics o privats. Tanmateix, l’import total de les subvencions rebudes per la mateixa finalitat no podrà superar el cost total del projecte/activitat a desenvolupar.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TRETZÈ.- VIGÈNCIA DEL CONVENI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584796" w:rsidRPr="00161512">
        <w:rPr>
          <w:rFonts w:eastAsia="Calibri" w:cs="Arial"/>
          <w:szCs w:val="22"/>
          <w:lang w:eastAsia="en-US"/>
        </w:rPr>
        <w:t xml:space="preserve">31 de desembre </w:t>
      </w:r>
      <w:r w:rsidRPr="00161512">
        <w:rPr>
          <w:rFonts w:eastAsia="Calibri" w:cs="Arial"/>
          <w:szCs w:val="22"/>
          <w:lang w:eastAsia="en-US"/>
        </w:rPr>
        <w:t>de 202</w:t>
      </w:r>
      <w:r w:rsidR="00C9068C">
        <w:rPr>
          <w:rFonts w:eastAsia="Calibri" w:cs="Arial"/>
          <w:szCs w:val="22"/>
          <w:lang w:eastAsia="en-US"/>
        </w:rPr>
        <w:t>5</w:t>
      </w:r>
      <w:r w:rsidRPr="00161512">
        <w:rPr>
          <w:rFonts w:eastAsia="Calibri" w:cs="Arial"/>
          <w:szCs w:val="22"/>
          <w:lang w:eastAsia="en-US"/>
        </w:rPr>
        <w:t>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L’Alcalde</w:t>
      </w:r>
      <w:r w:rsidR="00C2086E" w:rsidRPr="00161512">
        <w:rPr>
          <w:rFonts w:eastAsia="Calibri" w:cs="Arial"/>
          <w:szCs w:val="22"/>
          <w:lang w:eastAsia="en-US"/>
        </w:rPr>
        <w:t>ssa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 xml:space="preserve">El president de l’associació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>Sr</w:t>
      </w:r>
      <w:r w:rsidR="00C2086E" w:rsidRPr="00161512">
        <w:rPr>
          <w:rFonts w:eastAsia="Calibri" w:cs="Arial"/>
          <w:szCs w:val="22"/>
          <w:lang w:eastAsia="en-US"/>
        </w:rPr>
        <w:t>a</w:t>
      </w:r>
      <w:r w:rsidRPr="00161512">
        <w:rPr>
          <w:rFonts w:eastAsia="Calibri" w:cs="Arial"/>
          <w:szCs w:val="22"/>
          <w:lang w:eastAsia="en-US"/>
        </w:rPr>
        <w:t>.</w:t>
      </w:r>
      <w:r w:rsidR="00C2086E" w:rsidRPr="00161512">
        <w:rPr>
          <w:rFonts w:eastAsia="Calibri" w:cs="Arial"/>
          <w:szCs w:val="22"/>
          <w:lang w:eastAsia="en-US"/>
        </w:rPr>
        <w:t xml:space="preserve"> Montserrat Rueda Miralles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  <w:t>Sr.</w:t>
      </w:r>
      <w:r w:rsidR="00FC63FC" w:rsidRPr="00161512">
        <w:t xml:space="preserve"> </w:t>
      </w:r>
      <w:r w:rsidR="00FC63FC" w:rsidRPr="00161512">
        <w:rPr>
          <w:rFonts w:eastAsia="Calibri" w:cs="Arial"/>
          <w:szCs w:val="22"/>
          <w:lang w:eastAsia="en-US"/>
        </w:rPr>
        <w:t>Josep Maria Cornadó i Capdevila</w:t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  <w:r w:rsidRPr="00161512">
        <w:rPr>
          <w:rFonts w:eastAsia="Calibri" w:cs="Arial"/>
          <w:szCs w:val="22"/>
          <w:lang w:eastAsia="en-US"/>
        </w:rPr>
        <w:tab/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584796" w:rsidP="009D5A24">
      <w:pPr>
        <w:spacing w:line="360" w:lineRule="auto"/>
        <w:ind w:left="2124" w:firstLine="708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  </w:t>
      </w:r>
      <w:r w:rsidR="009D5A24" w:rsidRPr="00161512">
        <w:rPr>
          <w:rFonts w:eastAsia="Calibri" w:cs="Arial"/>
          <w:szCs w:val="22"/>
          <w:lang w:eastAsia="en-US"/>
        </w:rPr>
        <w:t xml:space="preserve">El secretari </w:t>
      </w: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161512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161512" w:rsidRDefault="00584796" w:rsidP="009D5A24">
      <w:pPr>
        <w:spacing w:line="360" w:lineRule="auto"/>
        <w:ind w:left="2124"/>
        <w:jc w:val="both"/>
        <w:rPr>
          <w:rFonts w:eastAsia="Calibri" w:cs="Arial"/>
          <w:szCs w:val="22"/>
          <w:lang w:eastAsia="en-US"/>
        </w:rPr>
      </w:pPr>
      <w:r w:rsidRPr="00161512">
        <w:rPr>
          <w:rFonts w:eastAsia="Calibri" w:cs="Arial"/>
          <w:szCs w:val="22"/>
          <w:lang w:eastAsia="en-US"/>
        </w:rPr>
        <w:t xml:space="preserve"> </w:t>
      </w:r>
      <w:r w:rsidR="009D5A24" w:rsidRPr="00161512">
        <w:rPr>
          <w:rFonts w:eastAsia="Calibri" w:cs="Arial"/>
          <w:szCs w:val="22"/>
          <w:lang w:eastAsia="en-US"/>
        </w:rPr>
        <w:t xml:space="preserve">Gonzalo Lluzar López de Briñas  </w:t>
      </w:r>
    </w:p>
    <w:sectPr w:rsidR="002C4F6D" w:rsidRPr="00161512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A5A" w:rsidRDefault="00260A5A">
      <w:r>
        <w:separator/>
      </w:r>
    </w:p>
  </w:endnote>
  <w:endnote w:type="continuationSeparator" w:id="0">
    <w:p w:rsidR="00260A5A" w:rsidRDefault="00260A5A">
      <w:r>
        <w:continuationSeparator/>
      </w:r>
    </w:p>
  </w:endnote>
  <w:endnote w:type="continuationNotice" w:id="1">
    <w:p w:rsidR="00260A5A" w:rsidRDefault="00260A5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01FC3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3" name="Imagen 3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01FC3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A5A" w:rsidRDefault="00260A5A">
      <w:r>
        <w:separator/>
      </w:r>
    </w:p>
  </w:footnote>
  <w:footnote w:type="continuationSeparator" w:id="0">
    <w:p w:rsidR="00260A5A" w:rsidRDefault="00260A5A">
      <w:r>
        <w:continuationSeparator/>
      </w:r>
    </w:p>
  </w:footnote>
  <w:footnote w:type="continuationNotice" w:id="1">
    <w:p w:rsidR="00260A5A" w:rsidRDefault="00260A5A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01FC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01FC3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2" name="Imagen 2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401FC3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401FC3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545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5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401FC3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545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5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54D64"/>
    <w:multiLevelType w:val="hybridMultilevel"/>
    <w:tmpl w:val="597EC108"/>
    <w:lvl w:ilvl="0" w:tplc="DDD82CB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2B0C"/>
    <w:rsid w:val="00027E39"/>
    <w:rsid w:val="000334D0"/>
    <w:rsid w:val="000336DA"/>
    <w:rsid w:val="0003425A"/>
    <w:rsid w:val="000375B7"/>
    <w:rsid w:val="00050A24"/>
    <w:rsid w:val="000631EF"/>
    <w:rsid w:val="00081F63"/>
    <w:rsid w:val="000C14D1"/>
    <w:rsid w:val="000C72CE"/>
    <w:rsid w:val="000D1DDB"/>
    <w:rsid w:val="000D65FC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1512"/>
    <w:rsid w:val="001661A7"/>
    <w:rsid w:val="001805D2"/>
    <w:rsid w:val="001952C7"/>
    <w:rsid w:val="001D1B7F"/>
    <w:rsid w:val="001E7C03"/>
    <w:rsid w:val="00202450"/>
    <w:rsid w:val="0021256E"/>
    <w:rsid w:val="00216ABE"/>
    <w:rsid w:val="002433A0"/>
    <w:rsid w:val="002576A0"/>
    <w:rsid w:val="00260A5A"/>
    <w:rsid w:val="0027256F"/>
    <w:rsid w:val="00282EC4"/>
    <w:rsid w:val="002945C2"/>
    <w:rsid w:val="002A5CDF"/>
    <w:rsid w:val="002C2D33"/>
    <w:rsid w:val="002C4F6D"/>
    <w:rsid w:val="002D260B"/>
    <w:rsid w:val="002D2D9B"/>
    <w:rsid w:val="002D6B85"/>
    <w:rsid w:val="002E0494"/>
    <w:rsid w:val="002E07D2"/>
    <w:rsid w:val="002E20C9"/>
    <w:rsid w:val="002F5E16"/>
    <w:rsid w:val="002F7CB0"/>
    <w:rsid w:val="0030293B"/>
    <w:rsid w:val="00307D9C"/>
    <w:rsid w:val="00314B3A"/>
    <w:rsid w:val="00320EAF"/>
    <w:rsid w:val="00340BA1"/>
    <w:rsid w:val="00342CE0"/>
    <w:rsid w:val="003772F0"/>
    <w:rsid w:val="00387B5D"/>
    <w:rsid w:val="003C4E6E"/>
    <w:rsid w:val="003F484E"/>
    <w:rsid w:val="003F569E"/>
    <w:rsid w:val="00401FC3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547EC9"/>
    <w:rsid w:val="00557479"/>
    <w:rsid w:val="00567753"/>
    <w:rsid w:val="00584796"/>
    <w:rsid w:val="00587CF5"/>
    <w:rsid w:val="00593E15"/>
    <w:rsid w:val="005A02FC"/>
    <w:rsid w:val="005A11F2"/>
    <w:rsid w:val="005B3A90"/>
    <w:rsid w:val="005C5BD9"/>
    <w:rsid w:val="005C6FF6"/>
    <w:rsid w:val="005D0BB0"/>
    <w:rsid w:val="005D6DBB"/>
    <w:rsid w:val="005D7140"/>
    <w:rsid w:val="0060180E"/>
    <w:rsid w:val="00620057"/>
    <w:rsid w:val="00626FEC"/>
    <w:rsid w:val="00630F30"/>
    <w:rsid w:val="00655033"/>
    <w:rsid w:val="00656216"/>
    <w:rsid w:val="00684C63"/>
    <w:rsid w:val="00691D4A"/>
    <w:rsid w:val="00691F0A"/>
    <w:rsid w:val="006A70AB"/>
    <w:rsid w:val="006C71E2"/>
    <w:rsid w:val="006D0D5A"/>
    <w:rsid w:val="006D46EE"/>
    <w:rsid w:val="00701AA6"/>
    <w:rsid w:val="0072591C"/>
    <w:rsid w:val="00755F90"/>
    <w:rsid w:val="007731C0"/>
    <w:rsid w:val="00776487"/>
    <w:rsid w:val="0078466E"/>
    <w:rsid w:val="00787CA6"/>
    <w:rsid w:val="007946D8"/>
    <w:rsid w:val="007B0346"/>
    <w:rsid w:val="007D08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C6858"/>
    <w:rsid w:val="009D5A24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5088"/>
    <w:rsid w:val="00B4318E"/>
    <w:rsid w:val="00B60C09"/>
    <w:rsid w:val="00B66515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55F35"/>
    <w:rsid w:val="00C7405F"/>
    <w:rsid w:val="00C84B9B"/>
    <w:rsid w:val="00C9068C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0571A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C63FC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4C14C08-B494-4E5F-A157-6178CF51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6</Pages>
  <Words>1384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2025-07-30T11:33:00Z</dcterms:created>
  <dcterms:modified xsi:type="dcterms:W3CDTF">2025-07-30T11:33:00Z</dcterms:modified>
</cp:coreProperties>
</file>