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EC1" w:rsidRDefault="008D2EC1" w:rsidP="00E468C4">
      <w:pPr>
        <w:jc w:val="both"/>
        <w:rPr>
          <w:rFonts w:ascii="Arial Narrow" w:hAnsi="Arial Narrow"/>
          <w:b/>
        </w:rPr>
      </w:pPr>
    </w:p>
    <w:p w:rsidR="00CB06B2" w:rsidRPr="00D1618B" w:rsidRDefault="00704C09" w:rsidP="00704C09">
      <w:pPr>
        <w:pStyle w:val="Textoindependiente3"/>
        <w:shd w:val="clear" w:color="auto" w:fill="B3B3B3"/>
        <w:jc w:val="both"/>
        <w:rPr>
          <w:rFonts w:ascii="Arial Narrow" w:hAnsi="Arial Narrow"/>
          <w:sz w:val="24"/>
          <w:szCs w:val="24"/>
          <w:u w:val="none"/>
        </w:rPr>
      </w:pPr>
      <w:r w:rsidRPr="00D1618B">
        <w:rPr>
          <w:rFonts w:ascii="Arial Narrow" w:hAnsi="Arial Narrow"/>
          <w:sz w:val="24"/>
          <w:szCs w:val="24"/>
          <w:u w:val="none"/>
        </w:rPr>
        <w:t>EXTRACTO DE LA</w:t>
      </w:r>
      <w:r w:rsidR="00E90452">
        <w:rPr>
          <w:rFonts w:ascii="Arial Narrow" w:hAnsi="Arial Narrow"/>
          <w:sz w:val="24"/>
          <w:szCs w:val="24"/>
          <w:u w:val="none"/>
        </w:rPr>
        <w:t>S BASES DE LA</w:t>
      </w:r>
      <w:r w:rsidRPr="00D1618B">
        <w:rPr>
          <w:rFonts w:ascii="Arial Narrow" w:hAnsi="Arial Narrow"/>
          <w:sz w:val="24"/>
          <w:szCs w:val="24"/>
          <w:u w:val="none"/>
        </w:rPr>
        <w:t xml:space="preserve"> CONVOCATORIA PÚBLICA DE SUBVENCIONES DEL ÁREA DE PARTICIPACIÓN CIUDADANA A ASOCIACIONES DE VECINOS, EJERCICIO 2025.</w:t>
      </w:r>
    </w:p>
    <w:p w:rsidR="00D1618B" w:rsidRDefault="003B5E52" w:rsidP="003B5E52">
      <w:pPr>
        <w:pStyle w:val="NormalWeb"/>
        <w:contextualSpacing/>
        <w:jc w:val="both"/>
        <w:rPr>
          <w:rFonts w:ascii="Arial Narrow" w:hAnsi="Arial Narrow"/>
          <w:sz w:val="22"/>
          <w:szCs w:val="22"/>
        </w:rPr>
      </w:pPr>
      <w:r w:rsidRPr="00FA4715">
        <w:rPr>
          <w:rFonts w:ascii="Arial Narrow" w:hAnsi="Arial Narrow"/>
          <w:sz w:val="22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="00D1618B">
        <w:rPr>
          <w:rFonts w:ascii="Arial Narrow" w:hAnsi="Arial Narrow"/>
          <w:sz w:val="22"/>
          <w:szCs w:val="22"/>
        </w:rPr>
        <w:t xml:space="preserve"> y a través del siguiente enlace:</w:t>
      </w:r>
    </w:p>
    <w:p w:rsidR="00D87E92" w:rsidRPr="00D1618B" w:rsidRDefault="001A5F74" w:rsidP="003B5E52">
      <w:pPr>
        <w:pStyle w:val="NormalWeb"/>
        <w:contextualSpacing/>
        <w:jc w:val="both"/>
        <w:rPr>
          <w:rFonts w:ascii="Arial Narrow" w:hAnsi="Arial Narrow"/>
          <w:sz w:val="22"/>
          <w:szCs w:val="22"/>
        </w:rPr>
      </w:pPr>
      <w:hyperlink r:id="rId7" w:history="1">
        <w:r w:rsidR="00D1618B" w:rsidRPr="00D1618B">
          <w:rPr>
            <w:rStyle w:val="Hipervnculo"/>
            <w:rFonts w:ascii="Arial Narrow" w:hAnsi="Arial Narrow"/>
            <w:sz w:val="22"/>
            <w:szCs w:val="22"/>
          </w:rPr>
          <w:t>Subvenciones del área de Participación Ciudadana a Asociaciones de Vecinos 2025 | SEDE_ELECTRONICA</w:t>
        </w:r>
      </w:hyperlink>
      <w:r w:rsidR="00D87E92" w:rsidRPr="00D1618B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</w:p>
    <w:p w:rsidR="00483450" w:rsidRDefault="00CB06B2" w:rsidP="00D87E92">
      <w:pPr>
        <w:jc w:val="center"/>
        <w:rPr>
          <w:rFonts w:ascii="Arial Narrow" w:hAnsi="Arial Narrow"/>
          <w:b/>
        </w:rPr>
      </w:pPr>
      <w:r w:rsidRPr="00BD18E3">
        <w:rPr>
          <w:rFonts w:ascii="Arial Narrow" w:hAnsi="Arial Narrow"/>
          <w:b/>
        </w:rPr>
        <w:t xml:space="preserve">BDNS: </w:t>
      </w:r>
      <w:r w:rsidR="00C92DAC">
        <w:rPr>
          <w:rFonts w:ascii="Arial Narrow" w:hAnsi="Arial Narrow"/>
          <w:b/>
          <w:highlight w:val="yellow"/>
        </w:rPr>
        <w:t>XXXXXX</w:t>
      </w:r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b/>
          <w:i/>
          <w:spacing w:val="-3"/>
        </w:rPr>
      </w:pPr>
      <w:r w:rsidRPr="00A70755">
        <w:rPr>
          <w:rFonts w:ascii="Arial Narrow" w:hAnsi="Arial Narrow"/>
          <w:b/>
          <w:i/>
          <w:spacing w:val="-3"/>
        </w:rPr>
        <w:t>PRIMERO.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 xml:space="preserve">- </w:t>
      </w:r>
      <w:r w:rsidRPr="00443D05">
        <w:rPr>
          <w:rFonts w:ascii="Arial Narrow" w:hAnsi="Arial Narrow"/>
          <w:b/>
          <w:i/>
          <w:spacing w:val="-3"/>
          <w:u w:val="single"/>
        </w:rPr>
        <w:t>BASES GENERALES Y PUBLICACIÓN</w:t>
      </w:r>
      <w:r w:rsidRPr="00A70755">
        <w:rPr>
          <w:rFonts w:ascii="Arial Narrow" w:hAnsi="Arial Narrow"/>
          <w:b/>
          <w:i/>
          <w:spacing w:val="-3"/>
        </w:rPr>
        <w:t>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>-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Las </w:t>
      </w:r>
      <w:r>
        <w:rPr>
          <w:rFonts w:ascii="Arial Narrow" w:hAnsi="Arial Narrow"/>
          <w:spacing w:val="-3"/>
        </w:rPr>
        <w:t>“</w:t>
      </w:r>
      <w:r w:rsidRPr="00A70755">
        <w:rPr>
          <w:rFonts w:ascii="Arial Narrow" w:hAnsi="Arial Narrow"/>
          <w:spacing w:val="-3"/>
        </w:rPr>
        <w:t xml:space="preserve">Bases </w:t>
      </w:r>
      <w:r>
        <w:rPr>
          <w:rFonts w:ascii="Arial Narrow" w:hAnsi="Arial Narrow"/>
          <w:spacing w:val="-3"/>
        </w:rPr>
        <w:t>Generales R</w:t>
      </w:r>
      <w:r w:rsidRPr="00A70755">
        <w:rPr>
          <w:rFonts w:ascii="Arial Narrow" w:hAnsi="Arial Narrow"/>
          <w:spacing w:val="-3"/>
        </w:rPr>
        <w:t xml:space="preserve">eguladoras </w:t>
      </w:r>
      <w:r>
        <w:rPr>
          <w:rFonts w:ascii="Arial Narrow" w:hAnsi="Arial Narrow"/>
          <w:spacing w:val="-3"/>
        </w:rPr>
        <w:t>de la Concesión de Subvenciones del Área de Participación Ciudadana a Asociaciones de Vecinos”</w:t>
      </w:r>
      <w:r w:rsidRPr="00A70755">
        <w:rPr>
          <w:rFonts w:ascii="Arial Narrow" w:hAnsi="Arial Narrow"/>
          <w:spacing w:val="-3"/>
        </w:rPr>
        <w:t xml:space="preserve"> fueron aprobadas por la Junta de Gobierno Local </w:t>
      </w:r>
      <w:r>
        <w:rPr>
          <w:rFonts w:ascii="Arial Narrow" w:hAnsi="Arial Narrow"/>
          <w:spacing w:val="-3"/>
        </w:rPr>
        <w:t>de</w:t>
      </w:r>
      <w:r w:rsidRPr="00A70755">
        <w:rPr>
          <w:rFonts w:ascii="Arial Narrow" w:hAnsi="Arial Narrow"/>
          <w:spacing w:val="-3"/>
        </w:rPr>
        <w:t xml:space="preserve"> fecha </w:t>
      </w:r>
      <w:r w:rsidRPr="00856378">
        <w:rPr>
          <w:rFonts w:ascii="Arial Narrow" w:hAnsi="Arial Narrow"/>
          <w:spacing w:val="-3"/>
        </w:rPr>
        <w:t>10 de junio de 2025,</w:t>
      </w:r>
      <w:r w:rsidRPr="00A70755">
        <w:rPr>
          <w:rFonts w:ascii="Arial Narrow" w:hAnsi="Arial Narrow"/>
          <w:spacing w:val="-3"/>
        </w:rPr>
        <w:t xml:space="preserve"> y publicadas en el Boletín Oficial de la Comunidad de Madrid nº </w:t>
      </w:r>
      <w:r w:rsidR="007040DF">
        <w:rPr>
          <w:rFonts w:ascii="Arial Narrow" w:hAnsi="Arial Narrow"/>
          <w:spacing w:val="-3"/>
        </w:rPr>
        <w:t>152</w:t>
      </w:r>
      <w:r w:rsidRPr="00A70755"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  <w:spacing w:val="-3"/>
        </w:rPr>
        <w:t>de</w:t>
      </w:r>
      <w:r w:rsidRPr="00A70755">
        <w:rPr>
          <w:rFonts w:ascii="Arial Narrow" w:hAnsi="Arial Narrow"/>
          <w:spacing w:val="-3"/>
        </w:rPr>
        <w:t xml:space="preserve"> fecha </w:t>
      </w:r>
      <w:r w:rsidR="007040DF">
        <w:rPr>
          <w:rFonts w:ascii="Arial Narrow" w:hAnsi="Arial Narrow"/>
          <w:spacing w:val="-3"/>
        </w:rPr>
        <w:t>27</w:t>
      </w:r>
      <w:r w:rsidRPr="007040DF">
        <w:rPr>
          <w:rFonts w:ascii="Arial Narrow" w:hAnsi="Arial Narrow"/>
          <w:spacing w:val="-3"/>
        </w:rPr>
        <w:t xml:space="preserve"> de junio de 2025</w:t>
      </w:r>
      <w:r w:rsidRPr="00A70755">
        <w:rPr>
          <w:rFonts w:ascii="Arial Narrow" w:hAnsi="Arial Narrow"/>
          <w:spacing w:val="-3"/>
        </w:rPr>
        <w:t>.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</w:p>
    <w:p w:rsidR="006944CC" w:rsidRPr="00A70755" w:rsidRDefault="006944CC" w:rsidP="006944CC">
      <w:pPr>
        <w:pStyle w:val="Ttulo2"/>
        <w:rPr>
          <w:rFonts w:ascii="Arial Narrow" w:hAnsi="Arial Narrow"/>
          <w:i/>
          <w:iCs/>
          <w:sz w:val="22"/>
          <w:szCs w:val="22"/>
        </w:rPr>
      </w:pPr>
      <w:r w:rsidRPr="00A70755">
        <w:rPr>
          <w:rFonts w:ascii="Arial Narrow" w:hAnsi="Arial Narrow"/>
          <w:i/>
          <w:iCs/>
          <w:sz w:val="22"/>
          <w:szCs w:val="22"/>
        </w:rPr>
        <w:t>SEGUNDO.</w:t>
      </w:r>
      <w:r>
        <w:rPr>
          <w:rFonts w:ascii="Arial Narrow" w:hAnsi="Arial Narrow"/>
          <w:i/>
          <w:iCs/>
          <w:sz w:val="22"/>
          <w:szCs w:val="22"/>
        </w:rPr>
        <w:t xml:space="preserve"> </w:t>
      </w:r>
      <w:r w:rsidRPr="00A70755">
        <w:rPr>
          <w:rFonts w:ascii="Arial Narrow" w:hAnsi="Arial Narrow"/>
          <w:i/>
          <w:iCs/>
          <w:sz w:val="22"/>
          <w:szCs w:val="22"/>
        </w:rPr>
        <w:t xml:space="preserve">- </w:t>
      </w:r>
      <w:r w:rsidRPr="00443D05">
        <w:rPr>
          <w:rFonts w:ascii="Arial Narrow" w:hAnsi="Arial Narrow"/>
          <w:i/>
          <w:iCs/>
          <w:sz w:val="22"/>
          <w:szCs w:val="22"/>
          <w:u w:val="single"/>
        </w:rPr>
        <w:t>CRÉDITOS PRESUPUESTARIOS</w:t>
      </w:r>
      <w:r w:rsidRPr="00A70755">
        <w:rPr>
          <w:rFonts w:ascii="Arial Narrow" w:hAnsi="Arial Narrow"/>
          <w:i/>
          <w:iCs/>
          <w:sz w:val="22"/>
          <w:szCs w:val="22"/>
        </w:rPr>
        <w:t>.</w:t>
      </w:r>
      <w:r>
        <w:rPr>
          <w:rFonts w:ascii="Arial Narrow" w:hAnsi="Arial Narrow"/>
          <w:i/>
          <w:iCs/>
          <w:sz w:val="22"/>
          <w:szCs w:val="22"/>
        </w:rPr>
        <w:t xml:space="preserve"> </w:t>
      </w:r>
      <w:r w:rsidRPr="00A70755">
        <w:rPr>
          <w:rFonts w:ascii="Arial Narrow" w:hAnsi="Arial Narrow"/>
          <w:i/>
          <w:iCs/>
          <w:sz w:val="22"/>
          <w:szCs w:val="22"/>
        </w:rPr>
        <w:t>-</w:t>
      </w: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Pr="00A70755" w:rsidRDefault="006944CC" w:rsidP="00CB7B81">
      <w:pPr>
        <w:pStyle w:val="Sangradetextonormal"/>
        <w:tabs>
          <w:tab w:val="left" w:pos="567"/>
        </w:tabs>
        <w:ind w:left="0"/>
        <w:jc w:val="both"/>
        <w:rPr>
          <w:rFonts w:ascii="Arial Narrow" w:hAnsi="Arial Narrow"/>
        </w:rPr>
      </w:pPr>
      <w:r w:rsidRPr="00A70755">
        <w:rPr>
          <w:rFonts w:ascii="Arial Narrow" w:hAnsi="Arial Narrow"/>
        </w:rPr>
        <w:t xml:space="preserve">Las subvenciones que se concedan conforme a la presente Convocatoria se imputarán al </w:t>
      </w:r>
      <w:r>
        <w:rPr>
          <w:rFonts w:ascii="Arial Narrow" w:hAnsi="Arial Narrow"/>
        </w:rPr>
        <w:t>p</w:t>
      </w:r>
      <w:r w:rsidRPr="00A70755">
        <w:rPr>
          <w:rFonts w:ascii="Arial Narrow" w:hAnsi="Arial Narrow"/>
        </w:rPr>
        <w:t xml:space="preserve">rograma y </w:t>
      </w:r>
      <w:r>
        <w:rPr>
          <w:rFonts w:ascii="Arial Narrow" w:hAnsi="Arial Narrow"/>
        </w:rPr>
        <w:t>p</w:t>
      </w:r>
      <w:r w:rsidRPr="00A70755">
        <w:rPr>
          <w:rFonts w:ascii="Arial Narrow" w:hAnsi="Arial Narrow"/>
        </w:rPr>
        <w:t xml:space="preserve">artida </w:t>
      </w:r>
      <w:r>
        <w:rPr>
          <w:rFonts w:ascii="Arial Narrow" w:hAnsi="Arial Narrow"/>
        </w:rPr>
        <w:t>presupuestaria correspondiente a</w:t>
      </w:r>
      <w:r w:rsidRPr="00A70755">
        <w:rPr>
          <w:rFonts w:ascii="Arial Narrow" w:hAnsi="Arial Narrow"/>
        </w:rPr>
        <w:t xml:space="preserve">l </w:t>
      </w:r>
      <w:r>
        <w:rPr>
          <w:rFonts w:ascii="Arial Narrow" w:hAnsi="Arial Narrow"/>
        </w:rPr>
        <w:t>á</w:t>
      </w:r>
      <w:r w:rsidRPr="00A70755">
        <w:rPr>
          <w:rFonts w:ascii="Arial Narrow" w:hAnsi="Arial Narrow"/>
        </w:rPr>
        <w:t xml:space="preserve">rea de Participación Ciudadana de la Concejalía de </w:t>
      </w:r>
      <w:r>
        <w:rPr>
          <w:rFonts w:ascii="Arial Narrow" w:hAnsi="Arial Narrow"/>
        </w:rPr>
        <w:t>Participación Ciudadana</w:t>
      </w:r>
      <w:r w:rsidRPr="00A70755">
        <w:rPr>
          <w:rFonts w:ascii="Arial Narrow" w:hAnsi="Arial Narrow"/>
        </w:rPr>
        <w:t>, 5</w:t>
      </w:r>
      <w:r>
        <w:rPr>
          <w:rFonts w:ascii="Arial Narrow" w:hAnsi="Arial Narrow"/>
        </w:rPr>
        <w:t>1</w:t>
      </w:r>
      <w:r w:rsidRPr="00A70755">
        <w:rPr>
          <w:rFonts w:ascii="Arial Narrow" w:hAnsi="Arial Narrow"/>
        </w:rPr>
        <w:t>-9242-48905, del Presupuesto de Gastos del Ejercicio 20</w:t>
      </w:r>
      <w:r>
        <w:rPr>
          <w:rFonts w:ascii="Arial Narrow" w:hAnsi="Arial Narrow"/>
        </w:rPr>
        <w:t>25</w:t>
      </w:r>
      <w:r w:rsidRPr="00A70755">
        <w:rPr>
          <w:rFonts w:ascii="Arial Narrow" w:hAnsi="Arial Narrow"/>
        </w:rPr>
        <w:t xml:space="preserve">, cuyo importe asciende a </w:t>
      </w:r>
      <w:r>
        <w:rPr>
          <w:rFonts w:ascii="Arial Narrow" w:hAnsi="Arial Narrow"/>
        </w:rPr>
        <w:t>90</w:t>
      </w:r>
      <w:r w:rsidRPr="00A70755">
        <w:rPr>
          <w:rFonts w:ascii="Arial Narrow" w:hAnsi="Arial Narrow"/>
        </w:rPr>
        <w:t>.</w:t>
      </w:r>
      <w:r>
        <w:rPr>
          <w:rFonts w:ascii="Arial Narrow" w:hAnsi="Arial Narrow"/>
        </w:rPr>
        <w:t>000</w:t>
      </w:r>
      <w:r w:rsidRPr="00A70755">
        <w:rPr>
          <w:rFonts w:ascii="Arial Narrow" w:hAnsi="Arial Narrow"/>
        </w:rPr>
        <w:t xml:space="preserve"> €.  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        </w:t>
      </w:r>
    </w:p>
    <w:p w:rsidR="006944CC" w:rsidRPr="00A70755" w:rsidRDefault="006944CC" w:rsidP="006944CC">
      <w:pPr>
        <w:pStyle w:val="Ttulo5"/>
        <w:rPr>
          <w:rFonts w:ascii="Arial Narrow" w:hAnsi="Arial Narrow"/>
          <w:sz w:val="22"/>
          <w:szCs w:val="22"/>
        </w:rPr>
      </w:pPr>
      <w:r w:rsidRPr="00A70755">
        <w:rPr>
          <w:rFonts w:ascii="Arial Narrow" w:hAnsi="Arial Narrow"/>
          <w:sz w:val="22"/>
          <w:szCs w:val="22"/>
        </w:rPr>
        <w:t>TERCERO.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 xml:space="preserve">- </w:t>
      </w:r>
      <w:r w:rsidRPr="00443D05">
        <w:rPr>
          <w:rFonts w:ascii="Arial Narrow" w:hAnsi="Arial Narrow"/>
          <w:sz w:val="22"/>
          <w:szCs w:val="22"/>
          <w:u w:val="single"/>
        </w:rPr>
        <w:t>OBJETO</w:t>
      </w:r>
      <w:r w:rsidRPr="00A7075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>-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</w:p>
    <w:p w:rsidR="006944CC" w:rsidRPr="006A26C2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>Constituye el objeto de la presente Convocatoria la concesión de subvenciones</w:t>
      </w:r>
      <w:r>
        <w:rPr>
          <w:rFonts w:ascii="Arial Narrow" w:hAnsi="Arial Narrow"/>
          <w:spacing w:val="-3"/>
        </w:rPr>
        <w:t xml:space="preserve"> </w:t>
      </w:r>
      <w:r w:rsidRPr="00A70755">
        <w:rPr>
          <w:rFonts w:ascii="Arial Narrow" w:hAnsi="Arial Narrow"/>
          <w:spacing w:val="-3"/>
        </w:rPr>
        <w:t xml:space="preserve">a </w:t>
      </w:r>
      <w:r>
        <w:rPr>
          <w:rFonts w:ascii="Arial Narrow" w:hAnsi="Arial Narrow"/>
          <w:spacing w:val="-3"/>
        </w:rPr>
        <w:t>asociaciones</w:t>
      </w:r>
      <w:r w:rsidRPr="00A70755">
        <w:rPr>
          <w:rFonts w:ascii="Arial Narrow" w:hAnsi="Arial Narrow"/>
          <w:spacing w:val="-3"/>
        </w:rPr>
        <w:t xml:space="preserve"> de vecinos,</w:t>
      </w:r>
      <w:r>
        <w:rPr>
          <w:rFonts w:ascii="Arial Narrow" w:hAnsi="Arial Narrow"/>
          <w:spacing w:val="-3"/>
        </w:rPr>
        <w:t xml:space="preserve"> sin ánimo de lucro, que se encuentren inscritas en el Registro Municipal de Asociaciones del Ayuntamiento de Móstoles, en los términos establecidos en el Reglamento Orgánico Municipal, </w:t>
      </w:r>
      <w:r w:rsidRPr="00A70755">
        <w:rPr>
          <w:rFonts w:ascii="Arial Narrow" w:hAnsi="Arial Narrow"/>
          <w:spacing w:val="-3"/>
        </w:rPr>
        <w:t>para fomento del asociacionismo y la participación ciudadana en el municip</w:t>
      </w:r>
      <w:r>
        <w:rPr>
          <w:rFonts w:ascii="Arial Narrow" w:hAnsi="Arial Narrow"/>
          <w:spacing w:val="-3"/>
        </w:rPr>
        <w:t>io</w:t>
      </w:r>
      <w:r w:rsidRPr="006A26C2">
        <w:rPr>
          <w:rFonts w:ascii="Arial Narrow" w:hAnsi="Arial Narrow" w:cs="Arial"/>
        </w:rPr>
        <w:t>.</w:t>
      </w:r>
    </w:p>
    <w:p w:rsidR="006944CC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Quedan excluidas </w:t>
      </w:r>
      <w:r w:rsidRPr="00A70755">
        <w:rPr>
          <w:rFonts w:ascii="Arial Narrow" w:hAnsi="Arial Narrow"/>
          <w:spacing w:val="-3"/>
        </w:rPr>
        <w:t xml:space="preserve">aquéllas entidades que reciban subvenciones con cargo al </w:t>
      </w:r>
      <w:r>
        <w:rPr>
          <w:rFonts w:ascii="Arial Narrow" w:hAnsi="Arial Narrow"/>
          <w:spacing w:val="-3"/>
        </w:rPr>
        <w:t>p</w:t>
      </w:r>
      <w:r w:rsidRPr="00A70755">
        <w:rPr>
          <w:rFonts w:ascii="Arial Narrow" w:hAnsi="Arial Narrow"/>
          <w:spacing w:val="-3"/>
        </w:rPr>
        <w:t xml:space="preserve">rograma de Participación Ciudadana de la Concejalía de Participación </w:t>
      </w:r>
      <w:r>
        <w:rPr>
          <w:rFonts w:ascii="Arial Narrow" w:hAnsi="Arial Narrow"/>
          <w:spacing w:val="-3"/>
        </w:rPr>
        <w:t>Ciudadana</w:t>
      </w:r>
      <w:r w:rsidRPr="00A70755">
        <w:rPr>
          <w:rFonts w:ascii="Arial Narrow" w:hAnsi="Arial Narrow"/>
          <w:spacing w:val="-3"/>
        </w:rPr>
        <w:t xml:space="preserve">, en virtud de acuerdos o convenios específicos con el Ayuntamiento de Móstoles.  </w:t>
      </w:r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6944CC" w:rsidRPr="00A70755" w:rsidRDefault="006944CC" w:rsidP="006944CC">
      <w:pPr>
        <w:tabs>
          <w:tab w:val="left" w:pos="0"/>
        </w:tabs>
        <w:suppressAutoHyphens/>
        <w:jc w:val="both"/>
        <w:rPr>
          <w:rFonts w:ascii="Arial Narrow" w:hAnsi="Arial Narrow"/>
          <w:b/>
          <w:i/>
          <w:spacing w:val="-3"/>
        </w:rPr>
      </w:pPr>
      <w:r w:rsidRPr="00A70755">
        <w:rPr>
          <w:rFonts w:ascii="Arial Narrow" w:hAnsi="Arial Narrow"/>
          <w:b/>
          <w:i/>
          <w:spacing w:val="-3"/>
        </w:rPr>
        <w:t>CUARTO.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 xml:space="preserve">- </w:t>
      </w:r>
      <w:r w:rsidRPr="00443D05">
        <w:rPr>
          <w:rFonts w:ascii="Arial Narrow" w:hAnsi="Arial Narrow"/>
          <w:b/>
          <w:i/>
          <w:spacing w:val="-3"/>
          <w:u w:val="single"/>
        </w:rPr>
        <w:t>PROCEDIMIENTO DE CONCESIÓN</w:t>
      </w:r>
      <w:r w:rsidRPr="00A70755">
        <w:rPr>
          <w:rFonts w:ascii="Arial Narrow" w:hAnsi="Arial Narrow"/>
          <w:b/>
          <w:i/>
          <w:spacing w:val="-3"/>
        </w:rPr>
        <w:t>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>-</w:t>
      </w:r>
    </w:p>
    <w:p w:rsidR="006944CC" w:rsidRPr="00A70755" w:rsidRDefault="006944CC" w:rsidP="006944CC">
      <w:pPr>
        <w:tabs>
          <w:tab w:val="left" w:pos="0"/>
        </w:tabs>
        <w:suppressAutoHyphens/>
        <w:jc w:val="both"/>
        <w:rPr>
          <w:rFonts w:ascii="Arial Narrow" w:hAnsi="Arial Narrow"/>
          <w:b/>
          <w:i/>
          <w:spacing w:val="-3"/>
        </w:rPr>
      </w:pPr>
    </w:p>
    <w:p w:rsidR="006944CC" w:rsidRPr="00A70755" w:rsidRDefault="006944CC" w:rsidP="006944CC">
      <w:pPr>
        <w:tabs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El procedimiento de concesión de subvenciones se tramitará en régimen de concurrencia competitiva, </w:t>
      </w:r>
      <w:r>
        <w:rPr>
          <w:rFonts w:ascii="Arial Narrow" w:hAnsi="Arial Narrow"/>
          <w:spacing w:val="-3"/>
        </w:rPr>
        <w:t>procediéndose al prorrateo del importe total máximo destinado a las subvenciones entre las entidades beneficiarias, de acuerdo a los puntos obtenidos.</w:t>
      </w:r>
    </w:p>
    <w:p w:rsidR="006944CC" w:rsidRPr="00A70755" w:rsidRDefault="006944CC" w:rsidP="006944CC">
      <w:pPr>
        <w:tabs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Pr="00A70755" w:rsidRDefault="006944CC" w:rsidP="006944CC">
      <w:pPr>
        <w:pStyle w:val="Sangradetextonormal"/>
        <w:ind w:left="0"/>
        <w:rPr>
          <w:rFonts w:ascii="Arial Narrow" w:hAnsi="Arial Narrow"/>
          <w:b/>
        </w:rPr>
      </w:pPr>
      <w:r w:rsidRPr="00A70755">
        <w:rPr>
          <w:rFonts w:ascii="Arial Narrow" w:hAnsi="Arial Narrow"/>
        </w:rPr>
        <w:t xml:space="preserve">El importe de la subvención se determinará en función de la disponibilidad presupuestaria establecida en la presente Convocatoria, del número de </w:t>
      </w:r>
      <w:r>
        <w:rPr>
          <w:rFonts w:ascii="Arial Narrow" w:hAnsi="Arial Narrow"/>
        </w:rPr>
        <w:t>entidades beneficiarias</w:t>
      </w:r>
      <w:r w:rsidRPr="00A70755">
        <w:rPr>
          <w:rFonts w:ascii="Arial Narrow" w:hAnsi="Arial Narrow"/>
        </w:rPr>
        <w:t xml:space="preserve">, y de la suma de puntos </w:t>
      </w:r>
      <w:r>
        <w:rPr>
          <w:rFonts w:ascii="Arial Narrow" w:hAnsi="Arial Narrow"/>
        </w:rPr>
        <w:t>obtenida por cada entidad beneficiaria en aplicación de los Criterios de Valoración</w:t>
      </w:r>
      <w:r w:rsidRPr="00A70755">
        <w:rPr>
          <w:rFonts w:ascii="Arial Narrow" w:hAnsi="Arial Narrow"/>
        </w:rPr>
        <w:t xml:space="preserve">. </w:t>
      </w:r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b/>
          <w:i/>
        </w:rPr>
      </w:pPr>
      <w:r w:rsidRPr="00A70755">
        <w:rPr>
          <w:rFonts w:ascii="Arial Narrow" w:hAnsi="Arial Narrow"/>
          <w:b/>
          <w:i/>
        </w:rPr>
        <w:t>QUINTO.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 xml:space="preserve">- </w:t>
      </w:r>
      <w:r w:rsidRPr="00443D05">
        <w:rPr>
          <w:rFonts w:ascii="Arial Narrow" w:hAnsi="Arial Narrow"/>
          <w:b/>
          <w:i/>
          <w:u w:val="single"/>
        </w:rPr>
        <w:t>REQUISITOS</w:t>
      </w:r>
      <w:r w:rsidRPr="00A70755">
        <w:rPr>
          <w:rFonts w:ascii="Arial Narrow" w:hAnsi="Arial Narrow"/>
          <w:b/>
          <w:i/>
        </w:rPr>
        <w:t>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>-</w:t>
      </w: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b/>
          <w:i/>
        </w:rPr>
      </w:pP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ind w:hanging="709"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ab/>
        <w:t xml:space="preserve">Podrán </w:t>
      </w:r>
      <w:r>
        <w:rPr>
          <w:rFonts w:ascii="Arial Narrow" w:hAnsi="Arial Narrow"/>
          <w:spacing w:val="-3"/>
        </w:rPr>
        <w:t xml:space="preserve">optar a </w:t>
      </w:r>
      <w:r w:rsidRPr="00A70755">
        <w:rPr>
          <w:rFonts w:ascii="Arial Narrow" w:hAnsi="Arial Narrow"/>
          <w:spacing w:val="-3"/>
        </w:rPr>
        <w:t>obtener la condición de beneficiarios de las subvenciones</w:t>
      </w:r>
      <w:r>
        <w:rPr>
          <w:rFonts w:ascii="Arial Narrow" w:hAnsi="Arial Narrow"/>
          <w:spacing w:val="-3"/>
        </w:rPr>
        <w:t xml:space="preserve"> de esta Convocatoria</w:t>
      </w:r>
      <w:r w:rsidRPr="00A70755">
        <w:rPr>
          <w:rFonts w:ascii="Arial Narrow" w:hAnsi="Arial Narrow"/>
          <w:spacing w:val="-3"/>
        </w:rPr>
        <w:t xml:space="preserve">, </w:t>
      </w:r>
      <w:r>
        <w:rPr>
          <w:rFonts w:ascii="Arial Narrow" w:hAnsi="Arial Narrow"/>
          <w:spacing w:val="-3"/>
        </w:rPr>
        <w:t>aquellas asociaciones</w:t>
      </w:r>
      <w:r w:rsidRPr="00A70755">
        <w:rPr>
          <w:rFonts w:ascii="Arial Narrow" w:hAnsi="Arial Narrow"/>
          <w:spacing w:val="-3"/>
        </w:rPr>
        <w:t xml:space="preserve"> de vecinos</w:t>
      </w:r>
      <w:r>
        <w:rPr>
          <w:rFonts w:ascii="Arial Narrow" w:hAnsi="Arial Narrow"/>
          <w:spacing w:val="-3"/>
        </w:rPr>
        <w:t xml:space="preserve"> sin ánimo de lucro</w:t>
      </w:r>
      <w:r w:rsidRPr="00A70755">
        <w:rPr>
          <w:rFonts w:ascii="Arial Narrow" w:hAnsi="Arial Narrow"/>
          <w:spacing w:val="-3"/>
        </w:rPr>
        <w:t xml:space="preserve"> que cumplan los siguientes requisitos, que tendrán que mantener al menos durante el ejercicio 20</w:t>
      </w:r>
      <w:r>
        <w:rPr>
          <w:rFonts w:ascii="Arial Narrow" w:hAnsi="Arial Narrow"/>
          <w:spacing w:val="-3"/>
        </w:rPr>
        <w:t>25</w:t>
      </w:r>
      <w:r w:rsidRPr="00A70755">
        <w:rPr>
          <w:rFonts w:ascii="Arial Narrow" w:hAnsi="Arial Narrow"/>
          <w:spacing w:val="-3"/>
        </w:rPr>
        <w:t xml:space="preserve">: </w:t>
      </w: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lastRenderedPageBreak/>
        <w:t>Estar legalmente constituidas e inscritas en el Registro Municipal de Asociaciones del Ayuntamiento de Móstoles antes del 31 de diciembre de 2024, con un año de antigüedad como mínimo.</w:t>
      </w:r>
    </w:p>
    <w:p w:rsidR="006944CC" w:rsidRDefault="006944CC" w:rsidP="006944CC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Tener su sede o domicilio social y realizar sus actividades en el municipio de Móstoles.</w:t>
      </w:r>
    </w:p>
    <w:p w:rsidR="006944CC" w:rsidRPr="00702A66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Haber justificado debidamente las subvenciones o ayudas económicas concedidas y percibidas en años anteriores.</w:t>
      </w:r>
    </w:p>
    <w:p w:rsidR="006944CC" w:rsidRDefault="006944CC" w:rsidP="006944CC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Hallarse al corriente en el cumplimiento de sus obligaciones tributarias con la Agencia Estatal de la Administración Tributaria (AEAT) y frente a la Seguridad Social.</w:t>
      </w:r>
    </w:p>
    <w:p w:rsidR="006944CC" w:rsidRPr="0057524D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No tener deudas de pago en período ejecutivo con el Ayuntamiento de Móstoles, salvo que las mismas estuvieran debidamente garantizadas, requisito que se acreditará mediante Informe del área competente a petición del Área de Participación Ciudadana.</w:t>
      </w:r>
    </w:p>
    <w:p w:rsidR="006944CC" w:rsidRDefault="006944CC" w:rsidP="006944CC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Pr="0057524D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No deberá existir concurrencia en la actividad o gasto a subvencionar con ninguna otra subvención o ayuda económica municipal, o convenio celebrado con otra Área del Ayuntamiento u Organismo dependiente del mismo, concedida para la misma finalidad.</w:t>
      </w:r>
    </w:p>
    <w:p w:rsidR="006944CC" w:rsidRDefault="006944CC" w:rsidP="006944CC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Hallarse al corriente de pago de obligaciones por reintegro de subvenciones.</w:t>
      </w:r>
    </w:p>
    <w:p w:rsidR="006944CC" w:rsidRDefault="006944CC" w:rsidP="006944CC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6944CC" w:rsidP="006944CC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No haber sido sancionadas mediante resolución firme con la pérdida de la posibilidad de obtener subvenciones.</w:t>
      </w: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Pr="00A70755" w:rsidRDefault="006944CC" w:rsidP="006944CC">
      <w:pPr>
        <w:pStyle w:val="Textoindependiente2"/>
        <w:tabs>
          <w:tab w:val="left" w:pos="709"/>
        </w:tabs>
        <w:rPr>
          <w:rFonts w:ascii="Arial Narrow" w:hAnsi="Arial Narrow"/>
          <w:sz w:val="22"/>
          <w:szCs w:val="22"/>
        </w:rPr>
      </w:pPr>
      <w:r w:rsidRPr="00A70755">
        <w:rPr>
          <w:rFonts w:ascii="Arial Narrow" w:hAnsi="Arial Narrow"/>
          <w:sz w:val="22"/>
          <w:szCs w:val="22"/>
        </w:rPr>
        <w:t xml:space="preserve">No podrán obtener la condición de beneficiario aquéllas entidades en </w:t>
      </w:r>
      <w:r>
        <w:rPr>
          <w:rFonts w:ascii="Arial Narrow" w:hAnsi="Arial Narrow"/>
          <w:sz w:val="22"/>
          <w:szCs w:val="22"/>
        </w:rPr>
        <w:t xml:space="preserve">quienes </w:t>
      </w:r>
      <w:r w:rsidRPr="00A70755">
        <w:rPr>
          <w:rFonts w:ascii="Arial Narrow" w:hAnsi="Arial Narrow"/>
          <w:sz w:val="22"/>
          <w:szCs w:val="22"/>
        </w:rPr>
        <w:t>concurra</w:t>
      </w:r>
      <w:r>
        <w:rPr>
          <w:rFonts w:ascii="Arial Narrow" w:hAnsi="Arial Narrow"/>
          <w:sz w:val="22"/>
          <w:szCs w:val="22"/>
        </w:rPr>
        <w:t xml:space="preserve">n </w:t>
      </w:r>
      <w:r w:rsidRPr="00A70755">
        <w:rPr>
          <w:rFonts w:ascii="Arial Narrow" w:hAnsi="Arial Narrow"/>
          <w:sz w:val="22"/>
          <w:szCs w:val="22"/>
        </w:rPr>
        <w:t>alguna de las circunstancias establecidas en el artículo 13 de la Ley 38/2003, de 17 de noviembre, General de Subvenciones.</w:t>
      </w:r>
    </w:p>
    <w:p w:rsidR="006944CC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b/>
          <w:i/>
        </w:rPr>
      </w:pPr>
      <w:r w:rsidRPr="00A70755">
        <w:rPr>
          <w:rFonts w:ascii="Arial Narrow" w:hAnsi="Arial Narrow"/>
          <w:b/>
          <w:i/>
        </w:rPr>
        <w:t>SEXTO.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 xml:space="preserve">- </w:t>
      </w:r>
      <w:r w:rsidRPr="00443D05">
        <w:rPr>
          <w:rFonts w:ascii="Arial Narrow" w:hAnsi="Arial Narrow"/>
          <w:b/>
          <w:i/>
          <w:u w:val="single"/>
        </w:rPr>
        <w:t>ÓRGANOS COMPETENTES PARA LA INSTRUCCIÓN Y RESOLUCIÓN DEL PROCEDIMIENTO</w:t>
      </w:r>
      <w:r w:rsidRPr="00A70755">
        <w:rPr>
          <w:rFonts w:ascii="Arial Narrow" w:hAnsi="Arial Narrow"/>
          <w:b/>
          <w:i/>
        </w:rPr>
        <w:t>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>-</w:t>
      </w:r>
    </w:p>
    <w:p w:rsidR="00723CEE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  <w:r w:rsidRPr="00A70755">
        <w:rPr>
          <w:rFonts w:ascii="Arial Narrow" w:hAnsi="Arial Narrow"/>
        </w:rPr>
        <w:t xml:space="preserve">Órgano instructor: </w:t>
      </w:r>
      <w:r>
        <w:rPr>
          <w:rFonts w:ascii="Arial Narrow" w:hAnsi="Arial Narrow"/>
        </w:rPr>
        <w:t>El</w:t>
      </w:r>
      <w:r w:rsidRPr="00A70755">
        <w:rPr>
          <w:rFonts w:ascii="Arial Narrow" w:hAnsi="Arial Narrow"/>
        </w:rPr>
        <w:t xml:space="preserve"> Concejal de Participación </w:t>
      </w:r>
      <w:r>
        <w:rPr>
          <w:rFonts w:ascii="Arial Narrow" w:hAnsi="Arial Narrow"/>
        </w:rPr>
        <w:t>Ciudadana</w:t>
      </w: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723CEE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  <w:r w:rsidRPr="00A70755">
        <w:rPr>
          <w:rFonts w:ascii="Arial Narrow" w:hAnsi="Arial Narrow"/>
        </w:rPr>
        <w:t>Órgano para la resolución: La Junta de Gobierno Local</w:t>
      </w: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723CEE" w:rsidRPr="00A70755" w:rsidRDefault="00723CEE" w:rsidP="00723CEE">
      <w:pPr>
        <w:pStyle w:val="Ttulo5"/>
        <w:tabs>
          <w:tab w:val="left" w:pos="-720"/>
        </w:tabs>
        <w:rPr>
          <w:rFonts w:ascii="Arial Narrow" w:hAnsi="Arial Narrow"/>
          <w:sz w:val="22"/>
          <w:szCs w:val="22"/>
        </w:rPr>
      </w:pPr>
      <w:r w:rsidRPr="00A70755">
        <w:rPr>
          <w:rFonts w:ascii="Arial Narrow" w:hAnsi="Arial Narrow"/>
          <w:sz w:val="22"/>
          <w:szCs w:val="22"/>
        </w:rPr>
        <w:t>SÉPTIMO.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 xml:space="preserve">- </w:t>
      </w:r>
      <w:r w:rsidRPr="00443D05">
        <w:rPr>
          <w:rFonts w:ascii="Arial Narrow" w:hAnsi="Arial Narrow"/>
          <w:sz w:val="22"/>
          <w:szCs w:val="22"/>
          <w:u w:val="single"/>
        </w:rPr>
        <w:t>SOLICITUDES Y DOCUMENTACION</w:t>
      </w:r>
      <w:r w:rsidRPr="00A7075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>-</w:t>
      </w:r>
    </w:p>
    <w:p w:rsidR="00723CEE" w:rsidRPr="00A70755" w:rsidRDefault="00723CEE" w:rsidP="00723CEE"/>
    <w:p w:rsidR="00723CEE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  <w:r w:rsidRPr="00A70755">
        <w:rPr>
          <w:rFonts w:ascii="Arial Narrow" w:hAnsi="Arial Narrow"/>
          <w:spacing w:val="-3"/>
        </w:rPr>
        <w:t xml:space="preserve">Las </w:t>
      </w:r>
      <w:r>
        <w:rPr>
          <w:rFonts w:ascii="Arial Narrow" w:hAnsi="Arial Narrow"/>
          <w:spacing w:val="-3"/>
        </w:rPr>
        <w:t>asociaciones</w:t>
      </w:r>
      <w:r w:rsidRPr="00A70755">
        <w:rPr>
          <w:rFonts w:ascii="Arial Narrow" w:hAnsi="Arial Narrow"/>
          <w:spacing w:val="-3"/>
        </w:rPr>
        <w:t xml:space="preserve"> de vecinos solicitantes deberán presentar, junto con la </w:t>
      </w:r>
      <w:r w:rsidRPr="008B7861">
        <w:rPr>
          <w:rFonts w:ascii="Arial Narrow" w:hAnsi="Arial Narrow"/>
          <w:b/>
          <w:spacing w:val="-3"/>
        </w:rPr>
        <w:t>So</w:t>
      </w:r>
      <w:r w:rsidRPr="002E4F0D">
        <w:rPr>
          <w:rFonts w:ascii="Arial Narrow" w:hAnsi="Arial Narrow"/>
          <w:b/>
          <w:spacing w:val="-3"/>
        </w:rPr>
        <w:t>licitud</w:t>
      </w:r>
      <w:r w:rsidRPr="00A70755">
        <w:rPr>
          <w:rFonts w:ascii="Arial Narrow" w:hAnsi="Arial Narrow"/>
          <w:spacing w:val="-3"/>
        </w:rPr>
        <w:t xml:space="preserve">, los siguientes documentos, ajustándose al modelo del </w:t>
      </w:r>
      <w:r w:rsidRPr="00C4272A">
        <w:rPr>
          <w:rFonts w:ascii="Arial Narrow" w:hAnsi="Arial Narrow"/>
          <w:b/>
          <w:spacing w:val="-3"/>
        </w:rPr>
        <w:t>A</w:t>
      </w:r>
      <w:r>
        <w:rPr>
          <w:rFonts w:ascii="Arial Narrow" w:hAnsi="Arial Narrow"/>
          <w:b/>
          <w:spacing w:val="-3"/>
        </w:rPr>
        <w:t>NEXO</w:t>
      </w:r>
      <w:r w:rsidRPr="00C4272A">
        <w:rPr>
          <w:rFonts w:ascii="Arial Narrow" w:hAnsi="Arial Narrow"/>
          <w:b/>
          <w:spacing w:val="-3"/>
        </w:rPr>
        <w:t xml:space="preserve"> I</w:t>
      </w:r>
      <w:r>
        <w:rPr>
          <w:rFonts w:ascii="Arial Narrow" w:hAnsi="Arial Narrow"/>
          <w:spacing w:val="-3"/>
        </w:rPr>
        <w:t xml:space="preserve"> </w:t>
      </w:r>
      <w:r w:rsidRPr="00A70755">
        <w:rPr>
          <w:rFonts w:ascii="Arial Narrow" w:hAnsi="Arial Narrow"/>
          <w:spacing w:val="-3"/>
        </w:rPr>
        <w:t>de la presente Convocatoria, que se facilitará en las oficinas municipales o bien se podrá descargar de la página web del Ayuntamiento</w:t>
      </w:r>
      <w:r>
        <w:rPr>
          <w:rFonts w:ascii="Arial Narrow" w:hAnsi="Arial Narrow"/>
          <w:spacing w:val="-3"/>
        </w:rPr>
        <w:t>.</w:t>
      </w:r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723CEE" w:rsidRPr="00A70755" w:rsidRDefault="00723CEE" w:rsidP="00723CEE">
      <w:pPr>
        <w:rPr>
          <w:rFonts w:ascii="Arial Narrow" w:hAnsi="Arial Narrow"/>
          <w:b/>
          <w:i/>
        </w:rPr>
      </w:pPr>
      <w:r w:rsidRPr="00A70755">
        <w:rPr>
          <w:rFonts w:ascii="Arial Narrow" w:hAnsi="Arial Narrow"/>
          <w:b/>
          <w:i/>
        </w:rPr>
        <w:t>OCTAVO.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 xml:space="preserve">- </w:t>
      </w:r>
      <w:r w:rsidRPr="00443D05">
        <w:rPr>
          <w:rFonts w:ascii="Arial Narrow" w:hAnsi="Arial Narrow"/>
          <w:b/>
          <w:i/>
          <w:u w:val="single"/>
        </w:rPr>
        <w:t>PLAZO Y FORMA DE PRESENTACIÓN</w:t>
      </w:r>
      <w:r w:rsidRPr="00A70755">
        <w:rPr>
          <w:rFonts w:ascii="Arial Narrow" w:hAnsi="Arial Narrow"/>
          <w:b/>
          <w:i/>
        </w:rPr>
        <w:t>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>-</w:t>
      </w: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723CEE" w:rsidRPr="00A70755" w:rsidRDefault="00723CEE" w:rsidP="00723CEE">
      <w:pPr>
        <w:tabs>
          <w:tab w:val="left" w:pos="0"/>
        </w:tabs>
        <w:suppressAutoHyphens/>
        <w:ind w:hanging="709"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   </w:t>
      </w:r>
      <w:r w:rsidRPr="00A70755">
        <w:rPr>
          <w:rFonts w:ascii="Arial Narrow" w:hAnsi="Arial Narrow"/>
          <w:spacing w:val="-3"/>
        </w:rPr>
        <w:tab/>
      </w:r>
      <w:r w:rsidRPr="003A6E6F">
        <w:rPr>
          <w:rFonts w:ascii="Arial Narrow" w:hAnsi="Arial Narrow"/>
          <w:spacing w:val="-3"/>
        </w:rPr>
        <w:t xml:space="preserve">El plazo de presentación de las solicitudes y documentación exigida se establece en </w:t>
      </w:r>
      <w:r w:rsidRPr="0030152D">
        <w:rPr>
          <w:rFonts w:ascii="Arial Narrow" w:hAnsi="Arial Narrow"/>
          <w:b/>
          <w:spacing w:val="-3"/>
        </w:rPr>
        <w:t>20</w:t>
      </w:r>
      <w:r w:rsidRPr="0030152D">
        <w:rPr>
          <w:rFonts w:ascii="Arial Narrow" w:hAnsi="Arial Narrow"/>
          <w:b/>
          <w:bCs/>
          <w:i/>
          <w:iCs/>
          <w:spacing w:val="-3"/>
        </w:rPr>
        <w:t xml:space="preserve"> </w:t>
      </w:r>
      <w:r w:rsidRPr="004847F9">
        <w:rPr>
          <w:rFonts w:ascii="Arial Narrow" w:hAnsi="Arial Narrow"/>
          <w:b/>
          <w:bCs/>
          <w:i/>
          <w:iCs/>
          <w:spacing w:val="-3"/>
        </w:rPr>
        <w:t>días</w:t>
      </w:r>
      <w:r w:rsidRPr="00A70755">
        <w:rPr>
          <w:rFonts w:ascii="Arial Narrow" w:hAnsi="Arial Narrow"/>
          <w:b/>
          <w:bCs/>
          <w:i/>
          <w:iCs/>
          <w:spacing w:val="-3"/>
        </w:rPr>
        <w:t xml:space="preserve"> hábiles</w:t>
      </w:r>
      <w:r>
        <w:rPr>
          <w:rFonts w:ascii="Arial Narrow" w:hAnsi="Arial Narrow"/>
          <w:b/>
          <w:bCs/>
          <w:i/>
          <w:iCs/>
          <w:spacing w:val="-3"/>
        </w:rPr>
        <w:t xml:space="preserve">, </w:t>
      </w:r>
      <w:r>
        <w:rPr>
          <w:rFonts w:ascii="Arial Narrow" w:hAnsi="Arial Narrow"/>
          <w:bCs/>
          <w:iCs/>
          <w:spacing w:val="-3"/>
        </w:rPr>
        <w:t>contados a partir del día siguiente</w:t>
      </w:r>
      <w:r w:rsidRPr="00A70755">
        <w:rPr>
          <w:rFonts w:ascii="Arial Narrow" w:hAnsi="Arial Narrow"/>
          <w:spacing w:val="-3"/>
        </w:rPr>
        <w:t xml:space="preserve"> a la fecha de publicación en el Boletín Oficial de la Comunidad de Madrid del extracto de la presente Convocatoria. </w:t>
      </w:r>
    </w:p>
    <w:p w:rsidR="00723CEE" w:rsidRPr="00A70755" w:rsidRDefault="00723CEE" w:rsidP="00723CEE"/>
    <w:p w:rsidR="00723CEE" w:rsidRDefault="00723CEE" w:rsidP="00723CEE">
      <w:pPr>
        <w:tabs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bCs/>
          <w:spacing w:val="-3"/>
        </w:rPr>
        <w:t>La presentación de l</w:t>
      </w:r>
      <w:r w:rsidRPr="00A70755">
        <w:rPr>
          <w:rFonts w:ascii="Arial Narrow" w:hAnsi="Arial Narrow"/>
          <w:bCs/>
          <w:spacing w:val="-3"/>
        </w:rPr>
        <w:t>as</w:t>
      </w:r>
      <w:r w:rsidRPr="00A70755">
        <w:rPr>
          <w:rFonts w:ascii="Arial Narrow" w:hAnsi="Arial Narrow"/>
          <w:spacing w:val="-3"/>
        </w:rPr>
        <w:t xml:space="preserve"> solicitudes y documentación adjunta se </w:t>
      </w:r>
      <w:r>
        <w:rPr>
          <w:rFonts w:ascii="Arial Narrow" w:hAnsi="Arial Narrow"/>
          <w:spacing w:val="-3"/>
        </w:rPr>
        <w:t>realizará a través del Registro Electrónico del Ayuntamiento de Móstoles</w:t>
      </w:r>
      <w:r w:rsidRPr="00A70755">
        <w:rPr>
          <w:rFonts w:ascii="Arial Narrow" w:hAnsi="Arial Narrow"/>
          <w:spacing w:val="-3"/>
        </w:rPr>
        <w:t xml:space="preserve">, </w:t>
      </w:r>
      <w:r>
        <w:rPr>
          <w:rFonts w:ascii="Arial Narrow" w:hAnsi="Arial Narrow"/>
          <w:spacing w:val="-3"/>
        </w:rPr>
        <w:t>de conformidad con los</w:t>
      </w:r>
      <w:r w:rsidRPr="00A70755">
        <w:rPr>
          <w:rFonts w:ascii="Arial Narrow" w:hAnsi="Arial Narrow"/>
          <w:spacing w:val="-3"/>
        </w:rPr>
        <w:t xml:space="preserve"> artículo</w:t>
      </w:r>
      <w:r>
        <w:rPr>
          <w:rFonts w:ascii="Arial Narrow" w:hAnsi="Arial Narrow"/>
          <w:spacing w:val="-3"/>
        </w:rPr>
        <w:t>s</w:t>
      </w:r>
      <w:r w:rsidRPr="00A70755"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  <w:spacing w:val="-3"/>
        </w:rPr>
        <w:t xml:space="preserve">14.2 y </w:t>
      </w:r>
      <w:r w:rsidRPr="00A70755">
        <w:rPr>
          <w:rFonts w:ascii="Arial Narrow" w:hAnsi="Arial Narrow"/>
          <w:spacing w:val="-3"/>
        </w:rPr>
        <w:t>16.4 de la Ley 39/2015, de 1 de octubre, del Procedimiento Administrativo Común de las Administraciones Públicas.</w:t>
      </w:r>
    </w:p>
    <w:p w:rsidR="00B809FD" w:rsidRDefault="00B809FD" w:rsidP="008D2EC1">
      <w:pPr>
        <w:pStyle w:val="Sangradetextonormal"/>
        <w:tabs>
          <w:tab w:val="left" w:pos="1245"/>
        </w:tabs>
        <w:spacing w:after="0"/>
        <w:ind w:left="0"/>
        <w:jc w:val="both"/>
        <w:rPr>
          <w:rFonts w:ascii="Arial Narrow" w:hAnsi="Arial Narrow"/>
        </w:rPr>
      </w:pPr>
    </w:p>
    <w:p w:rsidR="00D5211D" w:rsidRPr="00D5211D" w:rsidRDefault="00D5211D" w:rsidP="00D5211D">
      <w:pPr>
        <w:pStyle w:val="Textoindependiente2"/>
        <w:tabs>
          <w:tab w:val="left" w:pos="0"/>
        </w:tabs>
        <w:rPr>
          <w:rFonts w:ascii="Arial Narrow" w:hAnsi="Arial Narrow"/>
          <w:sz w:val="22"/>
          <w:szCs w:val="22"/>
          <w:lang w:val="es-ES"/>
        </w:rPr>
      </w:pPr>
    </w:p>
    <w:p w:rsidR="00A35FB3" w:rsidRPr="00A35FB3" w:rsidRDefault="00A35FB3" w:rsidP="00A35FB3">
      <w:pPr>
        <w:jc w:val="center"/>
        <w:rPr>
          <w:rFonts w:ascii="Arial Narrow" w:hAnsi="Arial Narrow"/>
          <w:b/>
        </w:rPr>
      </w:pPr>
      <w:r w:rsidRPr="00A35FB3">
        <w:rPr>
          <w:rFonts w:ascii="Arial Narrow" w:hAnsi="Arial Narrow"/>
          <w:b/>
        </w:rPr>
        <w:t xml:space="preserve">En Móstoles, a </w:t>
      </w:r>
      <w:r w:rsidR="00AA518C">
        <w:rPr>
          <w:rFonts w:ascii="Arial Narrow" w:hAnsi="Arial Narrow"/>
          <w:b/>
        </w:rPr>
        <w:t>fecha de firma</w:t>
      </w:r>
    </w:p>
    <w:p w:rsidR="003C3674" w:rsidRDefault="00726574" w:rsidP="003C3674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EL</w:t>
      </w:r>
      <w:r w:rsidR="00594126">
        <w:rPr>
          <w:rFonts w:ascii="Arial Narrow" w:hAnsi="Arial Narrow"/>
          <w:b/>
        </w:rPr>
        <w:t xml:space="preserve"> </w:t>
      </w:r>
      <w:r w:rsidR="0063748C">
        <w:rPr>
          <w:rFonts w:ascii="Arial Narrow" w:hAnsi="Arial Narrow"/>
          <w:b/>
        </w:rPr>
        <w:t xml:space="preserve">CONCEJAL DE </w:t>
      </w:r>
      <w:r w:rsidR="00E33668">
        <w:rPr>
          <w:rFonts w:ascii="Arial Narrow" w:hAnsi="Arial Narrow"/>
          <w:b/>
        </w:rPr>
        <w:t xml:space="preserve">PARTICIPACIÓN </w:t>
      </w:r>
      <w:r w:rsidR="00363F3E">
        <w:rPr>
          <w:rFonts w:ascii="Arial Narrow" w:hAnsi="Arial Narrow"/>
          <w:b/>
        </w:rPr>
        <w:t>CIUDADANA</w:t>
      </w:r>
    </w:p>
    <w:sectPr w:rsidR="003C3674" w:rsidSect="008D2EC1">
      <w:headerReference w:type="default" r:id="rId8"/>
      <w:footerReference w:type="default" r:id="rId9"/>
      <w:pgSz w:w="11906" w:h="16838"/>
      <w:pgMar w:top="1830" w:right="1701" w:bottom="851" w:left="1701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F74" w:rsidRDefault="001A5F74" w:rsidP="008D2EC1">
      <w:r>
        <w:separator/>
      </w:r>
    </w:p>
  </w:endnote>
  <w:endnote w:type="continuationSeparator" w:id="0">
    <w:p w:rsidR="001A5F74" w:rsidRDefault="001A5F74" w:rsidP="008D2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C1" w:rsidRDefault="008D2EC1" w:rsidP="008D2EC1">
    <w:pPr>
      <w:pStyle w:val="Piedepgina"/>
      <w:tabs>
        <w:tab w:val="clear" w:pos="4252"/>
        <w:tab w:val="clear" w:pos="8504"/>
        <w:tab w:val="left" w:pos="13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F74" w:rsidRDefault="001A5F74" w:rsidP="008D2EC1">
      <w:r>
        <w:separator/>
      </w:r>
    </w:p>
  </w:footnote>
  <w:footnote w:type="continuationSeparator" w:id="0">
    <w:p w:rsidR="001A5F74" w:rsidRDefault="001A5F74" w:rsidP="008D2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C1" w:rsidRDefault="008D2EC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BD90568" wp14:editId="3FB12FE9">
          <wp:simplePos x="0" y="0"/>
          <wp:positionH relativeFrom="margin">
            <wp:align>left</wp:align>
          </wp:positionH>
          <wp:positionV relativeFrom="paragraph">
            <wp:posOffset>-162560</wp:posOffset>
          </wp:positionV>
          <wp:extent cx="579120" cy="754380"/>
          <wp:effectExtent l="0" t="0" r="0" b="762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  <w:p w:rsidR="008D2EC1" w:rsidRDefault="008D2EC1">
    <w:pPr>
      <w:pStyle w:val="Encabezado"/>
    </w:pPr>
  </w:p>
  <w:p w:rsidR="008D2EC1" w:rsidRDefault="008D2EC1">
    <w:pPr>
      <w:pStyle w:val="Encabezado"/>
    </w:pPr>
    <w:r>
      <w:rPr>
        <w:rFonts w:ascii="Arial Narrow" w:hAnsi="Arial Narrow"/>
        <w:b/>
        <w:sz w:val="18"/>
        <w:szCs w:val="18"/>
      </w:rPr>
      <w:t>AYUNTAMIENTO DE MÓSTOLES</w:t>
    </w:r>
  </w:p>
  <w:p w:rsidR="008D2EC1" w:rsidRDefault="008D2E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44572"/>
    <w:multiLevelType w:val="hybridMultilevel"/>
    <w:tmpl w:val="13341DB8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E7211A"/>
    <w:multiLevelType w:val="multilevel"/>
    <w:tmpl w:val="16ECD5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70"/>
        </w:tabs>
        <w:ind w:left="870" w:hanging="72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50"/>
        </w:tabs>
        <w:ind w:left="25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10"/>
        </w:tabs>
        <w:ind w:left="32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2520"/>
      </w:pPr>
      <w:rPr>
        <w:rFonts w:hint="default"/>
      </w:rPr>
    </w:lvl>
  </w:abstractNum>
  <w:abstractNum w:abstractNumId="2" w15:restartNumberingAfterBreak="0">
    <w:nsid w:val="514A58A0"/>
    <w:multiLevelType w:val="hybridMultilevel"/>
    <w:tmpl w:val="B0DC9BC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6E0485"/>
    <w:multiLevelType w:val="hybridMultilevel"/>
    <w:tmpl w:val="36E8ED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851BC"/>
    <w:multiLevelType w:val="multilevel"/>
    <w:tmpl w:val="A56C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50"/>
        </w:tabs>
        <w:ind w:left="25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10"/>
        </w:tabs>
        <w:ind w:left="32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25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69"/>
    <w:rsid w:val="00060382"/>
    <w:rsid w:val="00065439"/>
    <w:rsid w:val="000840D4"/>
    <w:rsid w:val="00092ABC"/>
    <w:rsid w:val="000D339A"/>
    <w:rsid w:val="000F6BA8"/>
    <w:rsid w:val="001463F7"/>
    <w:rsid w:val="001A5F74"/>
    <w:rsid w:val="001A6012"/>
    <w:rsid w:val="001B7B91"/>
    <w:rsid w:val="001E5E2D"/>
    <w:rsid w:val="001E7EE6"/>
    <w:rsid w:val="0021645D"/>
    <w:rsid w:val="00217B8A"/>
    <w:rsid w:val="0028197C"/>
    <w:rsid w:val="002D48D7"/>
    <w:rsid w:val="002E4F33"/>
    <w:rsid w:val="003473E6"/>
    <w:rsid w:val="003500FC"/>
    <w:rsid w:val="00350E5E"/>
    <w:rsid w:val="00363F3E"/>
    <w:rsid w:val="003742E1"/>
    <w:rsid w:val="003B5E52"/>
    <w:rsid w:val="003C3674"/>
    <w:rsid w:val="004358C3"/>
    <w:rsid w:val="004467FE"/>
    <w:rsid w:val="00483450"/>
    <w:rsid w:val="00483DE1"/>
    <w:rsid w:val="004B2C69"/>
    <w:rsid w:val="004C65C2"/>
    <w:rsid w:val="00546B2C"/>
    <w:rsid w:val="00594126"/>
    <w:rsid w:val="005A38F9"/>
    <w:rsid w:val="005E503D"/>
    <w:rsid w:val="00635362"/>
    <w:rsid w:val="0063748C"/>
    <w:rsid w:val="00665A85"/>
    <w:rsid w:val="006703E1"/>
    <w:rsid w:val="00687D2E"/>
    <w:rsid w:val="006944CC"/>
    <w:rsid w:val="007040DF"/>
    <w:rsid w:val="00704C09"/>
    <w:rsid w:val="00723CEE"/>
    <w:rsid w:val="00726574"/>
    <w:rsid w:val="00726881"/>
    <w:rsid w:val="00793072"/>
    <w:rsid w:val="008309AA"/>
    <w:rsid w:val="00852F9F"/>
    <w:rsid w:val="0086772C"/>
    <w:rsid w:val="008758B0"/>
    <w:rsid w:val="008D2EC1"/>
    <w:rsid w:val="008E4B05"/>
    <w:rsid w:val="00901016"/>
    <w:rsid w:val="00942F00"/>
    <w:rsid w:val="009B726A"/>
    <w:rsid w:val="009E443B"/>
    <w:rsid w:val="00A04A7E"/>
    <w:rsid w:val="00A3287F"/>
    <w:rsid w:val="00A35FB3"/>
    <w:rsid w:val="00A644C5"/>
    <w:rsid w:val="00AA518C"/>
    <w:rsid w:val="00B26B42"/>
    <w:rsid w:val="00B540D1"/>
    <w:rsid w:val="00B809FD"/>
    <w:rsid w:val="00BC4B92"/>
    <w:rsid w:val="00BD18E3"/>
    <w:rsid w:val="00BD5DB0"/>
    <w:rsid w:val="00C10C2A"/>
    <w:rsid w:val="00C12AD1"/>
    <w:rsid w:val="00C92DAC"/>
    <w:rsid w:val="00CA289D"/>
    <w:rsid w:val="00CB06B2"/>
    <w:rsid w:val="00CB7B81"/>
    <w:rsid w:val="00CD481F"/>
    <w:rsid w:val="00CF5231"/>
    <w:rsid w:val="00CF5B32"/>
    <w:rsid w:val="00D1618B"/>
    <w:rsid w:val="00D5211D"/>
    <w:rsid w:val="00D87E92"/>
    <w:rsid w:val="00D9223A"/>
    <w:rsid w:val="00DE1267"/>
    <w:rsid w:val="00E04F3D"/>
    <w:rsid w:val="00E33668"/>
    <w:rsid w:val="00E468C4"/>
    <w:rsid w:val="00E90452"/>
    <w:rsid w:val="00F23DBF"/>
    <w:rsid w:val="00F75504"/>
    <w:rsid w:val="00F95D37"/>
    <w:rsid w:val="00FA4715"/>
    <w:rsid w:val="00FB69DA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768E25-F8CA-4DE3-B06E-C0823788A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BC"/>
  </w:style>
  <w:style w:type="paragraph" w:styleId="Ttulo2">
    <w:name w:val="heading 2"/>
    <w:basedOn w:val="Normal"/>
    <w:next w:val="Normal"/>
    <w:link w:val="Ttulo2Car"/>
    <w:qFormat/>
    <w:rsid w:val="006944CC"/>
    <w:pPr>
      <w:keepNext/>
      <w:tabs>
        <w:tab w:val="left" w:pos="-720"/>
        <w:tab w:val="left" w:pos="0"/>
      </w:tabs>
      <w:suppressAutoHyphens/>
      <w:jc w:val="both"/>
      <w:outlineLvl w:val="1"/>
    </w:pPr>
    <w:rPr>
      <w:rFonts w:ascii="Courier New" w:eastAsia="Times New Roman" w:hAnsi="Courier New" w:cs="Times New Roman"/>
      <w:b/>
      <w:bCs/>
      <w:spacing w:val="-3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6944CC"/>
    <w:pPr>
      <w:keepNext/>
      <w:suppressAutoHyphens/>
      <w:jc w:val="both"/>
      <w:outlineLvl w:val="4"/>
    </w:pPr>
    <w:rPr>
      <w:rFonts w:ascii="Courier New" w:eastAsia="Times New Roman" w:hAnsi="Courier New" w:cs="Times New Roman"/>
      <w:b/>
      <w:i/>
      <w:iCs/>
      <w:spacing w:val="-3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B06B2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rsid w:val="00483450"/>
    <w:pPr>
      <w:tabs>
        <w:tab w:val="left" w:pos="-709"/>
      </w:tabs>
      <w:suppressAutoHyphens/>
      <w:jc w:val="both"/>
    </w:pPr>
    <w:rPr>
      <w:rFonts w:ascii="Courier New" w:eastAsia="Times New Roman" w:hAnsi="Courier New" w:cs="Times New Roman"/>
      <w:spacing w:val="-3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83450"/>
    <w:rPr>
      <w:rFonts w:ascii="Courier New" w:eastAsia="Times New Roman" w:hAnsi="Courier New" w:cs="Times New Roman"/>
      <w:spacing w:val="-3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309A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309AA"/>
  </w:style>
  <w:style w:type="paragraph" w:styleId="NormalWeb">
    <w:name w:val="Normal (Web)"/>
    <w:basedOn w:val="Normal"/>
    <w:uiPriority w:val="99"/>
    <w:unhideWhenUsed/>
    <w:rsid w:val="00FA471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71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715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546B2C"/>
    <w:rPr>
      <w:color w:val="800080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rsid w:val="006944CC"/>
    <w:rPr>
      <w:rFonts w:ascii="Courier New" w:eastAsia="Times New Roman" w:hAnsi="Courier New" w:cs="Times New Roman"/>
      <w:b/>
      <w:bCs/>
      <w:spacing w:val="-3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944CC"/>
    <w:rPr>
      <w:rFonts w:ascii="Courier New" w:eastAsia="Times New Roman" w:hAnsi="Courier New" w:cs="Times New Roman"/>
      <w:b/>
      <w:i/>
      <w:iCs/>
      <w:spacing w:val="-3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944CC"/>
    <w:pPr>
      <w:ind w:left="720"/>
    </w:pPr>
    <w:rPr>
      <w:rFonts w:ascii="Calibri" w:eastAsia="Calibri" w:hAnsi="Calibri" w:cs="Times New Roman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D2E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2EC1"/>
  </w:style>
  <w:style w:type="paragraph" w:styleId="Piedepgina">
    <w:name w:val="footer"/>
    <w:basedOn w:val="Normal"/>
    <w:link w:val="PiedepginaCar"/>
    <w:uiPriority w:val="99"/>
    <w:unhideWhenUsed/>
    <w:rsid w:val="008D2E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EC1"/>
  </w:style>
  <w:style w:type="paragraph" w:styleId="Textoindependiente3">
    <w:name w:val="Body Text 3"/>
    <w:basedOn w:val="Normal"/>
    <w:link w:val="Textoindependiente3Car"/>
    <w:rsid w:val="00D1618B"/>
    <w:pPr>
      <w:suppressAutoHyphens/>
      <w:jc w:val="center"/>
    </w:pPr>
    <w:rPr>
      <w:rFonts w:ascii="Courier New" w:eastAsia="Times New Roman" w:hAnsi="Courier New" w:cs="Times New Roman"/>
      <w:b/>
      <w:i/>
      <w:iCs/>
      <w:spacing w:val="-3"/>
      <w:sz w:val="28"/>
      <w:szCs w:val="20"/>
      <w:u w:val="single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1618B"/>
    <w:rPr>
      <w:rFonts w:ascii="Courier New" w:eastAsia="Times New Roman" w:hAnsi="Courier New" w:cs="Times New Roman"/>
      <w:b/>
      <w:i/>
      <w:iCs/>
      <w:spacing w:val="-3"/>
      <w:sz w:val="28"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ostoles.es/SEDE_ELECTRONICA/es/tramites-gestiones/ayudas-subvenciones/subvenciones-area-participacion-ciudadana-asociaciones-ve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4683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MOstoles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PRIVES</dc:creator>
  <cp:lastModifiedBy>Laura Pérez Jerez</cp:lastModifiedBy>
  <cp:revision>2</cp:revision>
  <cp:lastPrinted>2022-06-02T12:23:00Z</cp:lastPrinted>
  <dcterms:created xsi:type="dcterms:W3CDTF">2025-07-30T10:01:00Z</dcterms:created>
  <dcterms:modified xsi:type="dcterms:W3CDTF">2025-07-30T10:01:00Z</dcterms:modified>
</cp:coreProperties>
</file>