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076" w:rsidRPr="00F26076" w:rsidRDefault="00F26076" w:rsidP="00F26076">
      <w:pPr>
        <w:jc w:val="both"/>
        <w:rPr>
          <w:rFonts w:ascii="Arial" w:hAnsi="Arial" w:cs="Arial"/>
        </w:rPr>
      </w:pPr>
      <w:bookmarkStart w:id="0" w:name="_GoBack"/>
      <w:r w:rsidRPr="00F26076">
        <w:rPr>
          <w:rFonts w:ascii="Arial" w:hAnsi="Arial" w:cs="Arial"/>
        </w:rPr>
        <w:t>CONVENIO DE COLABORACIÓN ENTRE EL AYUNTAMIENTO DE SENTMENAT Y LA ASOCIACIÓN DE VECINOS DE LA URBANIZACIÓN DE CAN CANYAMERES PARA DAR APOYO AL TEJIDO ASOCIATIVO VECINAL EN EL ÁMBITO DE LOS NÚCLEOS URBANOS.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spellStart"/>
      <w:r w:rsidRPr="00F26076">
        <w:rPr>
          <w:rFonts w:ascii="Arial" w:hAnsi="Arial" w:cs="Arial"/>
        </w:rPr>
        <w:t>Sentmenat</w:t>
      </w:r>
      <w:proofErr w:type="spellEnd"/>
      <w:r w:rsidRPr="00F26076">
        <w:rPr>
          <w:rFonts w:ascii="Arial" w:hAnsi="Arial" w:cs="Arial"/>
        </w:rPr>
        <w:t>,</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REUNIDOS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De una </w:t>
      </w:r>
      <w:proofErr w:type="gramStart"/>
      <w:r w:rsidRPr="00F26076">
        <w:rPr>
          <w:rFonts w:ascii="Arial" w:hAnsi="Arial" w:cs="Arial"/>
        </w:rPr>
        <w:t>parte</w:t>
      </w:r>
      <w:proofErr w:type="gramEnd"/>
      <w:r w:rsidRPr="00F26076">
        <w:rPr>
          <w:rFonts w:ascii="Arial" w:hAnsi="Arial" w:cs="Arial"/>
        </w:rPr>
        <w:t xml:space="preserve"> Dª. Montserrat Rueda Miralles, alcaldesa de </w:t>
      </w:r>
      <w:proofErr w:type="spellStart"/>
      <w:r w:rsidRPr="00F26076">
        <w:rPr>
          <w:rFonts w:ascii="Arial" w:hAnsi="Arial" w:cs="Arial"/>
        </w:rPr>
        <w:t>Sentmenat</w:t>
      </w:r>
      <w:proofErr w:type="spellEnd"/>
      <w:r w:rsidRPr="00F26076">
        <w:rPr>
          <w:rFonts w:ascii="Arial" w:hAnsi="Arial" w:cs="Arial"/>
        </w:rP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rsidRPr="00F26076">
        <w:rPr>
          <w:rFonts w:ascii="Arial" w:hAnsi="Arial" w:cs="Arial"/>
        </w:rPr>
        <w:t>Lucar</w:t>
      </w:r>
      <w:proofErr w:type="spellEnd"/>
      <w:r w:rsidRPr="00F26076">
        <w:rPr>
          <w:rFonts w:ascii="Arial" w:hAnsi="Arial" w:cs="Arial"/>
        </w:rPr>
        <w:t xml:space="preserve"> López de Briñas.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Y por otra, el sr. Pedro </w:t>
      </w:r>
      <w:proofErr w:type="spellStart"/>
      <w:r w:rsidRPr="00F26076">
        <w:rPr>
          <w:rFonts w:ascii="Arial" w:hAnsi="Arial" w:cs="Arial"/>
        </w:rPr>
        <w:t>Espinola</w:t>
      </w:r>
      <w:proofErr w:type="spellEnd"/>
      <w:r w:rsidRPr="00F26076">
        <w:rPr>
          <w:rFonts w:ascii="Arial" w:hAnsi="Arial" w:cs="Arial"/>
        </w:rPr>
        <w:t xml:space="preserve"> Martínez, con DNI ***8935**, como presidente de la Asociación de vecinos de la Urbanización de Can </w:t>
      </w:r>
      <w:proofErr w:type="spellStart"/>
      <w:r w:rsidRPr="00F26076">
        <w:rPr>
          <w:rFonts w:ascii="Arial" w:hAnsi="Arial" w:cs="Arial"/>
        </w:rPr>
        <w:t>Canyameres</w:t>
      </w:r>
      <w:proofErr w:type="spellEnd"/>
      <w:r w:rsidRPr="00F26076">
        <w:rPr>
          <w:rFonts w:ascii="Arial" w:hAnsi="Arial" w:cs="Arial"/>
        </w:rPr>
        <w:t xml:space="preserve"> con NIF G60947652. </w:t>
      </w:r>
    </w:p>
    <w:p w:rsidR="00F26076" w:rsidRPr="00F26076" w:rsidRDefault="00F26076" w:rsidP="00F26076">
      <w:pPr>
        <w:jc w:val="both"/>
        <w:rPr>
          <w:rFonts w:ascii="Arial" w:hAnsi="Arial" w:cs="Arial"/>
        </w:rPr>
      </w:pPr>
      <w:r w:rsidRPr="00F26076">
        <w:rPr>
          <w:rFonts w:ascii="Arial" w:hAnsi="Arial" w:cs="Arial"/>
        </w:rPr>
        <w:t xml:space="preserve">Se reconocen mutuamente, en la representación que actúan, capacidad legal suficiente para este acto, y exponen: I- Que la asociación tiene actividad como entidad y se encuentra registrada en el registro de entidades del Ayuntamiento de </w:t>
      </w:r>
      <w:proofErr w:type="spellStart"/>
      <w:r w:rsidRPr="00F26076">
        <w:rPr>
          <w:rFonts w:ascii="Arial" w:hAnsi="Arial" w:cs="Arial"/>
        </w:rPr>
        <w:t>Sentmenat</w:t>
      </w:r>
      <w:proofErr w:type="spellEnd"/>
      <w:r w:rsidRPr="00F26076">
        <w:rPr>
          <w:rFonts w:ascii="Arial" w:hAnsi="Arial" w:cs="Arial"/>
        </w:rPr>
        <w:t>.</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II- Que la asociación expresa la voluntad de colaboración con el Ayuntamiento de </w:t>
      </w:r>
      <w:proofErr w:type="spellStart"/>
      <w:r w:rsidRPr="00F26076">
        <w:rPr>
          <w:rFonts w:ascii="Arial" w:hAnsi="Arial" w:cs="Arial"/>
        </w:rPr>
        <w:t>Sentmenat</w:t>
      </w:r>
      <w:proofErr w:type="spellEnd"/>
      <w:r w:rsidRPr="00F26076">
        <w:rPr>
          <w:rFonts w:ascii="Arial" w:hAnsi="Arial" w:cs="Arial"/>
        </w:rPr>
        <w:t xml:space="preserve"> para promover el tejido asociativo vecinal.</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III- Que, de conformidad con lo expuesto, las partes convienen en formalizar el presente CONVENIO que se regirá por los siguientes: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PACTOS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PRIMERO.-</w:t>
      </w:r>
      <w:proofErr w:type="gramEnd"/>
      <w:r w:rsidRPr="00F26076">
        <w:rPr>
          <w:rFonts w:ascii="Arial" w:hAnsi="Arial" w:cs="Arial"/>
        </w:rPr>
        <w:t xml:space="preserve"> OBJETO :</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1.- El objeto de este convenio es regular la colaboración entre el Ayuntamiento de </w:t>
      </w:r>
      <w:proofErr w:type="spellStart"/>
      <w:r w:rsidRPr="00F26076">
        <w:rPr>
          <w:rFonts w:ascii="Arial" w:hAnsi="Arial" w:cs="Arial"/>
        </w:rPr>
        <w:t>Sentmenat</w:t>
      </w:r>
      <w:proofErr w:type="spellEnd"/>
      <w:r w:rsidRPr="00F26076">
        <w:rPr>
          <w:rFonts w:ascii="Arial" w:hAnsi="Arial" w:cs="Arial"/>
        </w:rPr>
        <w:t xml:space="preserve"> y la Asociación de vecinos de la Urbanización de Can </w:t>
      </w:r>
      <w:proofErr w:type="spellStart"/>
      <w:r w:rsidRPr="00F26076">
        <w:rPr>
          <w:rFonts w:ascii="Arial" w:hAnsi="Arial" w:cs="Arial"/>
        </w:rPr>
        <w:t>Canyameres</w:t>
      </w:r>
      <w:proofErr w:type="spellEnd"/>
      <w:r w:rsidRPr="00F26076">
        <w:rPr>
          <w:rFonts w:ascii="Arial" w:hAnsi="Arial" w:cs="Arial"/>
        </w:rPr>
        <w:t xml:space="preserve"> para apoyar el tejido asociativo vecinal en el ámbito de los núcleos urbanos. </w:t>
      </w:r>
    </w:p>
    <w:p w:rsidR="00F26076" w:rsidRPr="00F26076" w:rsidRDefault="00F26076" w:rsidP="00F26076">
      <w:pPr>
        <w:jc w:val="both"/>
        <w:rPr>
          <w:rFonts w:ascii="Arial" w:hAnsi="Arial" w:cs="Arial"/>
        </w:rPr>
      </w:pPr>
      <w:proofErr w:type="gramStart"/>
      <w:r w:rsidRPr="00F26076">
        <w:rPr>
          <w:rFonts w:ascii="Arial" w:hAnsi="Arial" w:cs="Arial"/>
        </w:rPr>
        <w:t>SEGUNDO.-</w:t>
      </w:r>
      <w:proofErr w:type="gramEnd"/>
      <w:r w:rsidRPr="00F26076">
        <w:rPr>
          <w:rFonts w:ascii="Arial" w:hAnsi="Arial" w:cs="Arial"/>
        </w:rPr>
        <w:t xml:space="preserve"> IMPORTE DE LA SUBVENCIÓN:</w:t>
      </w:r>
    </w:p>
    <w:p w:rsidR="00F26076" w:rsidRPr="00F26076" w:rsidRDefault="00F26076" w:rsidP="00F26076">
      <w:pPr>
        <w:jc w:val="both"/>
        <w:rPr>
          <w:rFonts w:ascii="Arial" w:hAnsi="Arial" w:cs="Arial"/>
        </w:rPr>
      </w:pPr>
      <w:r w:rsidRPr="00F26076">
        <w:rPr>
          <w:rFonts w:ascii="Arial" w:hAnsi="Arial" w:cs="Arial"/>
        </w:rPr>
        <w:t xml:space="preserve">El Ayuntamiento subvencionará a la Asociación de vecinos de la Urbanización de Can </w:t>
      </w:r>
      <w:proofErr w:type="spellStart"/>
      <w:r w:rsidRPr="00F26076">
        <w:rPr>
          <w:rFonts w:ascii="Arial" w:hAnsi="Arial" w:cs="Arial"/>
        </w:rPr>
        <w:t>Canyameres</w:t>
      </w:r>
      <w:proofErr w:type="spellEnd"/>
      <w:r w:rsidRPr="00F26076">
        <w:rPr>
          <w:rFonts w:ascii="Arial" w:hAnsi="Arial" w:cs="Arial"/>
        </w:rPr>
        <w:t xml:space="preserve"> con un importe de mil doscientos euros (1.200,00 euros), para colaborar en la realización de las actividades descritas en los puntos anteriores.</w:t>
      </w:r>
    </w:p>
    <w:p w:rsidR="00F26076" w:rsidRPr="00F26076" w:rsidRDefault="00F26076" w:rsidP="00F26076">
      <w:pPr>
        <w:jc w:val="both"/>
        <w:rPr>
          <w:rFonts w:ascii="Arial" w:hAnsi="Arial" w:cs="Arial"/>
        </w:rPr>
      </w:pPr>
      <w:r w:rsidRPr="00F26076">
        <w:rPr>
          <w:rFonts w:ascii="Arial" w:hAnsi="Arial" w:cs="Arial"/>
        </w:rPr>
        <w:lastRenderedPageBreak/>
        <w:t xml:space="preserve">El gasto se realizará con cargo a la aplicación presupuestaria 130-9240-48000 “Subvención Asociación de vecinos de Can </w:t>
      </w:r>
      <w:proofErr w:type="spellStart"/>
      <w:r w:rsidRPr="00F26076">
        <w:rPr>
          <w:rFonts w:ascii="Arial" w:hAnsi="Arial" w:cs="Arial"/>
        </w:rPr>
        <w:t>Canyameres</w:t>
      </w:r>
      <w:proofErr w:type="spellEnd"/>
      <w:r w:rsidRPr="00F26076">
        <w:rPr>
          <w:rFonts w:ascii="Arial" w:hAnsi="Arial" w:cs="Arial"/>
        </w:rPr>
        <w:t>”, del presupuesto municipal correspondiente al ejercicio en curso.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TERCERO.-</w:t>
      </w:r>
      <w:proofErr w:type="gramEnd"/>
      <w:r w:rsidRPr="00F26076">
        <w:rPr>
          <w:rFonts w:ascii="Arial" w:hAnsi="Arial" w:cs="Arial"/>
        </w:rPr>
        <w:t xml:space="preserve"> GASTOS SUBVENCIONABLES:</w:t>
      </w:r>
    </w:p>
    <w:p w:rsidR="00F26076" w:rsidRPr="00F26076" w:rsidRDefault="00F26076" w:rsidP="00F26076">
      <w:pPr>
        <w:jc w:val="both"/>
        <w:rPr>
          <w:rFonts w:ascii="Arial" w:hAnsi="Arial" w:cs="Arial"/>
        </w:rPr>
      </w:pPr>
      <w:r w:rsidRPr="00F26076">
        <w:rPr>
          <w:rFonts w:ascii="Arial" w:hAnsi="Arial" w:cs="Arial"/>
        </w:rPr>
        <w:t>Serán subvencionables los gastos recogidos en el artículo 31 de la Ley 38/2003, de 17 de noviembre, General de Subvenciones.</w:t>
      </w:r>
    </w:p>
    <w:p w:rsidR="00F26076" w:rsidRPr="00F26076" w:rsidRDefault="00F26076" w:rsidP="00F26076">
      <w:pPr>
        <w:jc w:val="both"/>
        <w:rPr>
          <w:rFonts w:ascii="Arial" w:hAnsi="Arial" w:cs="Arial"/>
        </w:rPr>
      </w:pPr>
      <w:r w:rsidRPr="00F26076">
        <w:rPr>
          <w:rFonts w:ascii="Arial" w:hAnsi="Arial" w:cs="Arial"/>
        </w:rPr>
        <w:t>Gastos subvencionables:</w:t>
      </w:r>
    </w:p>
    <w:p w:rsidR="00F26076" w:rsidRPr="00F26076" w:rsidRDefault="00F26076" w:rsidP="00F26076">
      <w:pPr>
        <w:jc w:val="both"/>
        <w:rPr>
          <w:rFonts w:ascii="Arial" w:hAnsi="Arial" w:cs="Arial"/>
        </w:rPr>
      </w:pPr>
      <w:r w:rsidRPr="00F26076">
        <w:rPr>
          <w:rFonts w:ascii="Arial" w:hAnsi="Arial" w:cs="Arial"/>
        </w:rP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F26076" w:rsidRPr="00F26076" w:rsidRDefault="00F26076" w:rsidP="00F26076">
      <w:pPr>
        <w:jc w:val="both"/>
        <w:rPr>
          <w:rFonts w:ascii="Arial" w:hAnsi="Arial" w:cs="Arial"/>
        </w:rPr>
      </w:pPr>
      <w:r w:rsidRPr="00F26076">
        <w:rPr>
          <w:rFonts w:ascii="Arial" w:hAnsi="Arial" w:cs="Arial"/>
        </w:rPr>
        <w:t>- Se considerará gasto realizado el que ha sido efectivamente pagado con anterioridad a la finalización del período de justificación.</w:t>
      </w:r>
    </w:p>
    <w:p w:rsidR="00F26076" w:rsidRPr="00F26076" w:rsidRDefault="00F26076" w:rsidP="00F26076">
      <w:pPr>
        <w:jc w:val="both"/>
        <w:rPr>
          <w:rFonts w:ascii="Arial" w:hAnsi="Arial" w:cs="Arial"/>
        </w:rPr>
      </w:pPr>
      <w:r w:rsidRPr="00F26076">
        <w:rPr>
          <w:rFonts w:ascii="Arial" w:hAnsi="Arial" w:cs="Arial"/>
        </w:rPr>
        <w:t>- El IVA soportado, que debe constar desglosado, será subvencionable cuando el beneficiario no pueda deducirlo, recuperarlo o compensarlo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Gastos no subvencionables:</w:t>
      </w:r>
    </w:p>
    <w:p w:rsidR="00F26076" w:rsidRPr="00F26076" w:rsidRDefault="00F26076" w:rsidP="00F26076">
      <w:pPr>
        <w:jc w:val="both"/>
        <w:rPr>
          <w:rFonts w:ascii="Arial" w:hAnsi="Arial" w:cs="Arial"/>
        </w:rPr>
      </w:pPr>
      <w:r w:rsidRPr="00F26076">
        <w:rPr>
          <w:rFonts w:ascii="Arial" w:hAnsi="Arial" w:cs="Arial"/>
        </w:rPr>
        <w:t>- Los intereses deudores de las cuentas bancarias.</w:t>
      </w:r>
    </w:p>
    <w:p w:rsidR="00F26076" w:rsidRPr="00F26076" w:rsidRDefault="00F26076" w:rsidP="00F26076">
      <w:pPr>
        <w:jc w:val="both"/>
        <w:rPr>
          <w:rFonts w:ascii="Arial" w:hAnsi="Arial" w:cs="Arial"/>
        </w:rPr>
      </w:pPr>
      <w:r w:rsidRPr="00F26076">
        <w:rPr>
          <w:rFonts w:ascii="Arial" w:hAnsi="Arial" w:cs="Arial"/>
        </w:rPr>
        <w:t>- Intereses, recargos y sanciones administrativas y penales.</w:t>
      </w:r>
    </w:p>
    <w:p w:rsidR="00F26076" w:rsidRPr="00F26076" w:rsidRDefault="00F26076" w:rsidP="00F26076">
      <w:pPr>
        <w:jc w:val="both"/>
        <w:rPr>
          <w:rFonts w:ascii="Arial" w:hAnsi="Arial" w:cs="Arial"/>
        </w:rPr>
      </w:pPr>
      <w:r w:rsidRPr="00F26076">
        <w:rPr>
          <w:rFonts w:ascii="Arial" w:hAnsi="Arial" w:cs="Arial"/>
        </w:rPr>
        <w:t>- Los gastos de procedimientos judiciales.</w:t>
      </w:r>
    </w:p>
    <w:p w:rsidR="00F26076" w:rsidRPr="00F26076" w:rsidRDefault="00F26076" w:rsidP="00F26076">
      <w:pPr>
        <w:jc w:val="both"/>
        <w:rPr>
          <w:rFonts w:ascii="Arial" w:hAnsi="Arial" w:cs="Arial"/>
        </w:rPr>
      </w:pPr>
      <w:r w:rsidRPr="00F26076">
        <w:rPr>
          <w:rFonts w:ascii="Arial" w:hAnsi="Arial" w:cs="Arial"/>
        </w:rPr>
        <w:t>- Los tributos locales, cuando supongan exenciones fiscales no contempladas en la ley, compensaciones o minoraciones de deudas contraídas con la hacienda local.</w:t>
      </w:r>
    </w:p>
    <w:p w:rsidR="00F26076" w:rsidRPr="00F26076" w:rsidRDefault="00F26076" w:rsidP="00F26076">
      <w:pPr>
        <w:jc w:val="both"/>
        <w:rPr>
          <w:rFonts w:ascii="Arial" w:hAnsi="Arial" w:cs="Arial"/>
        </w:rPr>
      </w:pPr>
      <w:r w:rsidRPr="00F26076">
        <w:rPr>
          <w:rFonts w:ascii="Arial" w:hAnsi="Arial" w:cs="Arial"/>
        </w:rPr>
        <w:t>- Los impuestos indirectos cuando sean susceptibles de recuperación o compensación.</w:t>
      </w:r>
    </w:p>
    <w:p w:rsidR="00F26076" w:rsidRPr="00F26076" w:rsidRDefault="00F26076" w:rsidP="00F26076">
      <w:pPr>
        <w:jc w:val="both"/>
        <w:rPr>
          <w:rFonts w:ascii="Arial" w:hAnsi="Arial" w:cs="Arial"/>
        </w:rPr>
      </w:pPr>
      <w:r w:rsidRPr="00F26076">
        <w:rPr>
          <w:rFonts w:ascii="Arial" w:hAnsi="Arial" w:cs="Arial"/>
        </w:rPr>
        <w:t>- Los impuestos personales sobre la renta.</w:t>
      </w:r>
    </w:p>
    <w:p w:rsidR="00F26076" w:rsidRPr="00F26076" w:rsidRDefault="00F26076" w:rsidP="00F26076">
      <w:pPr>
        <w:jc w:val="both"/>
        <w:rPr>
          <w:rFonts w:ascii="Arial" w:hAnsi="Arial" w:cs="Arial"/>
        </w:rPr>
      </w:pPr>
      <w:r w:rsidRPr="00F26076">
        <w:rPr>
          <w:rFonts w:ascii="Arial" w:hAnsi="Arial" w:cs="Arial"/>
        </w:rPr>
        <w:t>- Gastos derivados de celebraciones gastronómicas o protocolarias.</w:t>
      </w:r>
    </w:p>
    <w:p w:rsidR="00F26076" w:rsidRPr="00F26076" w:rsidRDefault="00F26076" w:rsidP="00F26076">
      <w:pPr>
        <w:jc w:val="both"/>
        <w:rPr>
          <w:rFonts w:ascii="Arial" w:hAnsi="Arial" w:cs="Arial"/>
        </w:rPr>
      </w:pPr>
      <w:r w:rsidRPr="00F26076">
        <w:rPr>
          <w:rFonts w:ascii="Arial" w:hAnsi="Arial" w:cs="Arial"/>
        </w:rPr>
        <w:t>- Gastos de manutención, compra de productos alimenticios o bebidas alcohólicas.</w:t>
      </w:r>
    </w:p>
    <w:p w:rsidR="00F26076" w:rsidRPr="00F26076" w:rsidRDefault="00F26076" w:rsidP="00F26076">
      <w:pPr>
        <w:jc w:val="both"/>
        <w:rPr>
          <w:rFonts w:ascii="Arial" w:hAnsi="Arial" w:cs="Arial"/>
        </w:rPr>
      </w:pPr>
      <w:r w:rsidRPr="00F26076">
        <w:rPr>
          <w:rFonts w:ascii="Arial" w:hAnsi="Arial" w:cs="Arial"/>
        </w:rPr>
        <w:t xml:space="preserve">- La adquisición de bienes, herramientas o material diverso que tenga carácter </w:t>
      </w:r>
      <w:proofErr w:type="spellStart"/>
      <w:r w:rsidRPr="00F26076">
        <w:rPr>
          <w:rFonts w:ascii="Arial" w:hAnsi="Arial" w:cs="Arial"/>
        </w:rPr>
        <w:t>inventariable</w:t>
      </w:r>
      <w:proofErr w:type="spellEnd"/>
      <w:r w:rsidRPr="00F26076">
        <w:rPr>
          <w:rFonts w:ascii="Arial" w:hAnsi="Arial" w:cs="Arial"/>
        </w:rPr>
        <w:t>.</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CUARTO.-</w:t>
      </w:r>
      <w:proofErr w:type="gramEnd"/>
      <w:r w:rsidRPr="00F26076">
        <w:rPr>
          <w:rFonts w:ascii="Arial" w:hAnsi="Arial" w:cs="Arial"/>
        </w:rPr>
        <w:t xml:space="preserve"> ACEPTACIÓN DE LA SUBVENCIÓN:</w:t>
      </w:r>
    </w:p>
    <w:p w:rsidR="00F26076" w:rsidRPr="00F26076" w:rsidRDefault="00F26076" w:rsidP="00F26076">
      <w:pPr>
        <w:jc w:val="both"/>
        <w:rPr>
          <w:rFonts w:ascii="Arial" w:hAnsi="Arial" w:cs="Arial"/>
        </w:rPr>
      </w:pPr>
      <w:r w:rsidRPr="00F26076">
        <w:rPr>
          <w:rFonts w:ascii="Arial" w:hAnsi="Arial" w:cs="Arial"/>
        </w:rPr>
        <w:t>Se entenderá aceptada la subvención por la firma de este convenio por parte del beneficiario.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QUINTO.-</w:t>
      </w:r>
      <w:proofErr w:type="gramEnd"/>
      <w:r w:rsidRPr="00F26076">
        <w:rPr>
          <w:rFonts w:ascii="Arial" w:hAnsi="Arial" w:cs="Arial"/>
        </w:rPr>
        <w:t xml:space="preserve"> PLAZO DE EJECUCIÓN:</w:t>
      </w:r>
    </w:p>
    <w:p w:rsidR="00F26076" w:rsidRPr="00F26076" w:rsidRDefault="00F26076" w:rsidP="00F26076">
      <w:pPr>
        <w:jc w:val="both"/>
        <w:rPr>
          <w:rFonts w:ascii="Arial" w:hAnsi="Arial" w:cs="Arial"/>
        </w:rPr>
      </w:pPr>
      <w:r w:rsidRPr="00F26076">
        <w:rPr>
          <w:rFonts w:ascii="Arial" w:hAnsi="Arial" w:cs="Arial"/>
        </w:rPr>
        <w:lastRenderedPageBreak/>
        <w:t>La subvención se destinará a financiar los gastos que se produzcan en la ejecución de las actividades descritas en los puntos anteriores, llevadas a cabo entre diciembre de 2024 y noviembre de 2025, ambos incluidos.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SEXTO.-</w:t>
      </w:r>
      <w:proofErr w:type="gramEnd"/>
      <w:r w:rsidRPr="00F26076">
        <w:rPr>
          <w:rFonts w:ascii="Arial" w:hAnsi="Arial" w:cs="Arial"/>
        </w:rPr>
        <w:t xml:space="preserve"> PLAZO Y FORMA DE JUSTIFICACIÓN:</w:t>
      </w:r>
    </w:p>
    <w:p w:rsidR="00F26076" w:rsidRPr="00F26076" w:rsidRDefault="00F26076" w:rsidP="00F26076">
      <w:pPr>
        <w:jc w:val="both"/>
        <w:rPr>
          <w:rFonts w:ascii="Arial" w:hAnsi="Arial" w:cs="Arial"/>
        </w:rPr>
      </w:pPr>
      <w:r w:rsidRPr="00F26076">
        <w:rPr>
          <w:rFonts w:ascii="Arial" w:hAnsi="Arial" w:cs="Arial"/>
        </w:rPr>
        <w:t>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que facilite el Ayuntamiento.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SÉPTIMO.-</w:t>
      </w:r>
      <w:proofErr w:type="gramEnd"/>
      <w:r w:rsidRPr="00F26076">
        <w:rPr>
          <w:rFonts w:ascii="Arial" w:hAnsi="Arial" w:cs="Arial"/>
        </w:rPr>
        <w:t xml:space="preserve"> PAGO:</w:t>
      </w:r>
    </w:p>
    <w:p w:rsidR="00F26076" w:rsidRPr="00F26076" w:rsidRDefault="00F26076" w:rsidP="00F26076">
      <w:pPr>
        <w:jc w:val="both"/>
        <w:rPr>
          <w:rFonts w:ascii="Arial" w:hAnsi="Arial" w:cs="Arial"/>
        </w:rPr>
      </w:pPr>
      <w:r w:rsidRPr="00F26076">
        <w:rPr>
          <w:rFonts w:ascii="Arial" w:hAnsi="Arial" w:cs="Arial"/>
        </w:rPr>
        <w:t>Se hará efectivo un anticipo del 80% del importe de la subvención a partir del momento de la firma del convenio.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OCTAVO.-</w:t>
      </w:r>
      <w:proofErr w:type="gramEnd"/>
      <w:r w:rsidRPr="00F26076">
        <w:rPr>
          <w:rFonts w:ascii="Arial" w:hAnsi="Arial" w:cs="Arial"/>
        </w:rPr>
        <w:t xml:space="preserve"> DEFICIENCIAS DE LA JUSTIFICACIÓN:</w:t>
      </w:r>
    </w:p>
    <w:p w:rsidR="00F26076" w:rsidRPr="00F26076" w:rsidRDefault="00F26076" w:rsidP="00F26076">
      <w:pPr>
        <w:jc w:val="both"/>
        <w:rPr>
          <w:rFonts w:ascii="Arial" w:hAnsi="Arial" w:cs="Arial"/>
        </w:rPr>
      </w:pPr>
      <w:r w:rsidRPr="00F26076">
        <w:rPr>
          <w:rFonts w:ascii="Arial" w:hAnsi="Arial" w:cs="Arial"/>
        </w:rP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2.- Si una vez finalizado el plazo de presentación de la documentación justificativa ésta no se hubiera presentado, se procederá a requerir </w:t>
      </w:r>
      <w:r w:rsidRPr="00F26076">
        <w:rPr>
          <w:rFonts w:ascii="Arial" w:hAnsi="Arial" w:cs="Arial"/>
        </w:rPr>
        <w:t>a</w:t>
      </w:r>
      <w:r w:rsidRPr="00F26076">
        <w:rPr>
          <w:rFonts w:ascii="Arial" w:hAnsi="Arial" w:cs="Arial"/>
        </w:rPr>
        <w:t>l/la</w:t>
      </w:r>
      <w:r w:rsidRPr="00F26076">
        <w:rPr>
          <w:rFonts w:ascii="Arial" w:hAnsi="Arial" w:cs="Arial"/>
        </w:rPr>
        <w:t xml:space="preserve"> </w:t>
      </w:r>
      <w:r w:rsidRPr="00F26076">
        <w:rPr>
          <w:rFonts w:ascii="Arial" w:hAnsi="Arial" w:cs="Arial"/>
        </w:rPr>
        <w:t>beneficiario/a para que la presente en un plazo máximo improrrogable de quince días hábiles, a contar desde el día siguiente a que sea notificado, con la advertencia de que de no hacerlo se procederá a revocar la subvención con la consecuente obligación de reintegro en caso de que se hubiera adelantado su pago.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NOVENO.-</w:t>
      </w:r>
      <w:proofErr w:type="gramEnd"/>
      <w:r w:rsidRPr="00F26076">
        <w:rPr>
          <w:rFonts w:ascii="Arial" w:hAnsi="Arial" w:cs="Arial"/>
        </w:rPr>
        <w:t xml:space="preserve"> OBLIGACIONES DE LOS/LAS BENEFICIARIOS/ARIAS:</w:t>
      </w:r>
    </w:p>
    <w:p w:rsidR="00F26076" w:rsidRPr="00F26076" w:rsidRDefault="00F26076" w:rsidP="00F26076">
      <w:pPr>
        <w:jc w:val="both"/>
        <w:rPr>
          <w:rFonts w:ascii="Arial" w:hAnsi="Arial" w:cs="Arial"/>
        </w:rPr>
      </w:pPr>
      <w:r w:rsidRPr="00F26076">
        <w:rPr>
          <w:rFonts w:ascii="Arial" w:hAnsi="Arial" w:cs="Arial"/>
        </w:rPr>
        <w:t>1.- Los/las perceptores/as de subvenciones concedidas por el Ayuntamiento, se obligan a ejecutar las actividades subvencionadas de conformidad con los principios de buena administración, buena fe y presunción de legalidad, así como a su justificación.</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lastRenderedPageBreak/>
        <w:t>3.- Los documentos de cualquier tipo justificativos de la aplicación de los fondos recibidos, deberán conservarse por un período no inferior a 6 años, a contar desde la finalización del plazo de presentación de las justificaciones.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4.- Los/</w:t>
      </w:r>
      <w:proofErr w:type="gramStart"/>
      <w:r w:rsidRPr="00F26076">
        <w:rPr>
          <w:rFonts w:ascii="Arial" w:hAnsi="Arial" w:cs="Arial"/>
        </w:rPr>
        <w:t>las beneficiarios</w:t>
      </w:r>
      <w:proofErr w:type="gramEnd"/>
      <w:r w:rsidRPr="00F26076">
        <w:rPr>
          <w:rFonts w:ascii="Arial" w:hAnsi="Arial" w:cs="Arial"/>
        </w:rPr>
        <w:t>/arias tendrán que hacer constar la colaboración del Ayuntamiento en la ejecución del proyecto o de la actividad, en toda la documentación impresa y en carteles o medios electrónicos y audiovisuales.</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5.- Los/</w:t>
      </w:r>
      <w:proofErr w:type="gramStart"/>
      <w:r w:rsidRPr="00F26076">
        <w:rPr>
          <w:rFonts w:ascii="Arial" w:hAnsi="Arial" w:cs="Arial"/>
        </w:rPr>
        <w:t>las beneficiarios</w:t>
      </w:r>
      <w:proofErr w:type="gramEnd"/>
      <w:r w:rsidRPr="00F26076">
        <w:rPr>
          <w:rFonts w:ascii="Arial" w:hAnsi="Arial" w:cs="Arial"/>
        </w:rPr>
        <w:t>/arias tendrán que dar publicidad de las subvenciones y ayudas percibidas por medios electrónicos, en base a lo establecido en la Ley 19/2013 y la Ley 19/2014.</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6.- El incumplimiento de estas obligaciones originará las responsabilidades que en cada caso correspondan y podrá suponer la revocación, reducción o reintegro de la subvención concedida</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DÉCIMO.-</w:t>
      </w:r>
      <w:proofErr w:type="gramEnd"/>
      <w:r w:rsidRPr="00F26076">
        <w:rPr>
          <w:rFonts w:ascii="Arial" w:hAnsi="Arial" w:cs="Arial"/>
        </w:rPr>
        <w:t xml:space="preserve"> COMPATIBILIDAD CON OTRAS SUBVENCIONES:</w:t>
      </w:r>
    </w:p>
    <w:p w:rsidR="00F26076" w:rsidRPr="00F26076" w:rsidRDefault="00F26076" w:rsidP="00F26076">
      <w:pPr>
        <w:jc w:val="both"/>
        <w:rPr>
          <w:rFonts w:ascii="Arial" w:hAnsi="Arial" w:cs="Arial"/>
        </w:rPr>
      </w:pPr>
      <w:r w:rsidRPr="00F26076">
        <w:rPr>
          <w:rFonts w:ascii="Arial" w:hAnsi="Arial" w:cs="Arial"/>
        </w:rPr>
        <w:t>1.- Los/</w:t>
      </w:r>
      <w:proofErr w:type="gramStart"/>
      <w:r w:rsidRPr="00F26076">
        <w:rPr>
          <w:rFonts w:ascii="Arial" w:hAnsi="Arial" w:cs="Arial"/>
        </w:rPr>
        <w:t>las beneficiarios</w:t>
      </w:r>
      <w:proofErr w:type="gramEnd"/>
      <w:r w:rsidRPr="00F26076">
        <w:rPr>
          <w:rFonts w:ascii="Arial" w:hAnsi="Arial" w:cs="Arial"/>
        </w:rPr>
        <w:t>/arias tendrán que comunicar la petición y/u obtención de cualquier subvención pública concurrente que no se haya declarado con la solicitud.</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UNDÉCIMO.-</w:t>
      </w:r>
      <w:proofErr w:type="gramEnd"/>
      <w:r w:rsidRPr="00F26076">
        <w:rPr>
          <w:rFonts w:ascii="Arial" w:hAnsi="Arial" w:cs="Arial"/>
        </w:rPr>
        <w:t xml:space="preserve"> PUBLICIDAD DE LAS SUBVENCIONES CONCEDIDAS</w:t>
      </w:r>
    </w:p>
    <w:p w:rsidR="00F26076" w:rsidRPr="00F26076" w:rsidRDefault="00F26076" w:rsidP="00F26076">
      <w:pPr>
        <w:jc w:val="both"/>
        <w:rPr>
          <w:rFonts w:ascii="Arial" w:hAnsi="Arial" w:cs="Arial"/>
        </w:rPr>
      </w:pPr>
      <w:r w:rsidRPr="00F26076">
        <w:rPr>
          <w:rFonts w:ascii="Arial" w:hAnsi="Arial" w:cs="Arial"/>
        </w:rP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rsidRPr="00F26076">
        <w:rPr>
          <w:rFonts w:ascii="Arial" w:hAnsi="Arial" w:cs="Arial"/>
        </w:rPr>
        <w:t>Sentmenat</w:t>
      </w:r>
      <w:proofErr w:type="spellEnd"/>
      <w:r w:rsidRPr="00F26076">
        <w:rPr>
          <w:rFonts w:ascii="Arial" w:hAnsi="Arial" w:cs="Arial"/>
        </w:rPr>
        <w:t>.</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DUODÉCIMO.-</w:t>
      </w:r>
      <w:proofErr w:type="gramEnd"/>
      <w:r w:rsidRPr="00F26076">
        <w:rPr>
          <w:rFonts w:ascii="Arial" w:hAnsi="Arial" w:cs="Arial"/>
        </w:rPr>
        <w:t xml:space="preserve"> RÉGIMEN JURÍDICO SUPLETORIO:</w:t>
      </w:r>
    </w:p>
    <w:p w:rsidR="00F26076" w:rsidRPr="00F26076" w:rsidRDefault="00F26076" w:rsidP="00F26076">
      <w:pPr>
        <w:jc w:val="both"/>
        <w:rPr>
          <w:rFonts w:ascii="Arial" w:hAnsi="Arial" w:cs="Arial"/>
        </w:rPr>
      </w:pPr>
      <w:r w:rsidRPr="00F26076">
        <w:rPr>
          <w:rFonts w:ascii="Arial" w:hAnsi="Arial" w:cs="Arial"/>
        </w:rPr>
        <w:t>En todo lo no previsto en la presente resolución se estará a lo que establece la Ley General de Subvenciones y su Reglamento de desarrollo.</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roofErr w:type="gramStart"/>
      <w:r w:rsidRPr="00F26076">
        <w:rPr>
          <w:rFonts w:ascii="Arial" w:hAnsi="Arial" w:cs="Arial"/>
        </w:rPr>
        <w:t>DECIMOTERCERO.-</w:t>
      </w:r>
      <w:proofErr w:type="gramEnd"/>
      <w:r w:rsidRPr="00F26076">
        <w:rPr>
          <w:rFonts w:ascii="Arial" w:hAnsi="Arial" w:cs="Arial"/>
        </w:rPr>
        <w:t xml:space="preserve"> VIGENCIA DEL CONVENIO</w:t>
      </w:r>
    </w:p>
    <w:p w:rsidR="00F26076" w:rsidRPr="00F26076" w:rsidRDefault="00F26076" w:rsidP="00F26076">
      <w:pPr>
        <w:jc w:val="both"/>
        <w:rPr>
          <w:rFonts w:ascii="Arial" w:hAnsi="Arial" w:cs="Arial"/>
        </w:rPr>
      </w:pPr>
      <w:r w:rsidRPr="00F26076">
        <w:rPr>
          <w:rFonts w:ascii="Arial" w:hAnsi="Arial" w:cs="Arial"/>
        </w:rPr>
        <w:t>Este convenio estará vigente desde el día siguiente a su firma y tendrá vigencia hasta el 31 de diciembre de 2025.</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Y en prueba de conformidad, firman el presente convenio/acuerdo, en el lugar y fecha que se señalan.</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La Alcaldesa El presidente de la asociación</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Dª. Montserrat Rueda Miralles SR. Pedro </w:t>
      </w:r>
      <w:proofErr w:type="spellStart"/>
      <w:r w:rsidRPr="00F26076">
        <w:rPr>
          <w:rFonts w:ascii="Arial" w:hAnsi="Arial" w:cs="Arial"/>
        </w:rPr>
        <w:t>Espinola</w:t>
      </w:r>
      <w:proofErr w:type="spellEnd"/>
      <w:r w:rsidRPr="00F26076">
        <w:rPr>
          <w:rFonts w:ascii="Arial" w:hAnsi="Arial" w:cs="Arial"/>
        </w:rPr>
        <w:t xml:space="preserve"> Martínez </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r w:rsidRPr="00F26076">
        <w:rPr>
          <w:rFonts w:ascii="Arial" w:hAnsi="Arial" w:cs="Arial"/>
        </w:rPr>
        <w:t xml:space="preserve">El secretario </w:t>
      </w:r>
    </w:p>
    <w:p w:rsidR="00F26076" w:rsidRPr="00F26076" w:rsidRDefault="00F26076" w:rsidP="00F26076">
      <w:pPr>
        <w:jc w:val="both"/>
        <w:rPr>
          <w:rFonts w:ascii="Arial" w:hAnsi="Arial" w:cs="Arial"/>
        </w:rPr>
      </w:pPr>
    </w:p>
    <w:p w:rsidR="00F26076" w:rsidRPr="00F26076" w:rsidRDefault="00F26076" w:rsidP="00F26076">
      <w:pPr>
        <w:jc w:val="both"/>
        <w:rPr>
          <w:rFonts w:ascii="Arial" w:hAnsi="Arial" w:cs="Arial"/>
        </w:rPr>
      </w:pPr>
    </w:p>
    <w:p w:rsidR="00DD71AD" w:rsidRPr="00F26076" w:rsidRDefault="00F26076" w:rsidP="00F26076">
      <w:pPr>
        <w:jc w:val="both"/>
        <w:rPr>
          <w:rFonts w:ascii="Arial" w:hAnsi="Arial" w:cs="Arial"/>
        </w:rPr>
      </w:pPr>
      <w:r w:rsidRPr="00F26076">
        <w:rPr>
          <w:rFonts w:ascii="Arial" w:hAnsi="Arial" w:cs="Arial"/>
        </w:rPr>
        <w:t>Gonzalo Luis López de Briñas</w:t>
      </w:r>
      <w:bookmarkEnd w:id="0"/>
    </w:p>
    <w:sectPr w:rsidR="00DD71AD" w:rsidRPr="00F2607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076"/>
    <w:rsid w:val="00814FAD"/>
    <w:rsid w:val="00A1128A"/>
    <w:rsid w:val="00F260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0DAB"/>
  <w15:chartTrackingRefBased/>
  <w15:docId w15:val="{3F02E962-A12A-4DF2-8EB0-C3CD679F1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1279</Words>
  <Characters>7036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2025-07-30T06:37:00Z</dcterms:created>
  <dcterms:modified xsi:type="dcterms:W3CDTF">2025-07-30T06:43:00Z</dcterms:modified>
</cp:coreProperties>
</file>