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4812B" w14:textId="1AA2467C" w:rsidR="009D0472" w:rsidRDefault="009D0472" w:rsidP="00B55FC7">
      <w:pPr>
        <w:spacing w:line="276" w:lineRule="auto"/>
        <w:jc w:val="both"/>
        <w:rPr>
          <w:rFonts w:ascii="Arial" w:hAnsi="Arial" w:cs="Arial"/>
          <w:b/>
          <w:bCs/>
          <w:sz w:val="24"/>
          <w:szCs w:val="24"/>
        </w:rPr>
      </w:pPr>
      <w:r>
        <w:rPr>
          <w:rFonts w:ascii="Arial" w:hAnsi="Arial" w:cs="Arial"/>
          <w:b/>
          <w:bCs/>
          <w:sz w:val="24"/>
          <w:szCs w:val="24"/>
        </w:rPr>
        <w:t xml:space="preserve">RESOLUCIÓN DE LA ALCALDÍA. </w:t>
      </w:r>
      <w:r w:rsidR="009B7183">
        <w:rPr>
          <w:rFonts w:ascii="Arial" w:hAnsi="Arial" w:cs="Arial"/>
          <w:b/>
          <w:bCs/>
          <w:sz w:val="24"/>
          <w:szCs w:val="24"/>
        </w:rPr>
        <w:t xml:space="preserve">LÍNEA DE </w:t>
      </w:r>
      <w:r>
        <w:rPr>
          <w:rFonts w:ascii="Arial" w:hAnsi="Arial" w:cs="Arial"/>
          <w:b/>
          <w:bCs/>
          <w:sz w:val="24"/>
          <w:szCs w:val="24"/>
        </w:rPr>
        <w:t>AYUDAS ECONÓMICAS ED. INFANTIL, ED. PRIMARIA Y ED. SECUNDARIA CURSO 2024-2025.</w:t>
      </w:r>
    </w:p>
    <w:p w14:paraId="6FA24AD3" w14:textId="77777777" w:rsidR="009D0472" w:rsidRDefault="009D0472" w:rsidP="00B55FC7">
      <w:pPr>
        <w:spacing w:line="276" w:lineRule="auto"/>
        <w:jc w:val="both"/>
        <w:rPr>
          <w:rFonts w:ascii="Arial" w:hAnsi="Arial" w:cs="Arial"/>
          <w:b/>
          <w:bCs/>
          <w:sz w:val="24"/>
          <w:szCs w:val="24"/>
        </w:rPr>
      </w:pPr>
    </w:p>
    <w:p w14:paraId="01EEC888" w14:textId="189FDF99" w:rsidR="009D0472" w:rsidRDefault="009D0472" w:rsidP="006A3175">
      <w:pPr>
        <w:spacing w:line="276" w:lineRule="auto"/>
        <w:ind w:firstLine="426"/>
        <w:jc w:val="both"/>
        <w:rPr>
          <w:rFonts w:ascii="Arial" w:hAnsi="Arial" w:cs="Arial"/>
          <w:sz w:val="24"/>
          <w:szCs w:val="24"/>
        </w:rPr>
      </w:pPr>
      <w:r w:rsidRPr="009D0472">
        <w:rPr>
          <w:rFonts w:ascii="Arial" w:hAnsi="Arial" w:cs="Arial"/>
          <w:sz w:val="24"/>
          <w:szCs w:val="24"/>
        </w:rPr>
        <w:t>Visto</w:t>
      </w:r>
      <w:r>
        <w:rPr>
          <w:rFonts w:ascii="Arial" w:hAnsi="Arial" w:cs="Arial"/>
          <w:sz w:val="24"/>
          <w:szCs w:val="24"/>
        </w:rPr>
        <w:t xml:space="preserve"> que</w:t>
      </w:r>
      <w:r w:rsidR="008012D1">
        <w:rPr>
          <w:rFonts w:ascii="Arial" w:hAnsi="Arial" w:cs="Arial"/>
          <w:sz w:val="24"/>
          <w:szCs w:val="24"/>
        </w:rPr>
        <w:t>,</w:t>
      </w:r>
      <w:r>
        <w:rPr>
          <w:rFonts w:ascii="Arial" w:hAnsi="Arial" w:cs="Arial"/>
          <w:sz w:val="24"/>
          <w:szCs w:val="24"/>
        </w:rPr>
        <w:t xml:space="preserve"> este Ayuntamiento pretende otorgar una línea de ayudas municipales destinadas a la </w:t>
      </w:r>
      <w:r w:rsidRPr="009D0472">
        <w:rPr>
          <w:rFonts w:ascii="Arial" w:hAnsi="Arial" w:cs="Arial"/>
          <w:sz w:val="24"/>
          <w:szCs w:val="24"/>
        </w:rPr>
        <w:t>adquisición de libros tanto en formato papel como en formato electrónico, material escolar y material deportivo para el curso 2024/2025, dirigido al alumnado matriculado en los niveles de Educación Infantil, Educación Primaria y Educación Secundaria Obligatoria</w:t>
      </w:r>
      <w:r>
        <w:rPr>
          <w:rFonts w:ascii="Arial" w:hAnsi="Arial" w:cs="Arial"/>
          <w:sz w:val="24"/>
          <w:szCs w:val="24"/>
        </w:rPr>
        <w:t>.</w:t>
      </w:r>
    </w:p>
    <w:p w14:paraId="64EC63A6" w14:textId="77777777" w:rsidR="009D0472" w:rsidRDefault="009D0472" w:rsidP="00B55FC7">
      <w:pPr>
        <w:spacing w:line="276" w:lineRule="auto"/>
        <w:jc w:val="both"/>
        <w:rPr>
          <w:rFonts w:ascii="Arial" w:hAnsi="Arial" w:cs="Arial"/>
          <w:sz w:val="24"/>
          <w:szCs w:val="24"/>
        </w:rPr>
      </w:pPr>
    </w:p>
    <w:p w14:paraId="369FAA3A" w14:textId="51F00C4B" w:rsidR="009D0472" w:rsidRDefault="009D0472" w:rsidP="006A3175">
      <w:pPr>
        <w:spacing w:line="276" w:lineRule="auto"/>
        <w:ind w:firstLine="426"/>
        <w:jc w:val="both"/>
        <w:rPr>
          <w:rFonts w:ascii="Arial" w:hAnsi="Arial" w:cs="Arial"/>
          <w:sz w:val="24"/>
          <w:szCs w:val="24"/>
        </w:rPr>
      </w:pPr>
      <w:r>
        <w:rPr>
          <w:rFonts w:ascii="Arial" w:hAnsi="Arial" w:cs="Arial"/>
          <w:sz w:val="24"/>
          <w:szCs w:val="24"/>
        </w:rPr>
        <w:t>Visto que</w:t>
      </w:r>
      <w:r w:rsidR="008012D1">
        <w:rPr>
          <w:rFonts w:ascii="Arial" w:hAnsi="Arial" w:cs="Arial"/>
          <w:sz w:val="24"/>
          <w:szCs w:val="24"/>
        </w:rPr>
        <w:t>,</w:t>
      </w:r>
      <w:r>
        <w:rPr>
          <w:rFonts w:ascii="Arial" w:hAnsi="Arial" w:cs="Arial"/>
          <w:sz w:val="24"/>
          <w:szCs w:val="24"/>
        </w:rPr>
        <w:t xml:space="preserve"> en el presupuesto del año 2025 existe crédito habilitado para el otorgamiento </w:t>
      </w:r>
      <w:r w:rsidR="008012D1">
        <w:rPr>
          <w:rFonts w:ascii="Arial" w:hAnsi="Arial" w:cs="Arial"/>
          <w:sz w:val="24"/>
          <w:szCs w:val="24"/>
        </w:rPr>
        <w:t xml:space="preserve">de las líneas de ayudas </w:t>
      </w:r>
      <w:r>
        <w:rPr>
          <w:rFonts w:ascii="Arial" w:hAnsi="Arial" w:cs="Arial"/>
          <w:sz w:val="24"/>
          <w:szCs w:val="24"/>
        </w:rPr>
        <w:t>mencionad</w:t>
      </w:r>
      <w:r w:rsidR="008012D1">
        <w:rPr>
          <w:rFonts w:ascii="Arial" w:hAnsi="Arial" w:cs="Arial"/>
          <w:sz w:val="24"/>
          <w:szCs w:val="24"/>
        </w:rPr>
        <w:t>as</w:t>
      </w:r>
      <w:r>
        <w:rPr>
          <w:rFonts w:ascii="Arial" w:hAnsi="Arial" w:cs="Arial"/>
          <w:sz w:val="24"/>
          <w:szCs w:val="24"/>
        </w:rPr>
        <w:t xml:space="preserve"> con anterioridad </w:t>
      </w:r>
      <w:r w:rsidR="008012D1">
        <w:rPr>
          <w:rFonts w:ascii="Arial" w:hAnsi="Arial" w:cs="Arial"/>
          <w:sz w:val="24"/>
          <w:szCs w:val="24"/>
        </w:rPr>
        <w:t>y, teniendo en cuenta lo previsto en la Le</w:t>
      </w:r>
      <w:r w:rsidR="00E271D4">
        <w:rPr>
          <w:rFonts w:ascii="Arial" w:hAnsi="Arial" w:cs="Arial"/>
          <w:sz w:val="24"/>
          <w:szCs w:val="24"/>
        </w:rPr>
        <w:t xml:space="preserve">y </w:t>
      </w:r>
      <w:r w:rsidR="00E271D4" w:rsidRPr="00E271D4">
        <w:rPr>
          <w:rFonts w:ascii="Arial" w:hAnsi="Arial" w:cs="Arial"/>
          <w:sz w:val="24"/>
          <w:szCs w:val="24"/>
        </w:rPr>
        <w:t xml:space="preserve">38/2003, de 17 de noviembre, General de Subvenciones y en el Real Decreto 887/2006, de 21 de julio, por el que se aprueba el Reglamento General de Subvenciones; por </w:t>
      </w:r>
      <w:r w:rsidR="00E271D4">
        <w:rPr>
          <w:rFonts w:ascii="Arial" w:hAnsi="Arial" w:cs="Arial"/>
          <w:sz w:val="24"/>
          <w:szCs w:val="24"/>
        </w:rPr>
        <w:t>medio de l</w:t>
      </w:r>
      <w:r w:rsidR="00E271D4" w:rsidRPr="00E271D4">
        <w:rPr>
          <w:rFonts w:ascii="Arial" w:hAnsi="Arial" w:cs="Arial"/>
          <w:sz w:val="24"/>
          <w:szCs w:val="24"/>
        </w:rPr>
        <w:t>a presente</w:t>
      </w:r>
      <w:r w:rsidR="00E271D4">
        <w:rPr>
          <w:rFonts w:ascii="Arial" w:hAnsi="Arial" w:cs="Arial"/>
          <w:sz w:val="24"/>
          <w:szCs w:val="24"/>
        </w:rPr>
        <w:t>;</w:t>
      </w:r>
    </w:p>
    <w:p w14:paraId="0790102E" w14:textId="77777777" w:rsidR="00E271D4" w:rsidRDefault="00E271D4" w:rsidP="00B55FC7">
      <w:pPr>
        <w:spacing w:line="276" w:lineRule="auto"/>
        <w:jc w:val="both"/>
        <w:rPr>
          <w:rFonts w:ascii="Arial" w:hAnsi="Arial" w:cs="Arial"/>
          <w:sz w:val="24"/>
          <w:szCs w:val="24"/>
        </w:rPr>
      </w:pPr>
    </w:p>
    <w:p w14:paraId="1316D47D" w14:textId="1CF85F78" w:rsidR="00E271D4" w:rsidRDefault="00E271D4" w:rsidP="00E271D4">
      <w:pPr>
        <w:spacing w:line="276" w:lineRule="auto"/>
        <w:jc w:val="center"/>
        <w:rPr>
          <w:rFonts w:ascii="Arial" w:hAnsi="Arial" w:cs="Arial"/>
          <w:b/>
          <w:bCs/>
          <w:sz w:val="24"/>
          <w:szCs w:val="24"/>
        </w:rPr>
      </w:pPr>
      <w:r w:rsidRPr="00E271D4">
        <w:rPr>
          <w:rFonts w:ascii="Arial" w:hAnsi="Arial" w:cs="Arial"/>
          <w:b/>
          <w:bCs/>
          <w:sz w:val="24"/>
          <w:szCs w:val="24"/>
        </w:rPr>
        <w:t>RESUELVO</w:t>
      </w:r>
    </w:p>
    <w:p w14:paraId="58A784D9" w14:textId="77777777" w:rsidR="00E271D4" w:rsidRDefault="00E271D4" w:rsidP="00E271D4">
      <w:pPr>
        <w:spacing w:line="276" w:lineRule="auto"/>
        <w:jc w:val="both"/>
        <w:rPr>
          <w:rFonts w:ascii="Arial" w:hAnsi="Arial" w:cs="Arial"/>
          <w:b/>
          <w:bCs/>
          <w:sz w:val="24"/>
          <w:szCs w:val="24"/>
        </w:rPr>
      </w:pPr>
    </w:p>
    <w:p w14:paraId="51760F42" w14:textId="6DA9E9AF" w:rsidR="00E271D4" w:rsidRPr="00E271D4" w:rsidRDefault="00E271D4" w:rsidP="00E271D4">
      <w:pPr>
        <w:spacing w:line="276" w:lineRule="auto"/>
        <w:jc w:val="both"/>
        <w:rPr>
          <w:rFonts w:ascii="Arial" w:hAnsi="Arial" w:cs="Arial"/>
          <w:sz w:val="24"/>
          <w:szCs w:val="24"/>
        </w:rPr>
      </w:pPr>
      <w:r>
        <w:rPr>
          <w:rFonts w:ascii="Arial" w:hAnsi="Arial" w:cs="Arial"/>
          <w:b/>
          <w:bCs/>
          <w:sz w:val="24"/>
          <w:szCs w:val="24"/>
        </w:rPr>
        <w:t xml:space="preserve">PRIMERO. </w:t>
      </w:r>
      <w:r w:rsidRPr="00E271D4">
        <w:rPr>
          <w:rFonts w:ascii="Arial" w:hAnsi="Arial" w:cs="Arial"/>
          <w:sz w:val="24"/>
          <w:szCs w:val="24"/>
        </w:rPr>
        <w:t>Aprobar las s</w:t>
      </w:r>
      <w:r w:rsidR="006A3175">
        <w:rPr>
          <w:rFonts w:ascii="Arial" w:hAnsi="Arial" w:cs="Arial"/>
          <w:sz w:val="24"/>
          <w:szCs w:val="24"/>
        </w:rPr>
        <w:t>iguientes bases reguladoras y la convocatoria que regula la línea de ayudas municipales destinadas a la adquisición de libros tanto en formato papel como en formato electrónico, material escolar y material deportivo para el curso 2024/2025, dirigido al alumnado matriculado en los niveles de Educación Infantil, Educación Primaria y Educación Secundaria Obligatoria.</w:t>
      </w:r>
    </w:p>
    <w:p w14:paraId="5B2813EF" w14:textId="77777777" w:rsidR="001037E4" w:rsidRDefault="001037E4" w:rsidP="00B55FC7">
      <w:pPr>
        <w:spacing w:line="276" w:lineRule="auto"/>
        <w:jc w:val="both"/>
        <w:rPr>
          <w:rFonts w:ascii="Arial" w:hAnsi="Arial" w:cs="Arial"/>
          <w:b/>
          <w:bCs/>
          <w:sz w:val="24"/>
          <w:szCs w:val="24"/>
        </w:rPr>
      </w:pPr>
    </w:p>
    <w:p w14:paraId="38D5D919" w14:textId="68CEA8A1" w:rsidR="0075568F" w:rsidRDefault="006442FA" w:rsidP="00B55FC7">
      <w:pPr>
        <w:spacing w:line="276" w:lineRule="auto"/>
        <w:jc w:val="both"/>
        <w:rPr>
          <w:rFonts w:ascii="Arial" w:hAnsi="Arial" w:cs="Arial"/>
          <w:b/>
          <w:bCs/>
          <w:sz w:val="24"/>
          <w:szCs w:val="24"/>
        </w:rPr>
      </w:pPr>
      <w:r w:rsidRPr="006442FA">
        <w:rPr>
          <w:rFonts w:ascii="Arial" w:hAnsi="Arial" w:cs="Arial"/>
          <w:b/>
          <w:bCs/>
          <w:sz w:val="24"/>
          <w:szCs w:val="24"/>
        </w:rPr>
        <w:t xml:space="preserve">BASES REGULADORAS Y CONVOCATORIA DE AYUDAS </w:t>
      </w:r>
      <w:r w:rsidR="00767D00">
        <w:rPr>
          <w:rFonts w:ascii="Arial" w:hAnsi="Arial" w:cs="Arial"/>
          <w:b/>
          <w:bCs/>
          <w:sz w:val="24"/>
          <w:szCs w:val="24"/>
        </w:rPr>
        <w:t xml:space="preserve">ECONÓMICAS </w:t>
      </w:r>
      <w:r w:rsidRPr="006442FA">
        <w:rPr>
          <w:rFonts w:ascii="Arial" w:hAnsi="Arial" w:cs="Arial"/>
          <w:b/>
          <w:bCs/>
          <w:sz w:val="24"/>
          <w:szCs w:val="24"/>
        </w:rPr>
        <w:t>PARA LA ADQUISICIÓN DE LIBROS</w:t>
      </w:r>
      <w:r w:rsidR="008D4209">
        <w:rPr>
          <w:rFonts w:ascii="Arial" w:hAnsi="Arial" w:cs="Arial"/>
          <w:b/>
          <w:bCs/>
          <w:sz w:val="24"/>
          <w:szCs w:val="24"/>
        </w:rPr>
        <w:t xml:space="preserve">, </w:t>
      </w:r>
      <w:r w:rsidRPr="006442FA">
        <w:rPr>
          <w:rFonts w:ascii="Arial" w:hAnsi="Arial" w:cs="Arial"/>
          <w:b/>
          <w:bCs/>
          <w:sz w:val="24"/>
          <w:szCs w:val="24"/>
        </w:rPr>
        <w:t xml:space="preserve">MATERIAL ESCOLAR </w:t>
      </w:r>
      <w:r w:rsidR="008D4209">
        <w:rPr>
          <w:rFonts w:ascii="Arial" w:hAnsi="Arial" w:cs="Arial"/>
          <w:b/>
          <w:bCs/>
          <w:sz w:val="24"/>
          <w:szCs w:val="24"/>
        </w:rPr>
        <w:t xml:space="preserve">Y MATERIAL DEPORTIVO </w:t>
      </w:r>
      <w:r w:rsidRPr="006442FA">
        <w:rPr>
          <w:rFonts w:ascii="Arial" w:hAnsi="Arial" w:cs="Arial"/>
          <w:b/>
          <w:bCs/>
          <w:sz w:val="24"/>
          <w:szCs w:val="24"/>
        </w:rPr>
        <w:t xml:space="preserve">PARA ALUMNOS DE </w:t>
      </w:r>
      <w:r w:rsidR="00ED5392">
        <w:rPr>
          <w:rFonts w:ascii="Arial" w:hAnsi="Arial" w:cs="Arial"/>
          <w:b/>
          <w:bCs/>
          <w:sz w:val="24"/>
          <w:szCs w:val="24"/>
        </w:rPr>
        <w:t>ED</w:t>
      </w:r>
      <w:r w:rsidR="00494CCD">
        <w:rPr>
          <w:rFonts w:ascii="Arial" w:hAnsi="Arial" w:cs="Arial"/>
          <w:b/>
          <w:bCs/>
          <w:sz w:val="24"/>
          <w:szCs w:val="24"/>
        </w:rPr>
        <w:t>.</w:t>
      </w:r>
      <w:r w:rsidR="00ED5392">
        <w:rPr>
          <w:rFonts w:ascii="Arial" w:hAnsi="Arial" w:cs="Arial"/>
          <w:b/>
          <w:bCs/>
          <w:sz w:val="24"/>
          <w:szCs w:val="24"/>
        </w:rPr>
        <w:t xml:space="preserve"> </w:t>
      </w:r>
      <w:r w:rsidRPr="006442FA">
        <w:rPr>
          <w:rFonts w:ascii="Arial" w:hAnsi="Arial" w:cs="Arial"/>
          <w:b/>
          <w:bCs/>
          <w:sz w:val="24"/>
          <w:szCs w:val="24"/>
        </w:rPr>
        <w:t>INFANTIL</w:t>
      </w:r>
      <w:r w:rsidR="006624C8">
        <w:rPr>
          <w:rFonts w:ascii="Arial" w:hAnsi="Arial" w:cs="Arial"/>
          <w:b/>
          <w:bCs/>
          <w:sz w:val="24"/>
          <w:szCs w:val="24"/>
        </w:rPr>
        <w:t>,</w:t>
      </w:r>
      <w:r w:rsidRPr="006442FA">
        <w:rPr>
          <w:rFonts w:ascii="Arial" w:hAnsi="Arial" w:cs="Arial"/>
          <w:b/>
          <w:bCs/>
          <w:sz w:val="24"/>
          <w:szCs w:val="24"/>
        </w:rPr>
        <w:t xml:space="preserve"> </w:t>
      </w:r>
      <w:r w:rsidR="00ED5392">
        <w:rPr>
          <w:rFonts w:ascii="Arial" w:hAnsi="Arial" w:cs="Arial"/>
          <w:b/>
          <w:bCs/>
          <w:sz w:val="24"/>
          <w:szCs w:val="24"/>
        </w:rPr>
        <w:t xml:space="preserve">ED. </w:t>
      </w:r>
      <w:r w:rsidRPr="006442FA">
        <w:rPr>
          <w:rFonts w:ascii="Arial" w:hAnsi="Arial" w:cs="Arial"/>
          <w:b/>
          <w:bCs/>
          <w:sz w:val="24"/>
          <w:szCs w:val="24"/>
        </w:rPr>
        <w:t>PRIMARIA</w:t>
      </w:r>
      <w:r w:rsidR="006624C8">
        <w:rPr>
          <w:rFonts w:ascii="Arial" w:hAnsi="Arial" w:cs="Arial"/>
          <w:b/>
          <w:bCs/>
          <w:sz w:val="24"/>
          <w:szCs w:val="24"/>
        </w:rPr>
        <w:t xml:space="preserve"> Y E</w:t>
      </w:r>
      <w:r w:rsidR="00ED5392">
        <w:rPr>
          <w:rFonts w:ascii="Arial" w:hAnsi="Arial" w:cs="Arial"/>
          <w:b/>
          <w:bCs/>
          <w:sz w:val="24"/>
          <w:szCs w:val="24"/>
        </w:rPr>
        <w:t>D. SECUNDARIA OBLIGATORIA</w:t>
      </w:r>
      <w:r w:rsidR="006624C8">
        <w:rPr>
          <w:rFonts w:ascii="Arial" w:hAnsi="Arial" w:cs="Arial"/>
          <w:b/>
          <w:bCs/>
          <w:sz w:val="24"/>
          <w:szCs w:val="24"/>
        </w:rPr>
        <w:t>,</w:t>
      </w:r>
      <w:r w:rsidRPr="006442FA">
        <w:rPr>
          <w:rFonts w:ascii="Arial" w:hAnsi="Arial" w:cs="Arial"/>
          <w:b/>
          <w:bCs/>
          <w:sz w:val="24"/>
          <w:szCs w:val="24"/>
        </w:rPr>
        <w:t xml:space="preserve"> </w:t>
      </w:r>
      <w:r w:rsidR="0086257E">
        <w:rPr>
          <w:rFonts w:ascii="Arial" w:hAnsi="Arial" w:cs="Arial"/>
          <w:b/>
          <w:bCs/>
          <w:sz w:val="24"/>
          <w:szCs w:val="24"/>
        </w:rPr>
        <w:t>CORRESPONDIENTE AL</w:t>
      </w:r>
      <w:r w:rsidRPr="006442FA">
        <w:rPr>
          <w:rFonts w:ascii="Arial" w:hAnsi="Arial" w:cs="Arial"/>
          <w:b/>
          <w:bCs/>
          <w:sz w:val="24"/>
          <w:szCs w:val="24"/>
        </w:rPr>
        <w:t xml:space="preserve"> CURSO ESCOLAR 2024/2025.</w:t>
      </w:r>
    </w:p>
    <w:p w14:paraId="1080A0F0" w14:textId="77777777" w:rsidR="00922690" w:rsidRDefault="00922690" w:rsidP="006A260E">
      <w:pPr>
        <w:spacing w:line="360" w:lineRule="auto"/>
        <w:jc w:val="both"/>
        <w:rPr>
          <w:rFonts w:ascii="Arial" w:hAnsi="Arial" w:cs="Arial"/>
          <w:b/>
          <w:bCs/>
          <w:sz w:val="24"/>
          <w:szCs w:val="24"/>
        </w:rPr>
      </w:pPr>
    </w:p>
    <w:p w14:paraId="22A452A9" w14:textId="496F3E81" w:rsidR="00922690" w:rsidRPr="006D1157" w:rsidRDefault="006D1157" w:rsidP="00026EB3">
      <w:pPr>
        <w:spacing w:line="276" w:lineRule="auto"/>
        <w:jc w:val="both"/>
        <w:rPr>
          <w:rFonts w:ascii="Arial" w:hAnsi="Arial" w:cs="Arial"/>
          <w:b/>
          <w:bCs/>
          <w:sz w:val="24"/>
          <w:szCs w:val="24"/>
        </w:rPr>
      </w:pPr>
      <w:r w:rsidRPr="006D1157">
        <w:rPr>
          <w:rFonts w:ascii="Arial" w:hAnsi="Arial" w:cs="Arial"/>
          <w:b/>
          <w:bCs/>
          <w:sz w:val="24"/>
          <w:szCs w:val="24"/>
        </w:rPr>
        <w:t xml:space="preserve">1. </w:t>
      </w:r>
      <w:r w:rsidR="00922690" w:rsidRPr="006D1157">
        <w:rPr>
          <w:rFonts w:ascii="Arial" w:hAnsi="Arial" w:cs="Arial"/>
          <w:b/>
          <w:bCs/>
          <w:sz w:val="24"/>
          <w:szCs w:val="24"/>
        </w:rPr>
        <w:t>Objeto</w:t>
      </w:r>
      <w:r w:rsidR="00767D00">
        <w:rPr>
          <w:rFonts w:ascii="Arial" w:hAnsi="Arial" w:cs="Arial"/>
          <w:b/>
          <w:bCs/>
          <w:sz w:val="24"/>
          <w:szCs w:val="24"/>
        </w:rPr>
        <w:t xml:space="preserve"> y finalidad</w:t>
      </w:r>
      <w:r w:rsidR="00922690" w:rsidRPr="006D1157">
        <w:rPr>
          <w:rFonts w:ascii="Arial" w:hAnsi="Arial" w:cs="Arial"/>
          <w:b/>
          <w:bCs/>
          <w:sz w:val="24"/>
          <w:szCs w:val="24"/>
        </w:rPr>
        <w:t>.</w:t>
      </w:r>
    </w:p>
    <w:p w14:paraId="415EF001" w14:textId="2DA20606" w:rsidR="00E24A88" w:rsidRDefault="001865ED" w:rsidP="00026EB3">
      <w:pPr>
        <w:spacing w:line="276" w:lineRule="auto"/>
        <w:jc w:val="both"/>
        <w:rPr>
          <w:rFonts w:ascii="Arial" w:hAnsi="Arial" w:cs="Arial"/>
          <w:sz w:val="24"/>
          <w:szCs w:val="24"/>
        </w:rPr>
      </w:pPr>
      <w:r>
        <w:rPr>
          <w:rFonts w:ascii="Arial" w:hAnsi="Arial" w:cs="Arial"/>
          <w:sz w:val="24"/>
          <w:szCs w:val="24"/>
        </w:rPr>
        <w:t>Las presentes bases tienen por finalidad regular una línea de ayudas municipales destinadas a</w:t>
      </w:r>
      <w:r w:rsidR="00E24A88">
        <w:rPr>
          <w:rFonts w:ascii="Arial" w:hAnsi="Arial" w:cs="Arial"/>
          <w:sz w:val="24"/>
          <w:szCs w:val="24"/>
        </w:rPr>
        <w:t xml:space="preserve"> la </w:t>
      </w:r>
      <w:bookmarkStart w:id="0" w:name="_Hlk204325709"/>
      <w:r w:rsidR="00E24A88">
        <w:rPr>
          <w:rFonts w:ascii="Arial" w:hAnsi="Arial" w:cs="Arial"/>
          <w:sz w:val="24"/>
          <w:szCs w:val="24"/>
        </w:rPr>
        <w:t>adquisición de libros</w:t>
      </w:r>
      <w:r w:rsidR="0066105E">
        <w:rPr>
          <w:rFonts w:ascii="Arial" w:hAnsi="Arial" w:cs="Arial"/>
          <w:sz w:val="24"/>
          <w:szCs w:val="24"/>
        </w:rPr>
        <w:t xml:space="preserve"> tanto </w:t>
      </w:r>
      <w:r w:rsidR="008E3BB2">
        <w:rPr>
          <w:rFonts w:ascii="Arial" w:hAnsi="Arial" w:cs="Arial"/>
          <w:sz w:val="24"/>
          <w:szCs w:val="24"/>
        </w:rPr>
        <w:t>en formato papel como en formato electrónico</w:t>
      </w:r>
      <w:r w:rsidR="003041B0">
        <w:rPr>
          <w:rFonts w:ascii="Arial" w:hAnsi="Arial" w:cs="Arial"/>
          <w:sz w:val="24"/>
          <w:szCs w:val="24"/>
        </w:rPr>
        <w:t>,</w:t>
      </w:r>
      <w:r w:rsidR="00E24A88">
        <w:rPr>
          <w:rFonts w:ascii="Arial" w:hAnsi="Arial" w:cs="Arial"/>
          <w:sz w:val="24"/>
          <w:szCs w:val="24"/>
        </w:rPr>
        <w:t xml:space="preserve"> material escolar</w:t>
      </w:r>
      <w:r w:rsidR="004E5ECD">
        <w:rPr>
          <w:rFonts w:ascii="Arial" w:hAnsi="Arial" w:cs="Arial"/>
          <w:sz w:val="24"/>
          <w:szCs w:val="24"/>
        </w:rPr>
        <w:t xml:space="preserve"> </w:t>
      </w:r>
      <w:r w:rsidR="00D15C7E">
        <w:rPr>
          <w:rFonts w:ascii="Arial" w:hAnsi="Arial" w:cs="Arial"/>
          <w:sz w:val="24"/>
          <w:szCs w:val="24"/>
        </w:rPr>
        <w:t xml:space="preserve">y material deportivo </w:t>
      </w:r>
      <w:r w:rsidR="003041B0">
        <w:rPr>
          <w:rFonts w:ascii="Arial" w:hAnsi="Arial" w:cs="Arial"/>
          <w:sz w:val="24"/>
          <w:szCs w:val="24"/>
        </w:rPr>
        <w:t xml:space="preserve">para el curso 2024/2025, dirigido </w:t>
      </w:r>
      <w:r w:rsidR="00CF7E3D">
        <w:rPr>
          <w:rFonts w:ascii="Arial" w:hAnsi="Arial" w:cs="Arial"/>
          <w:sz w:val="24"/>
          <w:szCs w:val="24"/>
        </w:rPr>
        <w:t>al alumnado matriculado en los niveles de Educación Infantil</w:t>
      </w:r>
      <w:r w:rsidR="008B2132">
        <w:rPr>
          <w:rFonts w:ascii="Arial" w:hAnsi="Arial" w:cs="Arial"/>
          <w:sz w:val="24"/>
          <w:szCs w:val="24"/>
        </w:rPr>
        <w:t xml:space="preserve">, </w:t>
      </w:r>
      <w:r w:rsidR="00CF7E3D">
        <w:rPr>
          <w:rFonts w:ascii="Arial" w:hAnsi="Arial" w:cs="Arial"/>
          <w:sz w:val="24"/>
          <w:szCs w:val="24"/>
        </w:rPr>
        <w:t>Educación Primaria</w:t>
      </w:r>
      <w:r w:rsidR="008B2132">
        <w:rPr>
          <w:rFonts w:ascii="Arial" w:hAnsi="Arial" w:cs="Arial"/>
          <w:sz w:val="24"/>
          <w:szCs w:val="24"/>
        </w:rPr>
        <w:t xml:space="preserve"> y Educación Secundaria Obligatoria</w:t>
      </w:r>
      <w:bookmarkEnd w:id="0"/>
      <w:r w:rsidR="003041B0">
        <w:rPr>
          <w:rFonts w:ascii="Arial" w:hAnsi="Arial" w:cs="Arial"/>
          <w:sz w:val="24"/>
          <w:szCs w:val="24"/>
        </w:rPr>
        <w:t xml:space="preserve"> </w:t>
      </w:r>
      <w:r w:rsidR="00CA7A55">
        <w:rPr>
          <w:rFonts w:ascii="Arial" w:hAnsi="Arial" w:cs="Arial"/>
          <w:sz w:val="24"/>
          <w:szCs w:val="24"/>
        </w:rPr>
        <w:t>empadronados en el término municipal de Alcántara (Cáceres).</w:t>
      </w:r>
    </w:p>
    <w:p w14:paraId="26525054" w14:textId="22298411" w:rsidR="00E24A88" w:rsidRDefault="00E24A88" w:rsidP="00026EB3">
      <w:pPr>
        <w:spacing w:line="276" w:lineRule="auto"/>
        <w:jc w:val="both"/>
        <w:rPr>
          <w:rFonts w:ascii="Arial" w:hAnsi="Arial" w:cs="Arial"/>
          <w:sz w:val="24"/>
          <w:szCs w:val="24"/>
        </w:rPr>
      </w:pPr>
      <w:r>
        <w:rPr>
          <w:rFonts w:ascii="Arial" w:hAnsi="Arial" w:cs="Arial"/>
          <w:sz w:val="24"/>
          <w:szCs w:val="24"/>
        </w:rPr>
        <w:t xml:space="preserve">El alumnado objeto de esta convocatoria deberá estar </w:t>
      </w:r>
      <w:r w:rsidR="00ED5F3E">
        <w:rPr>
          <w:rFonts w:ascii="Arial" w:hAnsi="Arial" w:cs="Arial"/>
          <w:sz w:val="24"/>
          <w:szCs w:val="24"/>
        </w:rPr>
        <w:t>matriculado</w:t>
      </w:r>
      <w:r>
        <w:rPr>
          <w:rFonts w:ascii="Arial" w:hAnsi="Arial" w:cs="Arial"/>
          <w:sz w:val="24"/>
          <w:szCs w:val="24"/>
        </w:rPr>
        <w:t xml:space="preserve"> durante el curso 2024/2025 en el CEIP “Miguel Primo de Rivera”</w:t>
      </w:r>
      <w:r w:rsidR="007A56D6">
        <w:rPr>
          <w:rFonts w:ascii="Arial" w:hAnsi="Arial" w:cs="Arial"/>
          <w:sz w:val="24"/>
          <w:szCs w:val="24"/>
        </w:rPr>
        <w:t xml:space="preserve"> (en el caso de Educación Infantil y Educación Primaria) y en el IES </w:t>
      </w:r>
      <w:r w:rsidR="00A10E0A">
        <w:rPr>
          <w:rFonts w:ascii="Arial" w:hAnsi="Arial" w:cs="Arial"/>
          <w:sz w:val="24"/>
          <w:szCs w:val="24"/>
        </w:rPr>
        <w:t>“</w:t>
      </w:r>
      <w:r w:rsidR="007A56D6">
        <w:rPr>
          <w:rFonts w:ascii="Arial" w:hAnsi="Arial" w:cs="Arial"/>
          <w:sz w:val="24"/>
          <w:szCs w:val="24"/>
        </w:rPr>
        <w:t>San Pedro de Alcántara</w:t>
      </w:r>
      <w:r w:rsidR="00A10E0A">
        <w:rPr>
          <w:rFonts w:ascii="Arial" w:hAnsi="Arial" w:cs="Arial"/>
          <w:sz w:val="24"/>
          <w:szCs w:val="24"/>
        </w:rPr>
        <w:t>”</w:t>
      </w:r>
      <w:r w:rsidR="00C52598">
        <w:rPr>
          <w:rFonts w:ascii="Arial" w:hAnsi="Arial" w:cs="Arial"/>
          <w:sz w:val="24"/>
          <w:szCs w:val="24"/>
        </w:rPr>
        <w:t xml:space="preserve"> (en el caso de </w:t>
      </w:r>
      <w:r w:rsidR="002C24B1">
        <w:rPr>
          <w:rFonts w:ascii="Arial" w:hAnsi="Arial" w:cs="Arial"/>
          <w:sz w:val="24"/>
          <w:szCs w:val="24"/>
        </w:rPr>
        <w:t>ESO</w:t>
      </w:r>
      <w:r w:rsidR="00C52598">
        <w:rPr>
          <w:rFonts w:ascii="Arial" w:hAnsi="Arial" w:cs="Arial"/>
          <w:sz w:val="24"/>
          <w:szCs w:val="24"/>
        </w:rPr>
        <w:t>)</w:t>
      </w:r>
      <w:r w:rsidR="00CA7A55">
        <w:rPr>
          <w:rFonts w:ascii="Arial" w:hAnsi="Arial" w:cs="Arial"/>
          <w:sz w:val="24"/>
          <w:szCs w:val="24"/>
        </w:rPr>
        <w:t>.</w:t>
      </w:r>
    </w:p>
    <w:p w14:paraId="1FE92368" w14:textId="500A26F8" w:rsidR="004B7A2F" w:rsidRDefault="00187F84" w:rsidP="00026EB3">
      <w:pPr>
        <w:spacing w:line="276" w:lineRule="auto"/>
        <w:jc w:val="both"/>
        <w:rPr>
          <w:rFonts w:ascii="Arial" w:hAnsi="Arial" w:cs="Arial"/>
          <w:sz w:val="24"/>
          <w:szCs w:val="24"/>
        </w:rPr>
      </w:pPr>
      <w:r>
        <w:rPr>
          <w:rFonts w:ascii="Arial" w:hAnsi="Arial" w:cs="Arial"/>
          <w:sz w:val="24"/>
          <w:szCs w:val="24"/>
        </w:rPr>
        <w:t>Serán subvencionables los gastos realizados por el beneficiario que se encuentre</w:t>
      </w:r>
      <w:r w:rsidR="00B5158C">
        <w:rPr>
          <w:rFonts w:ascii="Arial" w:hAnsi="Arial" w:cs="Arial"/>
          <w:sz w:val="24"/>
          <w:szCs w:val="24"/>
        </w:rPr>
        <w:t>n</w:t>
      </w:r>
      <w:r>
        <w:rPr>
          <w:rFonts w:ascii="Arial" w:hAnsi="Arial" w:cs="Arial"/>
          <w:sz w:val="24"/>
          <w:szCs w:val="24"/>
        </w:rPr>
        <w:t xml:space="preserve"> directa y objetivamente relacionado</w:t>
      </w:r>
      <w:r w:rsidR="00B5158C">
        <w:rPr>
          <w:rFonts w:ascii="Arial" w:hAnsi="Arial" w:cs="Arial"/>
          <w:sz w:val="24"/>
          <w:szCs w:val="24"/>
        </w:rPr>
        <w:t>s</w:t>
      </w:r>
      <w:r>
        <w:rPr>
          <w:rFonts w:ascii="Arial" w:hAnsi="Arial" w:cs="Arial"/>
          <w:sz w:val="24"/>
          <w:szCs w:val="24"/>
        </w:rPr>
        <w:t xml:space="preserve"> con el objeto de la subvención.</w:t>
      </w:r>
    </w:p>
    <w:p w14:paraId="3F404E80" w14:textId="04E55145" w:rsidR="00187F84" w:rsidRDefault="00187F84" w:rsidP="00026EB3">
      <w:pPr>
        <w:spacing w:line="276" w:lineRule="auto"/>
        <w:jc w:val="both"/>
        <w:rPr>
          <w:rFonts w:ascii="Arial" w:hAnsi="Arial" w:cs="Arial"/>
          <w:sz w:val="24"/>
          <w:szCs w:val="24"/>
        </w:rPr>
      </w:pPr>
    </w:p>
    <w:p w14:paraId="72CC3016" w14:textId="72F48BFC" w:rsidR="00B014DF" w:rsidRDefault="00B014DF" w:rsidP="00026EB3">
      <w:pPr>
        <w:spacing w:line="276" w:lineRule="auto"/>
        <w:jc w:val="both"/>
        <w:rPr>
          <w:rFonts w:ascii="Arial" w:hAnsi="Arial" w:cs="Arial"/>
          <w:b/>
          <w:bCs/>
          <w:sz w:val="24"/>
          <w:szCs w:val="24"/>
        </w:rPr>
      </w:pPr>
      <w:r w:rsidRPr="00B014DF">
        <w:rPr>
          <w:rFonts w:ascii="Arial" w:hAnsi="Arial" w:cs="Arial"/>
          <w:b/>
          <w:bCs/>
          <w:sz w:val="24"/>
          <w:szCs w:val="24"/>
        </w:rPr>
        <w:t>2. Bases Reguladoras y Régimen Jurídico.</w:t>
      </w:r>
    </w:p>
    <w:p w14:paraId="04C56D2D" w14:textId="5DC21376" w:rsidR="00B014DF" w:rsidRDefault="00B014DF" w:rsidP="00026EB3">
      <w:pPr>
        <w:spacing w:line="276" w:lineRule="auto"/>
        <w:jc w:val="both"/>
        <w:rPr>
          <w:rFonts w:ascii="Arial" w:hAnsi="Arial" w:cs="Arial"/>
          <w:sz w:val="24"/>
          <w:szCs w:val="24"/>
        </w:rPr>
      </w:pPr>
      <w:r>
        <w:rPr>
          <w:rFonts w:ascii="Arial" w:hAnsi="Arial" w:cs="Arial"/>
          <w:sz w:val="24"/>
          <w:szCs w:val="24"/>
        </w:rPr>
        <w:t>Las ayudas objeto de la presente convocatoria se regirán, además de lo dispuesto en estas Bases, por</w:t>
      </w:r>
      <w:r w:rsidR="00FD14B4">
        <w:rPr>
          <w:rFonts w:ascii="Arial" w:hAnsi="Arial" w:cs="Arial"/>
          <w:sz w:val="24"/>
          <w:szCs w:val="24"/>
        </w:rPr>
        <w:t xml:space="preserve"> las bases reguladoras contenidas en la Ordenanza General Reguladora de la concesión de subvenciones de Alcántara, aprobada en sesión</w:t>
      </w:r>
      <w:r w:rsidR="00834B24">
        <w:rPr>
          <w:rFonts w:ascii="Arial" w:hAnsi="Arial" w:cs="Arial"/>
          <w:sz w:val="24"/>
          <w:szCs w:val="24"/>
        </w:rPr>
        <w:t xml:space="preserve"> </w:t>
      </w:r>
      <w:r w:rsidR="00834B24">
        <w:rPr>
          <w:rFonts w:ascii="Arial" w:hAnsi="Arial" w:cs="Arial"/>
          <w:sz w:val="24"/>
          <w:szCs w:val="24"/>
        </w:rPr>
        <w:lastRenderedPageBreak/>
        <w:t xml:space="preserve">plenaria el </w:t>
      </w:r>
      <w:r w:rsidR="00D22AE0">
        <w:rPr>
          <w:rFonts w:ascii="Arial" w:hAnsi="Arial" w:cs="Arial"/>
          <w:sz w:val="24"/>
          <w:szCs w:val="24"/>
        </w:rPr>
        <w:t>19 de junio de 2020</w:t>
      </w:r>
      <w:r w:rsidR="00834B24">
        <w:rPr>
          <w:rFonts w:ascii="Arial" w:hAnsi="Arial" w:cs="Arial"/>
          <w:sz w:val="24"/>
          <w:szCs w:val="24"/>
        </w:rPr>
        <w:t xml:space="preserve"> y publicada en el BOP nº0155, de 12 de agosto de 2020.</w:t>
      </w:r>
    </w:p>
    <w:p w14:paraId="42515C06" w14:textId="49CE2852" w:rsidR="005B3F17" w:rsidRPr="00B014DF" w:rsidRDefault="005B3F17" w:rsidP="00026EB3">
      <w:pPr>
        <w:spacing w:line="276" w:lineRule="auto"/>
        <w:jc w:val="both"/>
        <w:rPr>
          <w:rFonts w:ascii="Arial" w:hAnsi="Arial" w:cs="Arial"/>
          <w:sz w:val="24"/>
          <w:szCs w:val="24"/>
        </w:rPr>
      </w:pPr>
      <w:r>
        <w:rPr>
          <w:rFonts w:ascii="Arial" w:hAnsi="Arial" w:cs="Arial"/>
          <w:sz w:val="24"/>
          <w:szCs w:val="24"/>
        </w:rPr>
        <w:t xml:space="preserve">Asimismo, se estará a lo dispuesto en la Ley </w:t>
      </w:r>
      <w:r w:rsidR="001A620E">
        <w:rPr>
          <w:rFonts w:ascii="Arial" w:hAnsi="Arial" w:cs="Arial"/>
          <w:sz w:val="24"/>
          <w:szCs w:val="24"/>
        </w:rPr>
        <w:t>38/2003, de 17 de noviembre, General de Subvenciones</w:t>
      </w:r>
      <w:r w:rsidR="00FF4EB2">
        <w:rPr>
          <w:rFonts w:ascii="Arial" w:hAnsi="Arial" w:cs="Arial"/>
          <w:sz w:val="24"/>
          <w:szCs w:val="24"/>
        </w:rPr>
        <w:t>;</w:t>
      </w:r>
      <w:r w:rsidR="001A620E">
        <w:rPr>
          <w:rFonts w:ascii="Arial" w:hAnsi="Arial" w:cs="Arial"/>
          <w:sz w:val="24"/>
          <w:szCs w:val="24"/>
        </w:rPr>
        <w:t xml:space="preserve"> en el Real Decreto 887/2006, de 21 de julio, por el que se aprueba el Reglamento de la Ley 38/2003, General de Subvenciones; en las Bases de Ejecución del Presupuesto General Municipal; y en el resto de normas y disposiciones que resulten de aplicación.</w:t>
      </w:r>
    </w:p>
    <w:p w14:paraId="6E70A48D" w14:textId="77777777" w:rsidR="0021694C" w:rsidRDefault="0021694C" w:rsidP="00026EB3">
      <w:pPr>
        <w:spacing w:line="276" w:lineRule="auto"/>
        <w:jc w:val="both"/>
        <w:rPr>
          <w:rFonts w:ascii="Arial" w:hAnsi="Arial" w:cs="Arial"/>
          <w:b/>
          <w:bCs/>
          <w:sz w:val="24"/>
          <w:szCs w:val="24"/>
        </w:rPr>
      </w:pPr>
    </w:p>
    <w:p w14:paraId="266DD264" w14:textId="4E3591A1" w:rsidR="00E134AC" w:rsidRPr="00B55FC7" w:rsidRDefault="0021694C" w:rsidP="00026EB3">
      <w:pPr>
        <w:spacing w:line="276" w:lineRule="auto"/>
        <w:jc w:val="both"/>
        <w:rPr>
          <w:rFonts w:ascii="Arial" w:hAnsi="Arial" w:cs="Arial"/>
          <w:b/>
          <w:bCs/>
          <w:sz w:val="24"/>
          <w:szCs w:val="24"/>
        </w:rPr>
      </w:pPr>
      <w:r>
        <w:rPr>
          <w:rFonts w:ascii="Arial" w:hAnsi="Arial" w:cs="Arial"/>
          <w:b/>
          <w:bCs/>
          <w:sz w:val="24"/>
          <w:szCs w:val="24"/>
        </w:rPr>
        <w:t>3</w:t>
      </w:r>
      <w:r w:rsidR="00202786" w:rsidRPr="00202786">
        <w:rPr>
          <w:rFonts w:ascii="Arial" w:hAnsi="Arial" w:cs="Arial"/>
          <w:b/>
          <w:bCs/>
          <w:sz w:val="24"/>
          <w:szCs w:val="24"/>
        </w:rPr>
        <w:t>. Dotación presupuestaria y cuantía de la ayuda.</w:t>
      </w:r>
    </w:p>
    <w:p w14:paraId="18646947" w14:textId="3930015D" w:rsidR="00755C6B" w:rsidRPr="00520F2A" w:rsidRDefault="00755C6B" w:rsidP="00026EB3">
      <w:pPr>
        <w:spacing w:line="276" w:lineRule="auto"/>
        <w:jc w:val="both"/>
        <w:rPr>
          <w:rFonts w:ascii="Arial" w:hAnsi="Arial" w:cs="Arial"/>
          <w:b/>
          <w:bCs/>
          <w:sz w:val="24"/>
          <w:szCs w:val="24"/>
        </w:rPr>
      </w:pPr>
      <w:r>
        <w:rPr>
          <w:rFonts w:ascii="Arial" w:hAnsi="Arial" w:cs="Arial"/>
          <w:sz w:val="24"/>
          <w:szCs w:val="24"/>
        </w:rPr>
        <w:t xml:space="preserve">El crédito asignado a la presente convocatoria es de </w:t>
      </w:r>
      <w:r w:rsidR="00407FDD" w:rsidRPr="00C354DD">
        <w:rPr>
          <w:rFonts w:ascii="Arial" w:hAnsi="Arial" w:cs="Arial"/>
          <w:sz w:val="24"/>
          <w:szCs w:val="24"/>
        </w:rPr>
        <w:t>40.000</w:t>
      </w:r>
      <w:r>
        <w:rPr>
          <w:rFonts w:ascii="Arial" w:hAnsi="Arial" w:cs="Arial"/>
          <w:sz w:val="24"/>
          <w:szCs w:val="24"/>
        </w:rPr>
        <w:t xml:space="preserve"> euros, con cargo a la aplicación presupuestaria 320.480.00 del estado de gastos del Presupuesto General Municipal.</w:t>
      </w:r>
    </w:p>
    <w:p w14:paraId="0D50B37E" w14:textId="7DED4999" w:rsidR="00755C6B" w:rsidRDefault="00295DB6" w:rsidP="00026EB3">
      <w:pPr>
        <w:spacing w:line="276" w:lineRule="auto"/>
        <w:jc w:val="both"/>
        <w:rPr>
          <w:rFonts w:ascii="Arial" w:hAnsi="Arial" w:cs="Arial"/>
          <w:sz w:val="24"/>
          <w:szCs w:val="24"/>
        </w:rPr>
      </w:pPr>
      <w:r w:rsidRPr="00D23B0C">
        <w:rPr>
          <w:rFonts w:ascii="Arial" w:hAnsi="Arial" w:cs="Arial"/>
          <w:sz w:val="24"/>
          <w:szCs w:val="24"/>
        </w:rPr>
        <w:t>Cuando los créditos asignados a esta convocatoria resulten insuficientes para atender todas las solicitudes presentadas que cumplan los requisitos previstos para resultar beneficiario de las ayudas, se procederá, si ello fuera posible, a la aprobación de la modificación presupuestaria que corresponda.</w:t>
      </w:r>
    </w:p>
    <w:p w14:paraId="09477284" w14:textId="77777777" w:rsidR="00081E0A" w:rsidRDefault="00081E0A" w:rsidP="00026EB3">
      <w:pPr>
        <w:spacing w:line="276" w:lineRule="auto"/>
        <w:jc w:val="both"/>
        <w:rPr>
          <w:rFonts w:ascii="Arial" w:hAnsi="Arial" w:cs="Arial"/>
          <w:b/>
          <w:bCs/>
          <w:sz w:val="24"/>
          <w:szCs w:val="24"/>
        </w:rPr>
      </w:pPr>
    </w:p>
    <w:p w14:paraId="3EDC8743" w14:textId="0993E1BB" w:rsidR="00BA456B" w:rsidRDefault="00081E0A" w:rsidP="00026EB3">
      <w:pPr>
        <w:spacing w:line="276" w:lineRule="auto"/>
        <w:jc w:val="both"/>
        <w:rPr>
          <w:rFonts w:ascii="Arial" w:hAnsi="Arial" w:cs="Arial"/>
          <w:b/>
          <w:bCs/>
          <w:sz w:val="24"/>
          <w:szCs w:val="24"/>
        </w:rPr>
      </w:pPr>
      <w:r w:rsidRPr="00081E0A">
        <w:rPr>
          <w:rFonts w:ascii="Arial" w:hAnsi="Arial" w:cs="Arial"/>
          <w:b/>
          <w:bCs/>
          <w:sz w:val="24"/>
          <w:szCs w:val="24"/>
        </w:rPr>
        <w:t>4. Beneficiarios.</w:t>
      </w:r>
    </w:p>
    <w:p w14:paraId="27C11BAF" w14:textId="7100EF1C" w:rsidR="005870AD" w:rsidRDefault="005870AD" w:rsidP="00026EB3">
      <w:pPr>
        <w:spacing w:line="276" w:lineRule="auto"/>
        <w:jc w:val="both"/>
        <w:rPr>
          <w:rFonts w:ascii="Arial" w:hAnsi="Arial" w:cs="Arial"/>
          <w:sz w:val="24"/>
          <w:szCs w:val="24"/>
        </w:rPr>
      </w:pPr>
      <w:r>
        <w:rPr>
          <w:rFonts w:ascii="Arial" w:hAnsi="Arial" w:cs="Arial"/>
          <w:sz w:val="24"/>
          <w:szCs w:val="24"/>
        </w:rPr>
        <w:t xml:space="preserve">Podrán solicitar las ayudas objeto de esta convocatoria madres, padres o tutores/as de los/as </w:t>
      </w:r>
      <w:r w:rsidR="0039219E">
        <w:rPr>
          <w:rFonts w:ascii="Arial" w:hAnsi="Arial" w:cs="Arial"/>
          <w:sz w:val="24"/>
          <w:szCs w:val="24"/>
        </w:rPr>
        <w:t>alumnos</w:t>
      </w:r>
      <w:r w:rsidR="00C47D8F">
        <w:rPr>
          <w:rFonts w:ascii="Arial" w:hAnsi="Arial" w:cs="Arial"/>
          <w:sz w:val="24"/>
          <w:szCs w:val="24"/>
        </w:rPr>
        <w:t>/as</w:t>
      </w:r>
      <w:r>
        <w:rPr>
          <w:rFonts w:ascii="Arial" w:hAnsi="Arial" w:cs="Arial"/>
          <w:sz w:val="24"/>
          <w:szCs w:val="24"/>
        </w:rPr>
        <w:t xml:space="preserve"> que cumplan los siguientes requisitos:</w:t>
      </w:r>
    </w:p>
    <w:p w14:paraId="364FDFB7" w14:textId="4AFE41C4" w:rsidR="005870AD" w:rsidRPr="00851844" w:rsidRDefault="005870AD" w:rsidP="00D64366">
      <w:pPr>
        <w:pStyle w:val="Prrafodelista"/>
        <w:numPr>
          <w:ilvl w:val="0"/>
          <w:numId w:val="11"/>
        </w:numPr>
        <w:spacing w:line="276" w:lineRule="auto"/>
        <w:jc w:val="both"/>
        <w:rPr>
          <w:rFonts w:ascii="Arial" w:hAnsi="Arial" w:cs="Arial"/>
        </w:rPr>
      </w:pPr>
      <w:r w:rsidRPr="00CB154F">
        <w:rPr>
          <w:rFonts w:ascii="Arial" w:hAnsi="Arial" w:cs="Arial"/>
        </w:rPr>
        <w:t xml:space="preserve">Estar empadronado/a en el término municipal de Alcántara, con una antigüedad </w:t>
      </w:r>
      <w:r w:rsidRPr="004A0F65">
        <w:rPr>
          <w:rFonts w:ascii="Arial" w:hAnsi="Arial" w:cs="Arial"/>
        </w:rPr>
        <w:t>de al menos seis meses anteriores</w:t>
      </w:r>
      <w:r w:rsidRPr="00CB154F">
        <w:rPr>
          <w:rFonts w:ascii="Arial" w:hAnsi="Arial" w:cs="Arial"/>
        </w:rPr>
        <w:t xml:space="preserve"> a la presentación de la solicitud</w:t>
      </w:r>
      <w:r>
        <w:rPr>
          <w:rFonts w:ascii="Arial" w:hAnsi="Arial" w:cs="Arial"/>
        </w:rPr>
        <w:t xml:space="preserve"> y permanecer inscrito en el centro y empadronado en el municipio hasta la finalización del curso académico correspondiente. Este requisito será comprobado de oficio por el Ayuntamiento.</w:t>
      </w:r>
    </w:p>
    <w:p w14:paraId="314652D6" w14:textId="672ECC19" w:rsidR="005870AD" w:rsidRDefault="005870AD" w:rsidP="00D64366">
      <w:pPr>
        <w:pStyle w:val="Prrafodelista"/>
        <w:numPr>
          <w:ilvl w:val="0"/>
          <w:numId w:val="11"/>
        </w:numPr>
        <w:spacing w:line="276" w:lineRule="auto"/>
        <w:jc w:val="both"/>
        <w:rPr>
          <w:rFonts w:ascii="Arial" w:hAnsi="Arial" w:cs="Arial"/>
        </w:rPr>
      </w:pPr>
      <w:r>
        <w:rPr>
          <w:rFonts w:ascii="Arial" w:hAnsi="Arial" w:cs="Arial"/>
        </w:rPr>
        <w:t>Ser mayor de edad o menor emancipado/a legalmente.</w:t>
      </w:r>
    </w:p>
    <w:p w14:paraId="71E4B009" w14:textId="26544790" w:rsidR="005870AD" w:rsidRDefault="005870AD" w:rsidP="00D64366">
      <w:pPr>
        <w:pStyle w:val="Prrafodelista"/>
        <w:numPr>
          <w:ilvl w:val="0"/>
          <w:numId w:val="11"/>
        </w:numPr>
        <w:spacing w:line="276" w:lineRule="auto"/>
        <w:jc w:val="both"/>
        <w:rPr>
          <w:rFonts w:ascii="Arial" w:hAnsi="Arial" w:cs="Arial"/>
        </w:rPr>
      </w:pPr>
      <w:r>
        <w:rPr>
          <w:rFonts w:ascii="Arial" w:hAnsi="Arial" w:cs="Arial"/>
        </w:rPr>
        <w:t>No estar pendiente de justificar documentalmente prestaciones concedidas con anterioridad.</w:t>
      </w:r>
    </w:p>
    <w:p w14:paraId="6D42305E" w14:textId="1B96A1F0" w:rsidR="005870AD" w:rsidRPr="00AD2069" w:rsidRDefault="005870AD" w:rsidP="00D64366">
      <w:pPr>
        <w:pStyle w:val="Prrafodelista"/>
        <w:numPr>
          <w:ilvl w:val="0"/>
          <w:numId w:val="11"/>
        </w:numPr>
        <w:spacing w:line="276" w:lineRule="auto"/>
        <w:jc w:val="both"/>
        <w:rPr>
          <w:rFonts w:ascii="Arial" w:hAnsi="Arial" w:cs="Arial"/>
        </w:rPr>
      </w:pPr>
      <w:r w:rsidRPr="00AD2069">
        <w:rPr>
          <w:rFonts w:ascii="Arial" w:hAnsi="Arial" w:cs="Arial"/>
        </w:rPr>
        <w:t>No ser beneficiario/a de prestaciones para el mismo fin por otra entidad pública.</w:t>
      </w:r>
    </w:p>
    <w:p w14:paraId="1F4683F5" w14:textId="019458CB" w:rsidR="005870AD" w:rsidRDefault="005870AD" w:rsidP="00D64366">
      <w:pPr>
        <w:pStyle w:val="Prrafodelista"/>
        <w:numPr>
          <w:ilvl w:val="0"/>
          <w:numId w:val="11"/>
        </w:numPr>
        <w:spacing w:line="276" w:lineRule="auto"/>
        <w:jc w:val="both"/>
        <w:rPr>
          <w:rFonts w:ascii="Arial" w:hAnsi="Arial" w:cs="Arial"/>
        </w:rPr>
      </w:pPr>
      <w:r>
        <w:rPr>
          <w:rFonts w:ascii="Arial" w:hAnsi="Arial" w:cs="Arial"/>
        </w:rPr>
        <w:t>Estar matriculado en</w:t>
      </w:r>
      <w:r w:rsidR="004A5E8B">
        <w:rPr>
          <w:rFonts w:ascii="Arial" w:hAnsi="Arial" w:cs="Arial"/>
        </w:rPr>
        <w:t xml:space="preserve"> </w:t>
      </w:r>
      <w:r>
        <w:rPr>
          <w:rFonts w:ascii="Arial" w:hAnsi="Arial" w:cs="Arial"/>
        </w:rPr>
        <w:t>el CEIP “Miguel Primo de Rivera”</w:t>
      </w:r>
      <w:r w:rsidR="004A5E8B">
        <w:rPr>
          <w:rFonts w:ascii="Arial" w:hAnsi="Arial" w:cs="Arial"/>
        </w:rPr>
        <w:t xml:space="preserve"> </w:t>
      </w:r>
      <w:r w:rsidR="00232D3C">
        <w:rPr>
          <w:rFonts w:ascii="Arial" w:hAnsi="Arial" w:cs="Arial"/>
        </w:rPr>
        <w:t>(en el caso de los niveles de Ed</w:t>
      </w:r>
      <w:r w:rsidR="00CB4F2B">
        <w:rPr>
          <w:rFonts w:ascii="Arial" w:hAnsi="Arial" w:cs="Arial"/>
        </w:rPr>
        <w:t>.</w:t>
      </w:r>
      <w:r w:rsidR="00232D3C">
        <w:rPr>
          <w:rFonts w:ascii="Arial" w:hAnsi="Arial" w:cs="Arial"/>
        </w:rPr>
        <w:t xml:space="preserve"> Infantil y Ed</w:t>
      </w:r>
      <w:r w:rsidR="00CB4F2B">
        <w:rPr>
          <w:rFonts w:ascii="Arial" w:hAnsi="Arial" w:cs="Arial"/>
        </w:rPr>
        <w:t>.</w:t>
      </w:r>
      <w:r w:rsidR="00232D3C">
        <w:rPr>
          <w:rFonts w:ascii="Arial" w:hAnsi="Arial" w:cs="Arial"/>
        </w:rPr>
        <w:t xml:space="preserve"> Primaria) </w:t>
      </w:r>
      <w:r w:rsidR="004A5E8B">
        <w:rPr>
          <w:rFonts w:ascii="Arial" w:hAnsi="Arial" w:cs="Arial"/>
        </w:rPr>
        <w:t xml:space="preserve">y en el IES </w:t>
      </w:r>
      <w:r w:rsidR="000C3B4F">
        <w:rPr>
          <w:rFonts w:ascii="Arial" w:hAnsi="Arial" w:cs="Arial"/>
        </w:rPr>
        <w:t>“</w:t>
      </w:r>
      <w:r w:rsidR="004A5E8B">
        <w:rPr>
          <w:rFonts w:ascii="Arial" w:hAnsi="Arial" w:cs="Arial"/>
        </w:rPr>
        <w:t>San Pedro de Alcántara</w:t>
      </w:r>
      <w:r w:rsidR="000C3B4F">
        <w:rPr>
          <w:rFonts w:ascii="Arial" w:hAnsi="Arial" w:cs="Arial"/>
        </w:rPr>
        <w:t>”</w:t>
      </w:r>
      <w:r w:rsidR="004A5E8B">
        <w:rPr>
          <w:rFonts w:ascii="Arial" w:hAnsi="Arial" w:cs="Arial"/>
        </w:rPr>
        <w:t xml:space="preserve"> (en el caso de Ed. Secundaria Obligatoria) durante el curso 2024/2025.</w:t>
      </w:r>
    </w:p>
    <w:p w14:paraId="2ACF67E2" w14:textId="4B2816BE" w:rsidR="00DB1430" w:rsidRDefault="00DB1430" w:rsidP="00D64366">
      <w:pPr>
        <w:pStyle w:val="Prrafodelista"/>
        <w:numPr>
          <w:ilvl w:val="0"/>
          <w:numId w:val="11"/>
        </w:numPr>
        <w:spacing w:line="276" w:lineRule="auto"/>
        <w:jc w:val="both"/>
        <w:rPr>
          <w:rFonts w:ascii="Arial" w:hAnsi="Arial" w:cs="Arial"/>
        </w:rPr>
      </w:pPr>
      <w:r>
        <w:rPr>
          <w:rFonts w:ascii="Arial" w:hAnsi="Arial" w:cs="Arial"/>
        </w:rPr>
        <w:t>El alumno que repita curso no podrá ser beneficiario de la ayuda para la adquisición de libros para el curso que repite, salvo que por circunstancias sobrevenidas y con carácter excepcional haya cambiado de libros.</w:t>
      </w:r>
    </w:p>
    <w:p w14:paraId="6F410094" w14:textId="4667F910" w:rsidR="005870AD" w:rsidRDefault="005870AD" w:rsidP="00D64366">
      <w:pPr>
        <w:pStyle w:val="Prrafodelista"/>
        <w:numPr>
          <w:ilvl w:val="0"/>
          <w:numId w:val="11"/>
        </w:numPr>
        <w:spacing w:line="276" w:lineRule="auto"/>
        <w:jc w:val="both"/>
        <w:rPr>
          <w:rFonts w:ascii="Arial" w:hAnsi="Arial" w:cs="Arial"/>
        </w:rPr>
      </w:pPr>
      <w:r>
        <w:rPr>
          <w:rFonts w:ascii="Arial" w:hAnsi="Arial" w:cs="Arial"/>
        </w:rPr>
        <w:t>No estar incurso/a en ninguna de las circunstancias que prohíben tener la condición de beneficiario/a, previstas en el párrafo 2º del artículo 13 de la Ley 38/2003, de 17 de noviembre, General de Subvenciones.</w:t>
      </w:r>
    </w:p>
    <w:p w14:paraId="2BC01EE9" w14:textId="3F1B895E" w:rsidR="005870AD" w:rsidRDefault="005870AD" w:rsidP="00D64366">
      <w:pPr>
        <w:pStyle w:val="Prrafodelista"/>
        <w:numPr>
          <w:ilvl w:val="0"/>
          <w:numId w:val="11"/>
        </w:numPr>
        <w:spacing w:line="276" w:lineRule="auto"/>
        <w:jc w:val="both"/>
        <w:rPr>
          <w:rFonts w:ascii="Arial" w:hAnsi="Arial" w:cs="Arial"/>
        </w:rPr>
      </w:pPr>
      <w:r w:rsidRPr="00D52F37">
        <w:rPr>
          <w:rFonts w:ascii="Arial" w:hAnsi="Arial" w:cs="Arial"/>
        </w:rPr>
        <w:t>Hallarse al corriente en el cumplimiento de sus obligaciones tributarias frente a la AEAT y la Seguridad Social.</w:t>
      </w:r>
    </w:p>
    <w:p w14:paraId="17A1F8F9" w14:textId="77777777" w:rsidR="001E0AAD" w:rsidRPr="00CB782E" w:rsidRDefault="001E0AAD" w:rsidP="00026EB3">
      <w:pPr>
        <w:spacing w:line="276" w:lineRule="auto"/>
        <w:jc w:val="both"/>
        <w:rPr>
          <w:rFonts w:ascii="Arial" w:hAnsi="Arial" w:cs="Arial"/>
          <w:sz w:val="24"/>
          <w:szCs w:val="24"/>
        </w:rPr>
      </w:pPr>
    </w:p>
    <w:p w14:paraId="4FE46E6C" w14:textId="519E5C20" w:rsidR="00295DB6" w:rsidRPr="00BA456B" w:rsidRDefault="00DC18BC" w:rsidP="00026EB3">
      <w:pPr>
        <w:spacing w:line="276" w:lineRule="auto"/>
        <w:jc w:val="both"/>
        <w:rPr>
          <w:rFonts w:ascii="Arial" w:hAnsi="Arial" w:cs="Arial"/>
          <w:b/>
          <w:bCs/>
          <w:sz w:val="24"/>
          <w:szCs w:val="24"/>
        </w:rPr>
      </w:pPr>
      <w:r>
        <w:rPr>
          <w:rFonts w:ascii="Arial" w:hAnsi="Arial" w:cs="Arial"/>
          <w:b/>
          <w:bCs/>
          <w:sz w:val="24"/>
          <w:szCs w:val="24"/>
        </w:rPr>
        <w:t>5</w:t>
      </w:r>
      <w:r w:rsidR="00BA456B" w:rsidRPr="00BA456B">
        <w:rPr>
          <w:rFonts w:ascii="Arial" w:hAnsi="Arial" w:cs="Arial"/>
          <w:b/>
          <w:bCs/>
          <w:sz w:val="24"/>
          <w:szCs w:val="24"/>
        </w:rPr>
        <w:t>. Cuantías máximas individualizadas de las ayudas.</w:t>
      </w:r>
    </w:p>
    <w:p w14:paraId="2B6CDEA1" w14:textId="29ECD8D2" w:rsidR="00202786" w:rsidRDefault="00202786" w:rsidP="00026EB3">
      <w:pPr>
        <w:spacing w:line="276" w:lineRule="auto"/>
        <w:jc w:val="both"/>
        <w:rPr>
          <w:rFonts w:ascii="Arial" w:hAnsi="Arial" w:cs="Arial"/>
          <w:sz w:val="24"/>
          <w:szCs w:val="24"/>
        </w:rPr>
      </w:pPr>
      <w:r w:rsidRPr="00202786">
        <w:rPr>
          <w:rFonts w:ascii="Arial" w:hAnsi="Arial" w:cs="Arial"/>
          <w:sz w:val="24"/>
          <w:szCs w:val="24"/>
        </w:rPr>
        <w:t xml:space="preserve">Las </w:t>
      </w:r>
      <w:r w:rsidR="008550C0">
        <w:rPr>
          <w:rFonts w:ascii="Arial" w:hAnsi="Arial" w:cs="Arial"/>
          <w:sz w:val="24"/>
          <w:szCs w:val="24"/>
        </w:rPr>
        <w:t>respectivas convocatorias fijarán las cuantías máximas de las subvenciones susceptibles de concesión, imputables a las aplicaciones presupuestarias y a los créditos disponibles</w:t>
      </w:r>
      <w:r w:rsidR="00C33E34">
        <w:rPr>
          <w:rFonts w:ascii="Arial" w:hAnsi="Arial" w:cs="Arial"/>
          <w:sz w:val="24"/>
          <w:szCs w:val="24"/>
        </w:rPr>
        <w:t>.</w:t>
      </w:r>
    </w:p>
    <w:p w14:paraId="02204AFB" w14:textId="6F0A854E" w:rsidR="005C49BA" w:rsidRDefault="005C49BA" w:rsidP="00026EB3">
      <w:pPr>
        <w:spacing w:line="276" w:lineRule="auto"/>
        <w:jc w:val="both"/>
        <w:rPr>
          <w:rFonts w:ascii="Arial" w:hAnsi="Arial" w:cs="Arial"/>
          <w:sz w:val="24"/>
          <w:szCs w:val="24"/>
        </w:rPr>
      </w:pPr>
      <w:r>
        <w:rPr>
          <w:rFonts w:ascii="Arial" w:hAnsi="Arial" w:cs="Arial"/>
          <w:sz w:val="24"/>
          <w:szCs w:val="24"/>
        </w:rPr>
        <w:lastRenderedPageBreak/>
        <w:t>Los importes de las ayudas, por cada uno de los hijos</w:t>
      </w:r>
      <w:r w:rsidR="003B193F">
        <w:rPr>
          <w:rFonts w:ascii="Arial" w:hAnsi="Arial" w:cs="Arial"/>
          <w:sz w:val="24"/>
          <w:szCs w:val="24"/>
        </w:rPr>
        <w:t>/as</w:t>
      </w:r>
      <w:r>
        <w:rPr>
          <w:rFonts w:ascii="Arial" w:hAnsi="Arial" w:cs="Arial"/>
          <w:sz w:val="24"/>
          <w:szCs w:val="24"/>
        </w:rPr>
        <w:t>, serán las siguientes y</w:t>
      </w:r>
      <w:r w:rsidR="00082BC5">
        <w:rPr>
          <w:rFonts w:ascii="Arial" w:hAnsi="Arial" w:cs="Arial"/>
          <w:sz w:val="24"/>
          <w:szCs w:val="24"/>
        </w:rPr>
        <w:t>,</w:t>
      </w:r>
      <w:r>
        <w:rPr>
          <w:rFonts w:ascii="Arial" w:hAnsi="Arial" w:cs="Arial"/>
          <w:sz w:val="24"/>
          <w:szCs w:val="24"/>
        </w:rPr>
        <w:t xml:space="preserve"> además, deberán cumplir con el resto de requisitos contenidos en esta convocatoria:</w:t>
      </w:r>
    </w:p>
    <w:p w14:paraId="3DE29DC0" w14:textId="482C053B" w:rsidR="005C49BA" w:rsidRDefault="005C49BA" w:rsidP="00026EB3">
      <w:pPr>
        <w:spacing w:line="276" w:lineRule="auto"/>
        <w:jc w:val="both"/>
        <w:rPr>
          <w:rFonts w:ascii="Arial" w:hAnsi="Arial" w:cs="Arial"/>
          <w:sz w:val="24"/>
          <w:szCs w:val="24"/>
        </w:rPr>
      </w:pPr>
      <w:r>
        <w:rPr>
          <w:rFonts w:ascii="Arial" w:hAnsi="Arial" w:cs="Arial"/>
          <w:sz w:val="24"/>
          <w:szCs w:val="24"/>
        </w:rPr>
        <w:t>-</w:t>
      </w:r>
      <w:r w:rsidR="00F7214A">
        <w:rPr>
          <w:rFonts w:ascii="Arial" w:hAnsi="Arial" w:cs="Arial"/>
          <w:sz w:val="24"/>
          <w:szCs w:val="24"/>
        </w:rPr>
        <w:t>2</w:t>
      </w:r>
      <w:r w:rsidR="007156AB">
        <w:rPr>
          <w:rFonts w:ascii="Arial" w:hAnsi="Arial" w:cs="Arial"/>
          <w:sz w:val="24"/>
          <w:szCs w:val="24"/>
        </w:rPr>
        <w:t>00€ por cada hijo</w:t>
      </w:r>
      <w:r w:rsidR="003B193F">
        <w:rPr>
          <w:rFonts w:ascii="Arial" w:hAnsi="Arial" w:cs="Arial"/>
          <w:sz w:val="24"/>
          <w:szCs w:val="24"/>
        </w:rPr>
        <w:t>/a</w:t>
      </w:r>
      <w:r w:rsidR="007156AB">
        <w:rPr>
          <w:rFonts w:ascii="Arial" w:hAnsi="Arial" w:cs="Arial"/>
          <w:sz w:val="24"/>
          <w:szCs w:val="24"/>
        </w:rPr>
        <w:t xml:space="preserve"> escolarizado en un nivel de Educación Infantil.</w:t>
      </w:r>
    </w:p>
    <w:p w14:paraId="798A0210" w14:textId="0DB0C964" w:rsidR="007156AB" w:rsidRDefault="007156AB" w:rsidP="00026EB3">
      <w:pPr>
        <w:spacing w:line="276" w:lineRule="auto"/>
        <w:jc w:val="both"/>
        <w:rPr>
          <w:rFonts w:ascii="Arial" w:hAnsi="Arial" w:cs="Arial"/>
          <w:sz w:val="24"/>
          <w:szCs w:val="24"/>
        </w:rPr>
      </w:pPr>
      <w:r>
        <w:rPr>
          <w:rFonts w:ascii="Arial" w:hAnsi="Arial" w:cs="Arial"/>
          <w:sz w:val="24"/>
          <w:szCs w:val="24"/>
        </w:rPr>
        <w:t>-200€ por cada hijo</w:t>
      </w:r>
      <w:r w:rsidR="003B193F">
        <w:rPr>
          <w:rFonts w:ascii="Arial" w:hAnsi="Arial" w:cs="Arial"/>
          <w:sz w:val="24"/>
          <w:szCs w:val="24"/>
        </w:rPr>
        <w:t>/a</w:t>
      </w:r>
      <w:r>
        <w:rPr>
          <w:rFonts w:ascii="Arial" w:hAnsi="Arial" w:cs="Arial"/>
          <w:sz w:val="24"/>
          <w:szCs w:val="24"/>
        </w:rPr>
        <w:t xml:space="preserve"> escolarizado en un nivel de Educación Primaria.</w:t>
      </w:r>
    </w:p>
    <w:p w14:paraId="6CCCC66D" w14:textId="4BD44F98" w:rsidR="006624C8" w:rsidRDefault="006624C8" w:rsidP="00026EB3">
      <w:pPr>
        <w:spacing w:line="276" w:lineRule="auto"/>
        <w:jc w:val="both"/>
        <w:rPr>
          <w:rFonts w:ascii="Arial" w:hAnsi="Arial" w:cs="Arial"/>
          <w:sz w:val="24"/>
          <w:szCs w:val="24"/>
        </w:rPr>
      </w:pPr>
      <w:r>
        <w:rPr>
          <w:rFonts w:ascii="Arial" w:hAnsi="Arial" w:cs="Arial"/>
          <w:sz w:val="24"/>
          <w:szCs w:val="24"/>
        </w:rPr>
        <w:t>-</w:t>
      </w:r>
      <w:r w:rsidR="002D6B5A">
        <w:rPr>
          <w:rFonts w:ascii="Arial" w:hAnsi="Arial" w:cs="Arial"/>
          <w:sz w:val="24"/>
          <w:szCs w:val="24"/>
        </w:rPr>
        <w:t>5</w:t>
      </w:r>
      <w:r>
        <w:rPr>
          <w:rFonts w:ascii="Arial" w:hAnsi="Arial" w:cs="Arial"/>
          <w:sz w:val="24"/>
          <w:szCs w:val="24"/>
        </w:rPr>
        <w:t>00€ por cada hijo</w:t>
      </w:r>
      <w:r w:rsidR="003B193F">
        <w:rPr>
          <w:rFonts w:ascii="Arial" w:hAnsi="Arial" w:cs="Arial"/>
          <w:sz w:val="24"/>
          <w:szCs w:val="24"/>
        </w:rPr>
        <w:t>/a</w:t>
      </w:r>
      <w:r>
        <w:rPr>
          <w:rFonts w:ascii="Arial" w:hAnsi="Arial" w:cs="Arial"/>
          <w:sz w:val="24"/>
          <w:szCs w:val="24"/>
        </w:rPr>
        <w:t xml:space="preserve"> </w:t>
      </w:r>
      <w:r w:rsidR="003B504F">
        <w:rPr>
          <w:rFonts w:ascii="Arial" w:hAnsi="Arial" w:cs="Arial"/>
          <w:sz w:val="24"/>
          <w:szCs w:val="24"/>
        </w:rPr>
        <w:t>matriculado</w:t>
      </w:r>
      <w:r>
        <w:rPr>
          <w:rFonts w:ascii="Arial" w:hAnsi="Arial" w:cs="Arial"/>
          <w:sz w:val="24"/>
          <w:szCs w:val="24"/>
        </w:rPr>
        <w:t xml:space="preserve"> en un nivel de Educación Secundaria Obligatoria.</w:t>
      </w:r>
    </w:p>
    <w:p w14:paraId="4D1C276E" w14:textId="26AFF410" w:rsidR="007156AB" w:rsidRDefault="00BD7546" w:rsidP="00026EB3">
      <w:pPr>
        <w:spacing w:line="276" w:lineRule="auto"/>
        <w:jc w:val="both"/>
        <w:rPr>
          <w:rFonts w:ascii="Arial" w:hAnsi="Arial" w:cs="Arial"/>
          <w:sz w:val="24"/>
          <w:szCs w:val="24"/>
        </w:rPr>
      </w:pPr>
      <w:r>
        <w:rPr>
          <w:rFonts w:ascii="Arial" w:hAnsi="Arial" w:cs="Arial"/>
          <w:sz w:val="24"/>
          <w:szCs w:val="24"/>
        </w:rPr>
        <w:t>Se fija como obligatoria la compra de tantos libros</w:t>
      </w:r>
      <w:r w:rsidR="00203A53">
        <w:rPr>
          <w:rFonts w:ascii="Arial" w:hAnsi="Arial" w:cs="Arial"/>
          <w:sz w:val="24"/>
          <w:szCs w:val="24"/>
        </w:rPr>
        <w:t xml:space="preserve">, </w:t>
      </w:r>
      <w:r>
        <w:rPr>
          <w:rFonts w:ascii="Arial" w:hAnsi="Arial" w:cs="Arial"/>
          <w:sz w:val="24"/>
          <w:szCs w:val="24"/>
        </w:rPr>
        <w:t>material escolar</w:t>
      </w:r>
      <w:r w:rsidR="00A55794">
        <w:rPr>
          <w:rFonts w:ascii="Arial" w:hAnsi="Arial" w:cs="Arial"/>
          <w:sz w:val="24"/>
          <w:szCs w:val="24"/>
        </w:rPr>
        <w:t xml:space="preserve"> </w:t>
      </w:r>
      <w:r w:rsidR="00203A53">
        <w:rPr>
          <w:rFonts w:ascii="Arial" w:hAnsi="Arial" w:cs="Arial"/>
          <w:sz w:val="24"/>
          <w:szCs w:val="24"/>
        </w:rPr>
        <w:t xml:space="preserve">y material deportivo </w:t>
      </w:r>
      <w:r w:rsidR="00A55794">
        <w:rPr>
          <w:rFonts w:ascii="Arial" w:hAnsi="Arial" w:cs="Arial"/>
          <w:sz w:val="24"/>
          <w:szCs w:val="24"/>
        </w:rPr>
        <w:t>como alcanzara el importe de la ayuda.</w:t>
      </w:r>
    </w:p>
    <w:p w14:paraId="1CF44316" w14:textId="054E6FD9" w:rsidR="00A55794" w:rsidRDefault="00A55794" w:rsidP="00026EB3">
      <w:pPr>
        <w:spacing w:line="276" w:lineRule="auto"/>
        <w:jc w:val="both"/>
        <w:rPr>
          <w:rFonts w:ascii="Arial" w:hAnsi="Arial" w:cs="Arial"/>
          <w:sz w:val="24"/>
          <w:szCs w:val="24"/>
        </w:rPr>
      </w:pPr>
      <w:r>
        <w:rPr>
          <w:rFonts w:ascii="Arial" w:hAnsi="Arial" w:cs="Arial"/>
          <w:sz w:val="24"/>
          <w:szCs w:val="24"/>
        </w:rPr>
        <w:t>En caso de no comprar libros</w:t>
      </w:r>
      <w:r w:rsidR="00EE5992">
        <w:rPr>
          <w:rFonts w:ascii="Arial" w:hAnsi="Arial" w:cs="Arial"/>
          <w:sz w:val="24"/>
          <w:szCs w:val="24"/>
        </w:rPr>
        <w:t xml:space="preserve"> </w:t>
      </w:r>
      <w:r w:rsidR="009A42EC">
        <w:rPr>
          <w:rFonts w:ascii="Arial" w:hAnsi="Arial" w:cs="Arial"/>
          <w:sz w:val="24"/>
          <w:szCs w:val="24"/>
        </w:rPr>
        <w:t xml:space="preserve">ni </w:t>
      </w:r>
      <w:r>
        <w:rPr>
          <w:rFonts w:ascii="Arial" w:hAnsi="Arial" w:cs="Arial"/>
          <w:sz w:val="24"/>
          <w:szCs w:val="24"/>
        </w:rPr>
        <w:t xml:space="preserve">material por el </w:t>
      </w:r>
      <w:r w:rsidR="004821EA">
        <w:rPr>
          <w:rFonts w:ascii="Arial" w:hAnsi="Arial" w:cs="Arial"/>
          <w:sz w:val="24"/>
          <w:szCs w:val="24"/>
        </w:rPr>
        <w:t>total de la ayuda concedida,</w:t>
      </w:r>
      <w:r w:rsidR="004A0F65">
        <w:rPr>
          <w:rFonts w:ascii="Arial" w:hAnsi="Arial" w:cs="Arial"/>
          <w:sz w:val="24"/>
          <w:szCs w:val="24"/>
        </w:rPr>
        <w:t xml:space="preserve"> el importe de la ayuda será el coste de adquisición.</w:t>
      </w:r>
    </w:p>
    <w:p w14:paraId="32454D5C" w14:textId="459A2AAB" w:rsidR="00D00A6F" w:rsidRDefault="00D00A6F" w:rsidP="00026EB3">
      <w:pPr>
        <w:spacing w:line="276" w:lineRule="auto"/>
        <w:jc w:val="both"/>
        <w:rPr>
          <w:rFonts w:ascii="Arial" w:hAnsi="Arial" w:cs="Arial"/>
        </w:rPr>
      </w:pPr>
    </w:p>
    <w:p w14:paraId="4663C0D5" w14:textId="35EE09DF" w:rsidR="00FC7213" w:rsidRDefault="00DC18BC" w:rsidP="00026EB3">
      <w:pPr>
        <w:spacing w:line="276" w:lineRule="auto"/>
        <w:jc w:val="both"/>
        <w:rPr>
          <w:rFonts w:ascii="Arial" w:hAnsi="Arial" w:cs="Arial"/>
          <w:b/>
          <w:bCs/>
          <w:sz w:val="24"/>
          <w:szCs w:val="24"/>
        </w:rPr>
      </w:pPr>
      <w:r>
        <w:rPr>
          <w:rFonts w:ascii="Arial" w:hAnsi="Arial" w:cs="Arial"/>
          <w:b/>
          <w:bCs/>
          <w:sz w:val="24"/>
          <w:szCs w:val="24"/>
        </w:rPr>
        <w:t>6</w:t>
      </w:r>
      <w:r w:rsidR="00FC7213" w:rsidRPr="00FC7213">
        <w:rPr>
          <w:rFonts w:ascii="Arial" w:hAnsi="Arial" w:cs="Arial"/>
          <w:b/>
          <w:bCs/>
          <w:sz w:val="24"/>
          <w:szCs w:val="24"/>
        </w:rPr>
        <w:t xml:space="preserve">. </w:t>
      </w:r>
      <w:r w:rsidR="000A697D">
        <w:rPr>
          <w:rFonts w:ascii="Arial" w:hAnsi="Arial" w:cs="Arial"/>
          <w:b/>
          <w:bCs/>
          <w:sz w:val="24"/>
          <w:szCs w:val="24"/>
        </w:rPr>
        <w:t>Plazo, forma y lugar de presentación de las s</w:t>
      </w:r>
      <w:r w:rsidR="00622A6A">
        <w:rPr>
          <w:rFonts w:ascii="Arial" w:hAnsi="Arial" w:cs="Arial"/>
          <w:b/>
          <w:bCs/>
          <w:sz w:val="24"/>
          <w:szCs w:val="24"/>
        </w:rPr>
        <w:t>olicitudes y documentación necesaria.</w:t>
      </w:r>
    </w:p>
    <w:p w14:paraId="54797890" w14:textId="250E5CD3" w:rsidR="00622A6A" w:rsidRDefault="00DC18BC" w:rsidP="00026EB3">
      <w:pPr>
        <w:spacing w:line="276" w:lineRule="auto"/>
        <w:jc w:val="both"/>
        <w:rPr>
          <w:rFonts w:ascii="Arial" w:hAnsi="Arial" w:cs="Arial"/>
          <w:sz w:val="24"/>
          <w:szCs w:val="24"/>
        </w:rPr>
      </w:pPr>
      <w:r>
        <w:rPr>
          <w:rFonts w:ascii="Arial" w:hAnsi="Arial" w:cs="Arial"/>
          <w:b/>
          <w:bCs/>
          <w:sz w:val="24"/>
          <w:szCs w:val="24"/>
        </w:rPr>
        <w:t>6</w:t>
      </w:r>
      <w:r w:rsidR="002F1A3F" w:rsidRPr="00904BFA">
        <w:rPr>
          <w:rFonts w:ascii="Arial" w:hAnsi="Arial" w:cs="Arial"/>
          <w:b/>
          <w:bCs/>
          <w:sz w:val="24"/>
          <w:szCs w:val="24"/>
        </w:rPr>
        <w:t>.1.</w:t>
      </w:r>
      <w:r w:rsidR="002F1A3F">
        <w:rPr>
          <w:rFonts w:ascii="Arial" w:hAnsi="Arial" w:cs="Arial"/>
          <w:sz w:val="24"/>
          <w:szCs w:val="24"/>
        </w:rPr>
        <w:t xml:space="preserve"> </w:t>
      </w:r>
      <w:r w:rsidR="007D57AB">
        <w:rPr>
          <w:rFonts w:ascii="Arial" w:hAnsi="Arial" w:cs="Arial"/>
          <w:sz w:val="24"/>
          <w:szCs w:val="24"/>
        </w:rPr>
        <w:t>La presentación de las solicitudes supone la aceptación expresa por parte de los solicitantes de lo establecido en estas bases</w:t>
      </w:r>
      <w:r w:rsidR="004C7096">
        <w:rPr>
          <w:rFonts w:ascii="Arial" w:hAnsi="Arial" w:cs="Arial"/>
          <w:sz w:val="24"/>
          <w:szCs w:val="24"/>
        </w:rPr>
        <w:t>.</w:t>
      </w:r>
    </w:p>
    <w:p w14:paraId="6A67082E" w14:textId="4617F7DB" w:rsidR="0040336E" w:rsidRDefault="0040336E" w:rsidP="00026EB3">
      <w:pPr>
        <w:spacing w:line="276" w:lineRule="auto"/>
        <w:jc w:val="both"/>
        <w:rPr>
          <w:rFonts w:ascii="Arial" w:hAnsi="Arial" w:cs="Arial"/>
          <w:sz w:val="24"/>
          <w:szCs w:val="24"/>
        </w:rPr>
      </w:pPr>
      <w:r>
        <w:rPr>
          <w:rFonts w:ascii="Arial" w:hAnsi="Arial" w:cs="Arial"/>
          <w:sz w:val="24"/>
          <w:szCs w:val="24"/>
        </w:rPr>
        <w:t>Concurrir a la presente convocatoria implica autorizar al Ayuntamiento de Alcántara</w:t>
      </w:r>
      <w:r w:rsidR="00A1572E">
        <w:rPr>
          <w:rFonts w:ascii="Arial" w:hAnsi="Arial" w:cs="Arial"/>
          <w:sz w:val="24"/>
          <w:szCs w:val="24"/>
        </w:rPr>
        <w:t xml:space="preserve"> a consultar el padrón, solicitar certificado al centro educativo correspondiente, así como cualquier otro dato que considere necesario a efectos de concesión de la ayuda.</w:t>
      </w:r>
    </w:p>
    <w:p w14:paraId="625E3A51" w14:textId="7BD36B6E" w:rsidR="00D1694A" w:rsidRDefault="00D1694A" w:rsidP="00026EB3">
      <w:pPr>
        <w:spacing w:line="276" w:lineRule="auto"/>
        <w:jc w:val="both"/>
        <w:rPr>
          <w:rFonts w:ascii="Arial" w:hAnsi="Arial" w:cs="Arial"/>
          <w:sz w:val="24"/>
          <w:szCs w:val="24"/>
        </w:rPr>
      </w:pPr>
      <w:r>
        <w:rPr>
          <w:rFonts w:ascii="Arial" w:hAnsi="Arial" w:cs="Arial"/>
          <w:sz w:val="24"/>
          <w:szCs w:val="24"/>
        </w:rPr>
        <w:t>Del mismo modo, la presentación de la solicitud supone la declaración responsable por parte del solicitante, de no hallarse incurso en ninguno de los supuestos de exclusión para ser beneficiario recogidos en la Ley 38/2003, de 17 de noviembre, General de Subvenciones.</w:t>
      </w:r>
    </w:p>
    <w:p w14:paraId="0C271D68" w14:textId="7D6D0209" w:rsidR="002F1A3F" w:rsidRDefault="00066BB1" w:rsidP="00026EB3">
      <w:pPr>
        <w:spacing w:line="276" w:lineRule="auto"/>
        <w:jc w:val="both"/>
        <w:rPr>
          <w:rFonts w:ascii="Arial" w:hAnsi="Arial" w:cs="Arial"/>
          <w:sz w:val="24"/>
          <w:szCs w:val="24"/>
        </w:rPr>
      </w:pPr>
      <w:r>
        <w:rPr>
          <w:rFonts w:ascii="Arial" w:hAnsi="Arial" w:cs="Arial"/>
          <w:sz w:val="24"/>
          <w:szCs w:val="24"/>
        </w:rPr>
        <w:t>La solicitud junto con la documentación preceptiva que establecen estas bases será presentada</w:t>
      </w:r>
      <w:r w:rsidR="000A7311">
        <w:rPr>
          <w:rFonts w:ascii="Arial" w:hAnsi="Arial" w:cs="Arial"/>
          <w:sz w:val="24"/>
          <w:szCs w:val="24"/>
        </w:rPr>
        <w:t xml:space="preserve"> en el Registro </w:t>
      </w:r>
      <w:r w:rsidR="002E3824">
        <w:rPr>
          <w:rFonts w:ascii="Arial" w:hAnsi="Arial" w:cs="Arial"/>
          <w:sz w:val="24"/>
          <w:szCs w:val="24"/>
        </w:rPr>
        <w:t>General del Ayuntamiento de Alcántara</w:t>
      </w:r>
      <w:r w:rsidR="00904BFA">
        <w:rPr>
          <w:rFonts w:ascii="Arial" w:hAnsi="Arial" w:cs="Arial"/>
          <w:sz w:val="24"/>
          <w:szCs w:val="24"/>
        </w:rPr>
        <w:t xml:space="preserve"> (Plaza de España, nº1)</w:t>
      </w:r>
      <w:r w:rsidR="002E3824">
        <w:rPr>
          <w:rFonts w:ascii="Arial" w:hAnsi="Arial" w:cs="Arial"/>
          <w:sz w:val="24"/>
          <w:szCs w:val="24"/>
        </w:rPr>
        <w:t xml:space="preserve">, en horario de </w:t>
      </w:r>
      <w:r w:rsidR="00904BFA">
        <w:rPr>
          <w:rFonts w:ascii="Arial" w:hAnsi="Arial" w:cs="Arial"/>
          <w:sz w:val="24"/>
          <w:szCs w:val="24"/>
        </w:rPr>
        <w:t>atención al público, o por cualquiera de las formas previstas en el artículo 16.4 de la Ley 39/2015, de 1 de octubre, del Procedimiento Administrativo Común de las Administraciones Públicas.</w:t>
      </w:r>
    </w:p>
    <w:p w14:paraId="2E9C30A8" w14:textId="692174C3" w:rsidR="00F01F67" w:rsidRDefault="00DC18BC" w:rsidP="00026EB3">
      <w:pPr>
        <w:spacing w:line="276" w:lineRule="auto"/>
        <w:jc w:val="both"/>
        <w:rPr>
          <w:rFonts w:ascii="Arial" w:hAnsi="Arial" w:cs="Arial"/>
          <w:sz w:val="24"/>
          <w:szCs w:val="24"/>
        </w:rPr>
      </w:pPr>
      <w:r>
        <w:rPr>
          <w:rFonts w:ascii="Arial" w:hAnsi="Arial" w:cs="Arial"/>
          <w:b/>
          <w:bCs/>
          <w:sz w:val="24"/>
          <w:szCs w:val="24"/>
        </w:rPr>
        <w:t>6</w:t>
      </w:r>
      <w:r w:rsidR="00F01F67">
        <w:rPr>
          <w:rFonts w:ascii="Arial" w:hAnsi="Arial" w:cs="Arial"/>
          <w:b/>
          <w:bCs/>
          <w:sz w:val="24"/>
          <w:szCs w:val="24"/>
        </w:rPr>
        <w:t>.</w:t>
      </w:r>
      <w:r w:rsidR="003031B3">
        <w:rPr>
          <w:rFonts w:ascii="Arial" w:hAnsi="Arial" w:cs="Arial"/>
          <w:b/>
          <w:bCs/>
          <w:sz w:val="24"/>
          <w:szCs w:val="24"/>
        </w:rPr>
        <w:t>2</w:t>
      </w:r>
      <w:r w:rsidR="00F01F67">
        <w:rPr>
          <w:rFonts w:ascii="Arial" w:hAnsi="Arial" w:cs="Arial"/>
          <w:b/>
          <w:bCs/>
          <w:sz w:val="24"/>
          <w:szCs w:val="24"/>
        </w:rPr>
        <w:t>.</w:t>
      </w:r>
      <w:r w:rsidR="00F01F67">
        <w:rPr>
          <w:rFonts w:ascii="Arial" w:hAnsi="Arial" w:cs="Arial"/>
          <w:sz w:val="24"/>
          <w:szCs w:val="24"/>
        </w:rPr>
        <w:t xml:space="preserve"> </w:t>
      </w:r>
      <w:r w:rsidR="00F01F67" w:rsidRPr="00016CB6">
        <w:rPr>
          <w:rFonts w:ascii="Arial" w:hAnsi="Arial" w:cs="Arial"/>
          <w:sz w:val="24"/>
          <w:szCs w:val="24"/>
        </w:rPr>
        <w:t>Plazo de presentación:</w:t>
      </w:r>
      <w:r w:rsidR="00F01F67">
        <w:rPr>
          <w:rFonts w:ascii="Arial" w:hAnsi="Arial" w:cs="Arial"/>
          <w:sz w:val="24"/>
          <w:szCs w:val="24"/>
        </w:rPr>
        <w:t xml:space="preserve"> </w:t>
      </w:r>
    </w:p>
    <w:p w14:paraId="39035D18" w14:textId="5A268C04" w:rsidR="00F01F67" w:rsidRDefault="00DB5AA7" w:rsidP="00026EB3">
      <w:pPr>
        <w:spacing w:line="276" w:lineRule="auto"/>
        <w:jc w:val="both"/>
        <w:rPr>
          <w:rFonts w:ascii="Arial" w:hAnsi="Arial" w:cs="Arial"/>
          <w:sz w:val="24"/>
          <w:szCs w:val="24"/>
        </w:rPr>
      </w:pPr>
      <w:r>
        <w:rPr>
          <w:rFonts w:ascii="Arial" w:hAnsi="Arial" w:cs="Arial"/>
          <w:sz w:val="24"/>
          <w:szCs w:val="24"/>
        </w:rPr>
        <w:t xml:space="preserve">El plazo de presentación de las solicitudes </w:t>
      </w:r>
      <w:r w:rsidR="00BB2190">
        <w:rPr>
          <w:rFonts w:ascii="Arial" w:hAnsi="Arial" w:cs="Arial"/>
          <w:sz w:val="24"/>
          <w:szCs w:val="24"/>
        </w:rPr>
        <w:t xml:space="preserve">será de </w:t>
      </w:r>
      <w:r w:rsidR="00791352">
        <w:rPr>
          <w:rFonts w:ascii="Arial" w:hAnsi="Arial" w:cs="Arial"/>
          <w:sz w:val="24"/>
          <w:szCs w:val="24"/>
        </w:rPr>
        <w:t>1</w:t>
      </w:r>
      <w:r w:rsidR="006075F2">
        <w:rPr>
          <w:rFonts w:ascii="Arial" w:hAnsi="Arial" w:cs="Arial"/>
          <w:sz w:val="24"/>
          <w:szCs w:val="24"/>
        </w:rPr>
        <w:t>5</w:t>
      </w:r>
      <w:r w:rsidR="00BB2190">
        <w:rPr>
          <w:rFonts w:ascii="Arial" w:hAnsi="Arial" w:cs="Arial"/>
          <w:sz w:val="24"/>
          <w:szCs w:val="24"/>
        </w:rPr>
        <w:t xml:space="preserve"> días hábiles a contar desde el día siguiente de la publicación de estas bases en el BOP Cáceres.</w:t>
      </w:r>
    </w:p>
    <w:p w14:paraId="5117472C" w14:textId="77777777" w:rsidR="00F01F67" w:rsidRDefault="00F01F67" w:rsidP="00026EB3">
      <w:pPr>
        <w:spacing w:line="276" w:lineRule="auto"/>
        <w:jc w:val="both"/>
        <w:rPr>
          <w:rFonts w:ascii="Arial" w:hAnsi="Arial" w:cs="Arial"/>
          <w:sz w:val="24"/>
          <w:szCs w:val="24"/>
        </w:rPr>
      </w:pPr>
      <w:r>
        <w:rPr>
          <w:rFonts w:ascii="Arial" w:hAnsi="Arial" w:cs="Arial"/>
          <w:sz w:val="24"/>
          <w:szCs w:val="24"/>
        </w:rPr>
        <w:t>Las solicitudes presentadas fuera del plazo fijado serán inadmitidas mediante resolución motivada que se notificará a los interesados.</w:t>
      </w:r>
    </w:p>
    <w:p w14:paraId="51B252CF" w14:textId="0810DD2E" w:rsidR="002F1A3F" w:rsidRDefault="00DC18BC" w:rsidP="00026EB3">
      <w:pPr>
        <w:spacing w:line="276" w:lineRule="auto"/>
        <w:jc w:val="both"/>
        <w:rPr>
          <w:rFonts w:ascii="Arial" w:hAnsi="Arial" w:cs="Arial"/>
          <w:sz w:val="24"/>
          <w:szCs w:val="24"/>
        </w:rPr>
      </w:pPr>
      <w:r>
        <w:rPr>
          <w:rFonts w:ascii="Arial" w:hAnsi="Arial" w:cs="Arial"/>
          <w:b/>
          <w:bCs/>
          <w:sz w:val="24"/>
          <w:szCs w:val="24"/>
        </w:rPr>
        <w:t>6</w:t>
      </w:r>
      <w:r w:rsidR="002F1A3F" w:rsidRPr="00904BFA">
        <w:rPr>
          <w:rFonts w:ascii="Arial" w:hAnsi="Arial" w:cs="Arial"/>
          <w:b/>
          <w:bCs/>
          <w:sz w:val="24"/>
          <w:szCs w:val="24"/>
        </w:rPr>
        <w:t>.</w:t>
      </w:r>
      <w:r w:rsidR="003031B3">
        <w:rPr>
          <w:rFonts w:ascii="Arial" w:hAnsi="Arial" w:cs="Arial"/>
          <w:b/>
          <w:bCs/>
          <w:sz w:val="24"/>
          <w:szCs w:val="24"/>
        </w:rPr>
        <w:t>3</w:t>
      </w:r>
      <w:r w:rsidR="002F1A3F" w:rsidRPr="00904BFA">
        <w:rPr>
          <w:rFonts w:ascii="Arial" w:hAnsi="Arial" w:cs="Arial"/>
          <w:b/>
          <w:bCs/>
          <w:sz w:val="24"/>
          <w:szCs w:val="24"/>
        </w:rPr>
        <w:t>.</w:t>
      </w:r>
      <w:r w:rsidR="002F1A3F">
        <w:rPr>
          <w:rFonts w:ascii="Arial" w:hAnsi="Arial" w:cs="Arial"/>
          <w:sz w:val="24"/>
          <w:szCs w:val="24"/>
        </w:rPr>
        <w:t xml:space="preserve"> Las solicitudes deberán acompañarse de la siguiente documentación:</w:t>
      </w:r>
    </w:p>
    <w:p w14:paraId="59AEFBA2" w14:textId="61190BA0" w:rsidR="0096527F" w:rsidRDefault="0096527F" w:rsidP="000233E5">
      <w:pPr>
        <w:pStyle w:val="Prrafodelista"/>
        <w:numPr>
          <w:ilvl w:val="3"/>
          <w:numId w:val="12"/>
        </w:numPr>
        <w:spacing w:line="276" w:lineRule="auto"/>
        <w:ind w:left="426" w:hanging="142"/>
        <w:jc w:val="both"/>
        <w:rPr>
          <w:rFonts w:ascii="Arial" w:hAnsi="Arial" w:cs="Arial"/>
        </w:rPr>
      </w:pPr>
      <w:r w:rsidRPr="009D2712">
        <w:rPr>
          <w:rFonts w:ascii="Arial" w:hAnsi="Arial" w:cs="Arial"/>
        </w:rPr>
        <w:t xml:space="preserve">Fotocopia </w:t>
      </w:r>
      <w:r>
        <w:rPr>
          <w:rFonts w:ascii="Arial" w:hAnsi="Arial" w:cs="Arial"/>
        </w:rPr>
        <w:t>DNI, NIE o pasaporte</w:t>
      </w:r>
      <w:r w:rsidRPr="009D2712">
        <w:rPr>
          <w:rFonts w:ascii="Arial" w:hAnsi="Arial" w:cs="Arial"/>
        </w:rPr>
        <w:t xml:space="preserve"> </w:t>
      </w:r>
      <w:r w:rsidR="00D23100">
        <w:rPr>
          <w:rFonts w:ascii="Arial" w:hAnsi="Arial" w:cs="Arial"/>
        </w:rPr>
        <w:t xml:space="preserve">del/a </w:t>
      </w:r>
      <w:r w:rsidRPr="009D2712">
        <w:rPr>
          <w:rFonts w:ascii="Arial" w:hAnsi="Arial" w:cs="Arial"/>
        </w:rPr>
        <w:t xml:space="preserve">solicitante </w:t>
      </w:r>
      <w:r w:rsidR="007A26FB">
        <w:rPr>
          <w:rFonts w:ascii="Arial" w:hAnsi="Arial" w:cs="Arial"/>
        </w:rPr>
        <w:t xml:space="preserve">(padre, madre </w:t>
      </w:r>
      <w:r w:rsidRPr="009D2712">
        <w:rPr>
          <w:rFonts w:ascii="Arial" w:hAnsi="Arial" w:cs="Arial"/>
        </w:rPr>
        <w:t>o tutor</w:t>
      </w:r>
      <w:r w:rsidR="007A26FB">
        <w:rPr>
          <w:rFonts w:ascii="Arial" w:hAnsi="Arial" w:cs="Arial"/>
        </w:rPr>
        <w:t>/a</w:t>
      </w:r>
      <w:r w:rsidRPr="009D2712">
        <w:rPr>
          <w:rFonts w:ascii="Arial" w:hAnsi="Arial" w:cs="Arial"/>
        </w:rPr>
        <w:t xml:space="preserve"> legal</w:t>
      </w:r>
      <w:r w:rsidR="007A26FB">
        <w:rPr>
          <w:rFonts w:ascii="Arial" w:hAnsi="Arial" w:cs="Arial"/>
        </w:rPr>
        <w:t xml:space="preserve"> solicitante)</w:t>
      </w:r>
      <w:r w:rsidRPr="009D2712">
        <w:rPr>
          <w:rFonts w:ascii="Arial" w:hAnsi="Arial" w:cs="Arial"/>
        </w:rPr>
        <w:t>.</w:t>
      </w:r>
    </w:p>
    <w:p w14:paraId="74DFD411" w14:textId="3C1D2FD9" w:rsidR="00F8717C" w:rsidRPr="009D2712" w:rsidRDefault="00F8717C" w:rsidP="000233E5">
      <w:pPr>
        <w:pStyle w:val="Prrafodelista"/>
        <w:numPr>
          <w:ilvl w:val="3"/>
          <w:numId w:val="12"/>
        </w:numPr>
        <w:spacing w:line="276" w:lineRule="auto"/>
        <w:ind w:left="426" w:hanging="142"/>
        <w:jc w:val="both"/>
        <w:rPr>
          <w:rFonts w:ascii="Arial" w:hAnsi="Arial" w:cs="Arial"/>
        </w:rPr>
      </w:pPr>
      <w:r>
        <w:rPr>
          <w:rFonts w:ascii="Arial" w:hAnsi="Arial" w:cs="Arial"/>
        </w:rPr>
        <w:t>Fotocopia del Libro de Familia donde figure el alumno beneficiario.</w:t>
      </w:r>
    </w:p>
    <w:p w14:paraId="56A492FC" w14:textId="77777777" w:rsidR="0057762F" w:rsidRDefault="0096527F" w:rsidP="000233E5">
      <w:pPr>
        <w:pStyle w:val="Prrafodelista"/>
        <w:numPr>
          <w:ilvl w:val="3"/>
          <w:numId w:val="12"/>
        </w:numPr>
        <w:spacing w:line="276" w:lineRule="auto"/>
        <w:ind w:left="426" w:hanging="142"/>
        <w:jc w:val="both"/>
        <w:rPr>
          <w:rFonts w:ascii="Arial" w:hAnsi="Arial" w:cs="Arial"/>
        </w:rPr>
      </w:pPr>
      <w:r w:rsidRPr="009D2712">
        <w:rPr>
          <w:rFonts w:ascii="Arial" w:hAnsi="Arial" w:cs="Arial"/>
        </w:rPr>
        <w:t xml:space="preserve">Certificado de estar al corriente con </w:t>
      </w:r>
      <w:r w:rsidR="007157FB">
        <w:rPr>
          <w:rFonts w:ascii="Arial" w:hAnsi="Arial" w:cs="Arial"/>
        </w:rPr>
        <w:t>la Agencia Estatal de Administración Tributaria (</w:t>
      </w:r>
      <w:r w:rsidRPr="009D2712">
        <w:rPr>
          <w:rFonts w:ascii="Arial" w:hAnsi="Arial" w:cs="Arial"/>
        </w:rPr>
        <w:t>Hacienda</w:t>
      </w:r>
      <w:r w:rsidR="007157FB">
        <w:rPr>
          <w:rFonts w:ascii="Arial" w:hAnsi="Arial" w:cs="Arial"/>
        </w:rPr>
        <w:t>)</w:t>
      </w:r>
      <w:r w:rsidR="0057762F">
        <w:rPr>
          <w:rFonts w:ascii="Arial" w:hAnsi="Arial" w:cs="Arial"/>
        </w:rPr>
        <w:t>.</w:t>
      </w:r>
    </w:p>
    <w:p w14:paraId="28F8517E" w14:textId="11D0BD5D" w:rsidR="0096527F" w:rsidRPr="009D2712" w:rsidRDefault="0057762F" w:rsidP="000233E5">
      <w:pPr>
        <w:pStyle w:val="Prrafodelista"/>
        <w:numPr>
          <w:ilvl w:val="3"/>
          <w:numId w:val="12"/>
        </w:numPr>
        <w:spacing w:line="276" w:lineRule="auto"/>
        <w:ind w:left="426" w:hanging="142"/>
        <w:jc w:val="both"/>
        <w:rPr>
          <w:rFonts w:ascii="Arial" w:hAnsi="Arial" w:cs="Arial"/>
        </w:rPr>
      </w:pPr>
      <w:r>
        <w:rPr>
          <w:rFonts w:ascii="Arial" w:hAnsi="Arial" w:cs="Arial"/>
        </w:rPr>
        <w:t xml:space="preserve">Certificado de estar al corriente en el cumplimiento de las obligaciones de </w:t>
      </w:r>
      <w:r w:rsidR="0096527F" w:rsidRPr="009D2712">
        <w:rPr>
          <w:rFonts w:ascii="Arial" w:hAnsi="Arial" w:cs="Arial"/>
        </w:rPr>
        <w:t>Seguridad Social.</w:t>
      </w:r>
    </w:p>
    <w:p w14:paraId="595B07DE" w14:textId="6E7E36E0" w:rsidR="0096527F" w:rsidRPr="009D2712" w:rsidRDefault="0096527F" w:rsidP="000233E5">
      <w:pPr>
        <w:pStyle w:val="Prrafodelista"/>
        <w:numPr>
          <w:ilvl w:val="3"/>
          <w:numId w:val="12"/>
        </w:numPr>
        <w:spacing w:line="276" w:lineRule="auto"/>
        <w:ind w:left="426" w:hanging="142"/>
        <w:jc w:val="both"/>
        <w:rPr>
          <w:rFonts w:ascii="Arial" w:hAnsi="Arial" w:cs="Arial"/>
        </w:rPr>
      </w:pPr>
      <w:r w:rsidRPr="009D2712">
        <w:rPr>
          <w:rFonts w:ascii="Arial" w:hAnsi="Arial" w:cs="Arial"/>
        </w:rPr>
        <w:t>Facturas originales o fotocopia compulsada de los gastos originados</w:t>
      </w:r>
      <w:r w:rsidR="006B1B29">
        <w:rPr>
          <w:rFonts w:ascii="Arial" w:hAnsi="Arial" w:cs="Arial"/>
        </w:rPr>
        <w:t xml:space="preserve"> con referencia al curso 2024/2025</w:t>
      </w:r>
      <w:r w:rsidR="00A62A22">
        <w:rPr>
          <w:rFonts w:ascii="Arial" w:hAnsi="Arial" w:cs="Arial"/>
        </w:rPr>
        <w:t>.</w:t>
      </w:r>
    </w:p>
    <w:p w14:paraId="36699D95" w14:textId="60F45171" w:rsidR="00232EBD" w:rsidRPr="00690369" w:rsidRDefault="00D7598C" w:rsidP="003433CC">
      <w:pPr>
        <w:pStyle w:val="Prrafodelista"/>
        <w:numPr>
          <w:ilvl w:val="3"/>
          <w:numId w:val="12"/>
        </w:numPr>
        <w:spacing w:line="276" w:lineRule="auto"/>
        <w:ind w:left="426" w:hanging="142"/>
        <w:jc w:val="both"/>
        <w:rPr>
          <w:rFonts w:ascii="Arial" w:hAnsi="Arial" w:cs="Arial"/>
        </w:rPr>
      </w:pPr>
      <w:r w:rsidRPr="00690369">
        <w:rPr>
          <w:rFonts w:ascii="Arial" w:hAnsi="Arial" w:cs="Arial"/>
        </w:rPr>
        <w:t>Justificante acreditativo de no percibir otras ayudas por el mismo concepto, en su caso (Declaración jurada).</w:t>
      </w:r>
    </w:p>
    <w:p w14:paraId="3148709E" w14:textId="77777777" w:rsidR="00867E99" w:rsidRPr="003433CC" w:rsidRDefault="00867E99" w:rsidP="003433CC">
      <w:pPr>
        <w:pStyle w:val="Prrafodelista"/>
        <w:numPr>
          <w:ilvl w:val="3"/>
          <w:numId w:val="12"/>
        </w:numPr>
        <w:spacing w:line="276" w:lineRule="auto"/>
        <w:ind w:left="426" w:hanging="219"/>
        <w:jc w:val="both"/>
        <w:rPr>
          <w:rFonts w:ascii="Arial" w:hAnsi="Arial" w:cs="Arial"/>
        </w:rPr>
      </w:pPr>
      <w:r w:rsidRPr="003433CC">
        <w:rPr>
          <w:rFonts w:ascii="Arial" w:hAnsi="Arial" w:cs="Arial"/>
        </w:rPr>
        <w:lastRenderedPageBreak/>
        <w:t>Alta a terceros de la cuenta en la que se procederá a formalizar el ingreso de las ayudas. El solicitante de las ayudas deberá figurar como titular o autorizado en la cuenta.</w:t>
      </w:r>
    </w:p>
    <w:p w14:paraId="16C2F9FD" w14:textId="77777777" w:rsidR="00F64C01" w:rsidRDefault="00F64C01" w:rsidP="00026EB3">
      <w:pPr>
        <w:spacing w:line="276" w:lineRule="auto"/>
        <w:jc w:val="both"/>
        <w:rPr>
          <w:rFonts w:ascii="Arial" w:hAnsi="Arial" w:cs="Arial"/>
          <w:sz w:val="24"/>
          <w:szCs w:val="24"/>
        </w:rPr>
      </w:pPr>
    </w:p>
    <w:p w14:paraId="4D1CF9E0" w14:textId="05AA1A4B" w:rsidR="00A61052" w:rsidRPr="003234A7" w:rsidRDefault="00DC18BC" w:rsidP="00026EB3">
      <w:pPr>
        <w:spacing w:line="276" w:lineRule="auto"/>
        <w:jc w:val="both"/>
        <w:rPr>
          <w:rFonts w:ascii="Arial" w:hAnsi="Arial" w:cs="Arial"/>
          <w:b/>
          <w:bCs/>
          <w:sz w:val="24"/>
          <w:szCs w:val="24"/>
        </w:rPr>
      </w:pPr>
      <w:r>
        <w:rPr>
          <w:rFonts w:ascii="Arial" w:hAnsi="Arial" w:cs="Arial"/>
          <w:b/>
          <w:bCs/>
          <w:sz w:val="24"/>
          <w:szCs w:val="24"/>
        </w:rPr>
        <w:t>7</w:t>
      </w:r>
      <w:r w:rsidR="00A61052" w:rsidRPr="000D6870">
        <w:rPr>
          <w:rFonts w:ascii="Arial" w:hAnsi="Arial" w:cs="Arial"/>
          <w:b/>
          <w:bCs/>
          <w:sz w:val="24"/>
          <w:szCs w:val="24"/>
        </w:rPr>
        <w:t>.</w:t>
      </w:r>
      <w:r w:rsidR="003234A7" w:rsidRPr="000D6870">
        <w:rPr>
          <w:rFonts w:ascii="Arial" w:hAnsi="Arial" w:cs="Arial"/>
          <w:b/>
          <w:bCs/>
          <w:sz w:val="24"/>
          <w:szCs w:val="24"/>
        </w:rPr>
        <w:t>Procedimiento de concesión, tramitación y plazos.</w:t>
      </w:r>
    </w:p>
    <w:p w14:paraId="250A70AB" w14:textId="37779F42" w:rsidR="00C361B2" w:rsidRDefault="00DC18BC" w:rsidP="00026EB3">
      <w:pPr>
        <w:spacing w:line="276" w:lineRule="auto"/>
        <w:jc w:val="both"/>
        <w:rPr>
          <w:rFonts w:ascii="Arial" w:hAnsi="Arial" w:cs="Arial"/>
          <w:sz w:val="24"/>
          <w:szCs w:val="24"/>
        </w:rPr>
      </w:pPr>
      <w:r>
        <w:rPr>
          <w:rFonts w:ascii="Arial" w:hAnsi="Arial" w:cs="Arial"/>
          <w:b/>
          <w:bCs/>
          <w:sz w:val="24"/>
          <w:szCs w:val="24"/>
        </w:rPr>
        <w:t>7</w:t>
      </w:r>
      <w:r w:rsidR="00452596" w:rsidRPr="00D67921">
        <w:rPr>
          <w:rFonts w:ascii="Arial" w:hAnsi="Arial" w:cs="Arial"/>
          <w:b/>
          <w:bCs/>
          <w:sz w:val="24"/>
          <w:szCs w:val="24"/>
        </w:rPr>
        <w:t>.</w:t>
      </w:r>
      <w:r w:rsidR="0010269B">
        <w:rPr>
          <w:rFonts w:ascii="Arial" w:hAnsi="Arial" w:cs="Arial"/>
          <w:b/>
          <w:bCs/>
          <w:sz w:val="24"/>
          <w:szCs w:val="24"/>
        </w:rPr>
        <w:t>1</w:t>
      </w:r>
      <w:r w:rsidR="008C0305" w:rsidRPr="00D67921">
        <w:rPr>
          <w:rFonts w:ascii="Arial" w:hAnsi="Arial" w:cs="Arial"/>
          <w:b/>
          <w:bCs/>
          <w:sz w:val="24"/>
          <w:szCs w:val="24"/>
        </w:rPr>
        <w:t>.</w:t>
      </w:r>
      <w:r w:rsidR="008C0305">
        <w:rPr>
          <w:rFonts w:ascii="Arial" w:hAnsi="Arial" w:cs="Arial"/>
          <w:sz w:val="24"/>
          <w:szCs w:val="24"/>
        </w:rPr>
        <w:t xml:space="preserve"> </w:t>
      </w:r>
      <w:r w:rsidR="00452596">
        <w:rPr>
          <w:rFonts w:ascii="Arial" w:hAnsi="Arial" w:cs="Arial"/>
          <w:sz w:val="24"/>
          <w:szCs w:val="24"/>
        </w:rPr>
        <w:t>Finalizado el plazo de presentación de las solicitudes</w:t>
      </w:r>
      <w:r w:rsidR="00900338">
        <w:rPr>
          <w:rFonts w:ascii="Arial" w:hAnsi="Arial" w:cs="Arial"/>
          <w:sz w:val="24"/>
          <w:szCs w:val="24"/>
        </w:rPr>
        <w:t xml:space="preserve">, </w:t>
      </w:r>
      <w:r w:rsidR="00452596">
        <w:rPr>
          <w:rFonts w:ascii="Arial" w:hAnsi="Arial" w:cs="Arial"/>
          <w:sz w:val="24"/>
          <w:szCs w:val="24"/>
        </w:rPr>
        <w:t xml:space="preserve">se procederá </w:t>
      </w:r>
      <w:r w:rsidR="00900338">
        <w:rPr>
          <w:rFonts w:ascii="Arial" w:hAnsi="Arial" w:cs="Arial"/>
          <w:sz w:val="24"/>
          <w:szCs w:val="24"/>
        </w:rPr>
        <w:t>al examen</w:t>
      </w:r>
      <w:r w:rsidR="00C77341">
        <w:rPr>
          <w:rFonts w:ascii="Arial" w:hAnsi="Arial" w:cs="Arial"/>
          <w:sz w:val="24"/>
          <w:szCs w:val="24"/>
        </w:rPr>
        <w:t>,</w:t>
      </w:r>
      <w:r w:rsidR="0010269B">
        <w:rPr>
          <w:rFonts w:ascii="Arial" w:hAnsi="Arial" w:cs="Arial"/>
          <w:sz w:val="24"/>
          <w:szCs w:val="24"/>
        </w:rPr>
        <w:t xml:space="preserve"> </w:t>
      </w:r>
      <w:r w:rsidR="00900338">
        <w:rPr>
          <w:rFonts w:ascii="Arial" w:hAnsi="Arial" w:cs="Arial"/>
          <w:sz w:val="24"/>
          <w:szCs w:val="24"/>
        </w:rPr>
        <w:t>evaluación de las solicitudes y documentación presentada y demás circunstancias que deban tenerse en cuenta.</w:t>
      </w:r>
    </w:p>
    <w:p w14:paraId="162D1DCF" w14:textId="2E9C1DB7" w:rsidR="00452596" w:rsidRDefault="00BE2780" w:rsidP="00026EB3">
      <w:pPr>
        <w:spacing w:line="276" w:lineRule="auto"/>
        <w:jc w:val="both"/>
        <w:rPr>
          <w:rFonts w:ascii="Arial" w:hAnsi="Arial" w:cs="Arial"/>
          <w:sz w:val="24"/>
          <w:szCs w:val="24"/>
        </w:rPr>
      </w:pPr>
      <w:r>
        <w:rPr>
          <w:rFonts w:ascii="Arial" w:hAnsi="Arial" w:cs="Arial"/>
          <w:sz w:val="24"/>
          <w:szCs w:val="24"/>
        </w:rPr>
        <w:t xml:space="preserve">Como resultado se confeccionará un listado </w:t>
      </w:r>
      <w:r w:rsidR="00853BD6">
        <w:rPr>
          <w:rFonts w:ascii="Arial" w:hAnsi="Arial" w:cs="Arial"/>
          <w:sz w:val="24"/>
          <w:szCs w:val="24"/>
        </w:rPr>
        <w:t>provisional de admitidos y excluidos</w:t>
      </w:r>
      <w:r>
        <w:rPr>
          <w:rFonts w:ascii="Arial" w:hAnsi="Arial" w:cs="Arial"/>
          <w:sz w:val="24"/>
          <w:szCs w:val="24"/>
        </w:rPr>
        <w:t>, que se expondrá al público en el tablón de anuncios y en la Sede electrónica del Ayuntamiento de Alcántara.</w:t>
      </w:r>
      <w:r w:rsidR="001F100B">
        <w:rPr>
          <w:rFonts w:ascii="Arial" w:hAnsi="Arial" w:cs="Arial"/>
          <w:sz w:val="24"/>
          <w:szCs w:val="24"/>
        </w:rPr>
        <w:t xml:space="preserve"> En este listado figurará la causa de exclusión.</w:t>
      </w:r>
    </w:p>
    <w:p w14:paraId="3E98F046" w14:textId="1F10B142" w:rsidR="00BE2780" w:rsidRDefault="00BE2780" w:rsidP="00026EB3">
      <w:pPr>
        <w:spacing w:line="276" w:lineRule="auto"/>
        <w:jc w:val="both"/>
        <w:rPr>
          <w:rFonts w:ascii="Arial" w:hAnsi="Arial" w:cs="Arial"/>
          <w:sz w:val="24"/>
          <w:szCs w:val="24"/>
        </w:rPr>
      </w:pPr>
      <w:r>
        <w:rPr>
          <w:rFonts w:ascii="Arial" w:hAnsi="Arial" w:cs="Arial"/>
          <w:sz w:val="24"/>
          <w:szCs w:val="24"/>
        </w:rPr>
        <w:t xml:space="preserve">Si las solicitudes no reuniesen los requisitos exigidos o se apreciasen errores, deficiencias o la omisión de datos o de la documentación necesaria, los interesados tendrán un plazo </w:t>
      </w:r>
      <w:r w:rsidR="00D81796">
        <w:rPr>
          <w:rFonts w:ascii="Arial" w:hAnsi="Arial" w:cs="Arial"/>
          <w:sz w:val="24"/>
          <w:szCs w:val="24"/>
        </w:rPr>
        <w:t xml:space="preserve">máximo e </w:t>
      </w:r>
      <w:r>
        <w:rPr>
          <w:rFonts w:ascii="Arial" w:hAnsi="Arial" w:cs="Arial"/>
          <w:sz w:val="24"/>
          <w:szCs w:val="24"/>
        </w:rPr>
        <w:t xml:space="preserve">improrrogable de </w:t>
      </w:r>
      <w:r w:rsidR="00055813">
        <w:rPr>
          <w:rFonts w:ascii="Arial" w:hAnsi="Arial" w:cs="Arial"/>
          <w:sz w:val="24"/>
          <w:szCs w:val="24"/>
        </w:rPr>
        <w:t>10</w:t>
      </w:r>
      <w:r w:rsidR="003655A6">
        <w:rPr>
          <w:rFonts w:ascii="Arial" w:hAnsi="Arial" w:cs="Arial"/>
          <w:sz w:val="24"/>
          <w:szCs w:val="24"/>
        </w:rPr>
        <w:t xml:space="preserve"> </w:t>
      </w:r>
      <w:r>
        <w:rPr>
          <w:rFonts w:ascii="Arial" w:hAnsi="Arial" w:cs="Arial"/>
          <w:sz w:val="24"/>
          <w:szCs w:val="24"/>
        </w:rPr>
        <w:t>días hábiles para subsanar los defectos observados.</w:t>
      </w:r>
      <w:r w:rsidR="00687B53">
        <w:rPr>
          <w:rFonts w:ascii="Arial" w:hAnsi="Arial" w:cs="Arial"/>
          <w:sz w:val="24"/>
          <w:szCs w:val="24"/>
        </w:rPr>
        <w:t xml:space="preserve"> De no hacerlo se tendrá por desistido de su petición</w:t>
      </w:r>
      <w:r w:rsidR="003E2292">
        <w:rPr>
          <w:rFonts w:ascii="Arial" w:hAnsi="Arial" w:cs="Arial"/>
          <w:sz w:val="24"/>
          <w:szCs w:val="24"/>
        </w:rPr>
        <w:t>, archivándose ésta, previa resolución que así lo declare en los términos previstos en el artículo 21.1 de la Ley 39/2015, de 1 de octubre, del Procedimiento Administrativo Común de las Administraciones Públicas.</w:t>
      </w:r>
    </w:p>
    <w:p w14:paraId="02C09545" w14:textId="72F5E53F" w:rsidR="00C361B2" w:rsidRDefault="00C361B2" w:rsidP="00026EB3">
      <w:pPr>
        <w:spacing w:line="276" w:lineRule="auto"/>
        <w:jc w:val="both"/>
        <w:rPr>
          <w:rFonts w:ascii="Arial" w:hAnsi="Arial" w:cs="Arial"/>
          <w:sz w:val="24"/>
          <w:szCs w:val="24"/>
        </w:rPr>
      </w:pPr>
      <w:r>
        <w:rPr>
          <w:rFonts w:ascii="Arial" w:hAnsi="Arial" w:cs="Arial"/>
          <w:sz w:val="24"/>
          <w:szCs w:val="24"/>
        </w:rPr>
        <w:t xml:space="preserve">Los </w:t>
      </w:r>
      <w:r w:rsidRPr="00C361B2">
        <w:rPr>
          <w:rFonts w:ascii="Arial" w:hAnsi="Arial" w:cs="Arial"/>
          <w:sz w:val="24"/>
          <w:szCs w:val="24"/>
          <w:u w:val="single"/>
        </w:rPr>
        <w:t>motivos de denegación</w:t>
      </w:r>
      <w:r>
        <w:rPr>
          <w:rFonts w:ascii="Arial" w:hAnsi="Arial" w:cs="Arial"/>
          <w:sz w:val="24"/>
          <w:szCs w:val="24"/>
        </w:rPr>
        <w:t xml:space="preserve"> pueden ser los siguientes:</w:t>
      </w:r>
    </w:p>
    <w:p w14:paraId="6D789109" w14:textId="3111290C" w:rsidR="00C361B2" w:rsidRDefault="009D66C5" w:rsidP="005276A2">
      <w:pPr>
        <w:pStyle w:val="Prrafodelista"/>
        <w:numPr>
          <w:ilvl w:val="0"/>
          <w:numId w:val="14"/>
        </w:numPr>
        <w:spacing w:line="276" w:lineRule="auto"/>
        <w:jc w:val="both"/>
        <w:rPr>
          <w:rFonts w:ascii="Arial" w:hAnsi="Arial" w:cs="Arial"/>
        </w:rPr>
      </w:pPr>
      <w:r>
        <w:rPr>
          <w:rFonts w:ascii="Arial" w:hAnsi="Arial" w:cs="Arial"/>
        </w:rPr>
        <w:t>Por no reunir cualquiera de los requisitos establecidos en la convocatoria.</w:t>
      </w:r>
    </w:p>
    <w:p w14:paraId="63C08118" w14:textId="71A76F80" w:rsidR="009D66C5" w:rsidRDefault="009D66C5" w:rsidP="005276A2">
      <w:pPr>
        <w:pStyle w:val="Prrafodelista"/>
        <w:numPr>
          <w:ilvl w:val="0"/>
          <w:numId w:val="14"/>
        </w:numPr>
        <w:spacing w:line="276" w:lineRule="auto"/>
        <w:jc w:val="both"/>
        <w:rPr>
          <w:rFonts w:ascii="Arial" w:hAnsi="Arial" w:cs="Arial"/>
        </w:rPr>
      </w:pPr>
      <w:r>
        <w:rPr>
          <w:rFonts w:ascii="Arial" w:hAnsi="Arial" w:cs="Arial"/>
        </w:rPr>
        <w:t>Por no subsanar la falta de documentación en fecha y forma.</w:t>
      </w:r>
    </w:p>
    <w:p w14:paraId="675AA508" w14:textId="11596DA3" w:rsidR="009D66C5" w:rsidRDefault="009D66C5" w:rsidP="005276A2">
      <w:pPr>
        <w:pStyle w:val="Prrafodelista"/>
        <w:numPr>
          <w:ilvl w:val="0"/>
          <w:numId w:val="14"/>
        </w:numPr>
        <w:spacing w:line="276" w:lineRule="auto"/>
        <w:jc w:val="both"/>
        <w:rPr>
          <w:rFonts w:ascii="Arial" w:hAnsi="Arial" w:cs="Arial"/>
        </w:rPr>
      </w:pPr>
      <w:r>
        <w:rPr>
          <w:rFonts w:ascii="Arial" w:hAnsi="Arial" w:cs="Arial"/>
        </w:rPr>
        <w:t>Por falsear u omitir requisitos o información requeridos en esta convocatoria.</w:t>
      </w:r>
    </w:p>
    <w:p w14:paraId="735B3E3A" w14:textId="12EBE04A" w:rsidR="009D66C5" w:rsidRDefault="009D66C5" w:rsidP="005276A2">
      <w:pPr>
        <w:pStyle w:val="Prrafodelista"/>
        <w:numPr>
          <w:ilvl w:val="0"/>
          <w:numId w:val="14"/>
        </w:numPr>
        <w:spacing w:line="276" w:lineRule="auto"/>
        <w:jc w:val="both"/>
        <w:rPr>
          <w:rFonts w:ascii="Arial" w:hAnsi="Arial" w:cs="Arial"/>
        </w:rPr>
      </w:pPr>
      <w:r>
        <w:rPr>
          <w:rFonts w:ascii="Arial" w:hAnsi="Arial" w:cs="Arial"/>
        </w:rPr>
        <w:t>Por no justificar las prestaciones económicas concedidas con anterioridad, por el mismo concepto.</w:t>
      </w:r>
    </w:p>
    <w:p w14:paraId="1D86D7FB" w14:textId="6AD7F669" w:rsidR="009D66C5" w:rsidRPr="00C361B2" w:rsidRDefault="009D66C5" w:rsidP="005276A2">
      <w:pPr>
        <w:pStyle w:val="Prrafodelista"/>
        <w:numPr>
          <w:ilvl w:val="0"/>
          <w:numId w:val="14"/>
        </w:numPr>
        <w:spacing w:line="276" w:lineRule="auto"/>
        <w:jc w:val="both"/>
        <w:rPr>
          <w:rFonts w:ascii="Arial" w:hAnsi="Arial" w:cs="Arial"/>
        </w:rPr>
      </w:pPr>
      <w:r>
        <w:rPr>
          <w:rFonts w:ascii="Arial" w:hAnsi="Arial" w:cs="Arial"/>
        </w:rPr>
        <w:t>Por haber presentado la solicitud fuera del plazo establecido.</w:t>
      </w:r>
    </w:p>
    <w:p w14:paraId="08E9692A" w14:textId="59BDC4E7" w:rsidR="00926564" w:rsidRPr="00A113B4" w:rsidRDefault="00DC18BC" w:rsidP="00026EB3">
      <w:pPr>
        <w:spacing w:line="276" w:lineRule="auto"/>
        <w:jc w:val="both"/>
        <w:rPr>
          <w:rFonts w:ascii="Arial" w:hAnsi="Arial" w:cs="Arial"/>
          <w:sz w:val="24"/>
          <w:szCs w:val="24"/>
        </w:rPr>
      </w:pPr>
      <w:r>
        <w:rPr>
          <w:rFonts w:ascii="Arial" w:hAnsi="Arial" w:cs="Arial"/>
          <w:b/>
          <w:bCs/>
          <w:sz w:val="24"/>
          <w:szCs w:val="24"/>
        </w:rPr>
        <w:t>7</w:t>
      </w:r>
      <w:r w:rsidR="00C26AB7" w:rsidRPr="00D67921">
        <w:rPr>
          <w:rFonts w:ascii="Arial" w:hAnsi="Arial" w:cs="Arial"/>
          <w:b/>
          <w:bCs/>
          <w:sz w:val="24"/>
          <w:szCs w:val="24"/>
        </w:rPr>
        <w:t>.</w:t>
      </w:r>
      <w:r w:rsidR="00F429FA">
        <w:rPr>
          <w:rFonts w:ascii="Arial" w:hAnsi="Arial" w:cs="Arial"/>
          <w:b/>
          <w:bCs/>
          <w:sz w:val="24"/>
          <w:szCs w:val="24"/>
        </w:rPr>
        <w:t>2</w:t>
      </w:r>
      <w:r w:rsidR="00C26AB7" w:rsidRPr="00D67921">
        <w:rPr>
          <w:rFonts w:ascii="Arial" w:hAnsi="Arial" w:cs="Arial"/>
          <w:b/>
          <w:bCs/>
          <w:sz w:val="24"/>
          <w:szCs w:val="24"/>
        </w:rPr>
        <w:t xml:space="preserve">. </w:t>
      </w:r>
      <w:r w:rsidR="00C26AB7" w:rsidRPr="00A113B4">
        <w:rPr>
          <w:rFonts w:ascii="Arial" w:hAnsi="Arial" w:cs="Arial"/>
          <w:sz w:val="24"/>
          <w:szCs w:val="24"/>
        </w:rPr>
        <w:t>El órgano</w:t>
      </w:r>
      <w:r w:rsidR="002028F3" w:rsidRPr="00A113B4">
        <w:rPr>
          <w:rFonts w:ascii="Arial" w:hAnsi="Arial" w:cs="Arial"/>
          <w:sz w:val="24"/>
          <w:szCs w:val="24"/>
        </w:rPr>
        <w:t xml:space="preserve"> colegiado competente para la valoración de las solicitudes</w:t>
      </w:r>
      <w:r w:rsidR="0035015B" w:rsidRPr="00A113B4">
        <w:rPr>
          <w:rFonts w:ascii="Arial" w:hAnsi="Arial" w:cs="Arial"/>
          <w:sz w:val="24"/>
          <w:szCs w:val="24"/>
        </w:rPr>
        <w:t xml:space="preserve"> será la Comisión de Valoración que</w:t>
      </w:r>
      <w:r w:rsidR="00926564">
        <w:rPr>
          <w:rFonts w:ascii="Arial" w:hAnsi="Arial" w:cs="Arial"/>
          <w:sz w:val="24"/>
          <w:szCs w:val="24"/>
        </w:rPr>
        <w:t xml:space="preserve"> </w:t>
      </w:r>
      <w:r w:rsidR="00926564" w:rsidRPr="00A113B4">
        <w:rPr>
          <w:rFonts w:ascii="Arial" w:hAnsi="Arial" w:cs="Arial"/>
          <w:sz w:val="24"/>
          <w:szCs w:val="24"/>
        </w:rPr>
        <w:t>estará integrada por:</w:t>
      </w:r>
      <w:r w:rsidR="00926564">
        <w:rPr>
          <w:rFonts w:ascii="Arial" w:hAnsi="Arial" w:cs="Arial"/>
          <w:sz w:val="24"/>
          <w:szCs w:val="24"/>
        </w:rPr>
        <w:t xml:space="preserve"> </w:t>
      </w:r>
      <w:r w:rsidR="00926564" w:rsidRPr="00801ABC">
        <w:rPr>
          <w:rFonts w:ascii="Arial" w:hAnsi="Arial" w:cs="Arial"/>
          <w:sz w:val="24"/>
          <w:szCs w:val="24"/>
        </w:rPr>
        <w:t xml:space="preserve">un </w:t>
      </w:r>
      <w:proofErr w:type="gramStart"/>
      <w:r w:rsidR="00926564" w:rsidRPr="00801ABC">
        <w:rPr>
          <w:rFonts w:ascii="Arial" w:hAnsi="Arial" w:cs="Arial"/>
          <w:sz w:val="24"/>
          <w:szCs w:val="24"/>
        </w:rPr>
        <w:t>Presidente</w:t>
      </w:r>
      <w:proofErr w:type="gramEnd"/>
      <w:r w:rsidR="000D4D64" w:rsidRPr="00801ABC">
        <w:rPr>
          <w:rFonts w:ascii="Arial" w:hAnsi="Arial" w:cs="Arial"/>
          <w:sz w:val="24"/>
          <w:szCs w:val="24"/>
        </w:rPr>
        <w:t xml:space="preserve"> (que será el </w:t>
      </w:r>
      <w:proofErr w:type="gramStart"/>
      <w:r w:rsidR="00E76294" w:rsidRPr="00801ABC">
        <w:rPr>
          <w:rFonts w:ascii="Arial" w:hAnsi="Arial" w:cs="Arial"/>
          <w:sz w:val="24"/>
          <w:szCs w:val="24"/>
        </w:rPr>
        <w:t>C</w:t>
      </w:r>
      <w:r w:rsidR="000D4D64" w:rsidRPr="00801ABC">
        <w:rPr>
          <w:rFonts w:ascii="Arial" w:hAnsi="Arial" w:cs="Arial"/>
          <w:sz w:val="24"/>
          <w:szCs w:val="24"/>
        </w:rPr>
        <w:t>oncejal</w:t>
      </w:r>
      <w:proofErr w:type="gramEnd"/>
      <w:r w:rsidR="000D4D64" w:rsidRPr="00801ABC">
        <w:rPr>
          <w:rFonts w:ascii="Arial" w:hAnsi="Arial" w:cs="Arial"/>
          <w:sz w:val="24"/>
          <w:szCs w:val="24"/>
        </w:rPr>
        <w:t xml:space="preserve"> de</w:t>
      </w:r>
      <w:r w:rsidR="00E76294" w:rsidRPr="00801ABC">
        <w:rPr>
          <w:rFonts w:ascii="Arial" w:hAnsi="Arial" w:cs="Arial"/>
          <w:sz w:val="24"/>
          <w:szCs w:val="24"/>
        </w:rPr>
        <w:t xml:space="preserve"> Formación, Cultura y Deportes)</w:t>
      </w:r>
      <w:r w:rsidR="00926564" w:rsidRPr="00801ABC">
        <w:rPr>
          <w:rFonts w:ascii="Arial" w:hAnsi="Arial" w:cs="Arial"/>
          <w:sz w:val="24"/>
          <w:szCs w:val="24"/>
        </w:rPr>
        <w:t>, un</w:t>
      </w:r>
      <w:r w:rsidR="00E47BCF">
        <w:rPr>
          <w:rFonts w:ascii="Arial" w:hAnsi="Arial" w:cs="Arial"/>
          <w:sz w:val="24"/>
          <w:szCs w:val="24"/>
        </w:rPr>
        <w:t>/a</w:t>
      </w:r>
      <w:r w:rsidR="00926564" w:rsidRPr="00801ABC">
        <w:rPr>
          <w:rFonts w:ascii="Arial" w:hAnsi="Arial" w:cs="Arial"/>
          <w:sz w:val="24"/>
          <w:szCs w:val="24"/>
        </w:rPr>
        <w:t xml:space="preserve"> </w:t>
      </w:r>
      <w:proofErr w:type="gramStart"/>
      <w:r w:rsidR="00926564" w:rsidRPr="00801ABC">
        <w:rPr>
          <w:rFonts w:ascii="Arial" w:hAnsi="Arial" w:cs="Arial"/>
          <w:sz w:val="24"/>
          <w:szCs w:val="24"/>
        </w:rPr>
        <w:t>Secretario</w:t>
      </w:r>
      <w:proofErr w:type="gramEnd"/>
      <w:r w:rsidR="00E47BCF">
        <w:rPr>
          <w:rFonts w:ascii="Arial" w:hAnsi="Arial" w:cs="Arial"/>
          <w:sz w:val="24"/>
          <w:szCs w:val="24"/>
        </w:rPr>
        <w:t>/a</w:t>
      </w:r>
      <w:r w:rsidR="000D4D64" w:rsidRPr="00801ABC">
        <w:rPr>
          <w:rFonts w:ascii="Arial" w:hAnsi="Arial" w:cs="Arial"/>
          <w:sz w:val="24"/>
          <w:szCs w:val="24"/>
        </w:rPr>
        <w:t xml:space="preserve"> (funcionario</w:t>
      </w:r>
      <w:r w:rsidR="00E47BCF">
        <w:rPr>
          <w:rFonts w:ascii="Arial" w:hAnsi="Arial" w:cs="Arial"/>
          <w:sz w:val="24"/>
          <w:szCs w:val="24"/>
        </w:rPr>
        <w:t>/a</w:t>
      </w:r>
      <w:r w:rsidR="000D4D64" w:rsidRPr="00801ABC">
        <w:rPr>
          <w:rFonts w:ascii="Arial" w:hAnsi="Arial" w:cs="Arial"/>
          <w:sz w:val="24"/>
          <w:szCs w:val="24"/>
        </w:rPr>
        <w:t xml:space="preserve"> </w:t>
      </w:r>
      <w:r w:rsidR="0074324B" w:rsidRPr="00801ABC">
        <w:rPr>
          <w:rFonts w:ascii="Arial" w:hAnsi="Arial" w:cs="Arial"/>
          <w:sz w:val="24"/>
          <w:szCs w:val="24"/>
        </w:rPr>
        <w:t xml:space="preserve">del </w:t>
      </w:r>
      <w:r w:rsidR="00542117">
        <w:rPr>
          <w:rFonts w:ascii="Arial" w:hAnsi="Arial" w:cs="Arial"/>
          <w:sz w:val="24"/>
          <w:szCs w:val="24"/>
        </w:rPr>
        <w:t>A</w:t>
      </w:r>
      <w:r w:rsidR="00DC5631">
        <w:rPr>
          <w:rFonts w:ascii="Arial" w:hAnsi="Arial" w:cs="Arial"/>
          <w:sz w:val="24"/>
          <w:szCs w:val="24"/>
        </w:rPr>
        <w:t>yuntamiento</w:t>
      </w:r>
      <w:r w:rsidR="0074324B" w:rsidRPr="00801ABC">
        <w:rPr>
          <w:rFonts w:ascii="Arial" w:hAnsi="Arial" w:cs="Arial"/>
          <w:sz w:val="24"/>
          <w:szCs w:val="24"/>
        </w:rPr>
        <w:t xml:space="preserve">) </w:t>
      </w:r>
      <w:r w:rsidR="00926564" w:rsidRPr="003864B0">
        <w:rPr>
          <w:rFonts w:ascii="Arial" w:hAnsi="Arial" w:cs="Arial"/>
          <w:sz w:val="24"/>
          <w:szCs w:val="24"/>
        </w:rPr>
        <w:t xml:space="preserve">y </w:t>
      </w:r>
      <w:r w:rsidR="0089055C">
        <w:rPr>
          <w:rFonts w:ascii="Arial" w:hAnsi="Arial" w:cs="Arial"/>
          <w:sz w:val="24"/>
          <w:szCs w:val="24"/>
        </w:rPr>
        <w:t>2</w:t>
      </w:r>
      <w:r w:rsidR="00926564" w:rsidRPr="003864B0">
        <w:rPr>
          <w:rFonts w:ascii="Arial" w:hAnsi="Arial" w:cs="Arial"/>
          <w:sz w:val="24"/>
          <w:szCs w:val="24"/>
        </w:rPr>
        <w:t xml:space="preserve"> vocales.</w:t>
      </w:r>
    </w:p>
    <w:p w14:paraId="4F05D9AA" w14:textId="1FFB15EE" w:rsidR="00B32629" w:rsidRDefault="00DC18BC" w:rsidP="00026EB3">
      <w:pPr>
        <w:spacing w:line="276" w:lineRule="auto"/>
        <w:jc w:val="both"/>
        <w:rPr>
          <w:rFonts w:ascii="Arial" w:hAnsi="Arial" w:cs="Arial"/>
          <w:sz w:val="24"/>
          <w:szCs w:val="24"/>
        </w:rPr>
      </w:pPr>
      <w:r>
        <w:rPr>
          <w:rFonts w:ascii="Arial" w:hAnsi="Arial" w:cs="Arial"/>
          <w:b/>
          <w:bCs/>
          <w:sz w:val="24"/>
          <w:szCs w:val="24"/>
        </w:rPr>
        <w:t>7</w:t>
      </w:r>
      <w:r w:rsidR="00926564" w:rsidRPr="00D67921">
        <w:rPr>
          <w:rFonts w:ascii="Arial" w:hAnsi="Arial" w:cs="Arial"/>
          <w:b/>
          <w:bCs/>
          <w:sz w:val="24"/>
          <w:szCs w:val="24"/>
        </w:rPr>
        <w:t>.</w:t>
      </w:r>
      <w:r w:rsidR="00F429FA">
        <w:rPr>
          <w:rFonts w:ascii="Arial" w:hAnsi="Arial" w:cs="Arial"/>
          <w:b/>
          <w:bCs/>
          <w:sz w:val="24"/>
          <w:szCs w:val="24"/>
        </w:rPr>
        <w:t>3</w:t>
      </w:r>
      <w:r w:rsidR="00926564" w:rsidRPr="00D67921">
        <w:rPr>
          <w:rFonts w:ascii="Arial" w:hAnsi="Arial" w:cs="Arial"/>
          <w:b/>
          <w:bCs/>
          <w:sz w:val="24"/>
          <w:szCs w:val="24"/>
        </w:rPr>
        <w:t>.</w:t>
      </w:r>
      <w:r w:rsidR="00613AB1" w:rsidRPr="00343FD0">
        <w:rPr>
          <w:rFonts w:ascii="Arial" w:hAnsi="Arial" w:cs="Arial"/>
          <w:sz w:val="24"/>
          <w:szCs w:val="24"/>
        </w:rPr>
        <w:t xml:space="preserve"> Se elevará propuesta de resolución</w:t>
      </w:r>
      <w:r w:rsidR="00F575FD" w:rsidRPr="00343FD0">
        <w:rPr>
          <w:rFonts w:ascii="Arial" w:hAnsi="Arial" w:cs="Arial"/>
          <w:sz w:val="24"/>
          <w:szCs w:val="24"/>
        </w:rPr>
        <w:t>, en la que se incluirán</w:t>
      </w:r>
      <w:r w:rsidR="00F575FD">
        <w:rPr>
          <w:rFonts w:ascii="Arial" w:hAnsi="Arial" w:cs="Arial"/>
          <w:sz w:val="24"/>
          <w:szCs w:val="24"/>
        </w:rPr>
        <w:t xml:space="preserve"> </w:t>
      </w:r>
      <w:r w:rsidR="00DC57F0">
        <w:rPr>
          <w:rFonts w:ascii="Arial" w:hAnsi="Arial" w:cs="Arial"/>
          <w:sz w:val="24"/>
          <w:szCs w:val="24"/>
        </w:rPr>
        <w:t>dos relaciones separadas, una primera con los/as aspirantes subvencionados/as, y una segunda, con los/as aspirantes cuyas solicitudes hayan sido denegadas, especificando las causas de la denegación, concediéndose un plazo de 10 días para alegaciones.</w:t>
      </w:r>
    </w:p>
    <w:p w14:paraId="3ECC4F26" w14:textId="3D2131F8" w:rsidR="00DC57F0" w:rsidRDefault="00DC57F0" w:rsidP="00026EB3">
      <w:pPr>
        <w:spacing w:line="276" w:lineRule="auto"/>
        <w:jc w:val="both"/>
        <w:rPr>
          <w:rFonts w:ascii="Arial" w:hAnsi="Arial" w:cs="Arial"/>
          <w:sz w:val="24"/>
          <w:szCs w:val="24"/>
        </w:rPr>
      </w:pPr>
      <w:r>
        <w:rPr>
          <w:rFonts w:ascii="Arial" w:hAnsi="Arial" w:cs="Arial"/>
          <w:sz w:val="24"/>
          <w:szCs w:val="24"/>
        </w:rPr>
        <w:t xml:space="preserve">Examinadas las alegaciones aducidas, en su caso, por los/as interesados/as, se formulará la propuesta de resolución definitiva y la Sra. </w:t>
      </w:r>
      <w:proofErr w:type="gramStart"/>
      <w:r>
        <w:rPr>
          <w:rFonts w:ascii="Arial" w:hAnsi="Arial" w:cs="Arial"/>
          <w:sz w:val="24"/>
          <w:szCs w:val="24"/>
        </w:rPr>
        <w:t>Alcaldesa</w:t>
      </w:r>
      <w:proofErr w:type="gramEnd"/>
      <w:r>
        <w:rPr>
          <w:rFonts w:ascii="Arial" w:hAnsi="Arial" w:cs="Arial"/>
          <w:sz w:val="24"/>
          <w:szCs w:val="24"/>
        </w:rPr>
        <w:t>-</w:t>
      </w:r>
      <w:proofErr w:type="gramStart"/>
      <w:r>
        <w:rPr>
          <w:rFonts w:ascii="Arial" w:hAnsi="Arial" w:cs="Arial"/>
          <w:sz w:val="24"/>
          <w:szCs w:val="24"/>
        </w:rPr>
        <w:t>Presidenta</w:t>
      </w:r>
      <w:proofErr w:type="gramEnd"/>
      <w:r>
        <w:rPr>
          <w:rFonts w:ascii="Arial" w:hAnsi="Arial" w:cs="Arial"/>
          <w:sz w:val="24"/>
          <w:szCs w:val="24"/>
        </w:rPr>
        <w:t xml:space="preserve"> de la Corporación dictará resolución en un plazo máximo de quince días a contar desde la elevación de la propuesta anterior.</w:t>
      </w:r>
    </w:p>
    <w:p w14:paraId="2F117DE5" w14:textId="7A326E85" w:rsidR="00617AF1" w:rsidRDefault="00617AF1" w:rsidP="00026EB3">
      <w:pPr>
        <w:spacing w:line="276" w:lineRule="auto"/>
        <w:jc w:val="both"/>
        <w:rPr>
          <w:rFonts w:ascii="Arial" w:hAnsi="Arial" w:cs="Arial"/>
          <w:sz w:val="24"/>
          <w:szCs w:val="24"/>
        </w:rPr>
      </w:pPr>
      <w:r>
        <w:rPr>
          <w:rFonts w:ascii="Arial" w:hAnsi="Arial" w:cs="Arial"/>
          <w:sz w:val="24"/>
          <w:szCs w:val="24"/>
        </w:rPr>
        <w:t>Las notificaciones</w:t>
      </w:r>
      <w:r w:rsidR="00C979E6">
        <w:rPr>
          <w:rFonts w:ascii="Arial" w:hAnsi="Arial" w:cs="Arial"/>
          <w:sz w:val="24"/>
          <w:szCs w:val="24"/>
        </w:rPr>
        <w:t xml:space="preserve"> con los resultados provisionales y definitivos de adjudicación de las ayudas serán publicadas en el tablón de anuncios del Ayuntamiento de Alcántara y en su Sede Electrónica.</w:t>
      </w:r>
    </w:p>
    <w:p w14:paraId="726B49D8" w14:textId="4F0FC78B" w:rsidR="00F575FD" w:rsidRDefault="00DC18BC" w:rsidP="00026EB3">
      <w:pPr>
        <w:spacing w:line="276" w:lineRule="auto"/>
        <w:jc w:val="both"/>
        <w:rPr>
          <w:rFonts w:ascii="Arial" w:hAnsi="Arial" w:cs="Arial"/>
          <w:sz w:val="24"/>
          <w:szCs w:val="24"/>
        </w:rPr>
      </w:pPr>
      <w:r>
        <w:rPr>
          <w:rFonts w:ascii="Arial" w:hAnsi="Arial" w:cs="Arial"/>
          <w:b/>
          <w:bCs/>
          <w:sz w:val="24"/>
          <w:szCs w:val="24"/>
        </w:rPr>
        <w:t>7</w:t>
      </w:r>
      <w:r w:rsidR="00F575FD" w:rsidRPr="00D67921">
        <w:rPr>
          <w:rFonts w:ascii="Arial" w:hAnsi="Arial" w:cs="Arial"/>
          <w:b/>
          <w:bCs/>
          <w:sz w:val="24"/>
          <w:szCs w:val="24"/>
        </w:rPr>
        <w:t>.</w:t>
      </w:r>
      <w:r w:rsidR="00F429FA">
        <w:rPr>
          <w:rFonts w:ascii="Arial" w:hAnsi="Arial" w:cs="Arial"/>
          <w:b/>
          <w:bCs/>
          <w:sz w:val="24"/>
          <w:szCs w:val="24"/>
        </w:rPr>
        <w:t>4</w:t>
      </w:r>
      <w:r w:rsidR="00F575FD" w:rsidRPr="00D67921">
        <w:rPr>
          <w:rFonts w:ascii="Arial" w:hAnsi="Arial" w:cs="Arial"/>
          <w:b/>
          <w:bCs/>
          <w:sz w:val="24"/>
          <w:szCs w:val="24"/>
        </w:rPr>
        <w:t>.</w:t>
      </w:r>
      <w:r w:rsidR="00F575FD">
        <w:rPr>
          <w:rFonts w:ascii="Arial" w:hAnsi="Arial" w:cs="Arial"/>
          <w:sz w:val="24"/>
          <w:szCs w:val="24"/>
        </w:rPr>
        <w:t xml:space="preserve"> Será preceptivo certificado previo del Interventor/a sobre la existencia de crédito disponible suficiente y adecuado, así como la fiscalización previa del gasto.</w:t>
      </w:r>
    </w:p>
    <w:p w14:paraId="20C1A62C" w14:textId="2952A016" w:rsidR="00DC57F0" w:rsidRDefault="00DC18BC" w:rsidP="00026EB3">
      <w:pPr>
        <w:spacing w:line="276" w:lineRule="auto"/>
        <w:jc w:val="both"/>
        <w:rPr>
          <w:rFonts w:ascii="Arial" w:hAnsi="Arial" w:cs="Arial"/>
          <w:sz w:val="24"/>
          <w:szCs w:val="24"/>
        </w:rPr>
      </w:pPr>
      <w:r>
        <w:rPr>
          <w:rFonts w:ascii="Arial" w:hAnsi="Arial" w:cs="Arial"/>
          <w:b/>
          <w:bCs/>
          <w:sz w:val="24"/>
          <w:szCs w:val="24"/>
        </w:rPr>
        <w:t>7</w:t>
      </w:r>
      <w:r w:rsidR="00DC57F0" w:rsidRPr="00D67921">
        <w:rPr>
          <w:rFonts w:ascii="Arial" w:hAnsi="Arial" w:cs="Arial"/>
          <w:b/>
          <w:bCs/>
          <w:sz w:val="24"/>
          <w:szCs w:val="24"/>
        </w:rPr>
        <w:t>.</w:t>
      </w:r>
      <w:r w:rsidR="00F429FA">
        <w:rPr>
          <w:rFonts w:ascii="Arial" w:hAnsi="Arial" w:cs="Arial"/>
          <w:b/>
          <w:bCs/>
          <w:sz w:val="24"/>
          <w:szCs w:val="24"/>
        </w:rPr>
        <w:t>5</w:t>
      </w:r>
      <w:r w:rsidR="00DC57F0" w:rsidRPr="00D67921">
        <w:rPr>
          <w:rFonts w:ascii="Arial" w:hAnsi="Arial" w:cs="Arial"/>
          <w:b/>
          <w:bCs/>
          <w:sz w:val="24"/>
          <w:szCs w:val="24"/>
        </w:rPr>
        <w:t>.</w:t>
      </w:r>
      <w:r w:rsidR="00DC57F0">
        <w:rPr>
          <w:rFonts w:ascii="Arial" w:hAnsi="Arial" w:cs="Arial"/>
          <w:sz w:val="24"/>
          <w:szCs w:val="24"/>
        </w:rPr>
        <w:t xml:space="preserve"> El plazo máximo para resolver y notificar la Resolución final del procedimiento no podrá exceder de seis meses, a contar a partir de la publicación de la correspondiente convocatoria, transcurrido el cual, la solicitud de concesión de la subvención se </w:t>
      </w:r>
      <w:r w:rsidR="00DC57F0">
        <w:rPr>
          <w:rFonts w:ascii="Arial" w:hAnsi="Arial" w:cs="Arial"/>
          <w:sz w:val="24"/>
          <w:szCs w:val="24"/>
        </w:rPr>
        <w:lastRenderedPageBreak/>
        <w:t>entenderá desestimada por silencio administrativo, a los efectos de la interposición de los recursos que sean procedentes en Derecho.</w:t>
      </w:r>
    </w:p>
    <w:p w14:paraId="62A47617" w14:textId="77777777" w:rsidR="005C68EA" w:rsidRDefault="00DC18BC" w:rsidP="00026EB3">
      <w:pPr>
        <w:spacing w:line="276" w:lineRule="auto"/>
        <w:jc w:val="both"/>
        <w:rPr>
          <w:rFonts w:ascii="Arial" w:hAnsi="Arial" w:cs="Arial"/>
          <w:sz w:val="24"/>
          <w:szCs w:val="24"/>
        </w:rPr>
      </w:pPr>
      <w:r>
        <w:rPr>
          <w:rFonts w:ascii="Arial" w:hAnsi="Arial" w:cs="Arial"/>
          <w:b/>
          <w:bCs/>
          <w:sz w:val="24"/>
          <w:szCs w:val="24"/>
        </w:rPr>
        <w:t>7</w:t>
      </w:r>
      <w:r w:rsidR="00DC57F0" w:rsidRPr="00D67921">
        <w:rPr>
          <w:rFonts w:ascii="Arial" w:hAnsi="Arial" w:cs="Arial"/>
          <w:b/>
          <w:bCs/>
          <w:sz w:val="24"/>
          <w:szCs w:val="24"/>
        </w:rPr>
        <w:t>.</w:t>
      </w:r>
      <w:r w:rsidR="00F429FA">
        <w:rPr>
          <w:rFonts w:ascii="Arial" w:hAnsi="Arial" w:cs="Arial"/>
          <w:b/>
          <w:bCs/>
          <w:sz w:val="24"/>
          <w:szCs w:val="24"/>
        </w:rPr>
        <w:t>6</w:t>
      </w:r>
      <w:r w:rsidR="00DC57F0" w:rsidRPr="00D67921">
        <w:rPr>
          <w:rFonts w:ascii="Arial" w:hAnsi="Arial" w:cs="Arial"/>
          <w:b/>
          <w:bCs/>
          <w:sz w:val="24"/>
          <w:szCs w:val="24"/>
        </w:rPr>
        <w:t>.</w:t>
      </w:r>
      <w:r w:rsidR="00DC57F0">
        <w:rPr>
          <w:rFonts w:ascii="Arial" w:hAnsi="Arial" w:cs="Arial"/>
          <w:sz w:val="24"/>
          <w:szCs w:val="24"/>
        </w:rPr>
        <w:t xml:space="preserve"> La resolución adoptada pone fin a la vía administrativa conforme a lo dispuesto en el art. 114 de la Ley 39/2015, de 1 de octubre, y contra la misma podrá interponerse recurso potestativo de reposición en el plazo de un mes a contar desde el día siguiente a su notificación, o directamente recurso contencioso-administrativo ante el Juzgado Contencioso-Administrativo de Cáceres en el plazo de dos meses a contar desde el día siguiente al de su notificación.</w:t>
      </w:r>
    </w:p>
    <w:p w14:paraId="42D7CAEE" w14:textId="77777777" w:rsidR="002300B8" w:rsidRDefault="002300B8" w:rsidP="00026EB3">
      <w:pPr>
        <w:spacing w:line="276" w:lineRule="auto"/>
        <w:jc w:val="both"/>
        <w:rPr>
          <w:rFonts w:ascii="Arial" w:hAnsi="Arial" w:cs="Arial"/>
          <w:b/>
          <w:bCs/>
          <w:sz w:val="24"/>
          <w:szCs w:val="24"/>
        </w:rPr>
      </w:pPr>
    </w:p>
    <w:p w14:paraId="6776507A" w14:textId="314BC52B" w:rsidR="00BE3B0A" w:rsidRPr="00542117" w:rsidRDefault="00DC18BC" w:rsidP="00026EB3">
      <w:pPr>
        <w:spacing w:line="276" w:lineRule="auto"/>
        <w:jc w:val="both"/>
        <w:rPr>
          <w:rFonts w:ascii="Arial" w:hAnsi="Arial" w:cs="Arial"/>
          <w:sz w:val="24"/>
          <w:szCs w:val="24"/>
        </w:rPr>
      </w:pPr>
      <w:r>
        <w:rPr>
          <w:rFonts w:ascii="Arial" w:hAnsi="Arial" w:cs="Arial"/>
          <w:b/>
          <w:bCs/>
          <w:sz w:val="24"/>
          <w:szCs w:val="24"/>
        </w:rPr>
        <w:t>8</w:t>
      </w:r>
      <w:r w:rsidR="00BE3B0A" w:rsidRPr="00084A92">
        <w:rPr>
          <w:rFonts w:ascii="Arial" w:hAnsi="Arial" w:cs="Arial"/>
          <w:b/>
          <w:bCs/>
          <w:sz w:val="24"/>
          <w:szCs w:val="24"/>
        </w:rPr>
        <w:t>. Obligaciones de los beneficiarios.</w:t>
      </w:r>
    </w:p>
    <w:p w14:paraId="40FA572D" w14:textId="77777777" w:rsidR="00BE3B0A" w:rsidRPr="00327606" w:rsidRDefault="00BE3B0A" w:rsidP="00026EB3">
      <w:pPr>
        <w:spacing w:line="276" w:lineRule="auto"/>
        <w:jc w:val="both"/>
        <w:rPr>
          <w:rFonts w:ascii="Arial" w:hAnsi="Arial" w:cs="Arial"/>
          <w:sz w:val="24"/>
          <w:szCs w:val="24"/>
        </w:rPr>
      </w:pPr>
      <w:r w:rsidRPr="00327606">
        <w:rPr>
          <w:rFonts w:ascii="Arial" w:hAnsi="Arial" w:cs="Arial"/>
          <w:sz w:val="24"/>
          <w:szCs w:val="24"/>
        </w:rPr>
        <w:t xml:space="preserve">Los beneficiarios de las </w:t>
      </w:r>
      <w:r>
        <w:rPr>
          <w:rFonts w:ascii="Arial" w:hAnsi="Arial" w:cs="Arial"/>
          <w:sz w:val="24"/>
          <w:szCs w:val="24"/>
        </w:rPr>
        <w:t>ayudas</w:t>
      </w:r>
      <w:r w:rsidRPr="00327606">
        <w:rPr>
          <w:rFonts w:ascii="Arial" w:hAnsi="Arial" w:cs="Arial"/>
          <w:sz w:val="24"/>
          <w:szCs w:val="24"/>
        </w:rPr>
        <w:t xml:space="preserve"> que se convocan por esta Resolución quedan obligados a:</w:t>
      </w:r>
    </w:p>
    <w:p w14:paraId="5EEF20AE" w14:textId="77777777" w:rsidR="00BE3B0A" w:rsidRPr="00327606" w:rsidRDefault="00BE3B0A" w:rsidP="00026EB3">
      <w:pPr>
        <w:spacing w:line="276" w:lineRule="auto"/>
        <w:jc w:val="both"/>
        <w:rPr>
          <w:rFonts w:ascii="Arial" w:hAnsi="Arial" w:cs="Arial"/>
          <w:sz w:val="24"/>
          <w:szCs w:val="24"/>
        </w:rPr>
      </w:pPr>
      <w:r w:rsidRPr="00327606">
        <w:rPr>
          <w:rFonts w:ascii="Arial" w:hAnsi="Arial" w:cs="Arial"/>
          <w:sz w:val="24"/>
          <w:szCs w:val="24"/>
        </w:rPr>
        <w:t xml:space="preserve">a) Destinar la </w:t>
      </w:r>
      <w:r>
        <w:rPr>
          <w:rFonts w:ascii="Arial" w:hAnsi="Arial" w:cs="Arial"/>
          <w:sz w:val="24"/>
          <w:szCs w:val="24"/>
        </w:rPr>
        <w:t>ayuda</w:t>
      </w:r>
      <w:r w:rsidRPr="00327606">
        <w:rPr>
          <w:rFonts w:ascii="Arial" w:hAnsi="Arial" w:cs="Arial"/>
          <w:sz w:val="24"/>
          <w:szCs w:val="24"/>
        </w:rPr>
        <w:t xml:space="preserve"> a la finalidad para la que se concede</w:t>
      </w:r>
      <w:r>
        <w:rPr>
          <w:rFonts w:ascii="Arial" w:hAnsi="Arial" w:cs="Arial"/>
          <w:sz w:val="24"/>
          <w:szCs w:val="24"/>
        </w:rPr>
        <w:t>.</w:t>
      </w:r>
    </w:p>
    <w:p w14:paraId="16C58A0E" w14:textId="045B1832" w:rsidR="00BE3B0A" w:rsidRPr="00327606" w:rsidRDefault="00BE3B0A" w:rsidP="00026EB3">
      <w:pPr>
        <w:spacing w:line="276" w:lineRule="auto"/>
        <w:jc w:val="both"/>
        <w:rPr>
          <w:rFonts w:ascii="Arial" w:hAnsi="Arial" w:cs="Arial"/>
          <w:sz w:val="24"/>
          <w:szCs w:val="24"/>
        </w:rPr>
      </w:pPr>
      <w:r w:rsidRPr="00327606">
        <w:rPr>
          <w:rFonts w:ascii="Arial" w:hAnsi="Arial" w:cs="Arial"/>
          <w:sz w:val="24"/>
          <w:szCs w:val="24"/>
        </w:rPr>
        <w:t xml:space="preserve">b) Acreditar ante </w:t>
      </w:r>
      <w:r>
        <w:rPr>
          <w:rFonts w:ascii="Arial" w:hAnsi="Arial" w:cs="Arial"/>
          <w:sz w:val="24"/>
          <w:szCs w:val="24"/>
        </w:rPr>
        <w:t xml:space="preserve">este </w:t>
      </w:r>
      <w:r w:rsidR="00542117">
        <w:rPr>
          <w:rFonts w:ascii="Arial" w:hAnsi="Arial" w:cs="Arial"/>
          <w:sz w:val="24"/>
          <w:szCs w:val="24"/>
        </w:rPr>
        <w:t>A</w:t>
      </w:r>
      <w:r>
        <w:rPr>
          <w:rFonts w:ascii="Arial" w:hAnsi="Arial" w:cs="Arial"/>
          <w:sz w:val="24"/>
          <w:szCs w:val="24"/>
        </w:rPr>
        <w:t>yuntamiento</w:t>
      </w:r>
      <w:r w:rsidRPr="00327606">
        <w:rPr>
          <w:rFonts w:ascii="Arial" w:hAnsi="Arial" w:cs="Arial"/>
          <w:sz w:val="24"/>
          <w:szCs w:val="24"/>
        </w:rPr>
        <w:t xml:space="preserve"> el cumplimiento de los requisitos y condiciones</w:t>
      </w:r>
      <w:r>
        <w:rPr>
          <w:rFonts w:ascii="Arial" w:hAnsi="Arial" w:cs="Arial"/>
          <w:sz w:val="24"/>
          <w:szCs w:val="24"/>
        </w:rPr>
        <w:t xml:space="preserve"> </w:t>
      </w:r>
      <w:r w:rsidRPr="00327606">
        <w:rPr>
          <w:rFonts w:ascii="Arial" w:hAnsi="Arial" w:cs="Arial"/>
          <w:sz w:val="24"/>
          <w:szCs w:val="24"/>
        </w:rPr>
        <w:t>que</w:t>
      </w:r>
      <w:r>
        <w:rPr>
          <w:rFonts w:ascii="Arial" w:hAnsi="Arial" w:cs="Arial"/>
          <w:sz w:val="24"/>
          <w:szCs w:val="24"/>
        </w:rPr>
        <w:t xml:space="preserve"> </w:t>
      </w:r>
      <w:r w:rsidRPr="00327606">
        <w:rPr>
          <w:rFonts w:ascii="Arial" w:hAnsi="Arial" w:cs="Arial"/>
          <w:sz w:val="24"/>
          <w:szCs w:val="24"/>
        </w:rPr>
        <w:t xml:space="preserve">determinen la concesión o disfrute de la </w:t>
      </w:r>
      <w:r>
        <w:rPr>
          <w:rFonts w:ascii="Arial" w:hAnsi="Arial" w:cs="Arial"/>
          <w:sz w:val="24"/>
          <w:szCs w:val="24"/>
        </w:rPr>
        <w:t>ayuda</w:t>
      </w:r>
      <w:r w:rsidRPr="00327606">
        <w:rPr>
          <w:rFonts w:ascii="Arial" w:hAnsi="Arial" w:cs="Arial"/>
          <w:sz w:val="24"/>
          <w:szCs w:val="24"/>
        </w:rPr>
        <w:t>.</w:t>
      </w:r>
    </w:p>
    <w:p w14:paraId="334E0292" w14:textId="77777777" w:rsidR="00BE3B0A" w:rsidRPr="00D635FE" w:rsidRDefault="00BE3B0A" w:rsidP="00026EB3">
      <w:pPr>
        <w:spacing w:line="276" w:lineRule="auto"/>
        <w:jc w:val="both"/>
        <w:rPr>
          <w:rFonts w:ascii="Arial" w:hAnsi="Arial" w:cs="Arial"/>
          <w:sz w:val="24"/>
          <w:szCs w:val="24"/>
        </w:rPr>
      </w:pPr>
      <w:r w:rsidRPr="00327606">
        <w:rPr>
          <w:rFonts w:ascii="Arial" w:hAnsi="Arial" w:cs="Arial"/>
          <w:sz w:val="24"/>
          <w:szCs w:val="24"/>
        </w:rPr>
        <w:t>c) Someterse a las actuaciones de comprobación precisas para verificar, en su caso,</w:t>
      </w:r>
      <w:r>
        <w:rPr>
          <w:rFonts w:ascii="Arial" w:hAnsi="Arial" w:cs="Arial"/>
          <w:sz w:val="24"/>
          <w:szCs w:val="24"/>
        </w:rPr>
        <w:t xml:space="preserve"> </w:t>
      </w:r>
      <w:r w:rsidRPr="00327606">
        <w:rPr>
          <w:rFonts w:ascii="Arial" w:hAnsi="Arial" w:cs="Arial"/>
          <w:sz w:val="24"/>
          <w:szCs w:val="24"/>
        </w:rPr>
        <w:t>el</w:t>
      </w:r>
      <w:r>
        <w:rPr>
          <w:rFonts w:ascii="Arial" w:hAnsi="Arial" w:cs="Arial"/>
          <w:sz w:val="24"/>
          <w:szCs w:val="24"/>
        </w:rPr>
        <w:t xml:space="preserve"> </w:t>
      </w:r>
      <w:r w:rsidRPr="00327606">
        <w:rPr>
          <w:rFonts w:ascii="Arial" w:hAnsi="Arial" w:cs="Arial"/>
          <w:sz w:val="24"/>
          <w:szCs w:val="24"/>
        </w:rPr>
        <w:t>cumplimiento y efectividad de las condiciones determinantes de la concesión de la</w:t>
      </w:r>
      <w:r>
        <w:rPr>
          <w:rFonts w:ascii="Arial" w:hAnsi="Arial" w:cs="Arial"/>
          <w:sz w:val="24"/>
          <w:szCs w:val="24"/>
        </w:rPr>
        <w:t xml:space="preserve"> </w:t>
      </w:r>
      <w:r w:rsidRPr="00D635FE">
        <w:rPr>
          <w:rFonts w:ascii="Arial" w:hAnsi="Arial" w:cs="Arial"/>
          <w:sz w:val="24"/>
          <w:szCs w:val="24"/>
        </w:rPr>
        <w:t>ayuda.</w:t>
      </w:r>
    </w:p>
    <w:p w14:paraId="52C55974" w14:textId="77777777" w:rsidR="00BE3B0A" w:rsidRPr="00327606" w:rsidRDefault="00BE3B0A" w:rsidP="00026EB3">
      <w:pPr>
        <w:spacing w:line="276" w:lineRule="auto"/>
        <w:jc w:val="both"/>
        <w:rPr>
          <w:rFonts w:ascii="Arial" w:hAnsi="Arial" w:cs="Arial"/>
          <w:sz w:val="24"/>
          <w:szCs w:val="24"/>
        </w:rPr>
      </w:pPr>
      <w:r w:rsidRPr="00D635FE">
        <w:rPr>
          <w:rFonts w:ascii="Arial" w:hAnsi="Arial" w:cs="Arial"/>
          <w:sz w:val="24"/>
          <w:szCs w:val="24"/>
        </w:rPr>
        <w:t>d) Comunicar a la entidad concedente la obtención de subvenciones o becas para la misma finalidad, procedentes de cualquier administración o ente público o privado nacional o internacional.</w:t>
      </w:r>
    </w:p>
    <w:p w14:paraId="78059CBE" w14:textId="22F7EEFC" w:rsidR="00BE3B0A" w:rsidRPr="00327606" w:rsidRDefault="00BE3B0A" w:rsidP="00026EB3">
      <w:pPr>
        <w:spacing w:line="276" w:lineRule="auto"/>
        <w:jc w:val="both"/>
        <w:rPr>
          <w:rFonts w:ascii="Arial" w:hAnsi="Arial" w:cs="Arial"/>
          <w:sz w:val="24"/>
          <w:szCs w:val="24"/>
        </w:rPr>
      </w:pPr>
      <w:r>
        <w:rPr>
          <w:rFonts w:ascii="Arial" w:hAnsi="Arial" w:cs="Arial"/>
          <w:sz w:val="24"/>
          <w:szCs w:val="24"/>
        </w:rPr>
        <w:t>e</w:t>
      </w:r>
      <w:r w:rsidRPr="00327606">
        <w:rPr>
          <w:rFonts w:ascii="Arial" w:hAnsi="Arial" w:cs="Arial"/>
          <w:sz w:val="24"/>
          <w:szCs w:val="24"/>
        </w:rPr>
        <w:t>) Poner en conocimiento de</w:t>
      </w:r>
      <w:r w:rsidR="004F22B2">
        <w:rPr>
          <w:rFonts w:ascii="Arial" w:hAnsi="Arial" w:cs="Arial"/>
          <w:sz w:val="24"/>
          <w:szCs w:val="24"/>
        </w:rPr>
        <w:t xml:space="preserve">l Ayuntamiento de Alcántara </w:t>
      </w:r>
      <w:r w:rsidRPr="00327606">
        <w:rPr>
          <w:rFonts w:ascii="Arial" w:hAnsi="Arial" w:cs="Arial"/>
          <w:sz w:val="24"/>
          <w:szCs w:val="24"/>
        </w:rPr>
        <w:t>la anulación de matrícula, así como</w:t>
      </w:r>
      <w:r>
        <w:rPr>
          <w:rFonts w:ascii="Arial" w:hAnsi="Arial" w:cs="Arial"/>
          <w:sz w:val="24"/>
          <w:szCs w:val="24"/>
        </w:rPr>
        <w:t xml:space="preserve"> </w:t>
      </w:r>
      <w:r w:rsidRPr="00327606">
        <w:rPr>
          <w:rFonts w:ascii="Arial" w:hAnsi="Arial" w:cs="Arial"/>
          <w:sz w:val="24"/>
          <w:szCs w:val="24"/>
        </w:rPr>
        <w:t>cualquier alteración de las condiciones tenidas en cuenta para la concesión de la beca.</w:t>
      </w:r>
    </w:p>
    <w:p w14:paraId="0A5B0A8E"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f</w:t>
      </w:r>
      <w:r w:rsidRPr="00327606">
        <w:rPr>
          <w:rFonts w:ascii="Arial" w:hAnsi="Arial" w:cs="Arial"/>
          <w:sz w:val="24"/>
          <w:szCs w:val="24"/>
        </w:rPr>
        <w:t xml:space="preserve">) Proceder al </w:t>
      </w:r>
      <w:r w:rsidRPr="00BE3B0A">
        <w:rPr>
          <w:rFonts w:ascii="Arial" w:hAnsi="Arial" w:cs="Arial"/>
          <w:sz w:val="24"/>
          <w:szCs w:val="24"/>
        </w:rPr>
        <w:t>reintegro</w:t>
      </w:r>
      <w:r w:rsidRPr="00327606">
        <w:rPr>
          <w:rFonts w:ascii="Arial" w:hAnsi="Arial" w:cs="Arial"/>
          <w:sz w:val="24"/>
          <w:szCs w:val="24"/>
        </w:rPr>
        <w:t xml:space="preserve"> de los fondos</w:t>
      </w:r>
      <w:r>
        <w:rPr>
          <w:rFonts w:ascii="Arial" w:hAnsi="Arial" w:cs="Arial"/>
          <w:sz w:val="24"/>
          <w:szCs w:val="24"/>
        </w:rPr>
        <w:t xml:space="preserve"> o de la parte proporcional de los mismos</w:t>
      </w:r>
      <w:r w:rsidRPr="00327606">
        <w:rPr>
          <w:rFonts w:ascii="Arial" w:hAnsi="Arial" w:cs="Arial"/>
          <w:sz w:val="24"/>
          <w:szCs w:val="24"/>
        </w:rPr>
        <w:t xml:space="preserve"> en los casos previstos</w:t>
      </w:r>
      <w:r>
        <w:rPr>
          <w:rFonts w:ascii="Arial" w:hAnsi="Arial" w:cs="Arial"/>
          <w:sz w:val="24"/>
          <w:szCs w:val="24"/>
        </w:rPr>
        <w:t>.</w:t>
      </w:r>
    </w:p>
    <w:p w14:paraId="0AC88A66" w14:textId="77777777" w:rsidR="00BE3B0A" w:rsidRDefault="00BE3B0A" w:rsidP="00026EB3">
      <w:pPr>
        <w:spacing w:line="276" w:lineRule="auto"/>
        <w:jc w:val="both"/>
        <w:rPr>
          <w:rFonts w:ascii="Arial" w:hAnsi="Arial" w:cs="Arial"/>
          <w:sz w:val="24"/>
          <w:szCs w:val="24"/>
        </w:rPr>
      </w:pPr>
    </w:p>
    <w:p w14:paraId="7F0DC181" w14:textId="2255F8CE" w:rsidR="00BE3B0A" w:rsidRPr="00BE3B0A" w:rsidRDefault="00DC18BC" w:rsidP="00026EB3">
      <w:pPr>
        <w:spacing w:line="276" w:lineRule="auto"/>
        <w:jc w:val="both"/>
        <w:rPr>
          <w:rFonts w:ascii="Arial" w:hAnsi="Arial" w:cs="Arial"/>
          <w:b/>
          <w:bCs/>
          <w:sz w:val="24"/>
          <w:szCs w:val="24"/>
        </w:rPr>
      </w:pPr>
      <w:r>
        <w:rPr>
          <w:rFonts w:ascii="Arial" w:hAnsi="Arial" w:cs="Arial"/>
          <w:b/>
          <w:bCs/>
          <w:sz w:val="24"/>
          <w:szCs w:val="24"/>
        </w:rPr>
        <w:t>9</w:t>
      </w:r>
      <w:r w:rsidR="00BE3B0A" w:rsidRPr="00BE3B0A">
        <w:rPr>
          <w:rFonts w:ascii="Arial" w:hAnsi="Arial" w:cs="Arial"/>
          <w:b/>
          <w:bCs/>
          <w:sz w:val="24"/>
          <w:szCs w:val="24"/>
        </w:rPr>
        <w:t>. Reintegro</w:t>
      </w:r>
      <w:r w:rsidR="00BE3B0A">
        <w:rPr>
          <w:rFonts w:ascii="Arial" w:hAnsi="Arial" w:cs="Arial"/>
          <w:b/>
          <w:bCs/>
          <w:sz w:val="24"/>
          <w:szCs w:val="24"/>
        </w:rPr>
        <w:t xml:space="preserve"> del importe de la ayuda concedida</w:t>
      </w:r>
      <w:r w:rsidR="00BE3B0A" w:rsidRPr="00BE3B0A">
        <w:rPr>
          <w:rFonts w:ascii="Arial" w:hAnsi="Arial" w:cs="Arial"/>
          <w:b/>
          <w:bCs/>
          <w:sz w:val="24"/>
          <w:szCs w:val="24"/>
        </w:rPr>
        <w:t>.</w:t>
      </w:r>
    </w:p>
    <w:p w14:paraId="4DC57763"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a) Anulación de la matrícula o abandono de hecho de los estudios.</w:t>
      </w:r>
    </w:p>
    <w:p w14:paraId="2B81DED1"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b) Haber causado baja en el centro antes de final de curso 2024/2025.</w:t>
      </w:r>
    </w:p>
    <w:p w14:paraId="304DC734"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c) No haber asistido a un ochenta por ciento o más de las horas lectivas, salvo dispensa de escolarización.</w:t>
      </w:r>
    </w:p>
    <w:p w14:paraId="32DFD01C" w14:textId="61FE746D" w:rsidR="00BE3B0A" w:rsidRDefault="00BE3B0A" w:rsidP="00026EB3">
      <w:pPr>
        <w:spacing w:line="276" w:lineRule="auto"/>
        <w:jc w:val="both"/>
        <w:rPr>
          <w:rFonts w:ascii="Arial" w:hAnsi="Arial" w:cs="Arial"/>
          <w:sz w:val="24"/>
          <w:szCs w:val="24"/>
        </w:rPr>
      </w:pPr>
      <w:r>
        <w:rPr>
          <w:rFonts w:ascii="Arial" w:hAnsi="Arial" w:cs="Arial"/>
          <w:sz w:val="24"/>
          <w:szCs w:val="24"/>
        </w:rPr>
        <w:t>d) No haber superado el cincuenta por ciento de las asignaturas</w:t>
      </w:r>
      <w:r w:rsidR="00856312">
        <w:rPr>
          <w:rFonts w:ascii="Arial" w:hAnsi="Arial" w:cs="Arial"/>
          <w:sz w:val="24"/>
          <w:szCs w:val="24"/>
        </w:rPr>
        <w:t xml:space="preserve"> </w:t>
      </w:r>
      <w:r>
        <w:rPr>
          <w:rFonts w:ascii="Arial" w:hAnsi="Arial" w:cs="Arial"/>
          <w:sz w:val="24"/>
          <w:szCs w:val="24"/>
        </w:rPr>
        <w:t>en convocatoria ordinaria ni extraordinaria.</w:t>
      </w:r>
    </w:p>
    <w:p w14:paraId="4F3FA12E"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e) Obtención de la ayuda sin reunir las condiciones requeridas para ello.</w:t>
      </w:r>
    </w:p>
    <w:p w14:paraId="571747D6"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f) Falseamiento u ocultación de datos tenidos en cuenta para la concesión de las ayudas.</w:t>
      </w:r>
    </w:p>
    <w:p w14:paraId="332BCCB0"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g) Negativa u obstrucción a las actuaciones de control establecidas en estas bases.</w:t>
      </w:r>
    </w:p>
    <w:p w14:paraId="32583DA7" w14:textId="77777777" w:rsidR="00BE3B0A" w:rsidRDefault="00BE3B0A" w:rsidP="00026EB3">
      <w:pPr>
        <w:spacing w:line="276" w:lineRule="auto"/>
        <w:jc w:val="both"/>
        <w:rPr>
          <w:rFonts w:ascii="Arial" w:hAnsi="Arial" w:cs="Arial"/>
          <w:sz w:val="24"/>
          <w:szCs w:val="24"/>
        </w:rPr>
      </w:pPr>
      <w:r>
        <w:rPr>
          <w:rFonts w:ascii="Arial" w:hAnsi="Arial" w:cs="Arial"/>
          <w:sz w:val="24"/>
          <w:szCs w:val="24"/>
        </w:rPr>
        <w:t>h) Estar pendiente o incumplir la justificación de prestaciones concedidas con anterioridad.</w:t>
      </w:r>
    </w:p>
    <w:p w14:paraId="1D4F59B2" w14:textId="6170B1D5" w:rsidR="000D6870" w:rsidRPr="00BE3B0A" w:rsidRDefault="00BE3B0A" w:rsidP="00026EB3">
      <w:pPr>
        <w:spacing w:line="276" w:lineRule="auto"/>
        <w:jc w:val="both"/>
        <w:rPr>
          <w:rFonts w:ascii="Arial" w:hAnsi="Arial" w:cs="Arial"/>
          <w:sz w:val="24"/>
          <w:szCs w:val="24"/>
        </w:rPr>
      </w:pPr>
      <w:r>
        <w:rPr>
          <w:rFonts w:ascii="Arial" w:hAnsi="Arial" w:cs="Arial"/>
          <w:sz w:val="24"/>
          <w:szCs w:val="24"/>
        </w:rPr>
        <w:t>i) En caso de incumplimiento de las obligaciones establecidas en estas bases o de incurrirse en alguna de las causas de invalidez, revocación o reintegro previstas en la Ley 38/2003, de 17 de noviembre, General de Subvenciones.</w:t>
      </w:r>
    </w:p>
    <w:p w14:paraId="09839B98" w14:textId="77777777" w:rsidR="00E06146" w:rsidRDefault="00E06146" w:rsidP="00026EB3">
      <w:pPr>
        <w:spacing w:line="276" w:lineRule="auto"/>
        <w:jc w:val="both"/>
        <w:rPr>
          <w:rFonts w:ascii="Arial" w:hAnsi="Arial" w:cs="Arial"/>
          <w:b/>
          <w:bCs/>
          <w:sz w:val="24"/>
          <w:szCs w:val="24"/>
        </w:rPr>
      </w:pPr>
    </w:p>
    <w:p w14:paraId="04A7E3C9" w14:textId="77777777" w:rsidR="00E06146" w:rsidRDefault="00E06146" w:rsidP="00026EB3">
      <w:pPr>
        <w:spacing w:line="276" w:lineRule="auto"/>
        <w:jc w:val="both"/>
        <w:rPr>
          <w:rFonts w:ascii="Arial" w:hAnsi="Arial" w:cs="Arial"/>
          <w:b/>
          <w:bCs/>
          <w:sz w:val="24"/>
          <w:szCs w:val="24"/>
        </w:rPr>
      </w:pPr>
    </w:p>
    <w:p w14:paraId="7A8F0230" w14:textId="18F4DBFB" w:rsidR="00D67921" w:rsidRPr="00D67921" w:rsidRDefault="00030E6C" w:rsidP="00026EB3">
      <w:pPr>
        <w:spacing w:line="276" w:lineRule="auto"/>
        <w:jc w:val="both"/>
        <w:rPr>
          <w:rFonts w:ascii="Arial" w:hAnsi="Arial" w:cs="Arial"/>
          <w:b/>
          <w:bCs/>
          <w:sz w:val="24"/>
          <w:szCs w:val="24"/>
        </w:rPr>
      </w:pPr>
      <w:r>
        <w:rPr>
          <w:rFonts w:ascii="Arial" w:hAnsi="Arial" w:cs="Arial"/>
          <w:b/>
          <w:bCs/>
          <w:sz w:val="24"/>
          <w:szCs w:val="24"/>
        </w:rPr>
        <w:lastRenderedPageBreak/>
        <w:t>1</w:t>
      </w:r>
      <w:r w:rsidR="00DC18BC">
        <w:rPr>
          <w:rFonts w:ascii="Arial" w:hAnsi="Arial" w:cs="Arial"/>
          <w:b/>
          <w:bCs/>
          <w:sz w:val="24"/>
          <w:szCs w:val="24"/>
        </w:rPr>
        <w:t>0</w:t>
      </w:r>
      <w:r w:rsidR="00162C77" w:rsidRPr="00162C77">
        <w:rPr>
          <w:rFonts w:ascii="Arial" w:hAnsi="Arial" w:cs="Arial"/>
          <w:b/>
          <w:bCs/>
          <w:sz w:val="24"/>
          <w:szCs w:val="24"/>
        </w:rPr>
        <w:t xml:space="preserve">. </w:t>
      </w:r>
      <w:r w:rsidR="000D6870" w:rsidRPr="00162C77">
        <w:rPr>
          <w:rFonts w:ascii="Arial" w:hAnsi="Arial" w:cs="Arial"/>
          <w:b/>
          <w:bCs/>
          <w:sz w:val="24"/>
          <w:szCs w:val="24"/>
        </w:rPr>
        <w:t>Pago de ayuda.</w:t>
      </w:r>
    </w:p>
    <w:p w14:paraId="06DC8B72" w14:textId="77777777" w:rsidR="00BE5581" w:rsidRDefault="00BE5581" w:rsidP="00026EB3">
      <w:pPr>
        <w:spacing w:line="276" w:lineRule="auto"/>
        <w:jc w:val="both"/>
        <w:rPr>
          <w:rFonts w:ascii="Arial" w:hAnsi="Arial" w:cs="Arial"/>
          <w:sz w:val="24"/>
          <w:szCs w:val="24"/>
        </w:rPr>
      </w:pPr>
      <w:r>
        <w:rPr>
          <w:rFonts w:ascii="Arial" w:hAnsi="Arial" w:cs="Arial"/>
          <w:sz w:val="24"/>
          <w:szCs w:val="24"/>
        </w:rPr>
        <w:t>Las ayudas concedidas se abonarán mediante transferencia bancaria al número de cuenta indicado por el solicitante, siempre que cumplan los requisitos exigidos en las presentes bases.</w:t>
      </w:r>
    </w:p>
    <w:p w14:paraId="55DE4498" w14:textId="616E0D49" w:rsidR="00BE5581" w:rsidRDefault="00BE5581" w:rsidP="00026EB3">
      <w:pPr>
        <w:spacing w:line="276" w:lineRule="auto"/>
        <w:jc w:val="both"/>
        <w:rPr>
          <w:rFonts w:ascii="Arial" w:hAnsi="Arial" w:cs="Arial"/>
          <w:sz w:val="24"/>
          <w:szCs w:val="24"/>
        </w:rPr>
      </w:pPr>
      <w:r>
        <w:rPr>
          <w:rFonts w:ascii="Arial" w:hAnsi="Arial" w:cs="Arial"/>
          <w:sz w:val="24"/>
          <w:szCs w:val="24"/>
        </w:rPr>
        <w:t xml:space="preserve">El Ayuntamiento de Alcántara solicitará al centro educativo donde el alumnado curse sus estudios o a la entidad competente, </w:t>
      </w:r>
      <w:r w:rsidR="00096C4E">
        <w:rPr>
          <w:rFonts w:ascii="Arial" w:hAnsi="Arial" w:cs="Arial"/>
          <w:sz w:val="24"/>
          <w:szCs w:val="24"/>
        </w:rPr>
        <w:t xml:space="preserve">la </w:t>
      </w:r>
      <w:r>
        <w:rPr>
          <w:rFonts w:ascii="Arial" w:hAnsi="Arial" w:cs="Arial"/>
          <w:sz w:val="24"/>
          <w:szCs w:val="24"/>
        </w:rPr>
        <w:t xml:space="preserve">información </w:t>
      </w:r>
      <w:r w:rsidR="00096C4E">
        <w:rPr>
          <w:rFonts w:ascii="Arial" w:hAnsi="Arial" w:cs="Arial"/>
          <w:sz w:val="24"/>
          <w:szCs w:val="24"/>
        </w:rPr>
        <w:t xml:space="preserve">necesaria </w:t>
      </w:r>
      <w:r>
        <w:rPr>
          <w:rFonts w:ascii="Arial" w:hAnsi="Arial" w:cs="Arial"/>
          <w:sz w:val="24"/>
          <w:szCs w:val="24"/>
        </w:rPr>
        <w:t>para la comprobación de la veracidad de los datos</w:t>
      </w:r>
      <w:r w:rsidR="00096C4E">
        <w:rPr>
          <w:rFonts w:ascii="Arial" w:hAnsi="Arial" w:cs="Arial"/>
          <w:sz w:val="24"/>
          <w:szCs w:val="24"/>
        </w:rPr>
        <w:t xml:space="preserve"> aportados y asegurar el cumplimiento de los requisitos establecidos en estas bases,</w:t>
      </w:r>
    </w:p>
    <w:p w14:paraId="1387786F" w14:textId="77777777" w:rsidR="00BA2A05" w:rsidRDefault="00BA2A05" w:rsidP="00026EB3">
      <w:pPr>
        <w:spacing w:line="276" w:lineRule="auto"/>
        <w:jc w:val="both"/>
        <w:rPr>
          <w:rFonts w:ascii="Arial" w:hAnsi="Arial" w:cs="Arial"/>
          <w:b/>
          <w:bCs/>
          <w:sz w:val="24"/>
          <w:szCs w:val="24"/>
        </w:rPr>
      </w:pPr>
    </w:p>
    <w:p w14:paraId="6A0D8F1F" w14:textId="17EE9A85" w:rsidR="00630E24" w:rsidRDefault="00030E6C" w:rsidP="00026EB3">
      <w:pPr>
        <w:spacing w:line="276" w:lineRule="auto"/>
        <w:jc w:val="both"/>
        <w:rPr>
          <w:rFonts w:ascii="Arial" w:hAnsi="Arial" w:cs="Arial"/>
          <w:b/>
          <w:bCs/>
          <w:sz w:val="24"/>
          <w:szCs w:val="24"/>
        </w:rPr>
      </w:pPr>
      <w:r>
        <w:rPr>
          <w:rFonts w:ascii="Arial" w:hAnsi="Arial" w:cs="Arial"/>
          <w:b/>
          <w:bCs/>
          <w:sz w:val="24"/>
          <w:szCs w:val="24"/>
        </w:rPr>
        <w:t>1</w:t>
      </w:r>
      <w:r w:rsidR="00DC18BC">
        <w:rPr>
          <w:rFonts w:ascii="Arial" w:hAnsi="Arial" w:cs="Arial"/>
          <w:b/>
          <w:bCs/>
          <w:sz w:val="24"/>
          <w:szCs w:val="24"/>
        </w:rPr>
        <w:t>1</w:t>
      </w:r>
      <w:r w:rsidR="00EA3742" w:rsidRPr="00EA3742">
        <w:rPr>
          <w:rFonts w:ascii="Arial" w:hAnsi="Arial" w:cs="Arial"/>
          <w:b/>
          <w:bCs/>
          <w:sz w:val="24"/>
          <w:szCs w:val="24"/>
        </w:rPr>
        <w:t>. Interpretación de las bases.</w:t>
      </w:r>
    </w:p>
    <w:p w14:paraId="38F0A1BF" w14:textId="237A3B20" w:rsidR="00EA3742" w:rsidRDefault="00765D89" w:rsidP="00026EB3">
      <w:pPr>
        <w:spacing w:line="276" w:lineRule="auto"/>
        <w:jc w:val="both"/>
        <w:rPr>
          <w:rFonts w:ascii="Arial" w:hAnsi="Arial" w:cs="Arial"/>
          <w:sz w:val="24"/>
          <w:szCs w:val="24"/>
        </w:rPr>
      </w:pPr>
      <w:r>
        <w:rPr>
          <w:rFonts w:ascii="Arial" w:hAnsi="Arial" w:cs="Arial"/>
          <w:sz w:val="24"/>
          <w:szCs w:val="24"/>
        </w:rPr>
        <w:t>La interpretación de las dudas que puedan surgir en aplicación de estas Bases corresponde al Órgano competente para la aprobación de las mismas, que queda autorizado para dictar aquellos actos que sean necesarios para su desarrollo.</w:t>
      </w:r>
    </w:p>
    <w:p w14:paraId="645B2108" w14:textId="77777777" w:rsidR="00765D89" w:rsidRDefault="00765D89" w:rsidP="00026EB3">
      <w:pPr>
        <w:spacing w:line="276" w:lineRule="auto"/>
        <w:jc w:val="both"/>
        <w:rPr>
          <w:rFonts w:ascii="Arial" w:hAnsi="Arial" w:cs="Arial"/>
          <w:sz w:val="24"/>
          <w:szCs w:val="24"/>
        </w:rPr>
      </w:pPr>
    </w:p>
    <w:p w14:paraId="2751672C" w14:textId="28C903D4" w:rsidR="00765D89" w:rsidRDefault="000D6870" w:rsidP="00026EB3">
      <w:pPr>
        <w:spacing w:line="276" w:lineRule="auto"/>
        <w:jc w:val="both"/>
        <w:rPr>
          <w:rFonts w:ascii="Arial" w:hAnsi="Arial" w:cs="Arial"/>
          <w:b/>
          <w:bCs/>
          <w:sz w:val="24"/>
          <w:szCs w:val="24"/>
        </w:rPr>
      </w:pPr>
      <w:r>
        <w:rPr>
          <w:rFonts w:ascii="Arial" w:hAnsi="Arial" w:cs="Arial"/>
          <w:b/>
          <w:bCs/>
          <w:sz w:val="24"/>
          <w:szCs w:val="24"/>
        </w:rPr>
        <w:t>1</w:t>
      </w:r>
      <w:r w:rsidR="00DC18BC">
        <w:rPr>
          <w:rFonts w:ascii="Arial" w:hAnsi="Arial" w:cs="Arial"/>
          <w:b/>
          <w:bCs/>
          <w:sz w:val="24"/>
          <w:szCs w:val="24"/>
        </w:rPr>
        <w:t>2</w:t>
      </w:r>
      <w:r w:rsidR="00765D89" w:rsidRPr="00765D89">
        <w:rPr>
          <w:rFonts w:ascii="Arial" w:hAnsi="Arial" w:cs="Arial"/>
          <w:b/>
          <w:bCs/>
          <w:sz w:val="24"/>
          <w:szCs w:val="24"/>
        </w:rPr>
        <w:t>. Régimen de infracciones y sanciones.</w:t>
      </w:r>
    </w:p>
    <w:p w14:paraId="7C4BB345" w14:textId="3C07C84A" w:rsidR="0052103E" w:rsidRDefault="00620BE9" w:rsidP="00026EB3">
      <w:pPr>
        <w:spacing w:line="276" w:lineRule="auto"/>
        <w:jc w:val="both"/>
        <w:rPr>
          <w:rFonts w:ascii="Arial" w:hAnsi="Arial" w:cs="Arial"/>
          <w:sz w:val="24"/>
          <w:szCs w:val="24"/>
        </w:rPr>
      </w:pPr>
      <w:r>
        <w:rPr>
          <w:rFonts w:ascii="Arial" w:hAnsi="Arial" w:cs="Arial"/>
          <w:sz w:val="24"/>
          <w:szCs w:val="24"/>
        </w:rPr>
        <w:t>En todo lo referente a la comisión de infracciones y la imposición de sanciones, se regirá por lo previsto en la Ordenanza General Reguladora de la concesión de subvenciones de Alcántara publicada en el BOP con fecha 12 de agosto de 2020.</w:t>
      </w:r>
    </w:p>
    <w:p w14:paraId="29133EDD" w14:textId="77777777" w:rsidR="0052103E" w:rsidRDefault="0052103E" w:rsidP="00026EB3">
      <w:pPr>
        <w:spacing w:line="276" w:lineRule="auto"/>
        <w:jc w:val="both"/>
        <w:rPr>
          <w:rFonts w:ascii="Arial" w:hAnsi="Arial" w:cs="Arial"/>
          <w:sz w:val="24"/>
          <w:szCs w:val="24"/>
        </w:rPr>
      </w:pPr>
    </w:p>
    <w:p w14:paraId="7F323FF2" w14:textId="4368A9AA" w:rsidR="0052103E" w:rsidRDefault="000D6870" w:rsidP="00026EB3">
      <w:pPr>
        <w:spacing w:line="276" w:lineRule="auto"/>
        <w:jc w:val="both"/>
        <w:rPr>
          <w:rFonts w:ascii="Arial" w:hAnsi="Arial" w:cs="Arial"/>
          <w:b/>
          <w:bCs/>
          <w:sz w:val="24"/>
          <w:szCs w:val="24"/>
        </w:rPr>
      </w:pPr>
      <w:r>
        <w:rPr>
          <w:rFonts w:ascii="Arial" w:hAnsi="Arial" w:cs="Arial"/>
          <w:b/>
          <w:bCs/>
          <w:sz w:val="24"/>
          <w:szCs w:val="24"/>
        </w:rPr>
        <w:t>1</w:t>
      </w:r>
      <w:r w:rsidR="00DC18BC">
        <w:rPr>
          <w:rFonts w:ascii="Arial" w:hAnsi="Arial" w:cs="Arial"/>
          <w:b/>
          <w:bCs/>
          <w:sz w:val="24"/>
          <w:szCs w:val="24"/>
        </w:rPr>
        <w:t>3</w:t>
      </w:r>
      <w:r w:rsidR="0052103E" w:rsidRPr="0052103E">
        <w:rPr>
          <w:rFonts w:ascii="Arial" w:hAnsi="Arial" w:cs="Arial"/>
          <w:b/>
          <w:bCs/>
          <w:sz w:val="24"/>
          <w:szCs w:val="24"/>
        </w:rPr>
        <w:t>. Derecho supletorio.</w:t>
      </w:r>
    </w:p>
    <w:p w14:paraId="6E69A0CA" w14:textId="783EDC86" w:rsidR="0052103E" w:rsidRDefault="0052103E" w:rsidP="00026EB3">
      <w:pPr>
        <w:spacing w:line="276" w:lineRule="auto"/>
        <w:jc w:val="both"/>
        <w:rPr>
          <w:rFonts w:ascii="Arial" w:hAnsi="Arial" w:cs="Arial"/>
          <w:sz w:val="24"/>
          <w:szCs w:val="24"/>
        </w:rPr>
      </w:pPr>
      <w:r w:rsidRPr="0052103E">
        <w:rPr>
          <w:rFonts w:ascii="Arial" w:hAnsi="Arial" w:cs="Arial"/>
          <w:sz w:val="24"/>
          <w:szCs w:val="24"/>
        </w:rPr>
        <w:t>Para todos aquellos</w:t>
      </w:r>
      <w:r>
        <w:rPr>
          <w:rFonts w:ascii="Arial" w:hAnsi="Arial" w:cs="Arial"/>
          <w:sz w:val="24"/>
          <w:szCs w:val="24"/>
        </w:rPr>
        <w:t xml:space="preserve"> extremos no previstos en las presentes Bases, será aplicable la Ley 38/2003</w:t>
      </w:r>
      <w:r w:rsidR="0066291D">
        <w:rPr>
          <w:rFonts w:ascii="Arial" w:hAnsi="Arial" w:cs="Arial"/>
          <w:sz w:val="24"/>
          <w:szCs w:val="24"/>
        </w:rPr>
        <w:t>, de 17 de noviembre, General de Subvenciones, así como el Real</w:t>
      </w:r>
      <w:r w:rsidR="00DB73C8">
        <w:rPr>
          <w:rFonts w:ascii="Arial" w:hAnsi="Arial" w:cs="Arial"/>
          <w:sz w:val="24"/>
          <w:szCs w:val="24"/>
        </w:rPr>
        <w:t xml:space="preserve"> Decreto 887/2006, de 21 de julio, por el que se aprueba el Reglamento General de Subvenciones, y supletoriamente la Ley 39/2015, de 1 de octubre, del Procedimiento Administrativo Común de las Administraciones Públicas.</w:t>
      </w:r>
    </w:p>
    <w:p w14:paraId="15E86522" w14:textId="77777777" w:rsidR="006C571C" w:rsidRDefault="006C571C" w:rsidP="00026EB3">
      <w:pPr>
        <w:spacing w:line="276" w:lineRule="auto"/>
        <w:jc w:val="both"/>
        <w:rPr>
          <w:rFonts w:ascii="Arial" w:hAnsi="Arial" w:cs="Arial"/>
          <w:sz w:val="24"/>
          <w:szCs w:val="24"/>
        </w:rPr>
      </w:pPr>
    </w:p>
    <w:p w14:paraId="3682BA8A" w14:textId="77777777" w:rsidR="006C571C" w:rsidRDefault="006C571C" w:rsidP="00026EB3">
      <w:pPr>
        <w:spacing w:line="276" w:lineRule="auto"/>
        <w:jc w:val="both"/>
        <w:rPr>
          <w:rFonts w:ascii="Arial" w:hAnsi="Arial" w:cs="Arial"/>
          <w:sz w:val="24"/>
          <w:szCs w:val="24"/>
        </w:rPr>
      </w:pPr>
    </w:p>
    <w:p w14:paraId="07A50885" w14:textId="77777777" w:rsidR="006C571C" w:rsidRDefault="006C571C" w:rsidP="00026EB3">
      <w:pPr>
        <w:spacing w:line="276" w:lineRule="auto"/>
        <w:jc w:val="both"/>
        <w:rPr>
          <w:rFonts w:ascii="Arial" w:hAnsi="Arial" w:cs="Arial"/>
          <w:sz w:val="24"/>
          <w:szCs w:val="24"/>
        </w:rPr>
      </w:pPr>
    </w:p>
    <w:p w14:paraId="1C89AC61" w14:textId="1A2A9DC2" w:rsidR="006C571C" w:rsidRPr="0052103E" w:rsidRDefault="006C571C" w:rsidP="00026EB3">
      <w:pPr>
        <w:spacing w:line="276" w:lineRule="auto"/>
        <w:jc w:val="both"/>
        <w:rPr>
          <w:rFonts w:ascii="Arial" w:hAnsi="Arial" w:cs="Arial"/>
          <w:sz w:val="24"/>
          <w:szCs w:val="24"/>
        </w:rPr>
      </w:pPr>
      <w:r>
        <w:rPr>
          <w:rFonts w:ascii="Arial" w:hAnsi="Arial" w:cs="Arial"/>
          <w:sz w:val="24"/>
          <w:szCs w:val="24"/>
        </w:rPr>
        <w:t xml:space="preserve">En Alcántara, a fecha de firma electrónica. La </w:t>
      </w:r>
      <w:proofErr w:type="gramStart"/>
      <w:r>
        <w:rPr>
          <w:rFonts w:ascii="Arial" w:hAnsi="Arial" w:cs="Arial"/>
          <w:sz w:val="24"/>
          <w:szCs w:val="24"/>
        </w:rPr>
        <w:t>Alcaldesa</w:t>
      </w:r>
      <w:proofErr w:type="gramEnd"/>
      <w:r>
        <w:rPr>
          <w:rFonts w:ascii="Arial" w:hAnsi="Arial" w:cs="Arial"/>
          <w:sz w:val="24"/>
          <w:szCs w:val="24"/>
        </w:rPr>
        <w:t>. Fdo.: Mónica Grados Caro.</w:t>
      </w:r>
    </w:p>
    <w:sectPr w:rsidR="006C571C" w:rsidRPr="0052103E" w:rsidSect="00D64366">
      <w:headerReference w:type="default" r:id="rId8"/>
      <w:footerReference w:type="even" r:id="rId9"/>
      <w:footerReference w:type="default" r:id="rId10"/>
      <w:pgSz w:w="11906" w:h="16838"/>
      <w:pgMar w:top="1560" w:right="1416" w:bottom="851" w:left="1418" w:header="284" w:footer="12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0E5E8" w14:textId="77777777" w:rsidR="00546B17" w:rsidRDefault="00546B17">
      <w:r>
        <w:separator/>
      </w:r>
    </w:p>
  </w:endnote>
  <w:endnote w:type="continuationSeparator" w:id="0">
    <w:p w14:paraId="5AA3AF1B" w14:textId="77777777" w:rsidR="00546B17" w:rsidRDefault="00546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987A" w14:textId="77777777" w:rsidR="00A8432C" w:rsidRDefault="009D5E0D" w:rsidP="001A6478">
    <w:pPr>
      <w:pStyle w:val="Piedepgina"/>
      <w:framePr w:wrap="around" w:vAnchor="text" w:hAnchor="margin" w:xAlign="right" w:y="1"/>
      <w:rPr>
        <w:rStyle w:val="Nmerodepgina"/>
      </w:rPr>
    </w:pPr>
    <w:r>
      <w:rPr>
        <w:rStyle w:val="Nmerodepgina"/>
      </w:rPr>
      <w:fldChar w:fldCharType="begin"/>
    </w:r>
    <w:r w:rsidR="00A8432C">
      <w:rPr>
        <w:rStyle w:val="Nmerodepgina"/>
      </w:rPr>
      <w:instrText xml:space="preserve">PAGE  </w:instrText>
    </w:r>
    <w:r>
      <w:rPr>
        <w:rStyle w:val="Nmerodepgina"/>
      </w:rPr>
      <w:fldChar w:fldCharType="end"/>
    </w:r>
  </w:p>
  <w:p w14:paraId="5B9D5CA1" w14:textId="77777777" w:rsidR="00714E4C" w:rsidRDefault="00714E4C" w:rsidP="00A8432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E584C" w14:textId="77777777" w:rsidR="008B4161" w:rsidRPr="008B4161" w:rsidRDefault="008B4161">
    <w:pPr>
      <w:tabs>
        <w:tab w:val="center" w:pos="4550"/>
        <w:tab w:val="left" w:pos="5818"/>
      </w:tabs>
      <w:ind w:right="260"/>
      <w:jc w:val="right"/>
      <w:rPr>
        <w:rFonts w:ascii="Arial" w:hAnsi="Arial" w:cs="Arial"/>
        <w:sz w:val="16"/>
        <w:szCs w:val="16"/>
      </w:rPr>
    </w:pPr>
    <w:r w:rsidRPr="008B4161">
      <w:rPr>
        <w:rFonts w:ascii="Arial" w:hAnsi="Arial" w:cs="Arial"/>
        <w:spacing w:val="60"/>
        <w:sz w:val="16"/>
        <w:szCs w:val="16"/>
      </w:rPr>
      <w:t>Página</w:t>
    </w:r>
    <w:r w:rsidRPr="008B4161">
      <w:rPr>
        <w:rFonts w:ascii="Arial" w:hAnsi="Arial" w:cs="Arial"/>
        <w:sz w:val="16"/>
        <w:szCs w:val="16"/>
      </w:rPr>
      <w:t xml:space="preserve"> </w:t>
    </w:r>
    <w:r w:rsidRPr="008B4161">
      <w:rPr>
        <w:rFonts w:ascii="Arial" w:hAnsi="Arial" w:cs="Arial"/>
        <w:sz w:val="16"/>
        <w:szCs w:val="16"/>
      </w:rPr>
      <w:fldChar w:fldCharType="begin"/>
    </w:r>
    <w:r w:rsidRPr="008B4161">
      <w:rPr>
        <w:rFonts w:ascii="Arial" w:hAnsi="Arial" w:cs="Arial"/>
        <w:sz w:val="16"/>
        <w:szCs w:val="16"/>
      </w:rPr>
      <w:instrText>PAGE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r w:rsidRPr="008B4161">
      <w:rPr>
        <w:rFonts w:ascii="Arial" w:hAnsi="Arial" w:cs="Arial"/>
        <w:sz w:val="16"/>
        <w:szCs w:val="16"/>
      </w:rPr>
      <w:t xml:space="preserve"> | </w:t>
    </w:r>
    <w:r w:rsidRPr="008B4161">
      <w:rPr>
        <w:rFonts w:ascii="Arial" w:hAnsi="Arial" w:cs="Arial"/>
        <w:sz w:val="16"/>
        <w:szCs w:val="16"/>
      </w:rPr>
      <w:fldChar w:fldCharType="begin"/>
    </w:r>
    <w:r w:rsidRPr="008B4161">
      <w:rPr>
        <w:rFonts w:ascii="Arial" w:hAnsi="Arial" w:cs="Arial"/>
        <w:sz w:val="16"/>
        <w:szCs w:val="16"/>
      </w:rPr>
      <w:instrText>NUMPAGES  \* Arabic  \* MERGEFORMAT</w:instrText>
    </w:r>
    <w:r w:rsidRPr="008B4161">
      <w:rPr>
        <w:rFonts w:ascii="Arial" w:hAnsi="Arial" w:cs="Arial"/>
        <w:sz w:val="16"/>
        <w:szCs w:val="16"/>
      </w:rPr>
      <w:fldChar w:fldCharType="separate"/>
    </w:r>
    <w:r w:rsidRPr="008B4161">
      <w:rPr>
        <w:rFonts w:ascii="Arial" w:hAnsi="Arial" w:cs="Arial"/>
        <w:sz w:val="16"/>
        <w:szCs w:val="16"/>
      </w:rPr>
      <w:t>1</w:t>
    </w:r>
    <w:r w:rsidRPr="008B4161">
      <w:rPr>
        <w:rFonts w:ascii="Arial" w:hAnsi="Arial" w:cs="Arial"/>
        <w:sz w:val="16"/>
        <w:szCs w:val="16"/>
      </w:rPr>
      <w:fldChar w:fldCharType="end"/>
    </w:r>
  </w:p>
  <w:p w14:paraId="424B28E0" w14:textId="77777777" w:rsidR="00714E4C" w:rsidRPr="007255CB" w:rsidRDefault="00714E4C" w:rsidP="00DD7CB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926A4" w14:textId="77777777" w:rsidR="00546B17" w:rsidRDefault="00546B17">
      <w:r>
        <w:separator/>
      </w:r>
    </w:p>
  </w:footnote>
  <w:footnote w:type="continuationSeparator" w:id="0">
    <w:p w14:paraId="1A1200E6" w14:textId="77777777" w:rsidR="00546B17" w:rsidRDefault="00546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59C27" w14:textId="16C1985D" w:rsidR="00211FF7" w:rsidRDefault="00211FF7" w:rsidP="00211FF7">
    <w:pPr>
      <w:autoSpaceDE w:val="0"/>
      <w:autoSpaceDN w:val="0"/>
      <w:spacing w:before="97" w:line="265" w:lineRule="exact"/>
      <w:rPr>
        <w:rFonts w:ascii="Arial" w:eastAsia="Calibri" w:hAnsi="Arial" w:cs="Arial"/>
        <w:b/>
        <w:lang w:bidi="es-ES"/>
      </w:rPr>
    </w:pPr>
    <w:r>
      <w:rPr>
        <w:noProof/>
      </w:rPr>
      <w:drawing>
        <wp:anchor distT="0" distB="0" distL="0" distR="0" simplePos="0" relativeHeight="251659264" behindDoc="0" locked="0" layoutInCell="1" allowOverlap="1" wp14:anchorId="7F89FE23" wp14:editId="24A11176">
          <wp:simplePos x="0" y="0"/>
          <wp:positionH relativeFrom="margin">
            <wp:posOffset>5756</wp:posOffset>
          </wp:positionH>
          <wp:positionV relativeFrom="paragraph">
            <wp:posOffset>-65405</wp:posOffset>
          </wp:positionV>
          <wp:extent cx="365125" cy="661109"/>
          <wp:effectExtent l="0" t="0" r="0" b="5715"/>
          <wp:wrapNone/>
          <wp:docPr id="1204401825" name="Imagen 120440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125" cy="661109"/>
                  </a:xfrm>
                  <a:prstGeom prst="rect">
                    <a:avLst/>
                  </a:prstGeom>
                  <a:noFill/>
                </pic:spPr>
              </pic:pic>
            </a:graphicData>
          </a:graphic>
          <wp14:sizeRelH relativeFrom="margin">
            <wp14:pctWidth>0</wp14:pctWidth>
          </wp14:sizeRelH>
          <wp14:sizeRelV relativeFrom="margin">
            <wp14:pctHeight>0</wp14:pctHeight>
          </wp14:sizeRelV>
        </wp:anchor>
      </w:drawing>
    </w:r>
    <w:r>
      <w:rPr>
        <w:rFonts w:ascii="Book Antiqua" w:eastAsia="Calibri" w:hAnsi="Book Antiqua" w:cs="Calibri"/>
        <w:b/>
        <w:lang w:bidi="es-ES"/>
      </w:rPr>
      <w:t xml:space="preserve">               </w:t>
    </w:r>
    <w:r>
      <w:rPr>
        <w:rFonts w:ascii="Arial" w:eastAsia="Calibri" w:hAnsi="Arial" w:cs="Arial"/>
        <w:b/>
        <w:u w:val="single"/>
        <w:lang w:bidi="es-ES"/>
      </w:rPr>
      <w:t xml:space="preserve">AYUNTAMIENTO DE </w:t>
    </w:r>
    <w:proofErr w:type="gramStart"/>
    <w:r>
      <w:rPr>
        <w:rFonts w:ascii="Arial" w:eastAsia="Calibri" w:hAnsi="Arial" w:cs="Arial"/>
        <w:b/>
        <w:u w:val="single"/>
        <w:lang w:bidi="es-ES"/>
      </w:rPr>
      <w:t xml:space="preserve">ALCÁNTARA,   </w:t>
    </w:r>
    <w:proofErr w:type="gramEnd"/>
    <w:r>
      <w:rPr>
        <w:rFonts w:ascii="Arial" w:eastAsia="Calibri" w:hAnsi="Arial" w:cs="Arial"/>
        <w:b/>
        <w:u w:val="single"/>
        <w:lang w:bidi="es-ES"/>
      </w:rPr>
      <w:t xml:space="preserve">          </w:t>
    </w:r>
    <w:r w:rsidR="00C04632">
      <w:rPr>
        <w:rFonts w:ascii="Arial" w:eastAsia="Calibri" w:hAnsi="Arial" w:cs="Arial"/>
        <w:b/>
        <w:u w:val="single"/>
        <w:lang w:bidi="es-ES"/>
      </w:rPr>
      <w:t xml:space="preserve">    </w:t>
    </w:r>
    <w:r>
      <w:rPr>
        <w:rFonts w:ascii="Arial" w:eastAsia="Calibri" w:hAnsi="Arial" w:cs="Arial"/>
        <w:b/>
        <w:u w:val="single"/>
        <w:lang w:bidi="es-ES"/>
      </w:rPr>
      <w:t xml:space="preserve">                 </w:t>
    </w:r>
    <w:r w:rsidR="00C04632">
      <w:rPr>
        <w:rFonts w:ascii="Arial" w:eastAsia="Calibri" w:hAnsi="Arial" w:cs="Arial"/>
        <w:b/>
        <w:u w:val="single"/>
        <w:lang w:bidi="es-ES"/>
      </w:rPr>
      <w:t xml:space="preserve">      </w:t>
    </w:r>
    <w:r>
      <w:rPr>
        <w:rFonts w:ascii="Arial" w:eastAsia="Calibri" w:hAnsi="Arial" w:cs="Arial"/>
        <w:b/>
        <w:u w:val="single"/>
        <w:lang w:bidi="es-ES"/>
      </w:rPr>
      <w:t xml:space="preserve">     PROVINCIA DE</w:t>
    </w:r>
    <w:r>
      <w:rPr>
        <w:rFonts w:ascii="Arial" w:eastAsia="Calibri" w:hAnsi="Arial" w:cs="Arial"/>
        <w:b/>
        <w:spacing w:val="-22"/>
        <w:u w:val="single"/>
        <w:lang w:bidi="es-ES"/>
      </w:rPr>
      <w:t xml:space="preserve"> </w:t>
    </w:r>
    <w:r>
      <w:rPr>
        <w:rFonts w:ascii="Arial" w:eastAsia="Calibri" w:hAnsi="Arial" w:cs="Arial"/>
        <w:b/>
        <w:u w:val="single"/>
        <w:lang w:bidi="es-ES"/>
      </w:rPr>
      <w:t>CÁCERES</w:t>
    </w:r>
  </w:p>
  <w:p w14:paraId="6D143518" w14:textId="1BFEEBD3" w:rsidR="00211FF7" w:rsidRDefault="00211FF7" w:rsidP="00211FF7">
    <w:pPr>
      <w:tabs>
        <w:tab w:val="left" w:pos="2911"/>
        <w:tab w:val="left" w:pos="614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Plaza de</w:t>
    </w:r>
    <w:r>
      <w:rPr>
        <w:rFonts w:ascii="Arial" w:eastAsia="Calibri" w:hAnsi="Arial" w:cs="Arial"/>
        <w:spacing w:val="-4"/>
        <w:sz w:val="18"/>
        <w:lang w:bidi="es-ES"/>
      </w:rPr>
      <w:t xml:space="preserve"> </w:t>
    </w:r>
    <w:r>
      <w:rPr>
        <w:rFonts w:ascii="Arial" w:eastAsia="Calibri" w:hAnsi="Arial" w:cs="Arial"/>
        <w:sz w:val="18"/>
        <w:lang w:bidi="es-ES"/>
      </w:rPr>
      <w:t>España,</w:t>
    </w:r>
    <w:r>
      <w:rPr>
        <w:rFonts w:ascii="Arial" w:eastAsia="Calibri" w:hAnsi="Arial" w:cs="Arial"/>
        <w:spacing w:val="-3"/>
        <w:sz w:val="18"/>
        <w:lang w:bidi="es-ES"/>
      </w:rPr>
      <w:t xml:space="preserve"> </w:t>
    </w:r>
    <w:r>
      <w:rPr>
        <w:rFonts w:ascii="Arial" w:eastAsia="Calibri" w:hAnsi="Arial" w:cs="Arial"/>
        <w:sz w:val="18"/>
        <w:lang w:bidi="es-ES"/>
      </w:rPr>
      <w:t>1</w:t>
    </w:r>
    <w:r>
      <w:rPr>
        <w:rFonts w:ascii="Arial" w:eastAsia="Calibri" w:hAnsi="Arial" w:cs="Arial"/>
        <w:sz w:val="18"/>
        <w:lang w:bidi="es-ES"/>
      </w:rPr>
      <w:tab/>
    </w:r>
    <w:r w:rsidR="00C04632">
      <w:rPr>
        <w:rFonts w:ascii="Arial" w:eastAsia="Calibri" w:hAnsi="Arial" w:cs="Arial"/>
        <w:sz w:val="18"/>
        <w:lang w:bidi="es-ES"/>
      </w:rPr>
      <w:t xml:space="preserve"> </w:t>
    </w:r>
    <w:r>
      <w:rPr>
        <w:rFonts w:ascii="Arial" w:eastAsia="Calibri" w:hAnsi="Arial" w:cs="Arial"/>
        <w:sz w:val="18"/>
        <w:lang w:bidi="es-ES"/>
      </w:rPr>
      <w:t xml:space="preserve">     Teléfono, 927 39 00 02- 927 39</w:t>
    </w:r>
    <w:r>
      <w:rPr>
        <w:rFonts w:ascii="Arial" w:eastAsia="Calibri" w:hAnsi="Arial" w:cs="Arial"/>
        <w:spacing w:val="-9"/>
        <w:sz w:val="18"/>
        <w:lang w:bidi="es-ES"/>
      </w:rPr>
      <w:t xml:space="preserve"> </w:t>
    </w:r>
    <w:r>
      <w:rPr>
        <w:rFonts w:ascii="Arial" w:eastAsia="Calibri" w:hAnsi="Arial" w:cs="Arial"/>
        <w:sz w:val="18"/>
        <w:lang w:bidi="es-ES"/>
      </w:rPr>
      <w:t>01</w:t>
    </w:r>
    <w:r>
      <w:rPr>
        <w:rFonts w:ascii="Arial" w:eastAsia="Calibri" w:hAnsi="Arial" w:cs="Arial"/>
        <w:spacing w:val="-2"/>
        <w:sz w:val="18"/>
        <w:lang w:bidi="es-ES"/>
      </w:rPr>
      <w:t xml:space="preserve"> </w:t>
    </w:r>
    <w:proofErr w:type="gramStart"/>
    <w:r>
      <w:rPr>
        <w:rFonts w:ascii="Arial" w:eastAsia="Calibri" w:hAnsi="Arial" w:cs="Arial"/>
        <w:sz w:val="18"/>
        <w:lang w:bidi="es-ES"/>
      </w:rPr>
      <w:t xml:space="preserve">27  </w:t>
    </w:r>
    <w:r>
      <w:rPr>
        <w:rFonts w:ascii="Arial" w:eastAsia="Calibri" w:hAnsi="Arial" w:cs="Arial"/>
        <w:sz w:val="18"/>
        <w:lang w:bidi="es-ES"/>
      </w:rPr>
      <w:tab/>
    </w:r>
    <w:proofErr w:type="gramEnd"/>
    <w:r>
      <w:rPr>
        <w:rFonts w:ascii="Arial" w:eastAsia="Calibri" w:hAnsi="Arial" w:cs="Arial"/>
        <w:sz w:val="18"/>
        <w:lang w:bidi="es-ES"/>
      </w:rPr>
      <w:t xml:space="preserve">         </w:t>
    </w:r>
    <w:r w:rsidR="00C04632">
      <w:rPr>
        <w:rFonts w:ascii="Arial" w:eastAsia="Calibri" w:hAnsi="Arial" w:cs="Arial"/>
        <w:sz w:val="18"/>
        <w:lang w:bidi="es-ES"/>
      </w:rPr>
      <w:t xml:space="preserve">  </w:t>
    </w:r>
    <w:r>
      <w:rPr>
        <w:rFonts w:ascii="Arial" w:eastAsia="Calibri" w:hAnsi="Arial" w:cs="Arial"/>
        <w:sz w:val="18"/>
        <w:lang w:bidi="es-ES"/>
      </w:rPr>
      <w:t xml:space="preserve">   CIF:</w:t>
    </w:r>
    <w:r>
      <w:rPr>
        <w:rFonts w:ascii="Arial" w:eastAsia="Calibri" w:hAnsi="Arial" w:cs="Arial"/>
        <w:spacing w:val="-7"/>
        <w:sz w:val="18"/>
        <w:lang w:bidi="es-ES"/>
      </w:rPr>
      <w:t xml:space="preserve"> </w:t>
    </w:r>
    <w:r>
      <w:rPr>
        <w:rFonts w:ascii="Arial" w:eastAsia="Calibri" w:hAnsi="Arial" w:cs="Arial"/>
        <w:sz w:val="18"/>
        <w:lang w:bidi="es-ES"/>
      </w:rPr>
      <w:t>P-1000800-A</w:t>
    </w:r>
  </w:p>
  <w:p w14:paraId="3B45CB03" w14:textId="1DA9AE6F" w:rsidR="00211FF7" w:rsidRDefault="00211FF7" w:rsidP="00211FF7">
    <w:pPr>
      <w:tabs>
        <w:tab w:val="left" w:pos="2934"/>
      </w:tabs>
      <w:autoSpaceDE w:val="0"/>
      <w:autoSpaceDN w:val="0"/>
      <w:spacing w:line="223" w:lineRule="exact"/>
      <w:jc w:val="both"/>
      <w:rPr>
        <w:rFonts w:ascii="Arial" w:eastAsia="Calibri" w:hAnsi="Arial" w:cs="Arial"/>
        <w:sz w:val="18"/>
        <w:lang w:bidi="es-ES"/>
      </w:rPr>
    </w:pPr>
    <w:r>
      <w:rPr>
        <w:rFonts w:ascii="Arial" w:eastAsia="Calibri" w:hAnsi="Arial" w:cs="Arial"/>
        <w:sz w:val="18"/>
        <w:lang w:bidi="es-ES"/>
      </w:rPr>
      <w:t xml:space="preserve">                  10980</w:t>
    </w:r>
    <w:r>
      <w:rPr>
        <w:rFonts w:ascii="Arial" w:eastAsia="Calibri" w:hAnsi="Arial" w:cs="Arial"/>
        <w:spacing w:val="-2"/>
        <w:sz w:val="18"/>
        <w:lang w:bidi="es-ES"/>
      </w:rPr>
      <w:t xml:space="preserve"> </w:t>
    </w:r>
    <w:r>
      <w:rPr>
        <w:rFonts w:ascii="Arial" w:eastAsia="Calibri" w:hAnsi="Arial" w:cs="Arial"/>
        <w:sz w:val="18"/>
        <w:lang w:bidi="es-ES"/>
      </w:rPr>
      <w:t xml:space="preserve">ALCÁNTARA         </w:t>
    </w:r>
    <w:r w:rsidR="00C04632">
      <w:rPr>
        <w:rFonts w:ascii="Arial" w:eastAsia="Calibri" w:hAnsi="Arial" w:cs="Arial"/>
        <w:sz w:val="18"/>
        <w:lang w:bidi="es-ES"/>
      </w:rPr>
      <w:t xml:space="preserve"> </w:t>
    </w:r>
    <w:r>
      <w:rPr>
        <w:rFonts w:ascii="Arial" w:eastAsia="Calibri" w:hAnsi="Arial" w:cs="Arial"/>
        <w:sz w:val="18"/>
        <w:lang w:bidi="es-ES"/>
      </w:rPr>
      <w:t xml:space="preserve">    Telefax, 927 39 08 31                                        </w:t>
    </w:r>
    <w:r w:rsidR="00C04632">
      <w:rPr>
        <w:rFonts w:ascii="Arial" w:eastAsia="Calibri" w:hAnsi="Arial" w:cs="Arial"/>
        <w:sz w:val="18"/>
        <w:lang w:bidi="es-ES"/>
      </w:rPr>
      <w:t xml:space="preserve">  </w:t>
    </w:r>
    <w:r>
      <w:rPr>
        <w:rFonts w:ascii="Arial" w:eastAsia="Calibri" w:hAnsi="Arial" w:cs="Arial"/>
        <w:sz w:val="18"/>
        <w:lang w:bidi="es-ES"/>
      </w:rPr>
      <w:t xml:space="preserve"> DIR3: L01100089</w:t>
    </w:r>
  </w:p>
  <w:p w14:paraId="75691880" w14:textId="77777777" w:rsidR="00714E4C" w:rsidRPr="0090760D" w:rsidRDefault="00714E4C">
    <w:pPr>
      <w:pStyle w:val="Encabezado"/>
      <w:rPr>
        <w:rFonts w:ascii="Book Antiqua" w:hAnsi="Book Antiqua"/>
        <w:sz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E787E"/>
    <w:multiLevelType w:val="hybridMultilevel"/>
    <w:tmpl w:val="5D54DAD0"/>
    <w:lvl w:ilvl="0" w:tplc="D73A469C">
      <w:numFmt w:val="bullet"/>
      <w:lvlText w:val="—"/>
      <w:lvlJc w:val="left"/>
      <w:pPr>
        <w:tabs>
          <w:tab w:val="num" w:pos="1684"/>
        </w:tabs>
        <w:ind w:left="1684" w:hanging="975"/>
      </w:pPr>
      <w:rPr>
        <w:rFonts w:ascii="Verdana" w:eastAsia="Times New Roman" w:hAnsi="Verdana"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094B249E"/>
    <w:multiLevelType w:val="hybridMultilevel"/>
    <w:tmpl w:val="32763A4C"/>
    <w:lvl w:ilvl="0" w:tplc="1C18476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DD2D04"/>
    <w:multiLevelType w:val="hybridMultilevel"/>
    <w:tmpl w:val="6786D512"/>
    <w:lvl w:ilvl="0" w:tplc="0C0A000B">
      <w:start w:val="1"/>
      <w:numFmt w:val="bullet"/>
      <w:lvlText w:val=""/>
      <w:lvlJc w:val="left"/>
      <w:pPr>
        <w:ind w:left="1140" w:hanging="360"/>
      </w:pPr>
      <w:rPr>
        <w:rFonts w:ascii="Wingdings" w:hAnsi="Wingdings"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 w15:restartNumberingAfterBreak="0">
    <w:nsid w:val="110C3FC8"/>
    <w:multiLevelType w:val="hybridMultilevel"/>
    <w:tmpl w:val="634A8DA2"/>
    <w:lvl w:ilvl="0" w:tplc="E7B0F6E0">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A240F7"/>
    <w:multiLevelType w:val="hybridMultilevel"/>
    <w:tmpl w:val="0F440FD6"/>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2DF9784B"/>
    <w:multiLevelType w:val="hybridMultilevel"/>
    <w:tmpl w:val="5494036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F4E7425"/>
    <w:multiLevelType w:val="hybridMultilevel"/>
    <w:tmpl w:val="909C4068"/>
    <w:lvl w:ilvl="0" w:tplc="0F8A825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B837E6"/>
    <w:multiLevelType w:val="hybridMultilevel"/>
    <w:tmpl w:val="8788CB64"/>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C0A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B1F48"/>
    <w:multiLevelType w:val="hybridMultilevel"/>
    <w:tmpl w:val="86665CF2"/>
    <w:lvl w:ilvl="0" w:tplc="0C0A000B">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38C645F1"/>
    <w:multiLevelType w:val="hybridMultilevel"/>
    <w:tmpl w:val="3C18B1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0A0678"/>
    <w:multiLevelType w:val="multilevel"/>
    <w:tmpl w:val="0A6E64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64F72C59"/>
    <w:multiLevelType w:val="multilevel"/>
    <w:tmpl w:val="0C0A0023"/>
    <w:styleLink w:val="ArtculoSeccin"/>
    <w:lvl w:ilvl="0">
      <w:start w:val="1"/>
      <w:numFmt w:val="upperRoman"/>
      <w:lvlText w:val="Artículo %1."/>
      <w:lvlJc w:val="left"/>
      <w:pPr>
        <w:tabs>
          <w:tab w:val="num" w:pos="2136"/>
        </w:tabs>
        <w:ind w:left="696"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432"/>
        </w:tabs>
        <w:ind w:left="432"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AF0B97"/>
    <w:multiLevelType w:val="hybridMultilevel"/>
    <w:tmpl w:val="7C94D6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03F7F94"/>
    <w:multiLevelType w:val="hybridMultilevel"/>
    <w:tmpl w:val="664CE6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1899179">
    <w:abstractNumId w:val="11"/>
  </w:num>
  <w:num w:numId="2" w16cid:durableId="1417735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0677856">
    <w:abstractNumId w:val="0"/>
  </w:num>
  <w:num w:numId="4" w16cid:durableId="874120683">
    <w:abstractNumId w:val="1"/>
  </w:num>
  <w:num w:numId="5" w16cid:durableId="180751762">
    <w:abstractNumId w:val="10"/>
  </w:num>
  <w:num w:numId="6" w16cid:durableId="1343893791">
    <w:abstractNumId w:val="6"/>
  </w:num>
  <w:num w:numId="7" w16cid:durableId="2071688430">
    <w:abstractNumId w:val="5"/>
  </w:num>
  <w:num w:numId="8" w16cid:durableId="617950617">
    <w:abstractNumId w:val="8"/>
  </w:num>
  <w:num w:numId="9" w16cid:durableId="157238187">
    <w:abstractNumId w:val="2"/>
  </w:num>
  <w:num w:numId="10" w16cid:durableId="1352341253">
    <w:abstractNumId w:val="12"/>
  </w:num>
  <w:num w:numId="11" w16cid:durableId="1580561024">
    <w:abstractNumId w:val="3"/>
  </w:num>
  <w:num w:numId="12" w16cid:durableId="719129866">
    <w:abstractNumId w:val="7"/>
  </w:num>
  <w:num w:numId="13" w16cid:durableId="1366755144">
    <w:abstractNumId w:val="13"/>
  </w:num>
  <w:num w:numId="14" w16cid:durableId="2109503877">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5CB"/>
    <w:rsid w:val="0000130E"/>
    <w:rsid w:val="00003510"/>
    <w:rsid w:val="00003C0E"/>
    <w:rsid w:val="00004243"/>
    <w:rsid w:val="00005E3C"/>
    <w:rsid w:val="00005ED3"/>
    <w:rsid w:val="00010A84"/>
    <w:rsid w:val="000114BC"/>
    <w:rsid w:val="00011521"/>
    <w:rsid w:val="0001158B"/>
    <w:rsid w:val="00012276"/>
    <w:rsid w:val="00013A6F"/>
    <w:rsid w:val="00014CD8"/>
    <w:rsid w:val="00015F17"/>
    <w:rsid w:val="00015F2D"/>
    <w:rsid w:val="000165AD"/>
    <w:rsid w:val="00016CB6"/>
    <w:rsid w:val="00016CFC"/>
    <w:rsid w:val="00016D92"/>
    <w:rsid w:val="00017B32"/>
    <w:rsid w:val="00017F30"/>
    <w:rsid w:val="000202C3"/>
    <w:rsid w:val="00020E36"/>
    <w:rsid w:val="000214AD"/>
    <w:rsid w:val="00021684"/>
    <w:rsid w:val="000222B4"/>
    <w:rsid w:val="00023077"/>
    <w:rsid w:val="0002307B"/>
    <w:rsid w:val="00023167"/>
    <w:rsid w:val="000233E5"/>
    <w:rsid w:val="00023454"/>
    <w:rsid w:val="0002565A"/>
    <w:rsid w:val="0002682D"/>
    <w:rsid w:val="0002683A"/>
    <w:rsid w:val="00026EB3"/>
    <w:rsid w:val="000272D1"/>
    <w:rsid w:val="0002750D"/>
    <w:rsid w:val="000278F8"/>
    <w:rsid w:val="00030C12"/>
    <w:rsid w:val="00030E6C"/>
    <w:rsid w:val="000319B0"/>
    <w:rsid w:val="00032119"/>
    <w:rsid w:val="00032C39"/>
    <w:rsid w:val="0003376D"/>
    <w:rsid w:val="00033B26"/>
    <w:rsid w:val="00034E32"/>
    <w:rsid w:val="00035C3F"/>
    <w:rsid w:val="00036A6C"/>
    <w:rsid w:val="00037713"/>
    <w:rsid w:val="00040800"/>
    <w:rsid w:val="00040827"/>
    <w:rsid w:val="00040849"/>
    <w:rsid w:val="00041337"/>
    <w:rsid w:val="00041747"/>
    <w:rsid w:val="00042E86"/>
    <w:rsid w:val="000432F6"/>
    <w:rsid w:val="00044180"/>
    <w:rsid w:val="00045888"/>
    <w:rsid w:val="000459EA"/>
    <w:rsid w:val="000466D0"/>
    <w:rsid w:val="00050F2C"/>
    <w:rsid w:val="00050F3C"/>
    <w:rsid w:val="00051332"/>
    <w:rsid w:val="000518CF"/>
    <w:rsid w:val="00051D3D"/>
    <w:rsid w:val="00052309"/>
    <w:rsid w:val="000527D9"/>
    <w:rsid w:val="00052F14"/>
    <w:rsid w:val="000555BC"/>
    <w:rsid w:val="00055813"/>
    <w:rsid w:val="00055846"/>
    <w:rsid w:val="00055950"/>
    <w:rsid w:val="00055BE0"/>
    <w:rsid w:val="00055D1C"/>
    <w:rsid w:val="000568BD"/>
    <w:rsid w:val="00056C36"/>
    <w:rsid w:val="00056CAE"/>
    <w:rsid w:val="00057A4A"/>
    <w:rsid w:val="00057AB8"/>
    <w:rsid w:val="0006003A"/>
    <w:rsid w:val="00060045"/>
    <w:rsid w:val="000606F6"/>
    <w:rsid w:val="00060E45"/>
    <w:rsid w:val="0006257C"/>
    <w:rsid w:val="00062FF9"/>
    <w:rsid w:val="000631C0"/>
    <w:rsid w:val="00064142"/>
    <w:rsid w:val="00064172"/>
    <w:rsid w:val="00064D28"/>
    <w:rsid w:val="00066265"/>
    <w:rsid w:val="00066389"/>
    <w:rsid w:val="00066BB1"/>
    <w:rsid w:val="00067298"/>
    <w:rsid w:val="00067BA9"/>
    <w:rsid w:val="0007009C"/>
    <w:rsid w:val="0007037A"/>
    <w:rsid w:val="00070432"/>
    <w:rsid w:val="00071D6D"/>
    <w:rsid w:val="00072528"/>
    <w:rsid w:val="00072E4C"/>
    <w:rsid w:val="00073EE8"/>
    <w:rsid w:val="000748A4"/>
    <w:rsid w:val="000748FA"/>
    <w:rsid w:val="00076148"/>
    <w:rsid w:val="000768CE"/>
    <w:rsid w:val="000769D4"/>
    <w:rsid w:val="00076C0F"/>
    <w:rsid w:val="00076E86"/>
    <w:rsid w:val="00077D71"/>
    <w:rsid w:val="00081E0A"/>
    <w:rsid w:val="0008226D"/>
    <w:rsid w:val="00082858"/>
    <w:rsid w:val="00082866"/>
    <w:rsid w:val="00082BC5"/>
    <w:rsid w:val="00083B7F"/>
    <w:rsid w:val="00083EB8"/>
    <w:rsid w:val="00084296"/>
    <w:rsid w:val="00084D95"/>
    <w:rsid w:val="000850D1"/>
    <w:rsid w:val="00085605"/>
    <w:rsid w:val="000879B6"/>
    <w:rsid w:val="000907D2"/>
    <w:rsid w:val="00091A49"/>
    <w:rsid w:val="000922A4"/>
    <w:rsid w:val="00093A35"/>
    <w:rsid w:val="00093CCE"/>
    <w:rsid w:val="0009498C"/>
    <w:rsid w:val="00095677"/>
    <w:rsid w:val="000963B5"/>
    <w:rsid w:val="00096C4E"/>
    <w:rsid w:val="00096E62"/>
    <w:rsid w:val="00097F42"/>
    <w:rsid w:val="000A0061"/>
    <w:rsid w:val="000A11DE"/>
    <w:rsid w:val="000A12AA"/>
    <w:rsid w:val="000A240A"/>
    <w:rsid w:val="000A273B"/>
    <w:rsid w:val="000A36D9"/>
    <w:rsid w:val="000A4D8E"/>
    <w:rsid w:val="000A627F"/>
    <w:rsid w:val="000A6628"/>
    <w:rsid w:val="000A697D"/>
    <w:rsid w:val="000A7311"/>
    <w:rsid w:val="000A7D07"/>
    <w:rsid w:val="000B0099"/>
    <w:rsid w:val="000B179E"/>
    <w:rsid w:val="000B1F5C"/>
    <w:rsid w:val="000B3020"/>
    <w:rsid w:val="000B4E26"/>
    <w:rsid w:val="000B4F78"/>
    <w:rsid w:val="000B50A9"/>
    <w:rsid w:val="000B5CD5"/>
    <w:rsid w:val="000B6147"/>
    <w:rsid w:val="000B6280"/>
    <w:rsid w:val="000B63F6"/>
    <w:rsid w:val="000B6E27"/>
    <w:rsid w:val="000B75AF"/>
    <w:rsid w:val="000B7B6A"/>
    <w:rsid w:val="000B7FA7"/>
    <w:rsid w:val="000C3154"/>
    <w:rsid w:val="000C3559"/>
    <w:rsid w:val="000C364E"/>
    <w:rsid w:val="000C3B4F"/>
    <w:rsid w:val="000C3B6E"/>
    <w:rsid w:val="000C496C"/>
    <w:rsid w:val="000C5130"/>
    <w:rsid w:val="000C5E10"/>
    <w:rsid w:val="000C6FFC"/>
    <w:rsid w:val="000C7AD1"/>
    <w:rsid w:val="000D025C"/>
    <w:rsid w:val="000D0C98"/>
    <w:rsid w:val="000D0E11"/>
    <w:rsid w:val="000D29E9"/>
    <w:rsid w:val="000D331C"/>
    <w:rsid w:val="000D45C9"/>
    <w:rsid w:val="000D4D64"/>
    <w:rsid w:val="000D5D4B"/>
    <w:rsid w:val="000D6870"/>
    <w:rsid w:val="000E0473"/>
    <w:rsid w:val="000E1024"/>
    <w:rsid w:val="000E1585"/>
    <w:rsid w:val="000E3A2E"/>
    <w:rsid w:val="000E444A"/>
    <w:rsid w:val="000E4690"/>
    <w:rsid w:val="000E4E18"/>
    <w:rsid w:val="000E4EDF"/>
    <w:rsid w:val="000E6578"/>
    <w:rsid w:val="000F053F"/>
    <w:rsid w:val="000F0A9A"/>
    <w:rsid w:val="000F1775"/>
    <w:rsid w:val="000F2146"/>
    <w:rsid w:val="000F2E8E"/>
    <w:rsid w:val="000F3246"/>
    <w:rsid w:val="000F3CDF"/>
    <w:rsid w:val="000F4023"/>
    <w:rsid w:val="000F539F"/>
    <w:rsid w:val="000F5BAE"/>
    <w:rsid w:val="000F5C55"/>
    <w:rsid w:val="000F6C9D"/>
    <w:rsid w:val="000F6D80"/>
    <w:rsid w:val="001002EF"/>
    <w:rsid w:val="0010148B"/>
    <w:rsid w:val="001022E0"/>
    <w:rsid w:val="0010269B"/>
    <w:rsid w:val="00102D10"/>
    <w:rsid w:val="00103511"/>
    <w:rsid w:val="00103576"/>
    <w:rsid w:val="001037E4"/>
    <w:rsid w:val="0010431A"/>
    <w:rsid w:val="001044C9"/>
    <w:rsid w:val="00107412"/>
    <w:rsid w:val="00107A61"/>
    <w:rsid w:val="00107E71"/>
    <w:rsid w:val="00111E36"/>
    <w:rsid w:val="001137F0"/>
    <w:rsid w:val="00114CA8"/>
    <w:rsid w:val="0011505B"/>
    <w:rsid w:val="001170F3"/>
    <w:rsid w:val="00117CD9"/>
    <w:rsid w:val="00117E30"/>
    <w:rsid w:val="00120057"/>
    <w:rsid w:val="0012027C"/>
    <w:rsid w:val="001207AC"/>
    <w:rsid w:val="0012100D"/>
    <w:rsid w:val="00121CF1"/>
    <w:rsid w:val="00123398"/>
    <w:rsid w:val="00123488"/>
    <w:rsid w:val="001237C9"/>
    <w:rsid w:val="00123AF7"/>
    <w:rsid w:val="00125C11"/>
    <w:rsid w:val="00126533"/>
    <w:rsid w:val="00127490"/>
    <w:rsid w:val="00127B21"/>
    <w:rsid w:val="00127BDE"/>
    <w:rsid w:val="00130668"/>
    <w:rsid w:val="00130EFC"/>
    <w:rsid w:val="00131C69"/>
    <w:rsid w:val="001343F1"/>
    <w:rsid w:val="00134EC0"/>
    <w:rsid w:val="001361EB"/>
    <w:rsid w:val="00136637"/>
    <w:rsid w:val="00136F36"/>
    <w:rsid w:val="00140726"/>
    <w:rsid w:val="00140B54"/>
    <w:rsid w:val="00140D71"/>
    <w:rsid w:val="00141CE2"/>
    <w:rsid w:val="001433D7"/>
    <w:rsid w:val="00144DB0"/>
    <w:rsid w:val="00145B60"/>
    <w:rsid w:val="001462AB"/>
    <w:rsid w:val="0014654C"/>
    <w:rsid w:val="0014692E"/>
    <w:rsid w:val="00150092"/>
    <w:rsid w:val="0015047E"/>
    <w:rsid w:val="001512A4"/>
    <w:rsid w:val="00151FD1"/>
    <w:rsid w:val="00152AFC"/>
    <w:rsid w:val="001546C2"/>
    <w:rsid w:val="00154994"/>
    <w:rsid w:val="00154AAB"/>
    <w:rsid w:val="00154CC1"/>
    <w:rsid w:val="00155FAF"/>
    <w:rsid w:val="00157A0D"/>
    <w:rsid w:val="00157ECC"/>
    <w:rsid w:val="00160AE0"/>
    <w:rsid w:val="001612A3"/>
    <w:rsid w:val="001623B2"/>
    <w:rsid w:val="00162841"/>
    <w:rsid w:val="00162A9C"/>
    <w:rsid w:val="00162C77"/>
    <w:rsid w:val="00162F5F"/>
    <w:rsid w:val="001639D5"/>
    <w:rsid w:val="00163E25"/>
    <w:rsid w:val="00164541"/>
    <w:rsid w:val="0016549C"/>
    <w:rsid w:val="001655F5"/>
    <w:rsid w:val="00166AE9"/>
    <w:rsid w:val="00167240"/>
    <w:rsid w:val="00170B88"/>
    <w:rsid w:val="00170F86"/>
    <w:rsid w:val="0017108B"/>
    <w:rsid w:val="001714F4"/>
    <w:rsid w:val="00171C0C"/>
    <w:rsid w:val="00171F57"/>
    <w:rsid w:val="001722B0"/>
    <w:rsid w:val="00173BEC"/>
    <w:rsid w:val="001746C0"/>
    <w:rsid w:val="001756A8"/>
    <w:rsid w:val="00175807"/>
    <w:rsid w:val="00175968"/>
    <w:rsid w:val="00175E83"/>
    <w:rsid w:val="001762F0"/>
    <w:rsid w:val="00180B88"/>
    <w:rsid w:val="0018269D"/>
    <w:rsid w:val="00182B18"/>
    <w:rsid w:val="00183B4F"/>
    <w:rsid w:val="00184A0A"/>
    <w:rsid w:val="00184D4E"/>
    <w:rsid w:val="001865ED"/>
    <w:rsid w:val="0018679D"/>
    <w:rsid w:val="00187F84"/>
    <w:rsid w:val="0019106C"/>
    <w:rsid w:val="00191C9A"/>
    <w:rsid w:val="0019222B"/>
    <w:rsid w:val="00192522"/>
    <w:rsid w:val="00192C4B"/>
    <w:rsid w:val="00192CEF"/>
    <w:rsid w:val="00193055"/>
    <w:rsid w:val="00193210"/>
    <w:rsid w:val="00193646"/>
    <w:rsid w:val="00193D7A"/>
    <w:rsid w:val="001949B4"/>
    <w:rsid w:val="00194C3B"/>
    <w:rsid w:val="001956BD"/>
    <w:rsid w:val="001A0571"/>
    <w:rsid w:val="001A1448"/>
    <w:rsid w:val="001A15A0"/>
    <w:rsid w:val="001A2084"/>
    <w:rsid w:val="001A390C"/>
    <w:rsid w:val="001A41B1"/>
    <w:rsid w:val="001A480B"/>
    <w:rsid w:val="001A51A3"/>
    <w:rsid w:val="001A620E"/>
    <w:rsid w:val="001A6478"/>
    <w:rsid w:val="001A6A27"/>
    <w:rsid w:val="001A793E"/>
    <w:rsid w:val="001B05E2"/>
    <w:rsid w:val="001B0AC3"/>
    <w:rsid w:val="001B0D79"/>
    <w:rsid w:val="001B1F7F"/>
    <w:rsid w:val="001B305B"/>
    <w:rsid w:val="001B4181"/>
    <w:rsid w:val="001B5912"/>
    <w:rsid w:val="001B69A5"/>
    <w:rsid w:val="001B6DB6"/>
    <w:rsid w:val="001B78AD"/>
    <w:rsid w:val="001C02A5"/>
    <w:rsid w:val="001C22E9"/>
    <w:rsid w:val="001C3AD8"/>
    <w:rsid w:val="001C3D1F"/>
    <w:rsid w:val="001C4540"/>
    <w:rsid w:val="001C4813"/>
    <w:rsid w:val="001C5821"/>
    <w:rsid w:val="001C5A27"/>
    <w:rsid w:val="001C67E5"/>
    <w:rsid w:val="001C7604"/>
    <w:rsid w:val="001C78A5"/>
    <w:rsid w:val="001C78D9"/>
    <w:rsid w:val="001C7DE3"/>
    <w:rsid w:val="001D11E0"/>
    <w:rsid w:val="001D16C3"/>
    <w:rsid w:val="001D19C2"/>
    <w:rsid w:val="001D26E7"/>
    <w:rsid w:val="001D3970"/>
    <w:rsid w:val="001D44E1"/>
    <w:rsid w:val="001D4AAE"/>
    <w:rsid w:val="001D5504"/>
    <w:rsid w:val="001D567C"/>
    <w:rsid w:val="001D581E"/>
    <w:rsid w:val="001D68D1"/>
    <w:rsid w:val="001D6C5A"/>
    <w:rsid w:val="001D6C92"/>
    <w:rsid w:val="001D6C93"/>
    <w:rsid w:val="001D7056"/>
    <w:rsid w:val="001D720F"/>
    <w:rsid w:val="001E0AAD"/>
    <w:rsid w:val="001E2C73"/>
    <w:rsid w:val="001E3B0B"/>
    <w:rsid w:val="001E5CEF"/>
    <w:rsid w:val="001E6A48"/>
    <w:rsid w:val="001E6E19"/>
    <w:rsid w:val="001F0170"/>
    <w:rsid w:val="001F100B"/>
    <w:rsid w:val="001F1F58"/>
    <w:rsid w:val="001F25C2"/>
    <w:rsid w:val="001F2D5A"/>
    <w:rsid w:val="001F3010"/>
    <w:rsid w:val="001F35CA"/>
    <w:rsid w:val="001F36CE"/>
    <w:rsid w:val="001F4D07"/>
    <w:rsid w:val="001F50C7"/>
    <w:rsid w:val="001F531A"/>
    <w:rsid w:val="001F5402"/>
    <w:rsid w:val="001F61E3"/>
    <w:rsid w:val="001F65BC"/>
    <w:rsid w:val="001F7D27"/>
    <w:rsid w:val="00200D76"/>
    <w:rsid w:val="0020100E"/>
    <w:rsid w:val="00201414"/>
    <w:rsid w:val="0020189D"/>
    <w:rsid w:val="00201943"/>
    <w:rsid w:val="00202786"/>
    <w:rsid w:val="002028F3"/>
    <w:rsid w:val="00203A53"/>
    <w:rsid w:val="0020485C"/>
    <w:rsid w:val="002054EA"/>
    <w:rsid w:val="0020764D"/>
    <w:rsid w:val="00207768"/>
    <w:rsid w:val="0021085A"/>
    <w:rsid w:val="00211758"/>
    <w:rsid w:val="00211BD6"/>
    <w:rsid w:val="00211FF7"/>
    <w:rsid w:val="0021262D"/>
    <w:rsid w:val="00212D0E"/>
    <w:rsid w:val="00213690"/>
    <w:rsid w:val="002137B2"/>
    <w:rsid w:val="0021385F"/>
    <w:rsid w:val="002159E3"/>
    <w:rsid w:val="0021694C"/>
    <w:rsid w:val="002178C9"/>
    <w:rsid w:val="00217F00"/>
    <w:rsid w:val="002209EB"/>
    <w:rsid w:val="00222B61"/>
    <w:rsid w:val="00223D3F"/>
    <w:rsid w:val="00224160"/>
    <w:rsid w:val="0022462B"/>
    <w:rsid w:val="002253A0"/>
    <w:rsid w:val="002254BB"/>
    <w:rsid w:val="00227512"/>
    <w:rsid w:val="002276CE"/>
    <w:rsid w:val="00227876"/>
    <w:rsid w:val="002300B8"/>
    <w:rsid w:val="0023039B"/>
    <w:rsid w:val="00231125"/>
    <w:rsid w:val="00232D3C"/>
    <w:rsid w:val="00232EBD"/>
    <w:rsid w:val="0023366E"/>
    <w:rsid w:val="00234128"/>
    <w:rsid w:val="002354E7"/>
    <w:rsid w:val="002360F6"/>
    <w:rsid w:val="002367E0"/>
    <w:rsid w:val="00237F22"/>
    <w:rsid w:val="00240903"/>
    <w:rsid w:val="002409DC"/>
    <w:rsid w:val="00240AFE"/>
    <w:rsid w:val="002414F5"/>
    <w:rsid w:val="00241FA1"/>
    <w:rsid w:val="00242868"/>
    <w:rsid w:val="002429B2"/>
    <w:rsid w:val="00242E7C"/>
    <w:rsid w:val="002437FB"/>
    <w:rsid w:val="00243EF6"/>
    <w:rsid w:val="002447A7"/>
    <w:rsid w:val="002449B3"/>
    <w:rsid w:val="00245FE9"/>
    <w:rsid w:val="002477CA"/>
    <w:rsid w:val="00247B7B"/>
    <w:rsid w:val="002507AF"/>
    <w:rsid w:val="00251223"/>
    <w:rsid w:val="002513DE"/>
    <w:rsid w:val="002535E4"/>
    <w:rsid w:val="002542DB"/>
    <w:rsid w:val="00254E4D"/>
    <w:rsid w:val="00255770"/>
    <w:rsid w:val="002564A7"/>
    <w:rsid w:val="00256BCE"/>
    <w:rsid w:val="00256CFD"/>
    <w:rsid w:val="00257CBD"/>
    <w:rsid w:val="0026005A"/>
    <w:rsid w:val="00260803"/>
    <w:rsid w:val="00260C49"/>
    <w:rsid w:val="00260C57"/>
    <w:rsid w:val="00261C38"/>
    <w:rsid w:val="002621DF"/>
    <w:rsid w:val="00262CE0"/>
    <w:rsid w:val="002634A7"/>
    <w:rsid w:val="00263626"/>
    <w:rsid w:val="00264E8E"/>
    <w:rsid w:val="00265252"/>
    <w:rsid w:val="00266B17"/>
    <w:rsid w:val="00266F24"/>
    <w:rsid w:val="002705C2"/>
    <w:rsid w:val="00270F53"/>
    <w:rsid w:val="00271384"/>
    <w:rsid w:val="0027153E"/>
    <w:rsid w:val="00271788"/>
    <w:rsid w:val="00271C73"/>
    <w:rsid w:val="00271DA1"/>
    <w:rsid w:val="002721C9"/>
    <w:rsid w:val="002741A9"/>
    <w:rsid w:val="00274266"/>
    <w:rsid w:val="002754A4"/>
    <w:rsid w:val="00277026"/>
    <w:rsid w:val="002802F9"/>
    <w:rsid w:val="00280A81"/>
    <w:rsid w:val="002826C4"/>
    <w:rsid w:val="00283711"/>
    <w:rsid w:val="00283A72"/>
    <w:rsid w:val="00284056"/>
    <w:rsid w:val="00284C74"/>
    <w:rsid w:val="0028597A"/>
    <w:rsid w:val="00285AE1"/>
    <w:rsid w:val="00285FEC"/>
    <w:rsid w:val="00286BA2"/>
    <w:rsid w:val="00287065"/>
    <w:rsid w:val="00287771"/>
    <w:rsid w:val="00290368"/>
    <w:rsid w:val="00291196"/>
    <w:rsid w:val="00291356"/>
    <w:rsid w:val="002916AA"/>
    <w:rsid w:val="002916E7"/>
    <w:rsid w:val="002931F5"/>
    <w:rsid w:val="00293E6D"/>
    <w:rsid w:val="002949C4"/>
    <w:rsid w:val="00295DB6"/>
    <w:rsid w:val="00295E90"/>
    <w:rsid w:val="0029618F"/>
    <w:rsid w:val="002967B5"/>
    <w:rsid w:val="00296A88"/>
    <w:rsid w:val="002973F3"/>
    <w:rsid w:val="002A06E9"/>
    <w:rsid w:val="002A2FB9"/>
    <w:rsid w:val="002A38A4"/>
    <w:rsid w:val="002A3F49"/>
    <w:rsid w:val="002A43EB"/>
    <w:rsid w:val="002A4686"/>
    <w:rsid w:val="002A60D6"/>
    <w:rsid w:val="002B0048"/>
    <w:rsid w:val="002B0557"/>
    <w:rsid w:val="002B0686"/>
    <w:rsid w:val="002B0E2D"/>
    <w:rsid w:val="002B13B6"/>
    <w:rsid w:val="002B1441"/>
    <w:rsid w:val="002B2746"/>
    <w:rsid w:val="002B2804"/>
    <w:rsid w:val="002B2DF2"/>
    <w:rsid w:val="002B2EAA"/>
    <w:rsid w:val="002B38CA"/>
    <w:rsid w:val="002B3BBC"/>
    <w:rsid w:val="002B3DAE"/>
    <w:rsid w:val="002B49AE"/>
    <w:rsid w:val="002B53E9"/>
    <w:rsid w:val="002B6A6F"/>
    <w:rsid w:val="002C02D9"/>
    <w:rsid w:val="002C0BDD"/>
    <w:rsid w:val="002C1D32"/>
    <w:rsid w:val="002C1F28"/>
    <w:rsid w:val="002C22CF"/>
    <w:rsid w:val="002C24B1"/>
    <w:rsid w:val="002C3120"/>
    <w:rsid w:val="002C3152"/>
    <w:rsid w:val="002C3B3C"/>
    <w:rsid w:val="002C41AD"/>
    <w:rsid w:val="002C47BA"/>
    <w:rsid w:val="002C4A61"/>
    <w:rsid w:val="002C4AFB"/>
    <w:rsid w:val="002C4DE9"/>
    <w:rsid w:val="002C5300"/>
    <w:rsid w:val="002C624A"/>
    <w:rsid w:val="002C6916"/>
    <w:rsid w:val="002C72D1"/>
    <w:rsid w:val="002C76A2"/>
    <w:rsid w:val="002C79DB"/>
    <w:rsid w:val="002C7E0C"/>
    <w:rsid w:val="002D0A8E"/>
    <w:rsid w:val="002D2AEE"/>
    <w:rsid w:val="002D2CF4"/>
    <w:rsid w:val="002D30F9"/>
    <w:rsid w:val="002D33A4"/>
    <w:rsid w:val="002D354B"/>
    <w:rsid w:val="002D4450"/>
    <w:rsid w:val="002D4D54"/>
    <w:rsid w:val="002D4F66"/>
    <w:rsid w:val="002D5320"/>
    <w:rsid w:val="002D62EF"/>
    <w:rsid w:val="002D6B1D"/>
    <w:rsid w:val="002D6B5A"/>
    <w:rsid w:val="002D6CDC"/>
    <w:rsid w:val="002D76F0"/>
    <w:rsid w:val="002E1194"/>
    <w:rsid w:val="002E16B1"/>
    <w:rsid w:val="002E1D40"/>
    <w:rsid w:val="002E2275"/>
    <w:rsid w:val="002E2D70"/>
    <w:rsid w:val="002E3824"/>
    <w:rsid w:val="002E4872"/>
    <w:rsid w:val="002E4B62"/>
    <w:rsid w:val="002E56F3"/>
    <w:rsid w:val="002E5B9E"/>
    <w:rsid w:val="002E6916"/>
    <w:rsid w:val="002F021C"/>
    <w:rsid w:val="002F02DB"/>
    <w:rsid w:val="002F09C7"/>
    <w:rsid w:val="002F1A3F"/>
    <w:rsid w:val="002F1DB4"/>
    <w:rsid w:val="002F26D6"/>
    <w:rsid w:val="002F344B"/>
    <w:rsid w:val="002F3725"/>
    <w:rsid w:val="002F4F1C"/>
    <w:rsid w:val="002F5B12"/>
    <w:rsid w:val="002F6098"/>
    <w:rsid w:val="002F64CB"/>
    <w:rsid w:val="002F6BC1"/>
    <w:rsid w:val="002F6BF5"/>
    <w:rsid w:val="002F7488"/>
    <w:rsid w:val="00300178"/>
    <w:rsid w:val="003014A6"/>
    <w:rsid w:val="003015E9"/>
    <w:rsid w:val="0030225B"/>
    <w:rsid w:val="003031B3"/>
    <w:rsid w:val="0030416C"/>
    <w:rsid w:val="003041B0"/>
    <w:rsid w:val="0030464F"/>
    <w:rsid w:val="00304E6C"/>
    <w:rsid w:val="003058C3"/>
    <w:rsid w:val="00306611"/>
    <w:rsid w:val="003069AD"/>
    <w:rsid w:val="00307505"/>
    <w:rsid w:val="00310532"/>
    <w:rsid w:val="00312356"/>
    <w:rsid w:val="00314DCE"/>
    <w:rsid w:val="0031574B"/>
    <w:rsid w:val="003158BF"/>
    <w:rsid w:val="0031763D"/>
    <w:rsid w:val="00317A4F"/>
    <w:rsid w:val="00321456"/>
    <w:rsid w:val="00322010"/>
    <w:rsid w:val="00322B65"/>
    <w:rsid w:val="00323225"/>
    <w:rsid w:val="0032336C"/>
    <w:rsid w:val="003234A7"/>
    <w:rsid w:val="003236FC"/>
    <w:rsid w:val="00324E82"/>
    <w:rsid w:val="00330206"/>
    <w:rsid w:val="00330A4C"/>
    <w:rsid w:val="00332350"/>
    <w:rsid w:val="00334338"/>
    <w:rsid w:val="00334C34"/>
    <w:rsid w:val="00334E86"/>
    <w:rsid w:val="00335E45"/>
    <w:rsid w:val="00336A2D"/>
    <w:rsid w:val="003372B4"/>
    <w:rsid w:val="00337423"/>
    <w:rsid w:val="00337C54"/>
    <w:rsid w:val="0034226A"/>
    <w:rsid w:val="003428D9"/>
    <w:rsid w:val="00343143"/>
    <w:rsid w:val="003433CC"/>
    <w:rsid w:val="0034349B"/>
    <w:rsid w:val="00343ACA"/>
    <w:rsid w:val="00343FD0"/>
    <w:rsid w:val="00345180"/>
    <w:rsid w:val="00345FE4"/>
    <w:rsid w:val="00346626"/>
    <w:rsid w:val="003472B5"/>
    <w:rsid w:val="003472F8"/>
    <w:rsid w:val="0035015B"/>
    <w:rsid w:val="00350EA9"/>
    <w:rsid w:val="003516DF"/>
    <w:rsid w:val="00352ED9"/>
    <w:rsid w:val="0035338A"/>
    <w:rsid w:val="0035372E"/>
    <w:rsid w:val="00356811"/>
    <w:rsid w:val="0035777F"/>
    <w:rsid w:val="00360B6D"/>
    <w:rsid w:val="00363C9A"/>
    <w:rsid w:val="0036404C"/>
    <w:rsid w:val="003649C1"/>
    <w:rsid w:val="003655A6"/>
    <w:rsid w:val="0036587E"/>
    <w:rsid w:val="003707AE"/>
    <w:rsid w:val="003718BC"/>
    <w:rsid w:val="00371DDF"/>
    <w:rsid w:val="00374945"/>
    <w:rsid w:val="00374AE3"/>
    <w:rsid w:val="00375264"/>
    <w:rsid w:val="00377913"/>
    <w:rsid w:val="00377A67"/>
    <w:rsid w:val="00377D53"/>
    <w:rsid w:val="00381D2A"/>
    <w:rsid w:val="00383DBA"/>
    <w:rsid w:val="003845F0"/>
    <w:rsid w:val="00384900"/>
    <w:rsid w:val="003850B2"/>
    <w:rsid w:val="00386180"/>
    <w:rsid w:val="003864B0"/>
    <w:rsid w:val="00390176"/>
    <w:rsid w:val="003904FB"/>
    <w:rsid w:val="00390508"/>
    <w:rsid w:val="00391457"/>
    <w:rsid w:val="00391553"/>
    <w:rsid w:val="00391BD3"/>
    <w:rsid w:val="00391CEA"/>
    <w:rsid w:val="0039217B"/>
    <w:rsid w:val="0039219E"/>
    <w:rsid w:val="00392203"/>
    <w:rsid w:val="00392AFD"/>
    <w:rsid w:val="00393071"/>
    <w:rsid w:val="003942EA"/>
    <w:rsid w:val="00395605"/>
    <w:rsid w:val="0039568F"/>
    <w:rsid w:val="00396929"/>
    <w:rsid w:val="003979C4"/>
    <w:rsid w:val="00397A7B"/>
    <w:rsid w:val="003A0082"/>
    <w:rsid w:val="003A1663"/>
    <w:rsid w:val="003A1A7C"/>
    <w:rsid w:val="003A225C"/>
    <w:rsid w:val="003A2557"/>
    <w:rsid w:val="003A2A81"/>
    <w:rsid w:val="003A3362"/>
    <w:rsid w:val="003A34CC"/>
    <w:rsid w:val="003A762A"/>
    <w:rsid w:val="003A7B3E"/>
    <w:rsid w:val="003A7D18"/>
    <w:rsid w:val="003B193F"/>
    <w:rsid w:val="003B1988"/>
    <w:rsid w:val="003B1F5F"/>
    <w:rsid w:val="003B2672"/>
    <w:rsid w:val="003B26B6"/>
    <w:rsid w:val="003B2877"/>
    <w:rsid w:val="003B2969"/>
    <w:rsid w:val="003B34C7"/>
    <w:rsid w:val="003B393C"/>
    <w:rsid w:val="003B4D9D"/>
    <w:rsid w:val="003B504F"/>
    <w:rsid w:val="003B5210"/>
    <w:rsid w:val="003B54B5"/>
    <w:rsid w:val="003B564C"/>
    <w:rsid w:val="003B5658"/>
    <w:rsid w:val="003B6E78"/>
    <w:rsid w:val="003C0450"/>
    <w:rsid w:val="003C04AA"/>
    <w:rsid w:val="003C0772"/>
    <w:rsid w:val="003C0894"/>
    <w:rsid w:val="003C0E90"/>
    <w:rsid w:val="003C1075"/>
    <w:rsid w:val="003C1D6D"/>
    <w:rsid w:val="003C29FE"/>
    <w:rsid w:val="003C3E18"/>
    <w:rsid w:val="003C458D"/>
    <w:rsid w:val="003C5579"/>
    <w:rsid w:val="003C698B"/>
    <w:rsid w:val="003C6D37"/>
    <w:rsid w:val="003D0229"/>
    <w:rsid w:val="003D2C9F"/>
    <w:rsid w:val="003D361B"/>
    <w:rsid w:val="003D3CA3"/>
    <w:rsid w:val="003D4148"/>
    <w:rsid w:val="003D4492"/>
    <w:rsid w:val="003D53BE"/>
    <w:rsid w:val="003D6BA9"/>
    <w:rsid w:val="003D703E"/>
    <w:rsid w:val="003D7CC9"/>
    <w:rsid w:val="003D7DA3"/>
    <w:rsid w:val="003E0F74"/>
    <w:rsid w:val="003E1280"/>
    <w:rsid w:val="003E1A5B"/>
    <w:rsid w:val="003E2292"/>
    <w:rsid w:val="003E26AF"/>
    <w:rsid w:val="003E2A1D"/>
    <w:rsid w:val="003E2E7E"/>
    <w:rsid w:val="003E3658"/>
    <w:rsid w:val="003E4877"/>
    <w:rsid w:val="003E51BF"/>
    <w:rsid w:val="003E5ED3"/>
    <w:rsid w:val="003E6989"/>
    <w:rsid w:val="003E6B83"/>
    <w:rsid w:val="003E71D0"/>
    <w:rsid w:val="003F08B0"/>
    <w:rsid w:val="003F0D91"/>
    <w:rsid w:val="003F1C80"/>
    <w:rsid w:val="003F231B"/>
    <w:rsid w:val="003F28EF"/>
    <w:rsid w:val="003F3B8D"/>
    <w:rsid w:val="003F3D8B"/>
    <w:rsid w:val="003F3F68"/>
    <w:rsid w:val="003F69BF"/>
    <w:rsid w:val="003F7072"/>
    <w:rsid w:val="003F7382"/>
    <w:rsid w:val="00400E63"/>
    <w:rsid w:val="004015D2"/>
    <w:rsid w:val="00401919"/>
    <w:rsid w:val="00401BB7"/>
    <w:rsid w:val="00402B43"/>
    <w:rsid w:val="0040336E"/>
    <w:rsid w:val="00403A11"/>
    <w:rsid w:val="0040412C"/>
    <w:rsid w:val="00404309"/>
    <w:rsid w:val="0040466B"/>
    <w:rsid w:val="00404FB5"/>
    <w:rsid w:val="0040507D"/>
    <w:rsid w:val="004057AC"/>
    <w:rsid w:val="004058B7"/>
    <w:rsid w:val="00405AD7"/>
    <w:rsid w:val="00406F0F"/>
    <w:rsid w:val="00407FDD"/>
    <w:rsid w:val="00410BD5"/>
    <w:rsid w:val="004119FD"/>
    <w:rsid w:val="0041384F"/>
    <w:rsid w:val="00413930"/>
    <w:rsid w:val="0041474B"/>
    <w:rsid w:val="004150A6"/>
    <w:rsid w:val="00415196"/>
    <w:rsid w:val="00415315"/>
    <w:rsid w:val="00415724"/>
    <w:rsid w:val="0041572A"/>
    <w:rsid w:val="0042000A"/>
    <w:rsid w:val="004207B3"/>
    <w:rsid w:val="0042080E"/>
    <w:rsid w:val="00421F31"/>
    <w:rsid w:val="00422300"/>
    <w:rsid w:val="00423331"/>
    <w:rsid w:val="004237BF"/>
    <w:rsid w:val="00424438"/>
    <w:rsid w:val="00424C1D"/>
    <w:rsid w:val="00424ECE"/>
    <w:rsid w:val="00425140"/>
    <w:rsid w:val="00425BA1"/>
    <w:rsid w:val="00430655"/>
    <w:rsid w:val="0043098A"/>
    <w:rsid w:val="0043228D"/>
    <w:rsid w:val="00433099"/>
    <w:rsid w:val="00433122"/>
    <w:rsid w:val="00433871"/>
    <w:rsid w:val="004356A2"/>
    <w:rsid w:val="004358DC"/>
    <w:rsid w:val="00435BF2"/>
    <w:rsid w:val="00435E06"/>
    <w:rsid w:val="00436C69"/>
    <w:rsid w:val="00437A24"/>
    <w:rsid w:val="004407F7"/>
    <w:rsid w:val="00441BAF"/>
    <w:rsid w:val="00441BD5"/>
    <w:rsid w:val="004429C6"/>
    <w:rsid w:val="00443B7C"/>
    <w:rsid w:val="0044481D"/>
    <w:rsid w:val="00444D48"/>
    <w:rsid w:val="00445324"/>
    <w:rsid w:val="0044557E"/>
    <w:rsid w:val="00446706"/>
    <w:rsid w:val="004468DF"/>
    <w:rsid w:val="00447110"/>
    <w:rsid w:val="004506CE"/>
    <w:rsid w:val="004508DE"/>
    <w:rsid w:val="00450BB8"/>
    <w:rsid w:val="00452278"/>
    <w:rsid w:val="0045254D"/>
    <w:rsid w:val="00452596"/>
    <w:rsid w:val="004525A1"/>
    <w:rsid w:val="0045275A"/>
    <w:rsid w:val="004530AD"/>
    <w:rsid w:val="00454F46"/>
    <w:rsid w:val="004557CD"/>
    <w:rsid w:val="004558A3"/>
    <w:rsid w:val="00456F23"/>
    <w:rsid w:val="00457A49"/>
    <w:rsid w:val="00457F84"/>
    <w:rsid w:val="004606C1"/>
    <w:rsid w:val="00462155"/>
    <w:rsid w:val="004622DA"/>
    <w:rsid w:val="00462EEC"/>
    <w:rsid w:val="0046302D"/>
    <w:rsid w:val="00463FDD"/>
    <w:rsid w:val="004645F8"/>
    <w:rsid w:val="00464678"/>
    <w:rsid w:val="004655DF"/>
    <w:rsid w:val="00465E30"/>
    <w:rsid w:val="00465FE5"/>
    <w:rsid w:val="0046651D"/>
    <w:rsid w:val="0046672E"/>
    <w:rsid w:val="00466A46"/>
    <w:rsid w:val="004704EF"/>
    <w:rsid w:val="00470F03"/>
    <w:rsid w:val="004725EB"/>
    <w:rsid w:val="00472B58"/>
    <w:rsid w:val="00473302"/>
    <w:rsid w:val="004746D7"/>
    <w:rsid w:val="0047562E"/>
    <w:rsid w:val="004778BD"/>
    <w:rsid w:val="00477D45"/>
    <w:rsid w:val="00481AB6"/>
    <w:rsid w:val="004821EA"/>
    <w:rsid w:val="00482302"/>
    <w:rsid w:val="004842DB"/>
    <w:rsid w:val="004846D9"/>
    <w:rsid w:val="00484B35"/>
    <w:rsid w:val="00485C66"/>
    <w:rsid w:val="0048626A"/>
    <w:rsid w:val="00486B2F"/>
    <w:rsid w:val="00486B31"/>
    <w:rsid w:val="00486B61"/>
    <w:rsid w:val="00487FE4"/>
    <w:rsid w:val="0049002C"/>
    <w:rsid w:val="00490965"/>
    <w:rsid w:val="00490FC3"/>
    <w:rsid w:val="004913DB"/>
    <w:rsid w:val="004939A6"/>
    <w:rsid w:val="00494390"/>
    <w:rsid w:val="00494CCD"/>
    <w:rsid w:val="00494D6F"/>
    <w:rsid w:val="00495EE0"/>
    <w:rsid w:val="00496A2E"/>
    <w:rsid w:val="004A0F65"/>
    <w:rsid w:val="004A145F"/>
    <w:rsid w:val="004A1B38"/>
    <w:rsid w:val="004A2345"/>
    <w:rsid w:val="004A2606"/>
    <w:rsid w:val="004A3742"/>
    <w:rsid w:val="004A3CA2"/>
    <w:rsid w:val="004A5E8B"/>
    <w:rsid w:val="004A640A"/>
    <w:rsid w:val="004A741A"/>
    <w:rsid w:val="004B0095"/>
    <w:rsid w:val="004B0629"/>
    <w:rsid w:val="004B0FB4"/>
    <w:rsid w:val="004B1D37"/>
    <w:rsid w:val="004B457A"/>
    <w:rsid w:val="004B48E7"/>
    <w:rsid w:val="004B52E6"/>
    <w:rsid w:val="004B5665"/>
    <w:rsid w:val="004B5DFC"/>
    <w:rsid w:val="004B602F"/>
    <w:rsid w:val="004B6B1A"/>
    <w:rsid w:val="004B7A2F"/>
    <w:rsid w:val="004C2BA8"/>
    <w:rsid w:val="004C3CED"/>
    <w:rsid w:val="004C3FF6"/>
    <w:rsid w:val="004C4998"/>
    <w:rsid w:val="004C501F"/>
    <w:rsid w:val="004C5265"/>
    <w:rsid w:val="004C538B"/>
    <w:rsid w:val="004C55D2"/>
    <w:rsid w:val="004C56B5"/>
    <w:rsid w:val="004C655F"/>
    <w:rsid w:val="004C7096"/>
    <w:rsid w:val="004C7724"/>
    <w:rsid w:val="004D07AC"/>
    <w:rsid w:val="004D2205"/>
    <w:rsid w:val="004D2217"/>
    <w:rsid w:val="004D277D"/>
    <w:rsid w:val="004D281A"/>
    <w:rsid w:val="004D30C0"/>
    <w:rsid w:val="004D4795"/>
    <w:rsid w:val="004D70B7"/>
    <w:rsid w:val="004D78FA"/>
    <w:rsid w:val="004D7D66"/>
    <w:rsid w:val="004D7D8E"/>
    <w:rsid w:val="004E12C5"/>
    <w:rsid w:val="004E1FB4"/>
    <w:rsid w:val="004E297E"/>
    <w:rsid w:val="004E2CEB"/>
    <w:rsid w:val="004E3B5D"/>
    <w:rsid w:val="004E3CD5"/>
    <w:rsid w:val="004E58F6"/>
    <w:rsid w:val="004E5B4E"/>
    <w:rsid w:val="004E5ECD"/>
    <w:rsid w:val="004E60C1"/>
    <w:rsid w:val="004E6DDF"/>
    <w:rsid w:val="004E72E8"/>
    <w:rsid w:val="004E7B49"/>
    <w:rsid w:val="004E7FE3"/>
    <w:rsid w:val="004F0C88"/>
    <w:rsid w:val="004F0EC8"/>
    <w:rsid w:val="004F0FC3"/>
    <w:rsid w:val="004F22B2"/>
    <w:rsid w:val="004F22B4"/>
    <w:rsid w:val="004F3536"/>
    <w:rsid w:val="004F3B8B"/>
    <w:rsid w:val="004F6CBC"/>
    <w:rsid w:val="004F7491"/>
    <w:rsid w:val="005000C8"/>
    <w:rsid w:val="00502A4E"/>
    <w:rsid w:val="00502E75"/>
    <w:rsid w:val="0050363E"/>
    <w:rsid w:val="00503D9B"/>
    <w:rsid w:val="00504069"/>
    <w:rsid w:val="00504AE1"/>
    <w:rsid w:val="00504F13"/>
    <w:rsid w:val="005061CE"/>
    <w:rsid w:val="00507246"/>
    <w:rsid w:val="00511BD1"/>
    <w:rsid w:val="005121F4"/>
    <w:rsid w:val="00513140"/>
    <w:rsid w:val="005133EB"/>
    <w:rsid w:val="005134A8"/>
    <w:rsid w:val="00514126"/>
    <w:rsid w:val="00514535"/>
    <w:rsid w:val="0051461B"/>
    <w:rsid w:val="0051462F"/>
    <w:rsid w:val="005148B4"/>
    <w:rsid w:val="00515985"/>
    <w:rsid w:val="0051720D"/>
    <w:rsid w:val="005175C7"/>
    <w:rsid w:val="00520F2A"/>
    <w:rsid w:val="0052103E"/>
    <w:rsid w:val="00521137"/>
    <w:rsid w:val="005241AB"/>
    <w:rsid w:val="00524A74"/>
    <w:rsid w:val="00524F53"/>
    <w:rsid w:val="00525A51"/>
    <w:rsid w:val="00525E89"/>
    <w:rsid w:val="00526799"/>
    <w:rsid w:val="0052683F"/>
    <w:rsid w:val="005276A2"/>
    <w:rsid w:val="00527E56"/>
    <w:rsid w:val="005302AE"/>
    <w:rsid w:val="00530CBF"/>
    <w:rsid w:val="0053122A"/>
    <w:rsid w:val="0053177C"/>
    <w:rsid w:val="00532148"/>
    <w:rsid w:val="0053222C"/>
    <w:rsid w:val="0053225D"/>
    <w:rsid w:val="00532E84"/>
    <w:rsid w:val="00533C24"/>
    <w:rsid w:val="00533F1D"/>
    <w:rsid w:val="00535178"/>
    <w:rsid w:val="00535BE9"/>
    <w:rsid w:val="00536871"/>
    <w:rsid w:val="00536AC7"/>
    <w:rsid w:val="00537E4D"/>
    <w:rsid w:val="005404A1"/>
    <w:rsid w:val="005411E2"/>
    <w:rsid w:val="00541ED0"/>
    <w:rsid w:val="00542117"/>
    <w:rsid w:val="00542410"/>
    <w:rsid w:val="0054265A"/>
    <w:rsid w:val="00542EB2"/>
    <w:rsid w:val="00543605"/>
    <w:rsid w:val="00544BD0"/>
    <w:rsid w:val="00544D41"/>
    <w:rsid w:val="005454B0"/>
    <w:rsid w:val="00546B17"/>
    <w:rsid w:val="00547D74"/>
    <w:rsid w:val="00550502"/>
    <w:rsid w:val="00551672"/>
    <w:rsid w:val="005519C4"/>
    <w:rsid w:val="005526F3"/>
    <w:rsid w:val="00552B49"/>
    <w:rsid w:val="00552F6B"/>
    <w:rsid w:val="00554328"/>
    <w:rsid w:val="00555B2D"/>
    <w:rsid w:val="00556223"/>
    <w:rsid w:val="005566CA"/>
    <w:rsid w:val="005569EC"/>
    <w:rsid w:val="00556ED9"/>
    <w:rsid w:val="00561384"/>
    <w:rsid w:val="00561489"/>
    <w:rsid w:val="00561E4E"/>
    <w:rsid w:val="005626CC"/>
    <w:rsid w:val="005657A2"/>
    <w:rsid w:val="00565A29"/>
    <w:rsid w:val="00566835"/>
    <w:rsid w:val="00567903"/>
    <w:rsid w:val="00567ECE"/>
    <w:rsid w:val="00570637"/>
    <w:rsid w:val="005711D6"/>
    <w:rsid w:val="005711F7"/>
    <w:rsid w:val="00571702"/>
    <w:rsid w:val="005729EE"/>
    <w:rsid w:val="0057355A"/>
    <w:rsid w:val="00574517"/>
    <w:rsid w:val="00574551"/>
    <w:rsid w:val="0057476F"/>
    <w:rsid w:val="0057478E"/>
    <w:rsid w:val="00574E69"/>
    <w:rsid w:val="00575A05"/>
    <w:rsid w:val="00575D99"/>
    <w:rsid w:val="0057686C"/>
    <w:rsid w:val="00576985"/>
    <w:rsid w:val="00576CE8"/>
    <w:rsid w:val="005770D4"/>
    <w:rsid w:val="0057762F"/>
    <w:rsid w:val="00580DE8"/>
    <w:rsid w:val="005815D2"/>
    <w:rsid w:val="00581E82"/>
    <w:rsid w:val="005820DF"/>
    <w:rsid w:val="0058280E"/>
    <w:rsid w:val="00582F24"/>
    <w:rsid w:val="00583033"/>
    <w:rsid w:val="0058398C"/>
    <w:rsid w:val="00584BBF"/>
    <w:rsid w:val="00584D77"/>
    <w:rsid w:val="00586048"/>
    <w:rsid w:val="005866FB"/>
    <w:rsid w:val="005868B6"/>
    <w:rsid w:val="005869F3"/>
    <w:rsid w:val="00586A6D"/>
    <w:rsid w:val="00586AC0"/>
    <w:rsid w:val="005870AD"/>
    <w:rsid w:val="00587C20"/>
    <w:rsid w:val="00587C80"/>
    <w:rsid w:val="00587CA2"/>
    <w:rsid w:val="005916CA"/>
    <w:rsid w:val="00592661"/>
    <w:rsid w:val="00592D7A"/>
    <w:rsid w:val="005939D1"/>
    <w:rsid w:val="00594AF2"/>
    <w:rsid w:val="00594CFE"/>
    <w:rsid w:val="005955D6"/>
    <w:rsid w:val="00595F92"/>
    <w:rsid w:val="00597472"/>
    <w:rsid w:val="005A0D31"/>
    <w:rsid w:val="005A0E3E"/>
    <w:rsid w:val="005A10E5"/>
    <w:rsid w:val="005A1261"/>
    <w:rsid w:val="005A1ECA"/>
    <w:rsid w:val="005A2049"/>
    <w:rsid w:val="005A318D"/>
    <w:rsid w:val="005A342F"/>
    <w:rsid w:val="005A3F12"/>
    <w:rsid w:val="005A5E98"/>
    <w:rsid w:val="005A65B9"/>
    <w:rsid w:val="005A6942"/>
    <w:rsid w:val="005A7278"/>
    <w:rsid w:val="005A772B"/>
    <w:rsid w:val="005B0CDA"/>
    <w:rsid w:val="005B1AAF"/>
    <w:rsid w:val="005B32A6"/>
    <w:rsid w:val="005B3982"/>
    <w:rsid w:val="005B3F17"/>
    <w:rsid w:val="005B49D4"/>
    <w:rsid w:val="005B57C8"/>
    <w:rsid w:val="005B598A"/>
    <w:rsid w:val="005B5DBD"/>
    <w:rsid w:val="005B7F96"/>
    <w:rsid w:val="005C0FE8"/>
    <w:rsid w:val="005C1001"/>
    <w:rsid w:val="005C1AC4"/>
    <w:rsid w:val="005C1C98"/>
    <w:rsid w:val="005C26D5"/>
    <w:rsid w:val="005C49BA"/>
    <w:rsid w:val="005C49F6"/>
    <w:rsid w:val="005C55BD"/>
    <w:rsid w:val="005C57CC"/>
    <w:rsid w:val="005C5C80"/>
    <w:rsid w:val="005C68EA"/>
    <w:rsid w:val="005C6DD1"/>
    <w:rsid w:val="005C7550"/>
    <w:rsid w:val="005D0D9C"/>
    <w:rsid w:val="005D1271"/>
    <w:rsid w:val="005D1768"/>
    <w:rsid w:val="005D2D44"/>
    <w:rsid w:val="005D4B39"/>
    <w:rsid w:val="005D4E8F"/>
    <w:rsid w:val="005D5016"/>
    <w:rsid w:val="005D619F"/>
    <w:rsid w:val="005D69B3"/>
    <w:rsid w:val="005D7608"/>
    <w:rsid w:val="005E0C03"/>
    <w:rsid w:val="005E1171"/>
    <w:rsid w:val="005E14FB"/>
    <w:rsid w:val="005E1F4C"/>
    <w:rsid w:val="005E3562"/>
    <w:rsid w:val="005E3BFE"/>
    <w:rsid w:val="005E4341"/>
    <w:rsid w:val="005E4ACA"/>
    <w:rsid w:val="005E4B19"/>
    <w:rsid w:val="005E4F2E"/>
    <w:rsid w:val="005E57BB"/>
    <w:rsid w:val="005E6C8E"/>
    <w:rsid w:val="005E6D37"/>
    <w:rsid w:val="005F00BA"/>
    <w:rsid w:val="005F01F9"/>
    <w:rsid w:val="005F106F"/>
    <w:rsid w:val="005F1334"/>
    <w:rsid w:val="005F299B"/>
    <w:rsid w:val="005F30D4"/>
    <w:rsid w:val="005F5C25"/>
    <w:rsid w:val="005F64A5"/>
    <w:rsid w:val="005F676A"/>
    <w:rsid w:val="005F7020"/>
    <w:rsid w:val="005F7469"/>
    <w:rsid w:val="005F7EC3"/>
    <w:rsid w:val="00601229"/>
    <w:rsid w:val="0060186F"/>
    <w:rsid w:val="00601976"/>
    <w:rsid w:val="0060203A"/>
    <w:rsid w:val="00602750"/>
    <w:rsid w:val="00602ECD"/>
    <w:rsid w:val="00604798"/>
    <w:rsid w:val="00605291"/>
    <w:rsid w:val="006075F2"/>
    <w:rsid w:val="0061075D"/>
    <w:rsid w:val="00610BBC"/>
    <w:rsid w:val="006116BB"/>
    <w:rsid w:val="00611D48"/>
    <w:rsid w:val="006136BF"/>
    <w:rsid w:val="00613AB1"/>
    <w:rsid w:val="00613B0A"/>
    <w:rsid w:val="0061408F"/>
    <w:rsid w:val="006161C6"/>
    <w:rsid w:val="00616707"/>
    <w:rsid w:val="0061686C"/>
    <w:rsid w:val="006170BB"/>
    <w:rsid w:val="006171B7"/>
    <w:rsid w:val="006174D7"/>
    <w:rsid w:val="0061795B"/>
    <w:rsid w:val="00617AF1"/>
    <w:rsid w:val="00620BE9"/>
    <w:rsid w:val="00620EF8"/>
    <w:rsid w:val="00620F99"/>
    <w:rsid w:val="00621E89"/>
    <w:rsid w:val="006223A0"/>
    <w:rsid w:val="0062283B"/>
    <w:rsid w:val="00622A6A"/>
    <w:rsid w:val="0062397A"/>
    <w:rsid w:val="006248AD"/>
    <w:rsid w:val="006248F1"/>
    <w:rsid w:val="006251F3"/>
    <w:rsid w:val="0062527B"/>
    <w:rsid w:val="006254B7"/>
    <w:rsid w:val="00626E03"/>
    <w:rsid w:val="006271F0"/>
    <w:rsid w:val="00627814"/>
    <w:rsid w:val="00630E24"/>
    <w:rsid w:val="00630EA0"/>
    <w:rsid w:val="006317BC"/>
    <w:rsid w:val="0063207D"/>
    <w:rsid w:val="006336B1"/>
    <w:rsid w:val="00633793"/>
    <w:rsid w:val="00634390"/>
    <w:rsid w:val="00634661"/>
    <w:rsid w:val="00634CE0"/>
    <w:rsid w:val="00635FA6"/>
    <w:rsid w:val="00640200"/>
    <w:rsid w:val="00642321"/>
    <w:rsid w:val="00642CF3"/>
    <w:rsid w:val="006438F8"/>
    <w:rsid w:val="006442FA"/>
    <w:rsid w:val="00644821"/>
    <w:rsid w:val="00645B95"/>
    <w:rsid w:val="0064622A"/>
    <w:rsid w:val="00647B8C"/>
    <w:rsid w:val="00652B85"/>
    <w:rsid w:val="00653655"/>
    <w:rsid w:val="00653945"/>
    <w:rsid w:val="0065564D"/>
    <w:rsid w:val="00655904"/>
    <w:rsid w:val="00656ABE"/>
    <w:rsid w:val="006571CD"/>
    <w:rsid w:val="00657518"/>
    <w:rsid w:val="00657BC4"/>
    <w:rsid w:val="00657CDF"/>
    <w:rsid w:val="0066105E"/>
    <w:rsid w:val="006620E5"/>
    <w:rsid w:val="006624C8"/>
    <w:rsid w:val="006625EE"/>
    <w:rsid w:val="0066291D"/>
    <w:rsid w:val="00663B77"/>
    <w:rsid w:val="00664440"/>
    <w:rsid w:val="00664ADD"/>
    <w:rsid w:val="00664E15"/>
    <w:rsid w:val="00667148"/>
    <w:rsid w:val="0067032A"/>
    <w:rsid w:val="0067055F"/>
    <w:rsid w:val="006706AE"/>
    <w:rsid w:val="00671305"/>
    <w:rsid w:val="00672083"/>
    <w:rsid w:val="00672DF6"/>
    <w:rsid w:val="00673972"/>
    <w:rsid w:val="00676312"/>
    <w:rsid w:val="00676481"/>
    <w:rsid w:val="00677598"/>
    <w:rsid w:val="00677C0A"/>
    <w:rsid w:val="0068041C"/>
    <w:rsid w:val="0068128E"/>
    <w:rsid w:val="00682308"/>
    <w:rsid w:val="00682BD0"/>
    <w:rsid w:val="00683534"/>
    <w:rsid w:val="0068367B"/>
    <w:rsid w:val="00683990"/>
    <w:rsid w:val="0068551B"/>
    <w:rsid w:val="00685525"/>
    <w:rsid w:val="00687295"/>
    <w:rsid w:val="00687510"/>
    <w:rsid w:val="00687AAB"/>
    <w:rsid w:val="00687B53"/>
    <w:rsid w:val="0069003F"/>
    <w:rsid w:val="00690369"/>
    <w:rsid w:val="00691F35"/>
    <w:rsid w:val="006930B8"/>
    <w:rsid w:val="006935F5"/>
    <w:rsid w:val="00693FDB"/>
    <w:rsid w:val="00694901"/>
    <w:rsid w:val="00695766"/>
    <w:rsid w:val="006957BF"/>
    <w:rsid w:val="00695CA8"/>
    <w:rsid w:val="00695EF4"/>
    <w:rsid w:val="006974B3"/>
    <w:rsid w:val="006A001A"/>
    <w:rsid w:val="006A0B2E"/>
    <w:rsid w:val="006A15B5"/>
    <w:rsid w:val="006A260E"/>
    <w:rsid w:val="006A3175"/>
    <w:rsid w:val="006A3831"/>
    <w:rsid w:val="006A3914"/>
    <w:rsid w:val="006A3D1E"/>
    <w:rsid w:val="006A4344"/>
    <w:rsid w:val="006A587F"/>
    <w:rsid w:val="006A728C"/>
    <w:rsid w:val="006A7FBE"/>
    <w:rsid w:val="006B126B"/>
    <w:rsid w:val="006B1B29"/>
    <w:rsid w:val="006B1CF0"/>
    <w:rsid w:val="006B4185"/>
    <w:rsid w:val="006B444D"/>
    <w:rsid w:val="006B46D7"/>
    <w:rsid w:val="006B4DA5"/>
    <w:rsid w:val="006B57A0"/>
    <w:rsid w:val="006B5C6E"/>
    <w:rsid w:val="006B5EC3"/>
    <w:rsid w:val="006B66E4"/>
    <w:rsid w:val="006B6C11"/>
    <w:rsid w:val="006B7BFC"/>
    <w:rsid w:val="006C06EF"/>
    <w:rsid w:val="006C0B16"/>
    <w:rsid w:val="006C156D"/>
    <w:rsid w:val="006C1D9D"/>
    <w:rsid w:val="006C2FA0"/>
    <w:rsid w:val="006C3777"/>
    <w:rsid w:val="006C449D"/>
    <w:rsid w:val="006C49F1"/>
    <w:rsid w:val="006C538A"/>
    <w:rsid w:val="006C571C"/>
    <w:rsid w:val="006C6218"/>
    <w:rsid w:val="006C6CCF"/>
    <w:rsid w:val="006C6D8A"/>
    <w:rsid w:val="006D0B50"/>
    <w:rsid w:val="006D0B8E"/>
    <w:rsid w:val="006D1157"/>
    <w:rsid w:val="006D15E3"/>
    <w:rsid w:val="006D1921"/>
    <w:rsid w:val="006D1D69"/>
    <w:rsid w:val="006D2102"/>
    <w:rsid w:val="006D2524"/>
    <w:rsid w:val="006D26E0"/>
    <w:rsid w:val="006D5153"/>
    <w:rsid w:val="006D6B78"/>
    <w:rsid w:val="006D758E"/>
    <w:rsid w:val="006D7594"/>
    <w:rsid w:val="006D75AA"/>
    <w:rsid w:val="006E2D7B"/>
    <w:rsid w:val="006E3041"/>
    <w:rsid w:val="006E4E59"/>
    <w:rsid w:val="006E5E8D"/>
    <w:rsid w:val="006E712E"/>
    <w:rsid w:val="006E766A"/>
    <w:rsid w:val="006E767C"/>
    <w:rsid w:val="006F3658"/>
    <w:rsid w:val="006F3C52"/>
    <w:rsid w:val="006F4054"/>
    <w:rsid w:val="006F656E"/>
    <w:rsid w:val="006F6692"/>
    <w:rsid w:val="006F6FA1"/>
    <w:rsid w:val="0070044B"/>
    <w:rsid w:val="00700A25"/>
    <w:rsid w:val="00701CB0"/>
    <w:rsid w:val="00701CD2"/>
    <w:rsid w:val="007028B7"/>
    <w:rsid w:val="00702ABC"/>
    <w:rsid w:val="00702DCB"/>
    <w:rsid w:val="0070306C"/>
    <w:rsid w:val="00704022"/>
    <w:rsid w:val="0070681D"/>
    <w:rsid w:val="00706BEF"/>
    <w:rsid w:val="00707DC7"/>
    <w:rsid w:val="007104B6"/>
    <w:rsid w:val="0071134C"/>
    <w:rsid w:val="007117F5"/>
    <w:rsid w:val="0071209F"/>
    <w:rsid w:val="00712639"/>
    <w:rsid w:val="00713E73"/>
    <w:rsid w:val="00714E4C"/>
    <w:rsid w:val="007150C7"/>
    <w:rsid w:val="007156AB"/>
    <w:rsid w:val="0071576F"/>
    <w:rsid w:val="00715779"/>
    <w:rsid w:val="007157FB"/>
    <w:rsid w:val="00716365"/>
    <w:rsid w:val="00716DE0"/>
    <w:rsid w:val="0071784A"/>
    <w:rsid w:val="00720B60"/>
    <w:rsid w:val="007219AD"/>
    <w:rsid w:val="00723E85"/>
    <w:rsid w:val="0072418E"/>
    <w:rsid w:val="007255CB"/>
    <w:rsid w:val="00725F2F"/>
    <w:rsid w:val="00726563"/>
    <w:rsid w:val="00727B0D"/>
    <w:rsid w:val="00727C37"/>
    <w:rsid w:val="00730CC1"/>
    <w:rsid w:val="00731EBE"/>
    <w:rsid w:val="007325B2"/>
    <w:rsid w:val="00733772"/>
    <w:rsid w:val="00733A0E"/>
    <w:rsid w:val="0073439C"/>
    <w:rsid w:val="0073597E"/>
    <w:rsid w:val="00735D09"/>
    <w:rsid w:val="007369CF"/>
    <w:rsid w:val="00736BD5"/>
    <w:rsid w:val="00736C1D"/>
    <w:rsid w:val="0073700C"/>
    <w:rsid w:val="00743122"/>
    <w:rsid w:val="0074324B"/>
    <w:rsid w:val="00743358"/>
    <w:rsid w:val="00743670"/>
    <w:rsid w:val="007443A6"/>
    <w:rsid w:val="00746AEB"/>
    <w:rsid w:val="00747C0C"/>
    <w:rsid w:val="00747EDE"/>
    <w:rsid w:val="007506F7"/>
    <w:rsid w:val="0075178E"/>
    <w:rsid w:val="00751EBB"/>
    <w:rsid w:val="00752177"/>
    <w:rsid w:val="00753317"/>
    <w:rsid w:val="00753DE5"/>
    <w:rsid w:val="0075401B"/>
    <w:rsid w:val="00754B5C"/>
    <w:rsid w:val="007551FF"/>
    <w:rsid w:val="00755258"/>
    <w:rsid w:val="0075568F"/>
    <w:rsid w:val="00755C6B"/>
    <w:rsid w:val="00755E08"/>
    <w:rsid w:val="00755FFE"/>
    <w:rsid w:val="00756DFD"/>
    <w:rsid w:val="00757BE9"/>
    <w:rsid w:val="0076161A"/>
    <w:rsid w:val="00762A5D"/>
    <w:rsid w:val="007632EB"/>
    <w:rsid w:val="00763B6D"/>
    <w:rsid w:val="00763DC1"/>
    <w:rsid w:val="0076445E"/>
    <w:rsid w:val="007658B0"/>
    <w:rsid w:val="00765D89"/>
    <w:rsid w:val="00766484"/>
    <w:rsid w:val="00766D28"/>
    <w:rsid w:val="0076780B"/>
    <w:rsid w:val="00767D00"/>
    <w:rsid w:val="0077046F"/>
    <w:rsid w:val="00770940"/>
    <w:rsid w:val="00770E44"/>
    <w:rsid w:val="007712DA"/>
    <w:rsid w:val="0077435D"/>
    <w:rsid w:val="00775458"/>
    <w:rsid w:val="00775DC0"/>
    <w:rsid w:val="00777921"/>
    <w:rsid w:val="00780242"/>
    <w:rsid w:val="00781F44"/>
    <w:rsid w:val="007848E0"/>
    <w:rsid w:val="00784912"/>
    <w:rsid w:val="00785795"/>
    <w:rsid w:val="007867E9"/>
    <w:rsid w:val="00786926"/>
    <w:rsid w:val="00786D8B"/>
    <w:rsid w:val="00787567"/>
    <w:rsid w:val="00790D9B"/>
    <w:rsid w:val="00791352"/>
    <w:rsid w:val="0079318D"/>
    <w:rsid w:val="00793850"/>
    <w:rsid w:val="00793A79"/>
    <w:rsid w:val="00794033"/>
    <w:rsid w:val="00794A48"/>
    <w:rsid w:val="00794C2B"/>
    <w:rsid w:val="0079718E"/>
    <w:rsid w:val="007A0275"/>
    <w:rsid w:val="007A139F"/>
    <w:rsid w:val="007A1BA3"/>
    <w:rsid w:val="007A1FAC"/>
    <w:rsid w:val="007A2559"/>
    <w:rsid w:val="007A26FB"/>
    <w:rsid w:val="007A29B1"/>
    <w:rsid w:val="007A2B6E"/>
    <w:rsid w:val="007A2EA6"/>
    <w:rsid w:val="007A3881"/>
    <w:rsid w:val="007A4345"/>
    <w:rsid w:val="007A4D1C"/>
    <w:rsid w:val="007A56D6"/>
    <w:rsid w:val="007A58EC"/>
    <w:rsid w:val="007A5C24"/>
    <w:rsid w:val="007A6152"/>
    <w:rsid w:val="007A61E5"/>
    <w:rsid w:val="007A68FE"/>
    <w:rsid w:val="007A79B7"/>
    <w:rsid w:val="007B1BF3"/>
    <w:rsid w:val="007B1DF4"/>
    <w:rsid w:val="007B20EB"/>
    <w:rsid w:val="007B2226"/>
    <w:rsid w:val="007B24D6"/>
    <w:rsid w:val="007B3497"/>
    <w:rsid w:val="007B4D85"/>
    <w:rsid w:val="007C01A0"/>
    <w:rsid w:val="007C07D8"/>
    <w:rsid w:val="007C2E4E"/>
    <w:rsid w:val="007C2EB1"/>
    <w:rsid w:val="007C3B23"/>
    <w:rsid w:val="007C4A7C"/>
    <w:rsid w:val="007C4AB2"/>
    <w:rsid w:val="007C5C51"/>
    <w:rsid w:val="007C79E1"/>
    <w:rsid w:val="007C7F42"/>
    <w:rsid w:val="007D0099"/>
    <w:rsid w:val="007D126E"/>
    <w:rsid w:val="007D1D00"/>
    <w:rsid w:val="007D31BF"/>
    <w:rsid w:val="007D4673"/>
    <w:rsid w:val="007D55C6"/>
    <w:rsid w:val="007D57AB"/>
    <w:rsid w:val="007D5F07"/>
    <w:rsid w:val="007D661D"/>
    <w:rsid w:val="007D6B3F"/>
    <w:rsid w:val="007D733A"/>
    <w:rsid w:val="007E0376"/>
    <w:rsid w:val="007E0958"/>
    <w:rsid w:val="007E0CBD"/>
    <w:rsid w:val="007E12BE"/>
    <w:rsid w:val="007E61E3"/>
    <w:rsid w:val="007E631D"/>
    <w:rsid w:val="007E7522"/>
    <w:rsid w:val="007E77AA"/>
    <w:rsid w:val="007F1F2E"/>
    <w:rsid w:val="007F24D7"/>
    <w:rsid w:val="007F2869"/>
    <w:rsid w:val="007F31C5"/>
    <w:rsid w:val="007F374F"/>
    <w:rsid w:val="007F3AF7"/>
    <w:rsid w:val="007F4628"/>
    <w:rsid w:val="007F5357"/>
    <w:rsid w:val="007F5DA4"/>
    <w:rsid w:val="007F6686"/>
    <w:rsid w:val="007F77A6"/>
    <w:rsid w:val="007F7A9C"/>
    <w:rsid w:val="008012D1"/>
    <w:rsid w:val="00801ABC"/>
    <w:rsid w:val="0080288B"/>
    <w:rsid w:val="00802C43"/>
    <w:rsid w:val="00802D7F"/>
    <w:rsid w:val="00803633"/>
    <w:rsid w:val="00803B4A"/>
    <w:rsid w:val="00803C23"/>
    <w:rsid w:val="00804A82"/>
    <w:rsid w:val="00804C21"/>
    <w:rsid w:val="00804FFA"/>
    <w:rsid w:val="00805EF0"/>
    <w:rsid w:val="00810451"/>
    <w:rsid w:val="00810D8D"/>
    <w:rsid w:val="0081150C"/>
    <w:rsid w:val="00811F73"/>
    <w:rsid w:val="00812425"/>
    <w:rsid w:val="0081382D"/>
    <w:rsid w:val="0081475A"/>
    <w:rsid w:val="008153DF"/>
    <w:rsid w:val="0081671E"/>
    <w:rsid w:val="00816A3E"/>
    <w:rsid w:val="00817225"/>
    <w:rsid w:val="00820EDC"/>
    <w:rsid w:val="00823B14"/>
    <w:rsid w:val="00823B89"/>
    <w:rsid w:val="00824895"/>
    <w:rsid w:val="00825DEE"/>
    <w:rsid w:val="0082714B"/>
    <w:rsid w:val="008279BA"/>
    <w:rsid w:val="00827C44"/>
    <w:rsid w:val="00830729"/>
    <w:rsid w:val="008308F7"/>
    <w:rsid w:val="00830A36"/>
    <w:rsid w:val="00830F45"/>
    <w:rsid w:val="0083134E"/>
    <w:rsid w:val="00831AB4"/>
    <w:rsid w:val="00832E9D"/>
    <w:rsid w:val="00834849"/>
    <w:rsid w:val="008349B8"/>
    <w:rsid w:val="00834B24"/>
    <w:rsid w:val="00834B56"/>
    <w:rsid w:val="008350AB"/>
    <w:rsid w:val="00836173"/>
    <w:rsid w:val="00836F6B"/>
    <w:rsid w:val="00837540"/>
    <w:rsid w:val="00837713"/>
    <w:rsid w:val="00837B54"/>
    <w:rsid w:val="00843304"/>
    <w:rsid w:val="008442B4"/>
    <w:rsid w:val="0084451A"/>
    <w:rsid w:val="008445FD"/>
    <w:rsid w:val="00844EC1"/>
    <w:rsid w:val="008461A8"/>
    <w:rsid w:val="00846335"/>
    <w:rsid w:val="00846A2D"/>
    <w:rsid w:val="00846C8B"/>
    <w:rsid w:val="00847304"/>
    <w:rsid w:val="008474F3"/>
    <w:rsid w:val="00847609"/>
    <w:rsid w:val="00850133"/>
    <w:rsid w:val="00851844"/>
    <w:rsid w:val="008519D9"/>
    <w:rsid w:val="008539E4"/>
    <w:rsid w:val="00853BD6"/>
    <w:rsid w:val="0085404D"/>
    <w:rsid w:val="008550C0"/>
    <w:rsid w:val="00855D86"/>
    <w:rsid w:val="00856312"/>
    <w:rsid w:val="0085718F"/>
    <w:rsid w:val="008603C4"/>
    <w:rsid w:val="0086086E"/>
    <w:rsid w:val="0086162D"/>
    <w:rsid w:val="0086257E"/>
    <w:rsid w:val="008670FD"/>
    <w:rsid w:val="00867420"/>
    <w:rsid w:val="00867E99"/>
    <w:rsid w:val="00867F59"/>
    <w:rsid w:val="00870F24"/>
    <w:rsid w:val="0087139E"/>
    <w:rsid w:val="00871603"/>
    <w:rsid w:val="00871CAD"/>
    <w:rsid w:val="0087224E"/>
    <w:rsid w:val="00873888"/>
    <w:rsid w:val="00874B03"/>
    <w:rsid w:val="00877324"/>
    <w:rsid w:val="00877F5D"/>
    <w:rsid w:val="008814C6"/>
    <w:rsid w:val="0088295E"/>
    <w:rsid w:val="008833CA"/>
    <w:rsid w:val="00884281"/>
    <w:rsid w:val="00884C2E"/>
    <w:rsid w:val="00885E73"/>
    <w:rsid w:val="0089055C"/>
    <w:rsid w:val="00890AB8"/>
    <w:rsid w:val="008919F1"/>
    <w:rsid w:val="00891A0D"/>
    <w:rsid w:val="00891ADB"/>
    <w:rsid w:val="00892167"/>
    <w:rsid w:val="008938C8"/>
    <w:rsid w:val="00893AED"/>
    <w:rsid w:val="00893BE1"/>
    <w:rsid w:val="00893C27"/>
    <w:rsid w:val="00894B65"/>
    <w:rsid w:val="0089508E"/>
    <w:rsid w:val="008953E8"/>
    <w:rsid w:val="008954FE"/>
    <w:rsid w:val="008959A9"/>
    <w:rsid w:val="008960DD"/>
    <w:rsid w:val="008975CB"/>
    <w:rsid w:val="008977F6"/>
    <w:rsid w:val="008A0BC5"/>
    <w:rsid w:val="008A12AA"/>
    <w:rsid w:val="008A1BF9"/>
    <w:rsid w:val="008A2C41"/>
    <w:rsid w:val="008A3369"/>
    <w:rsid w:val="008A4796"/>
    <w:rsid w:val="008A4D5C"/>
    <w:rsid w:val="008A58A9"/>
    <w:rsid w:val="008B1239"/>
    <w:rsid w:val="008B1B06"/>
    <w:rsid w:val="008B1D96"/>
    <w:rsid w:val="008B2132"/>
    <w:rsid w:val="008B2434"/>
    <w:rsid w:val="008B4161"/>
    <w:rsid w:val="008B50A4"/>
    <w:rsid w:val="008B562D"/>
    <w:rsid w:val="008B6734"/>
    <w:rsid w:val="008B6B5F"/>
    <w:rsid w:val="008B6FBC"/>
    <w:rsid w:val="008B7137"/>
    <w:rsid w:val="008B7298"/>
    <w:rsid w:val="008C0305"/>
    <w:rsid w:val="008C0E0E"/>
    <w:rsid w:val="008C325A"/>
    <w:rsid w:val="008C521F"/>
    <w:rsid w:val="008C54B1"/>
    <w:rsid w:val="008C6034"/>
    <w:rsid w:val="008C6543"/>
    <w:rsid w:val="008C6EFE"/>
    <w:rsid w:val="008C7152"/>
    <w:rsid w:val="008D035F"/>
    <w:rsid w:val="008D14DB"/>
    <w:rsid w:val="008D282A"/>
    <w:rsid w:val="008D32F4"/>
    <w:rsid w:val="008D3342"/>
    <w:rsid w:val="008D3A0D"/>
    <w:rsid w:val="008D4209"/>
    <w:rsid w:val="008D4249"/>
    <w:rsid w:val="008D4DDD"/>
    <w:rsid w:val="008D5BEF"/>
    <w:rsid w:val="008D6158"/>
    <w:rsid w:val="008D74FD"/>
    <w:rsid w:val="008D7541"/>
    <w:rsid w:val="008D77AF"/>
    <w:rsid w:val="008E009A"/>
    <w:rsid w:val="008E0B20"/>
    <w:rsid w:val="008E0D1C"/>
    <w:rsid w:val="008E1AC6"/>
    <w:rsid w:val="008E1B75"/>
    <w:rsid w:val="008E2539"/>
    <w:rsid w:val="008E3232"/>
    <w:rsid w:val="008E3BB2"/>
    <w:rsid w:val="008E4C1C"/>
    <w:rsid w:val="008E4DB6"/>
    <w:rsid w:val="008E791B"/>
    <w:rsid w:val="008F02EE"/>
    <w:rsid w:val="008F073B"/>
    <w:rsid w:val="008F0BF0"/>
    <w:rsid w:val="008F0EAD"/>
    <w:rsid w:val="008F23CE"/>
    <w:rsid w:val="008F3346"/>
    <w:rsid w:val="008F51EB"/>
    <w:rsid w:val="008F58E4"/>
    <w:rsid w:val="008F7035"/>
    <w:rsid w:val="00900210"/>
    <w:rsid w:val="00900338"/>
    <w:rsid w:val="00901307"/>
    <w:rsid w:val="00902290"/>
    <w:rsid w:val="00903C9A"/>
    <w:rsid w:val="009040A3"/>
    <w:rsid w:val="00904311"/>
    <w:rsid w:val="00904BFA"/>
    <w:rsid w:val="00904DE0"/>
    <w:rsid w:val="00905B48"/>
    <w:rsid w:val="009064BF"/>
    <w:rsid w:val="0090676A"/>
    <w:rsid w:val="00906D1E"/>
    <w:rsid w:val="00907078"/>
    <w:rsid w:val="00907568"/>
    <w:rsid w:val="0090760D"/>
    <w:rsid w:val="0091063B"/>
    <w:rsid w:val="009125F8"/>
    <w:rsid w:val="00913DE7"/>
    <w:rsid w:val="00914E7B"/>
    <w:rsid w:val="00917AEF"/>
    <w:rsid w:val="00917BAF"/>
    <w:rsid w:val="009208C1"/>
    <w:rsid w:val="00921012"/>
    <w:rsid w:val="009211DE"/>
    <w:rsid w:val="00921308"/>
    <w:rsid w:val="00922690"/>
    <w:rsid w:val="00923500"/>
    <w:rsid w:val="00923568"/>
    <w:rsid w:val="0092395D"/>
    <w:rsid w:val="009239FA"/>
    <w:rsid w:val="00923DB6"/>
    <w:rsid w:val="00923DBC"/>
    <w:rsid w:val="0092465F"/>
    <w:rsid w:val="00925544"/>
    <w:rsid w:val="00926564"/>
    <w:rsid w:val="00926DBF"/>
    <w:rsid w:val="0093004F"/>
    <w:rsid w:val="00931B76"/>
    <w:rsid w:val="009322E0"/>
    <w:rsid w:val="00933211"/>
    <w:rsid w:val="00934094"/>
    <w:rsid w:val="00935392"/>
    <w:rsid w:val="00935E6C"/>
    <w:rsid w:val="00936151"/>
    <w:rsid w:val="00936BF4"/>
    <w:rsid w:val="00936FB0"/>
    <w:rsid w:val="00942165"/>
    <w:rsid w:val="009427B9"/>
    <w:rsid w:val="00942BEE"/>
    <w:rsid w:val="00943317"/>
    <w:rsid w:val="009436EE"/>
    <w:rsid w:val="00943A7A"/>
    <w:rsid w:val="00944237"/>
    <w:rsid w:val="00944598"/>
    <w:rsid w:val="0094529C"/>
    <w:rsid w:val="009463B3"/>
    <w:rsid w:val="00946EB4"/>
    <w:rsid w:val="00947936"/>
    <w:rsid w:val="00947966"/>
    <w:rsid w:val="00947FE6"/>
    <w:rsid w:val="0095054B"/>
    <w:rsid w:val="009528A1"/>
    <w:rsid w:val="0095292C"/>
    <w:rsid w:val="00953928"/>
    <w:rsid w:val="00954BBE"/>
    <w:rsid w:val="00954F81"/>
    <w:rsid w:val="00956AED"/>
    <w:rsid w:val="00956C84"/>
    <w:rsid w:val="00956E5F"/>
    <w:rsid w:val="0095704B"/>
    <w:rsid w:val="009574C4"/>
    <w:rsid w:val="00960D6C"/>
    <w:rsid w:val="009610E9"/>
    <w:rsid w:val="00961BC1"/>
    <w:rsid w:val="00961BE3"/>
    <w:rsid w:val="00962558"/>
    <w:rsid w:val="0096527F"/>
    <w:rsid w:val="00967113"/>
    <w:rsid w:val="0096782D"/>
    <w:rsid w:val="00967C14"/>
    <w:rsid w:val="00970330"/>
    <w:rsid w:val="00972D54"/>
    <w:rsid w:val="00973272"/>
    <w:rsid w:val="009742A5"/>
    <w:rsid w:val="0097457F"/>
    <w:rsid w:val="009745E3"/>
    <w:rsid w:val="00974BC9"/>
    <w:rsid w:val="0097513B"/>
    <w:rsid w:val="00975A45"/>
    <w:rsid w:val="0097615C"/>
    <w:rsid w:val="00976A5D"/>
    <w:rsid w:val="00976BEE"/>
    <w:rsid w:val="00981F39"/>
    <w:rsid w:val="00982634"/>
    <w:rsid w:val="00982809"/>
    <w:rsid w:val="00983D66"/>
    <w:rsid w:val="00984B5E"/>
    <w:rsid w:val="00984D9B"/>
    <w:rsid w:val="009854C8"/>
    <w:rsid w:val="009865E0"/>
    <w:rsid w:val="009867AE"/>
    <w:rsid w:val="00987FEF"/>
    <w:rsid w:val="00992C9C"/>
    <w:rsid w:val="00992E36"/>
    <w:rsid w:val="00993A26"/>
    <w:rsid w:val="00993B7A"/>
    <w:rsid w:val="009947A9"/>
    <w:rsid w:val="00994A97"/>
    <w:rsid w:val="00994E45"/>
    <w:rsid w:val="00995A12"/>
    <w:rsid w:val="009974D7"/>
    <w:rsid w:val="009A026D"/>
    <w:rsid w:val="009A379B"/>
    <w:rsid w:val="009A38A5"/>
    <w:rsid w:val="009A3D16"/>
    <w:rsid w:val="009A42EC"/>
    <w:rsid w:val="009A47AE"/>
    <w:rsid w:val="009A48AA"/>
    <w:rsid w:val="009A54CA"/>
    <w:rsid w:val="009A67C4"/>
    <w:rsid w:val="009A6C86"/>
    <w:rsid w:val="009A6EF1"/>
    <w:rsid w:val="009B0170"/>
    <w:rsid w:val="009B01C1"/>
    <w:rsid w:val="009B036A"/>
    <w:rsid w:val="009B046C"/>
    <w:rsid w:val="009B0F8E"/>
    <w:rsid w:val="009B0FA9"/>
    <w:rsid w:val="009B1234"/>
    <w:rsid w:val="009B2486"/>
    <w:rsid w:val="009B29EC"/>
    <w:rsid w:val="009B2F47"/>
    <w:rsid w:val="009B68EE"/>
    <w:rsid w:val="009B7183"/>
    <w:rsid w:val="009B7B83"/>
    <w:rsid w:val="009C038E"/>
    <w:rsid w:val="009C19FA"/>
    <w:rsid w:val="009C21D6"/>
    <w:rsid w:val="009C2514"/>
    <w:rsid w:val="009C2823"/>
    <w:rsid w:val="009C42C5"/>
    <w:rsid w:val="009C4BB5"/>
    <w:rsid w:val="009C5FE7"/>
    <w:rsid w:val="009C61C5"/>
    <w:rsid w:val="009D0472"/>
    <w:rsid w:val="009D12E4"/>
    <w:rsid w:val="009D1589"/>
    <w:rsid w:val="009D15CB"/>
    <w:rsid w:val="009D1A49"/>
    <w:rsid w:val="009D1EDF"/>
    <w:rsid w:val="009D2C9F"/>
    <w:rsid w:val="009D3FE1"/>
    <w:rsid w:val="009D4609"/>
    <w:rsid w:val="009D4FB1"/>
    <w:rsid w:val="009D5DDA"/>
    <w:rsid w:val="009D5E0D"/>
    <w:rsid w:val="009D66C5"/>
    <w:rsid w:val="009D6E84"/>
    <w:rsid w:val="009E0C34"/>
    <w:rsid w:val="009E1940"/>
    <w:rsid w:val="009E267C"/>
    <w:rsid w:val="009E2819"/>
    <w:rsid w:val="009E3900"/>
    <w:rsid w:val="009E3C57"/>
    <w:rsid w:val="009E41E6"/>
    <w:rsid w:val="009E6331"/>
    <w:rsid w:val="009E666D"/>
    <w:rsid w:val="009E737B"/>
    <w:rsid w:val="009E779F"/>
    <w:rsid w:val="009F016D"/>
    <w:rsid w:val="009F024B"/>
    <w:rsid w:val="009F0F25"/>
    <w:rsid w:val="009F2380"/>
    <w:rsid w:val="009F2B60"/>
    <w:rsid w:val="009F4950"/>
    <w:rsid w:val="009F49CB"/>
    <w:rsid w:val="009F5223"/>
    <w:rsid w:val="009F55D0"/>
    <w:rsid w:val="009F598E"/>
    <w:rsid w:val="009F63CE"/>
    <w:rsid w:val="009F6F7A"/>
    <w:rsid w:val="009F74E8"/>
    <w:rsid w:val="00A000C9"/>
    <w:rsid w:val="00A000D2"/>
    <w:rsid w:val="00A0050F"/>
    <w:rsid w:val="00A00831"/>
    <w:rsid w:val="00A00D5F"/>
    <w:rsid w:val="00A02387"/>
    <w:rsid w:val="00A02540"/>
    <w:rsid w:val="00A02DA5"/>
    <w:rsid w:val="00A02E1E"/>
    <w:rsid w:val="00A02EFF"/>
    <w:rsid w:val="00A03115"/>
    <w:rsid w:val="00A05F63"/>
    <w:rsid w:val="00A06387"/>
    <w:rsid w:val="00A06590"/>
    <w:rsid w:val="00A075F6"/>
    <w:rsid w:val="00A10DB5"/>
    <w:rsid w:val="00A10E0A"/>
    <w:rsid w:val="00A11129"/>
    <w:rsid w:val="00A113B4"/>
    <w:rsid w:val="00A1408D"/>
    <w:rsid w:val="00A14B0C"/>
    <w:rsid w:val="00A1572E"/>
    <w:rsid w:val="00A15CBD"/>
    <w:rsid w:val="00A160EF"/>
    <w:rsid w:val="00A162AB"/>
    <w:rsid w:val="00A16765"/>
    <w:rsid w:val="00A167ED"/>
    <w:rsid w:val="00A17123"/>
    <w:rsid w:val="00A212AC"/>
    <w:rsid w:val="00A225A5"/>
    <w:rsid w:val="00A225C1"/>
    <w:rsid w:val="00A22D18"/>
    <w:rsid w:val="00A22E18"/>
    <w:rsid w:val="00A24A77"/>
    <w:rsid w:val="00A24E58"/>
    <w:rsid w:val="00A25C42"/>
    <w:rsid w:val="00A25FF7"/>
    <w:rsid w:val="00A2607C"/>
    <w:rsid w:val="00A26D6C"/>
    <w:rsid w:val="00A26FAC"/>
    <w:rsid w:val="00A272E8"/>
    <w:rsid w:val="00A30D80"/>
    <w:rsid w:val="00A317CD"/>
    <w:rsid w:val="00A31B23"/>
    <w:rsid w:val="00A31E45"/>
    <w:rsid w:val="00A32504"/>
    <w:rsid w:val="00A32C62"/>
    <w:rsid w:val="00A336B7"/>
    <w:rsid w:val="00A336F1"/>
    <w:rsid w:val="00A33F85"/>
    <w:rsid w:val="00A40A6A"/>
    <w:rsid w:val="00A424B5"/>
    <w:rsid w:val="00A43019"/>
    <w:rsid w:val="00A43559"/>
    <w:rsid w:val="00A43898"/>
    <w:rsid w:val="00A445DB"/>
    <w:rsid w:val="00A450BC"/>
    <w:rsid w:val="00A4620A"/>
    <w:rsid w:val="00A46CA8"/>
    <w:rsid w:val="00A46EBD"/>
    <w:rsid w:val="00A50377"/>
    <w:rsid w:val="00A503CD"/>
    <w:rsid w:val="00A50F6A"/>
    <w:rsid w:val="00A511C2"/>
    <w:rsid w:val="00A5133F"/>
    <w:rsid w:val="00A51C27"/>
    <w:rsid w:val="00A52A46"/>
    <w:rsid w:val="00A53918"/>
    <w:rsid w:val="00A547B7"/>
    <w:rsid w:val="00A54BB4"/>
    <w:rsid w:val="00A555FE"/>
    <w:rsid w:val="00A55794"/>
    <w:rsid w:val="00A56141"/>
    <w:rsid w:val="00A56C7D"/>
    <w:rsid w:val="00A5755C"/>
    <w:rsid w:val="00A57890"/>
    <w:rsid w:val="00A57C35"/>
    <w:rsid w:val="00A60444"/>
    <w:rsid w:val="00A60ADA"/>
    <w:rsid w:val="00A61052"/>
    <w:rsid w:val="00A61670"/>
    <w:rsid w:val="00A61DC8"/>
    <w:rsid w:val="00A62A22"/>
    <w:rsid w:val="00A63B3C"/>
    <w:rsid w:val="00A66041"/>
    <w:rsid w:val="00A67738"/>
    <w:rsid w:val="00A706C4"/>
    <w:rsid w:val="00A70E00"/>
    <w:rsid w:val="00A71073"/>
    <w:rsid w:val="00A7144F"/>
    <w:rsid w:val="00A72306"/>
    <w:rsid w:val="00A724FA"/>
    <w:rsid w:val="00A73178"/>
    <w:rsid w:val="00A735FB"/>
    <w:rsid w:val="00A74532"/>
    <w:rsid w:val="00A74760"/>
    <w:rsid w:val="00A74797"/>
    <w:rsid w:val="00A74AEA"/>
    <w:rsid w:val="00A74E85"/>
    <w:rsid w:val="00A80236"/>
    <w:rsid w:val="00A80433"/>
    <w:rsid w:val="00A80A84"/>
    <w:rsid w:val="00A820B3"/>
    <w:rsid w:val="00A82429"/>
    <w:rsid w:val="00A835C8"/>
    <w:rsid w:val="00A8432C"/>
    <w:rsid w:val="00A8461B"/>
    <w:rsid w:val="00A84643"/>
    <w:rsid w:val="00A85F37"/>
    <w:rsid w:val="00A8707E"/>
    <w:rsid w:val="00A90E3A"/>
    <w:rsid w:val="00A92A91"/>
    <w:rsid w:val="00A9395B"/>
    <w:rsid w:val="00A93B73"/>
    <w:rsid w:val="00A94957"/>
    <w:rsid w:val="00A9532D"/>
    <w:rsid w:val="00A956D4"/>
    <w:rsid w:val="00A95CBB"/>
    <w:rsid w:val="00A96088"/>
    <w:rsid w:val="00A96B91"/>
    <w:rsid w:val="00A96F28"/>
    <w:rsid w:val="00A97EA8"/>
    <w:rsid w:val="00AA0975"/>
    <w:rsid w:val="00AA1CFA"/>
    <w:rsid w:val="00AA259A"/>
    <w:rsid w:val="00AA3A14"/>
    <w:rsid w:val="00AA3DB1"/>
    <w:rsid w:val="00AA55F1"/>
    <w:rsid w:val="00AA5E0B"/>
    <w:rsid w:val="00AA6CAA"/>
    <w:rsid w:val="00AA78D4"/>
    <w:rsid w:val="00AB075A"/>
    <w:rsid w:val="00AB0D9C"/>
    <w:rsid w:val="00AB0E1D"/>
    <w:rsid w:val="00AB17BF"/>
    <w:rsid w:val="00AB1DA4"/>
    <w:rsid w:val="00AB2315"/>
    <w:rsid w:val="00AB29EC"/>
    <w:rsid w:val="00AB39ED"/>
    <w:rsid w:val="00AB489E"/>
    <w:rsid w:val="00AB5FD0"/>
    <w:rsid w:val="00AB6235"/>
    <w:rsid w:val="00AB6349"/>
    <w:rsid w:val="00AB79EE"/>
    <w:rsid w:val="00AC109E"/>
    <w:rsid w:val="00AC1852"/>
    <w:rsid w:val="00AC1926"/>
    <w:rsid w:val="00AC20B2"/>
    <w:rsid w:val="00AC2748"/>
    <w:rsid w:val="00AC50B8"/>
    <w:rsid w:val="00AC526D"/>
    <w:rsid w:val="00AC5C96"/>
    <w:rsid w:val="00AD0B39"/>
    <w:rsid w:val="00AD0F5F"/>
    <w:rsid w:val="00AD1834"/>
    <w:rsid w:val="00AD2069"/>
    <w:rsid w:val="00AD2240"/>
    <w:rsid w:val="00AD2B01"/>
    <w:rsid w:val="00AD4165"/>
    <w:rsid w:val="00AD4C61"/>
    <w:rsid w:val="00AD4EBB"/>
    <w:rsid w:val="00AD5875"/>
    <w:rsid w:val="00AD6ECD"/>
    <w:rsid w:val="00AD77F3"/>
    <w:rsid w:val="00AD7824"/>
    <w:rsid w:val="00AD78DF"/>
    <w:rsid w:val="00AD7B95"/>
    <w:rsid w:val="00AE03B0"/>
    <w:rsid w:val="00AE09CF"/>
    <w:rsid w:val="00AE1681"/>
    <w:rsid w:val="00AE21C2"/>
    <w:rsid w:val="00AE3749"/>
    <w:rsid w:val="00AE40CF"/>
    <w:rsid w:val="00AE5237"/>
    <w:rsid w:val="00AE7FA7"/>
    <w:rsid w:val="00AF0824"/>
    <w:rsid w:val="00AF0D25"/>
    <w:rsid w:val="00AF1063"/>
    <w:rsid w:val="00AF15DD"/>
    <w:rsid w:val="00AF291B"/>
    <w:rsid w:val="00AF2F3F"/>
    <w:rsid w:val="00AF3083"/>
    <w:rsid w:val="00AF347E"/>
    <w:rsid w:val="00AF3AC3"/>
    <w:rsid w:val="00AF4DEA"/>
    <w:rsid w:val="00AF50A2"/>
    <w:rsid w:val="00AF7EC1"/>
    <w:rsid w:val="00B007B7"/>
    <w:rsid w:val="00B0127A"/>
    <w:rsid w:val="00B014DF"/>
    <w:rsid w:val="00B017D6"/>
    <w:rsid w:val="00B017FE"/>
    <w:rsid w:val="00B0258A"/>
    <w:rsid w:val="00B02D63"/>
    <w:rsid w:val="00B03210"/>
    <w:rsid w:val="00B03557"/>
    <w:rsid w:val="00B035F5"/>
    <w:rsid w:val="00B055BA"/>
    <w:rsid w:val="00B0564F"/>
    <w:rsid w:val="00B0567B"/>
    <w:rsid w:val="00B05770"/>
    <w:rsid w:val="00B05E22"/>
    <w:rsid w:val="00B069BB"/>
    <w:rsid w:val="00B0722A"/>
    <w:rsid w:val="00B0759E"/>
    <w:rsid w:val="00B1059B"/>
    <w:rsid w:val="00B106F0"/>
    <w:rsid w:val="00B11AA8"/>
    <w:rsid w:val="00B11B1C"/>
    <w:rsid w:val="00B11C61"/>
    <w:rsid w:val="00B14629"/>
    <w:rsid w:val="00B14D4C"/>
    <w:rsid w:val="00B150FC"/>
    <w:rsid w:val="00B16325"/>
    <w:rsid w:val="00B1733A"/>
    <w:rsid w:val="00B1737E"/>
    <w:rsid w:val="00B17523"/>
    <w:rsid w:val="00B2103B"/>
    <w:rsid w:val="00B21DDB"/>
    <w:rsid w:val="00B23153"/>
    <w:rsid w:val="00B24985"/>
    <w:rsid w:val="00B255A8"/>
    <w:rsid w:val="00B258F0"/>
    <w:rsid w:val="00B25A94"/>
    <w:rsid w:val="00B31360"/>
    <w:rsid w:val="00B314EE"/>
    <w:rsid w:val="00B31634"/>
    <w:rsid w:val="00B32629"/>
    <w:rsid w:val="00B338DB"/>
    <w:rsid w:val="00B33D50"/>
    <w:rsid w:val="00B33E89"/>
    <w:rsid w:val="00B40395"/>
    <w:rsid w:val="00B40501"/>
    <w:rsid w:val="00B40E27"/>
    <w:rsid w:val="00B414EF"/>
    <w:rsid w:val="00B41E26"/>
    <w:rsid w:val="00B41FA1"/>
    <w:rsid w:val="00B4305E"/>
    <w:rsid w:val="00B43270"/>
    <w:rsid w:val="00B4588D"/>
    <w:rsid w:val="00B4633F"/>
    <w:rsid w:val="00B4686F"/>
    <w:rsid w:val="00B46A9A"/>
    <w:rsid w:val="00B46C15"/>
    <w:rsid w:val="00B47064"/>
    <w:rsid w:val="00B471DB"/>
    <w:rsid w:val="00B50041"/>
    <w:rsid w:val="00B50B74"/>
    <w:rsid w:val="00B50C18"/>
    <w:rsid w:val="00B50EE5"/>
    <w:rsid w:val="00B5158C"/>
    <w:rsid w:val="00B51ED0"/>
    <w:rsid w:val="00B527E9"/>
    <w:rsid w:val="00B52D85"/>
    <w:rsid w:val="00B55FC7"/>
    <w:rsid w:val="00B562C0"/>
    <w:rsid w:val="00B568DC"/>
    <w:rsid w:val="00B6066F"/>
    <w:rsid w:val="00B61678"/>
    <w:rsid w:val="00B6179F"/>
    <w:rsid w:val="00B6190F"/>
    <w:rsid w:val="00B625CA"/>
    <w:rsid w:val="00B62916"/>
    <w:rsid w:val="00B63781"/>
    <w:rsid w:val="00B64511"/>
    <w:rsid w:val="00B64918"/>
    <w:rsid w:val="00B654CF"/>
    <w:rsid w:val="00B67C3F"/>
    <w:rsid w:val="00B700EA"/>
    <w:rsid w:val="00B70EEB"/>
    <w:rsid w:val="00B71127"/>
    <w:rsid w:val="00B71B22"/>
    <w:rsid w:val="00B720E7"/>
    <w:rsid w:val="00B72D08"/>
    <w:rsid w:val="00B73180"/>
    <w:rsid w:val="00B7337D"/>
    <w:rsid w:val="00B74506"/>
    <w:rsid w:val="00B74C65"/>
    <w:rsid w:val="00B755D2"/>
    <w:rsid w:val="00B76583"/>
    <w:rsid w:val="00B773EB"/>
    <w:rsid w:val="00B77618"/>
    <w:rsid w:val="00B779E8"/>
    <w:rsid w:val="00B82498"/>
    <w:rsid w:val="00B838A8"/>
    <w:rsid w:val="00B83F72"/>
    <w:rsid w:val="00B84BEA"/>
    <w:rsid w:val="00B84D23"/>
    <w:rsid w:val="00B850BD"/>
    <w:rsid w:val="00B85424"/>
    <w:rsid w:val="00B85983"/>
    <w:rsid w:val="00B87821"/>
    <w:rsid w:val="00B90188"/>
    <w:rsid w:val="00B90FE3"/>
    <w:rsid w:val="00B91048"/>
    <w:rsid w:val="00B9119F"/>
    <w:rsid w:val="00B91E96"/>
    <w:rsid w:val="00B93C43"/>
    <w:rsid w:val="00B949F0"/>
    <w:rsid w:val="00B94C7F"/>
    <w:rsid w:val="00B95757"/>
    <w:rsid w:val="00B96CEC"/>
    <w:rsid w:val="00B9703B"/>
    <w:rsid w:val="00B97879"/>
    <w:rsid w:val="00B978F4"/>
    <w:rsid w:val="00BA08BD"/>
    <w:rsid w:val="00BA2A05"/>
    <w:rsid w:val="00BA2BD7"/>
    <w:rsid w:val="00BA3332"/>
    <w:rsid w:val="00BA392A"/>
    <w:rsid w:val="00BA3ECF"/>
    <w:rsid w:val="00BA456B"/>
    <w:rsid w:val="00BA5179"/>
    <w:rsid w:val="00BA680D"/>
    <w:rsid w:val="00BA70B4"/>
    <w:rsid w:val="00BA7459"/>
    <w:rsid w:val="00BA75F6"/>
    <w:rsid w:val="00BB2190"/>
    <w:rsid w:val="00BB2B1B"/>
    <w:rsid w:val="00BB4AFB"/>
    <w:rsid w:val="00BB4E2F"/>
    <w:rsid w:val="00BB5C7D"/>
    <w:rsid w:val="00BB705A"/>
    <w:rsid w:val="00BB7CF3"/>
    <w:rsid w:val="00BB7ED8"/>
    <w:rsid w:val="00BC022F"/>
    <w:rsid w:val="00BC1EAE"/>
    <w:rsid w:val="00BC24CE"/>
    <w:rsid w:val="00BC2D0A"/>
    <w:rsid w:val="00BC3443"/>
    <w:rsid w:val="00BC3BE8"/>
    <w:rsid w:val="00BC4298"/>
    <w:rsid w:val="00BC582A"/>
    <w:rsid w:val="00BC631C"/>
    <w:rsid w:val="00BC6714"/>
    <w:rsid w:val="00BC68F5"/>
    <w:rsid w:val="00BC6E78"/>
    <w:rsid w:val="00BC7A47"/>
    <w:rsid w:val="00BD1076"/>
    <w:rsid w:val="00BD1B85"/>
    <w:rsid w:val="00BD1BF5"/>
    <w:rsid w:val="00BD1F56"/>
    <w:rsid w:val="00BD3F83"/>
    <w:rsid w:val="00BD4A0F"/>
    <w:rsid w:val="00BD5C20"/>
    <w:rsid w:val="00BD6D11"/>
    <w:rsid w:val="00BD750F"/>
    <w:rsid w:val="00BD7546"/>
    <w:rsid w:val="00BD7A74"/>
    <w:rsid w:val="00BD7F49"/>
    <w:rsid w:val="00BE05CD"/>
    <w:rsid w:val="00BE1E8B"/>
    <w:rsid w:val="00BE2780"/>
    <w:rsid w:val="00BE3B0A"/>
    <w:rsid w:val="00BE3FEB"/>
    <w:rsid w:val="00BE4F6E"/>
    <w:rsid w:val="00BE5581"/>
    <w:rsid w:val="00BE66BB"/>
    <w:rsid w:val="00BE6E7E"/>
    <w:rsid w:val="00BE6F23"/>
    <w:rsid w:val="00BF1985"/>
    <w:rsid w:val="00BF1AAE"/>
    <w:rsid w:val="00BF1ECA"/>
    <w:rsid w:val="00BF508E"/>
    <w:rsid w:val="00BF51B9"/>
    <w:rsid w:val="00BF6230"/>
    <w:rsid w:val="00BF72DC"/>
    <w:rsid w:val="00C00D1A"/>
    <w:rsid w:val="00C0120E"/>
    <w:rsid w:val="00C01676"/>
    <w:rsid w:val="00C01733"/>
    <w:rsid w:val="00C02AAB"/>
    <w:rsid w:val="00C04632"/>
    <w:rsid w:val="00C0525F"/>
    <w:rsid w:val="00C0579B"/>
    <w:rsid w:val="00C0715E"/>
    <w:rsid w:val="00C0722E"/>
    <w:rsid w:val="00C101C5"/>
    <w:rsid w:val="00C108C5"/>
    <w:rsid w:val="00C11769"/>
    <w:rsid w:val="00C120E5"/>
    <w:rsid w:val="00C15130"/>
    <w:rsid w:val="00C162C8"/>
    <w:rsid w:val="00C2026A"/>
    <w:rsid w:val="00C20FD6"/>
    <w:rsid w:val="00C211A0"/>
    <w:rsid w:val="00C23C3C"/>
    <w:rsid w:val="00C24C60"/>
    <w:rsid w:val="00C25B8F"/>
    <w:rsid w:val="00C2636D"/>
    <w:rsid w:val="00C265A5"/>
    <w:rsid w:val="00C26AB7"/>
    <w:rsid w:val="00C27F4A"/>
    <w:rsid w:val="00C3090D"/>
    <w:rsid w:val="00C30BAE"/>
    <w:rsid w:val="00C30C5E"/>
    <w:rsid w:val="00C30D0D"/>
    <w:rsid w:val="00C314C3"/>
    <w:rsid w:val="00C3159B"/>
    <w:rsid w:val="00C327A7"/>
    <w:rsid w:val="00C33B96"/>
    <w:rsid w:val="00C33E34"/>
    <w:rsid w:val="00C343D0"/>
    <w:rsid w:val="00C34E8C"/>
    <w:rsid w:val="00C35314"/>
    <w:rsid w:val="00C354DD"/>
    <w:rsid w:val="00C3561C"/>
    <w:rsid w:val="00C35810"/>
    <w:rsid w:val="00C361B2"/>
    <w:rsid w:val="00C364EE"/>
    <w:rsid w:val="00C36E2B"/>
    <w:rsid w:val="00C42CD0"/>
    <w:rsid w:val="00C43839"/>
    <w:rsid w:val="00C43FFD"/>
    <w:rsid w:val="00C44594"/>
    <w:rsid w:val="00C44F65"/>
    <w:rsid w:val="00C454B2"/>
    <w:rsid w:val="00C456BA"/>
    <w:rsid w:val="00C4601F"/>
    <w:rsid w:val="00C47532"/>
    <w:rsid w:val="00C47D8F"/>
    <w:rsid w:val="00C50B10"/>
    <w:rsid w:val="00C52176"/>
    <w:rsid w:val="00C52598"/>
    <w:rsid w:val="00C52709"/>
    <w:rsid w:val="00C52B65"/>
    <w:rsid w:val="00C530C4"/>
    <w:rsid w:val="00C53242"/>
    <w:rsid w:val="00C538CA"/>
    <w:rsid w:val="00C55485"/>
    <w:rsid w:val="00C55C47"/>
    <w:rsid w:val="00C55F83"/>
    <w:rsid w:val="00C60969"/>
    <w:rsid w:val="00C61DE1"/>
    <w:rsid w:val="00C627F3"/>
    <w:rsid w:val="00C64508"/>
    <w:rsid w:val="00C645F6"/>
    <w:rsid w:val="00C64646"/>
    <w:rsid w:val="00C66304"/>
    <w:rsid w:val="00C668B0"/>
    <w:rsid w:val="00C66A6B"/>
    <w:rsid w:val="00C67630"/>
    <w:rsid w:val="00C7066D"/>
    <w:rsid w:val="00C70C31"/>
    <w:rsid w:val="00C70CBC"/>
    <w:rsid w:val="00C72645"/>
    <w:rsid w:val="00C74E55"/>
    <w:rsid w:val="00C752B7"/>
    <w:rsid w:val="00C7572B"/>
    <w:rsid w:val="00C75F9A"/>
    <w:rsid w:val="00C764F9"/>
    <w:rsid w:val="00C77022"/>
    <w:rsid w:val="00C77341"/>
    <w:rsid w:val="00C775C6"/>
    <w:rsid w:val="00C800C9"/>
    <w:rsid w:val="00C804C5"/>
    <w:rsid w:val="00C80694"/>
    <w:rsid w:val="00C80E5B"/>
    <w:rsid w:val="00C84070"/>
    <w:rsid w:val="00C84511"/>
    <w:rsid w:val="00C84DC9"/>
    <w:rsid w:val="00C84E4F"/>
    <w:rsid w:val="00C8635F"/>
    <w:rsid w:val="00C8728C"/>
    <w:rsid w:val="00C91284"/>
    <w:rsid w:val="00C91DB5"/>
    <w:rsid w:val="00C93055"/>
    <w:rsid w:val="00C93473"/>
    <w:rsid w:val="00C94250"/>
    <w:rsid w:val="00C95633"/>
    <w:rsid w:val="00C96B03"/>
    <w:rsid w:val="00C96C7C"/>
    <w:rsid w:val="00C96D6C"/>
    <w:rsid w:val="00C97131"/>
    <w:rsid w:val="00C979E6"/>
    <w:rsid w:val="00CA082A"/>
    <w:rsid w:val="00CA101E"/>
    <w:rsid w:val="00CA129B"/>
    <w:rsid w:val="00CA2EDD"/>
    <w:rsid w:val="00CA3818"/>
    <w:rsid w:val="00CA65E8"/>
    <w:rsid w:val="00CA7031"/>
    <w:rsid w:val="00CA7A55"/>
    <w:rsid w:val="00CA7A56"/>
    <w:rsid w:val="00CB154F"/>
    <w:rsid w:val="00CB1BB9"/>
    <w:rsid w:val="00CB2975"/>
    <w:rsid w:val="00CB2A6B"/>
    <w:rsid w:val="00CB3737"/>
    <w:rsid w:val="00CB47FD"/>
    <w:rsid w:val="00CB4F2B"/>
    <w:rsid w:val="00CB71B7"/>
    <w:rsid w:val="00CB775A"/>
    <w:rsid w:val="00CB782E"/>
    <w:rsid w:val="00CC236A"/>
    <w:rsid w:val="00CC308B"/>
    <w:rsid w:val="00CC37C9"/>
    <w:rsid w:val="00CC382C"/>
    <w:rsid w:val="00CC4E06"/>
    <w:rsid w:val="00CC505D"/>
    <w:rsid w:val="00CC56D2"/>
    <w:rsid w:val="00CC5BEC"/>
    <w:rsid w:val="00CC6F07"/>
    <w:rsid w:val="00CC7325"/>
    <w:rsid w:val="00CC73D5"/>
    <w:rsid w:val="00CC7CED"/>
    <w:rsid w:val="00CC7ED2"/>
    <w:rsid w:val="00CD05C6"/>
    <w:rsid w:val="00CD0F98"/>
    <w:rsid w:val="00CD1441"/>
    <w:rsid w:val="00CD3225"/>
    <w:rsid w:val="00CD32C7"/>
    <w:rsid w:val="00CD3E45"/>
    <w:rsid w:val="00CD43D7"/>
    <w:rsid w:val="00CD5CC7"/>
    <w:rsid w:val="00CD714A"/>
    <w:rsid w:val="00CE0EFE"/>
    <w:rsid w:val="00CE1E44"/>
    <w:rsid w:val="00CE310B"/>
    <w:rsid w:val="00CE3BDD"/>
    <w:rsid w:val="00CE5018"/>
    <w:rsid w:val="00CE50A5"/>
    <w:rsid w:val="00CE734F"/>
    <w:rsid w:val="00CE7447"/>
    <w:rsid w:val="00CE7628"/>
    <w:rsid w:val="00CE76B7"/>
    <w:rsid w:val="00CF02F6"/>
    <w:rsid w:val="00CF17D9"/>
    <w:rsid w:val="00CF1FC4"/>
    <w:rsid w:val="00CF4508"/>
    <w:rsid w:val="00CF4BDE"/>
    <w:rsid w:val="00CF5BF3"/>
    <w:rsid w:val="00CF5C5D"/>
    <w:rsid w:val="00CF6644"/>
    <w:rsid w:val="00CF6FB2"/>
    <w:rsid w:val="00CF7206"/>
    <w:rsid w:val="00CF793F"/>
    <w:rsid w:val="00CF7E3D"/>
    <w:rsid w:val="00D00A6F"/>
    <w:rsid w:val="00D00D0A"/>
    <w:rsid w:val="00D011D3"/>
    <w:rsid w:val="00D01951"/>
    <w:rsid w:val="00D03E5D"/>
    <w:rsid w:val="00D047B5"/>
    <w:rsid w:val="00D05317"/>
    <w:rsid w:val="00D074A2"/>
    <w:rsid w:val="00D11381"/>
    <w:rsid w:val="00D11D3A"/>
    <w:rsid w:val="00D11E80"/>
    <w:rsid w:val="00D11F92"/>
    <w:rsid w:val="00D12CCD"/>
    <w:rsid w:val="00D13D77"/>
    <w:rsid w:val="00D14012"/>
    <w:rsid w:val="00D143EE"/>
    <w:rsid w:val="00D144DB"/>
    <w:rsid w:val="00D146B9"/>
    <w:rsid w:val="00D1554E"/>
    <w:rsid w:val="00D15C7E"/>
    <w:rsid w:val="00D165D6"/>
    <w:rsid w:val="00D16640"/>
    <w:rsid w:val="00D168F5"/>
    <w:rsid w:val="00D1694A"/>
    <w:rsid w:val="00D16993"/>
    <w:rsid w:val="00D169EC"/>
    <w:rsid w:val="00D20C56"/>
    <w:rsid w:val="00D20DA3"/>
    <w:rsid w:val="00D22618"/>
    <w:rsid w:val="00D22813"/>
    <w:rsid w:val="00D22AC1"/>
    <w:rsid w:val="00D22AE0"/>
    <w:rsid w:val="00D23100"/>
    <w:rsid w:val="00D23B0C"/>
    <w:rsid w:val="00D256BE"/>
    <w:rsid w:val="00D2616D"/>
    <w:rsid w:val="00D2747F"/>
    <w:rsid w:val="00D27CAE"/>
    <w:rsid w:val="00D309EE"/>
    <w:rsid w:val="00D31BBC"/>
    <w:rsid w:val="00D31C38"/>
    <w:rsid w:val="00D31E44"/>
    <w:rsid w:val="00D32CB7"/>
    <w:rsid w:val="00D33730"/>
    <w:rsid w:val="00D339A8"/>
    <w:rsid w:val="00D339EC"/>
    <w:rsid w:val="00D33EA1"/>
    <w:rsid w:val="00D34248"/>
    <w:rsid w:val="00D34E70"/>
    <w:rsid w:val="00D34FA3"/>
    <w:rsid w:val="00D3575E"/>
    <w:rsid w:val="00D36B81"/>
    <w:rsid w:val="00D37A9D"/>
    <w:rsid w:val="00D37DA5"/>
    <w:rsid w:val="00D4055B"/>
    <w:rsid w:val="00D40FF8"/>
    <w:rsid w:val="00D439E8"/>
    <w:rsid w:val="00D4455D"/>
    <w:rsid w:val="00D44B35"/>
    <w:rsid w:val="00D44E7D"/>
    <w:rsid w:val="00D45318"/>
    <w:rsid w:val="00D453C9"/>
    <w:rsid w:val="00D458A6"/>
    <w:rsid w:val="00D4646D"/>
    <w:rsid w:val="00D46747"/>
    <w:rsid w:val="00D46B53"/>
    <w:rsid w:val="00D46C06"/>
    <w:rsid w:val="00D46FEE"/>
    <w:rsid w:val="00D52E94"/>
    <w:rsid w:val="00D52F37"/>
    <w:rsid w:val="00D53123"/>
    <w:rsid w:val="00D54DE6"/>
    <w:rsid w:val="00D57B98"/>
    <w:rsid w:val="00D57C31"/>
    <w:rsid w:val="00D60F0D"/>
    <w:rsid w:val="00D635FE"/>
    <w:rsid w:val="00D63ACD"/>
    <w:rsid w:val="00D63CC9"/>
    <w:rsid w:val="00D64366"/>
    <w:rsid w:val="00D64C28"/>
    <w:rsid w:val="00D67921"/>
    <w:rsid w:val="00D67AFD"/>
    <w:rsid w:val="00D701A3"/>
    <w:rsid w:val="00D71930"/>
    <w:rsid w:val="00D71CA6"/>
    <w:rsid w:val="00D74797"/>
    <w:rsid w:val="00D74EE3"/>
    <w:rsid w:val="00D7524D"/>
    <w:rsid w:val="00D7598C"/>
    <w:rsid w:val="00D7638E"/>
    <w:rsid w:val="00D76418"/>
    <w:rsid w:val="00D764C4"/>
    <w:rsid w:val="00D76678"/>
    <w:rsid w:val="00D77299"/>
    <w:rsid w:val="00D77579"/>
    <w:rsid w:val="00D80550"/>
    <w:rsid w:val="00D809DE"/>
    <w:rsid w:val="00D81796"/>
    <w:rsid w:val="00D82608"/>
    <w:rsid w:val="00D828ED"/>
    <w:rsid w:val="00D8357B"/>
    <w:rsid w:val="00D83707"/>
    <w:rsid w:val="00D84C75"/>
    <w:rsid w:val="00D855DF"/>
    <w:rsid w:val="00D85811"/>
    <w:rsid w:val="00D86159"/>
    <w:rsid w:val="00D86B9E"/>
    <w:rsid w:val="00D875DA"/>
    <w:rsid w:val="00D87616"/>
    <w:rsid w:val="00D90871"/>
    <w:rsid w:val="00D919B4"/>
    <w:rsid w:val="00D91F38"/>
    <w:rsid w:val="00D92792"/>
    <w:rsid w:val="00D92D3E"/>
    <w:rsid w:val="00D9354B"/>
    <w:rsid w:val="00D93DD4"/>
    <w:rsid w:val="00D941C7"/>
    <w:rsid w:val="00D946FD"/>
    <w:rsid w:val="00D95A10"/>
    <w:rsid w:val="00D95C56"/>
    <w:rsid w:val="00DA1041"/>
    <w:rsid w:val="00DA1C52"/>
    <w:rsid w:val="00DA3F0D"/>
    <w:rsid w:val="00DA4E11"/>
    <w:rsid w:val="00DA508A"/>
    <w:rsid w:val="00DA696E"/>
    <w:rsid w:val="00DA6A4C"/>
    <w:rsid w:val="00DA7525"/>
    <w:rsid w:val="00DA7F02"/>
    <w:rsid w:val="00DB00B8"/>
    <w:rsid w:val="00DB1430"/>
    <w:rsid w:val="00DB1695"/>
    <w:rsid w:val="00DB1811"/>
    <w:rsid w:val="00DB1B52"/>
    <w:rsid w:val="00DB1D9F"/>
    <w:rsid w:val="00DB1E94"/>
    <w:rsid w:val="00DB5AA7"/>
    <w:rsid w:val="00DB6603"/>
    <w:rsid w:val="00DB73C8"/>
    <w:rsid w:val="00DB7969"/>
    <w:rsid w:val="00DC0A10"/>
    <w:rsid w:val="00DC1447"/>
    <w:rsid w:val="00DC18BC"/>
    <w:rsid w:val="00DC213B"/>
    <w:rsid w:val="00DC32A3"/>
    <w:rsid w:val="00DC43F3"/>
    <w:rsid w:val="00DC46BF"/>
    <w:rsid w:val="00DC483D"/>
    <w:rsid w:val="00DC509F"/>
    <w:rsid w:val="00DC5631"/>
    <w:rsid w:val="00DC57F0"/>
    <w:rsid w:val="00DC6D75"/>
    <w:rsid w:val="00DC6F12"/>
    <w:rsid w:val="00DD1891"/>
    <w:rsid w:val="00DD1C91"/>
    <w:rsid w:val="00DD2819"/>
    <w:rsid w:val="00DD2B2A"/>
    <w:rsid w:val="00DD3751"/>
    <w:rsid w:val="00DD37E2"/>
    <w:rsid w:val="00DD4061"/>
    <w:rsid w:val="00DD481A"/>
    <w:rsid w:val="00DD4888"/>
    <w:rsid w:val="00DD609D"/>
    <w:rsid w:val="00DD6E05"/>
    <w:rsid w:val="00DD7782"/>
    <w:rsid w:val="00DD7CBD"/>
    <w:rsid w:val="00DE0DB8"/>
    <w:rsid w:val="00DE1C6A"/>
    <w:rsid w:val="00DE1EBA"/>
    <w:rsid w:val="00DE3363"/>
    <w:rsid w:val="00DE3B60"/>
    <w:rsid w:val="00DE3CC7"/>
    <w:rsid w:val="00DE5CF4"/>
    <w:rsid w:val="00DE5D2F"/>
    <w:rsid w:val="00DE6C83"/>
    <w:rsid w:val="00DE6ED8"/>
    <w:rsid w:val="00DE7E9B"/>
    <w:rsid w:val="00DF23C0"/>
    <w:rsid w:val="00DF2BF8"/>
    <w:rsid w:val="00DF32A1"/>
    <w:rsid w:val="00DF3926"/>
    <w:rsid w:val="00DF3B34"/>
    <w:rsid w:val="00DF4E86"/>
    <w:rsid w:val="00DF563B"/>
    <w:rsid w:val="00DF6D5D"/>
    <w:rsid w:val="00DF70B2"/>
    <w:rsid w:val="00DF7F39"/>
    <w:rsid w:val="00E00144"/>
    <w:rsid w:val="00E01DA5"/>
    <w:rsid w:val="00E02A42"/>
    <w:rsid w:val="00E02A61"/>
    <w:rsid w:val="00E03E59"/>
    <w:rsid w:val="00E04131"/>
    <w:rsid w:val="00E045C3"/>
    <w:rsid w:val="00E046AD"/>
    <w:rsid w:val="00E04A3A"/>
    <w:rsid w:val="00E0529A"/>
    <w:rsid w:val="00E06146"/>
    <w:rsid w:val="00E066E6"/>
    <w:rsid w:val="00E06C3D"/>
    <w:rsid w:val="00E07479"/>
    <w:rsid w:val="00E10361"/>
    <w:rsid w:val="00E10A40"/>
    <w:rsid w:val="00E10E81"/>
    <w:rsid w:val="00E11636"/>
    <w:rsid w:val="00E1203B"/>
    <w:rsid w:val="00E122BD"/>
    <w:rsid w:val="00E1251D"/>
    <w:rsid w:val="00E12CEB"/>
    <w:rsid w:val="00E12D47"/>
    <w:rsid w:val="00E12FB2"/>
    <w:rsid w:val="00E134AC"/>
    <w:rsid w:val="00E1411E"/>
    <w:rsid w:val="00E14F09"/>
    <w:rsid w:val="00E15349"/>
    <w:rsid w:val="00E15654"/>
    <w:rsid w:val="00E15D69"/>
    <w:rsid w:val="00E15ECE"/>
    <w:rsid w:val="00E16EA2"/>
    <w:rsid w:val="00E17CBB"/>
    <w:rsid w:val="00E17D66"/>
    <w:rsid w:val="00E17F7B"/>
    <w:rsid w:val="00E20638"/>
    <w:rsid w:val="00E2099E"/>
    <w:rsid w:val="00E20C28"/>
    <w:rsid w:val="00E20EAA"/>
    <w:rsid w:val="00E213A7"/>
    <w:rsid w:val="00E225DA"/>
    <w:rsid w:val="00E22F07"/>
    <w:rsid w:val="00E22F5B"/>
    <w:rsid w:val="00E23534"/>
    <w:rsid w:val="00E24593"/>
    <w:rsid w:val="00E24A88"/>
    <w:rsid w:val="00E24AF9"/>
    <w:rsid w:val="00E2575B"/>
    <w:rsid w:val="00E265DC"/>
    <w:rsid w:val="00E26DC2"/>
    <w:rsid w:val="00E271D4"/>
    <w:rsid w:val="00E273D8"/>
    <w:rsid w:val="00E328D9"/>
    <w:rsid w:val="00E3516B"/>
    <w:rsid w:val="00E351FE"/>
    <w:rsid w:val="00E35AE4"/>
    <w:rsid w:val="00E3656C"/>
    <w:rsid w:val="00E36847"/>
    <w:rsid w:val="00E41221"/>
    <w:rsid w:val="00E42981"/>
    <w:rsid w:val="00E4315D"/>
    <w:rsid w:val="00E43EEE"/>
    <w:rsid w:val="00E446F9"/>
    <w:rsid w:val="00E449A2"/>
    <w:rsid w:val="00E45BD0"/>
    <w:rsid w:val="00E46B5A"/>
    <w:rsid w:val="00E47597"/>
    <w:rsid w:val="00E47BCF"/>
    <w:rsid w:val="00E50313"/>
    <w:rsid w:val="00E5099E"/>
    <w:rsid w:val="00E517E5"/>
    <w:rsid w:val="00E52363"/>
    <w:rsid w:val="00E52427"/>
    <w:rsid w:val="00E52553"/>
    <w:rsid w:val="00E542CD"/>
    <w:rsid w:val="00E55AB7"/>
    <w:rsid w:val="00E55F84"/>
    <w:rsid w:val="00E56317"/>
    <w:rsid w:val="00E567DB"/>
    <w:rsid w:val="00E61535"/>
    <w:rsid w:val="00E618F2"/>
    <w:rsid w:val="00E62733"/>
    <w:rsid w:val="00E62D86"/>
    <w:rsid w:val="00E63E5A"/>
    <w:rsid w:val="00E64639"/>
    <w:rsid w:val="00E64A28"/>
    <w:rsid w:val="00E65B60"/>
    <w:rsid w:val="00E65C79"/>
    <w:rsid w:val="00E6704C"/>
    <w:rsid w:val="00E67096"/>
    <w:rsid w:val="00E672D2"/>
    <w:rsid w:val="00E67815"/>
    <w:rsid w:val="00E67835"/>
    <w:rsid w:val="00E67A24"/>
    <w:rsid w:val="00E67B25"/>
    <w:rsid w:val="00E70754"/>
    <w:rsid w:val="00E70B58"/>
    <w:rsid w:val="00E70CDC"/>
    <w:rsid w:val="00E71F0E"/>
    <w:rsid w:val="00E71FDA"/>
    <w:rsid w:val="00E722A1"/>
    <w:rsid w:val="00E72A7B"/>
    <w:rsid w:val="00E730A0"/>
    <w:rsid w:val="00E73968"/>
    <w:rsid w:val="00E73A83"/>
    <w:rsid w:val="00E74344"/>
    <w:rsid w:val="00E7497D"/>
    <w:rsid w:val="00E74B06"/>
    <w:rsid w:val="00E75D25"/>
    <w:rsid w:val="00E76294"/>
    <w:rsid w:val="00E765AE"/>
    <w:rsid w:val="00E7668F"/>
    <w:rsid w:val="00E76FDC"/>
    <w:rsid w:val="00E771B3"/>
    <w:rsid w:val="00E77784"/>
    <w:rsid w:val="00E81090"/>
    <w:rsid w:val="00E81311"/>
    <w:rsid w:val="00E821CF"/>
    <w:rsid w:val="00E83260"/>
    <w:rsid w:val="00E83D32"/>
    <w:rsid w:val="00E848EE"/>
    <w:rsid w:val="00E865A4"/>
    <w:rsid w:val="00E86838"/>
    <w:rsid w:val="00E87BCD"/>
    <w:rsid w:val="00E90ADD"/>
    <w:rsid w:val="00E91311"/>
    <w:rsid w:val="00E9207B"/>
    <w:rsid w:val="00E93082"/>
    <w:rsid w:val="00E93616"/>
    <w:rsid w:val="00E94036"/>
    <w:rsid w:val="00E943A1"/>
    <w:rsid w:val="00E94C47"/>
    <w:rsid w:val="00E958C3"/>
    <w:rsid w:val="00E97B78"/>
    <w:rsid w:val="00E97C7E"/>
    <w:rsid w:val="00EA0EDF"/>
    <w:rsid w:val="00EA126A"/>
    <w:rsid w:val="00EA1490"/>
    <w:rsid w:val="00EA1DC6"/>
    <w:rsid w:val="00EA1FE7"/>
    <w:rsid w:val="00EA2A57"/>
    <w:rsid w:val="00EA2BAC"/>
    <w:rsid w:val="00EA36A8"/>
    <w:rsid w:val="00EA3742"/>
    <w:rsid w:val="00EA3AA7"/>
    <w:rsid w:val="00EA3F10"/>
    <w:rsid w:val="00EA4840"/>
    <w:rsid w:val="00EA6370"/>
    <w:rsid w:val="00EA7331"/>
    <w:rsid w:val="00EA73E8"/>
    <w:rsid w:val="00EA7CBE"/>
    <w:rsid w:val="00EB008E"/>
    <w:rsid w:val="00EB0363"/>
    <w:rsid w:val="00EB0371"/>
    <w:rsid w:val="00EB065B"/>
    <w:rsid w:val="00EB0686"/>
    <w:rsid w:val="00EB089F"/>
    <w:rsid w:val="00EB0B8D"/>
    <w:rsid w:val="00EB0F01"/>
    <w:rsid w:val="00EB1B73"/>
    <w:rsid w:val="00EB340E"/>
    <w:rsid w:val="00EB4013"/>
    <w:rsid w:val="00EB4025"/>
    <w:rsid w:val="00EB4EAB"/>
    <w:rsid w:val="00EB6277"/>
    <w:rsid w:val="00EB7803"/>
    <w:rsid w:val="00EC080B"/>
    <w:rsid w:val="00EC2B46"/>
    <w:rsid w:val="00EC2FE7"/>
    <w:rsid w:val="00EC3253"/>
    <w:rsid w:val="00EC38E9"/>
    <w:rsid w:val="00EC4CBB"/>
    <w:rsid w:val="00EC4F67"/>
    <w:rsid w:val="00EC6098"/>
    <w:rsid w:val="00ED016C"/>
    <w:rsid w:val="00ED0C0B"/>
    <w:rsid w:val="00ED0F91"/>
    <w:rsid w:val="00ED1E5D"/>
    <w:rsid w:val="00ED30CC"/>
    <w:rsid w:val="00ED38DE"/>
    <w:rsid w:val="00ED3A9C"/>
    <w:rsid w:val="00ED5392"/>
    <w:rsid w:val="00ED5B12"/>
    <w:rsid w:val="00ED5B96"/>
    <w:rsid w:val="00ED5F3E"/>
    <w:rsid w:val="00ED6280"/>
    <w:rsid w:val="00ED7ECC"/>
    <w:rsid w:val="00EE02CE"/>
    <w:rsid w:val="00EE0545"/>
    <w:rsid w:val="00EE08C9"/>
    <w:rsid w:val="00EE0AAD"/>
    <w:rsid w:val="00EE1C2C"/>
    <w:rsid w:val="00EE38DF"/>
    <w:rsid w:val="00EE4058"/>
    <w:rsid w:val="00EE4C61"/>
    <w:rsid w:val="00EE5992"/>
    <w:rsid w:val="00EE5E9A"/>
    <w:rsid w:val="00EE698F"/>
    <w:rsid w:val="00EE7DC6"/>
    <w:rsid w:val="00EE7E59"/>
    <w:rsid w:val="00EF030D"/>
    <w:rsid w:val="00EF29FD"/>
    <w:rsid w:val="00EF3A17"/>
    <w:rsid w:val="00EF3C06"/>
    <w:rsid w:val="00EF4085"/>
    <w:rsid w:val="00EF46FE"/>
    <w:rsid w:val="00EF4944"/>
    <w:rsid w:val="00EF7276"/>
    <w:rsid w:val="00EF7C19"/>
    <w:rsid w:val="00F0170F"/>
    <w:rsid w:val="00F01F67"/>
    <w:rsid w:val="00F02BCD"/>
    <w:rsid w:val="00F02E9B"/>
    <w:rsid w:val="00F03F64"/>
    <w:rsid w:val="00F043D5"/>
    <w:rsid w:val="00F061D8"/>
    <w:rsid w:val="00F06B25"/>
    <w:rsid w:val="00F1081B"/>
    <w:rsid w:val="00F10873"/>
    <w:rsid w:val="00F1156F"/>
    <w:rsid w:val="00F11FEB"/>
    <w:rsid w:val="00F120CE"/>
    <w:rsid w:val="00F1566D"/>
    <w:rsid w:val="00F15691"/>
    <w:rsid w:val="00F16459"/>
    <w:rsid w:val="00F17922"/>
    <w:rsid w:val="00F17B19"/>
    <w:rsid w:val="00F20238"/>
    <w:rsid w:val="00F204AF"/>
    <w:rsid w:val="00F20BC4"/>
    <w:rsid w:val="00F21B26"/>
    <w:rsid w:val="00F22DF7"/>
    <w:rsid w:val="00F2355B"/>
    <w:rsid w:val="00F2356A"/>
    <w:rsid w:val="00F268FB"/>
    <w:rsid w:val="00F269B2"/>
    <w:rsid w:val="00F270B6"/>
    <w:rsid w:val="00F309FD"/>
    <w:rsid w:val="00F30C91"/>
    <w:rsid w:val="00F31AB4"/>
    <w:rsid w:val="00F31D4C"/>
    <w:rsid w:val="00F32C90"/>
    <w:rsid w:val="00F32CEF"/>
    <w:rsid w:val="00F3362E"/>
    <w:rsid w:val="00F347B1"/>
    <w:rsid w:val="00F35AA2"/>
    <w:rsid w:val="00F35F6A"/>
    <w:rsid w:val="00F35FE8"/>
    <w:rsid w:val="00F36B76"/>
    <w:rsid w:val="00F3742E"/>
    <w:rsid w:val="00F37A38"/>
    <w:rsid w:val="00F41A9D"/>
    <w:rsid w:val="00F42986"/>
    <w:rsid w:val="00F429FA"/>
    <w:rsid w:val="00F4404A"/>
    <w:rsid w:val="00F441D1"/>
    <w:rsid w:val="00F45C74"/>
    <w:rsid w:val="00F46622"/>
    <w:rsid w:val="00F467AF"/>
    <w:rsid w:val="00F46E76"/>
    <w:rsid w:val="00F4701E"/>
    <w:rsid w:val="00F47700"/>
    <w:rsid w:val="00F47A05"/>
    <w:rsid w:val="00F53292"/>
    <w:rsid w:val="00F5395D"/>
    <w:rsid w:val="00F5446A"/>
    <w:rsid w:val="00F54627"/>
    <w:rsid w:val="00F5491F"/>
    <w:rsid w:val="00F55FAF"/>
    <w:rsid w:val="00F56669"/>
    <w:rsid w:val="00F56FDC"/>
    <w:rsid w:val="00F575FD"/>
    <w:rsid w:val="00F601B6"/>
    <w:rsid w:val="00F605EC"/>
    <w:rsid w:val="00F60BAB"/>
    <w:rsid w:val="00F61C86"/>
    <w:rsid w:val="00F63186"/>
    <w:rsid w:val="00F63CF7"/>
    <w:rsid w:val="00F63FC5"/>
    <w:rsid w:val="00F64C01"/>
    <w:rsid w:val="00F64F5C"/>
    <w:rsid w:val="00F652FA"/>
    <w:rsid w:val="00F655D8"/>
    <w:rsid w:val="00F6657D"/>
    <w:rsid w:val="00F679CF"/>
    <w:rsid w:val="00F7029D"/>
    <w:rsid w:val="00F7079C"/>
    <w:rsid w:val="00F714F1"/>
    <w:rsid w:val="00F7214A"/>
    <w:rsid w:val="00F72286"/>
    <w:rsid w:val="00F72643"/>
    <w:rsid w:val="00F72731"/>
    <w:rsid w:val="00F72A66"/>
    <w:rsid w:val="00F72B4F"/>
    <w:rsid w:val="00F72CC5"/>
    <w:rsid w:val="00F73FF5"/>
    <w:rsid w:val="00F74156"/>
    <w:rsid w:val="00F74336"/>
    <w:rsid w:val="00F74430"/>
    <w:rsid w:val="00F745D9"/>
    <w:rsid w:val="00F7578A"/>
    <w:rsid w:val="00F76E00"/>
    <w:rsid w:val="00F80416"/>
    <w:rsid w:val="00F8061E"/>
    <w:rsid w:val="00F80F11"/>
    <w:rsid w:val="00F81A27"/>
    <w:rsid w:val="00F81B46"/>
    <w:rsid w:val="00F821C4"/>
    <w:rsid w:val="00F82B31"/>
    <w:rsid w:val="00F82C26"/>
    <w:rsid w:val="00F84A0B"/>
    <w:rsid w:val="00F84B8D"/>
    <w:rsid w:val="00F84FCD"/>
    <w:rsid w:val="00F85F18"/>
    <w:rsid w:val="00F86A15"/>
    <w:rsid w:val="00F86FB7"/>
    <w:rsid w:val="00F8717C"/>
    <w:rsid w:val="00F912A4"/>
    <w:rsid w:val="00F92E97"/>
    <w:rsid w:val="00F9312C"/>
    <w:rsid w:val="00F93E44"/>
    <w:rsid w:val="00F94C3A"/>
    <w:rsid w:val="00F96012"/>
    <w:rsid w:val="00F966CE"/>
    <w:rsid w:val="00F96EFD"/>
    <w:rsid w:val="00F9729D"/>
    <w:rsid w:val="00F97EC0"/>
    <w:rsid w:val="00FA11F9"/>
    <w:rsid w:val="00FA178B"/>
    <w:rsid w:val="00FA1A18"/>
    <w:rsid w:val="00FA20BB"/>
    <w:rsid w:val="00FA4ED1"/>
    <w:rsid w:val="00FA5C5B"/>
    <w:rsid w:val="00FA5DEB"/>
    <w:rsid w:val="00FA7BC5"/>
    <w:rsid w:val="00FA7CE5"/>
    <w:rsid w:val="00FB0482"/>
    <w:rsid w:val="00FB09A5"/>
    <w:rsid w:val="00FB0DCE"/>
    <w:rsid w:val="00FB1039"/>
    <w:rsid w:val="00FB29A4"/>
    <w:rsid w:val="00FB33E4"/>
    <w:rsid w:val="00FB5816"/>
    <w:rsid w:val="00FB6E75"/>
    <w:rsid w:val="00FB6F01"/>
    <w:rsid w:val="00FB7036"/>
    <w:rsid w:val="00FB706A"/>
    <w:rsid w:val="00FB70EC"/>
    <w:rsid w:val="00FB7648"/>
    <w:rsid w:val="00FB7CAE"/>
    <w:rsid w:val="00FC0DAF"/>
    <w:rsid w:val="00FC21B0"/>
    <w:rsid w:val="00FC35F9"/>
    <w:rsid w:val="00FC40AA"/>
    <w:rsid w:val="00FC436C"/>
    <w:rsid w:val="00FC501E"/>
    <w:rsid w:val="00FC5237"/>
    <w:rsid w:val="00FC623A"/>
    <w:rsid w:val="00FC7213"/>
    <w:rsid w:val="00FD0F9E"/>
    <w:rsid w:val="00FD10AB"/>
    <w:rsid w:val="00FD127E"/>
    <w:rsid w:val="00FD14B4"/>
    <w:rsid w:val="00FD1BD4"/>
    <w:rsid w:val="00FD26C9"/>
    <w:rsid w:val="00FD29B7"/>
    <w:rsid w:val="00FD2B25"/>
    <w:rsid w:val="00FD4111"/>
    <w:rsid w:val="00FD42EC"/>
    <w:rsid w:val="00FD444D"/>
    <w:rsid w:val="00FD4EC1"/>
    <w:rsid w:val="00FD51F3"/>
    <w:rsid w:val="00FD5717"/>
    <w:rsid w:val="00FD5F84"/>
    <w:rsid w:val="00FD6808"/>
    <w:rsid w:val="00FD74C8"/>
    <w:rsid w:val="00FD7B38"/>
    <w:rsid w:val="00FD7FCE"/>
    <w:rsid w:val="00FE0AE1"/>
    <w:rsid w:val="00FE10A4"/>
    <w:rsid w:val="00FE12F1"/>
    <w:rsid w:val="00FE330F"/>
    <w:rsid w:val="00FE3904"/>
    <w:rsid w:val="00FE4A2E"/>
    <w:rsid w:val="00FE4F51"/>
    <w:rsid w:val="00FE5019"/>
    <w:rsid w:val="00FE5542"/>
    <w:rsid w:val="00FE5C7C"/>
    <w:rsid w:val="00FF12D8"/>
    <w:rsid w:val="00FF1479"/>
    <w:rsid w:val="00FF1BED"/>
    <w:rsid w:val="00FF2045"/>
    <w:rsid w:val="00FF2486"/>
    <w:rsid w:val="00FF2EC7"/>
    <w:rsid w:val="00FF3485"/>
    <w:rsid w:val="00FF395B"/>
    <w:rsid w:val="00FF3A10"/>
    <w:rsid w:val="00FF4EB2"/>
    <w:rsid w:val="00FF5361"/>
    <w:rsid w:val="00FF58DD"/>
    <w:rsid w:val="00FF5BDA"/>
    <w:rsid w:val="00FF60A9"/>
    <w:rsid w:val="00FF6926"/>
    <w:rsid w:val="00FF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B2E09D"/>
  <w15:docId w15:val="{2D80E9AC-3345-4B0D-B8A6-F854F9903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2177"/>
  </w:style>
  <w:style w:type="paragraph" w:styleId="Ttulo1">
    <w:name w:val="heading 1"/>
    <w:basedOn w:val="Normal"/>
    <w:next w:val="Normal"/>
    <w:link w:val="Ttulo1Car"/>
    <w:qFormat/>
    <w:rsid w:val="002B2746"/>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75525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755258"/>
    <w:pPr>
      <w:keepNext/>
      <w:spacing w:before="240" w:after="60"/>
      <w:outlineLvl w:val="2"/>
    </w:pPr>
    <w:rPr>
      <w:rFonts w:ascii="Arial" w:hAnsi="Arial" w:cs="Arial"/>
      <w:b/>
      <w:bCs/>
      <w:sz w:val="26"/>
      <w:szCs w:val="26"/>
    </w:rPr>
  </w:style>
  <w:style w:type="paragraph" w:styleId="Ttulo4">
    <w:name w:val="heading 4"/>
    <w:basedOn w:val="Normal"/>
    <w:next w:val="Normal"/>
    <w:qFormat/>
    <w:rsid w:val="0085404D"/>
    <w:pPr>
      <w:keepNext/>
      <w:spacing w:line="360" w:lineRule="auto"/>
      <w:ind w:left="576" w:right="215" w:firstLine="576"/>
      <w:jc w:val="center"/>
      <w:outlineLvl w:val="3"/>
    </w:pPr>
    <w:rPr>
      <w:rFonts w:ascii="Verdana" w:hAnsi="Verdana" w:cs="Arial"/>
      <w:b/>
      <w:bCs/>
      <w:szCs w:val="24"/>
    </w:rPr>
  </w:style>
  <w:style w:type="paragraph" w:styleId="Ttulo5">
    <w:name w:val="heading 5"/>
    <w:basedOn w:val="Normal"/>
    <w:next w:val="Normal"/>
    <w:link w:val="Ttulo5Car"/>
    <w:qFormat/>
    <w:rsid w:val="0035777F"/>
    <w:pPr>
      <w:spacing w:before="240" w:after="60"/>
      <w:outlineLvl w:val="4"/>
    </w:pPr>
    <w:rPr>
      <w:b/>
      <w:bCs/>
      <w:i/>
      <w:iCs/>
      <w:sz w:val="26"/>
      <w:szCs w:val="26"/>
    </w:rPr>
  </w:style>
  <w:style w:type="paragraph" w:styleId="Ttulo6">
    <w:name w:val="heading 6"/>
    <w:basedOn w:val="Normal"/>
    <w:next w:val="Normal"/>
    <w:qFormat/>
    <w:rsid w:val="00755258"/>
    <w:pPr>
      <w:spacing w:before="240" w:after="60"/>
      <w:outlineLvl w:val="5"/>
    </w:pPr>
    <w:rPr>
      <w:b/>
      <w:bCs/>
      <w:sz w:val="22"/>
      <w:szCs w:val="22"/>
    </w:rPr>
  </w:style>
  <w:style w:type="paragraph" w:styleId="Ttulo7">
    <w:name w:val="heading 7"/>
    <w:basedOn w:val="Normal"/>
    <w:next w:val="Normal"/>
    <w:qFormat/>
    <w:rsid w:val="00755258"/>
    <w:pPr>
      <w:spacing w:before="240" w:after="60"/>
      <w:outlineLvl w:val="6"/>
    </w:pPr>
    <w:rPr>
      <w:sz w:val="24"/>
      <w:szCs w:val="24"/>
    </w:rPr>
  </w:style>
  <w:style w:type="paragraph" w:styleId="Ttulo8">
    <w:name w:val="heading 8"/>
    <w:basedOn w:val="Normal"/>
    <w:next w:val="Normal"/>
    <w:link w:val="Ttulo8Car"/>
    <w:qFormat/>
    <w:rsid w:val="0035777F"/>
    <w:pPr>
      <w:spacing w:before="240" w:after="60"/>
      <w:outlineLvl w:val="7"/>
    </w:pPr>
    <w:rPr>
      <w:i/>
      <w:iCs/>
      <w:sz w:val="24"/>
      <w:szCs w:val="24"/>
    </w:rPr>
  </w:style>
  <w:style w:type="paragraph" w:styleId="Ttulo9">
    <w:name w:val="heading 9"/>
    <w:basedOn w:val="Normal"/>
    <w:next w:val="Normal"/>
    <w:link w:val="Ttulo9Car"/>
    <w:qFormat/>
    <w:rsid w:val="004F0C8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255CB"/>
    <w:pPr>
      <w:tabs>
        <w:tab w:val="center" w:pos="4252"/>
        <w:tab w:val="right" w:pos="8504"/>
      </w:tabs>
    </w:pPr>
  </w:style>
  <w:style w:type="paragraph" w:styleId="Piedepgina">
    <w:name w:val="footer"/>
    <w:basedOn w:val="Normal"/>
    <w:rsid w:val="007255CB"/>
    <w:pPr>
      <w:tabs>
        <w:tab w:val="center" w:pos="4252"/>
        <w:tab w:val="right" w:pos="8504"/>
      </w:tabs>
    </w:pPr>
  </w:style>
  <w:style w:type="paragraph" w:styleId="Textodeglobo">
    <w:name w:val="Balloon Text"/>
    <w:basedOn w:val="Normal"/>
    <w:semiHidden/>
    <w:rsid w:val="00076C0F"/>
    <w:rPr>
      <w:rFonts w:ascii="Tahoma" w:hAnsi="Tahoma" w:cs="Tahoma"/>
      <w:sz w:val="16"/>
      <w:szCs w:val="16"/>
    </w:rPr>
  </w:style>
  <w:style w:type="paragraph" w:styleId="Textoindependiente">
    <w:name w:val="Body Text"/>
    <w:basedOn w:val="Normal"/>
    <w:link w:val="TextoindependienteCar"/>
    <w:rsid w:val="002B2746"/>
    <w:pPr>
      <w:spacing w:after="120"/>
    </w:pPr>
  </w:style>
  <w:style w:type="paragraph" w:styleId="Textoindependienteprimerasangra">
    <w:name w:val="Body Text First Indent"/>
    <w:basedOn w:val="Textoindependiente"/>
    <w:link w:val="TextoindependienteprimerasangraCar"/>
    <w:rsid w:val="002B2746"/>
    <w:pPr>
      <w:ind w:firstLine="210"/>
    </w:pPr>
  </w:style>
  <w:style w:type="paragraph" w:styleId="Sangradetextonormal">
    <w:name w:val="Body Text Indent"/>
    <w:basedOn w:val="Normal"/>
    <w:rsid w:val="00752177"/>
    <w:pPr>
      <w:spacing w:after="120"/>
      <w:ind w:left="283"/>
    </w:pPr>
  </w:style>
  <w:style w:type="paragraph" w:styleId="Textonotapie">
    <w:name w:val="footnote text"/>
    <w:basedOn w:val="Normal"/>
    <w:link w:val="TextonotapieCar"/>
    <w:semiHidden/>
    <w:rsid w:val="0085404D"/>
  </w:style>
  <w:style w:type="character" w:styleId="Refdenotaalpie">
    <w:name w:val="footnote reference"/>
    <w:basedOn w:val="Fuentedeprrafopredeter"/>
    <w:semiHidden/>
    <w:rsid w:val="0085404D"/>
    <w:rPr>
      <w:vertAlign w:val="superscript"/>
    </w:rPr>
  </w:style>
  <w:style w:type="paragraph" w:styleId="NormalWeb">
    <w:name w:val="Normal (Web)"/>
    <w:basedOn w:val="Normal"/>
    <w:rsid w:val="0085404D"/>
    <w:pPr>
      <w:spacing w:line="360" w:lineRule="auto"/>
      <w:ind w:left="528" w:right="71" w:firstLine="600"/>
      <w:jc w:val="both"/>
    </w:pPr>
    <w:rPr>
      <w:rFonts w:ascii="Verdana" w:hAnsi="Verdana" w:cs="Arial"/>
      <w:szCs w:val="24"/>
    </w:rPr>
  </w:style>
  <w:style w:type="character" w:customStyle="1" w:styleId="TextonotapieCar">
    <w:name w:val="Texto nota pie Car"/>
    <w:basedOn w:val="Fuentedeprrafopredeter"/>
    <w:link w:val="Textonotapie"/>
    <w:uiPriority w:val="99"/>
    <w:locked/>
    <w:rsid w:val="00FE5C7C"/>
    <w:rPr>
      <w:lang w:val="es-ES" w:eastAsia="es-ES" w:bidi="ar-SA"/>
    </w:rPr>
  </w:style>
  <w:style w:type="character" w:customStyle="1" w:styleId="CarCar2">
    <w:name w:val="Car Car2"/>
    <w:basedOn w:val="Fuentedeprrafopredeter"/>
    <w:rsid w:val="004D4795"/>
  </w:style>
  <w:style w:type="paragraph" w:styleId="Sangra2detindependiente">
    <w:name w:val="Body Text Indent 2"/>
    <w:basedOn w:val="Normal"/>
    <w:rsid w:val="00E11636"/>
    <w:pPr>
      <w:spacing w:after="120" w:line="480" w:lineRule="auto"/>
      <w:ind w:left="283"/>
    </w:pPr>
  </w:style>
  <w:style w:type="paragraph" w:customStyle="1" w:styleId="Estilo2">
    <w:name w:val="Estilo2"/>
    <w:basedOn w:val="Normal"/>
    <w:rsid w:val="00E11636"/>
    <w:pPr>
      <w:keepNext/>
      <w:spacing w:line="360" w:lineRule="auto"/>
      <w:jc w:val="center"/>
      <w:outlineLvl w:val="1"/>
    </w:pPr>
    <w:rPr>
      <w:rFonts w:ascii="Verdana" w:hAnsi="Verdana" w:cs="Microsoft Sans Serif"/>
      <w:bCs/>
      <w:szCs w:val="24"/>
    </w:rPr>
  </w:style>
  <w:style w:type="paragraph" w:styleId="Textoindependiente3">
    <w:name w:val="Body Text 3"/>
    <w:basedOn w:val="Normal"/>
    <w:rsid w:val="00F912A4"/>
    <w:pPr>
      <w:spacing w:after="120"/>
    </w:pPr>
    <w:rPr>
      <w:sz w:val="16"/>
      <w:szCs w:val="16"/>
    </w:rPr>
  </w:style>
  <w:style w:type="paragraph" w:customStyle="1" w:styleId="Normal0">
    <w:name w:val="[Normal]"/>
    <w:link w:val="NormalCar"/>
    <w:rsid w:val="007D0099"/>
    <w:pPr>
      <w:widowControl w:val="0"/>
      <w:autoSpaceDE w:val="0"/>
      <w:autoSpaceDN w:val="0"/>
      <w:adjustRightInd w:val="0"/>
    </w:pPr>
    <w:rPr>
      <w:rFonts w:ascii="Arial" w:hAnsi="Arial" w:cs="Arial"/>
      <w:sz w:val="24"/>
      <w:szCs w:val="24"/>
    </w:rPr>
  </w:style>
  <w:style w:type="character" w:customStyle="1" w:styleId="legis-nombre-art-tit1">
    <w:name w:val="legis-nombre-art-tit1"/>
    <w:basedOn w:val="Fuentedeprrafopredeter"/>
    <w:rsid w:val="007D0099"/>
    <w:rPr>
      <w:i/>
      <w:iCs/>
    </w:rPr>
  </w:style>
  <w:style w:type="character" w:styleId="Textoennegrita">
    <w:name w:val="Strong"/>
    <w:basedOn w:val="Fuentedeprrafopredeter"/>
    <w:qFormat/>
    <w:rsid w:val="007D0099"/>
    <w:rPr>
      <w:b/>
      <w:bCs/>
    </w:rPr>
  </w:style>
  <w:style w:type="paragraph" w:styleId="Sangra3detindependiente">
    <w:name w:val="Body Text Indent 3"/>
    <w:basedOn w:val="Normal"/>
    <w:rsid w:val="00755258"/>
    <w:pPr>
      <w:spacing w:after="120"/>
      <w:ind w:left="283"/>
    </w:pPr>
    <w:rPr>
      <w:sz w:val="16"/>
      <w:szCs w:val="16"/>
    </w:rPr>
  </w:style>
  <w:style w:type="paragraph" w:styleId="Textoindependiente2">
    <w:name w:val="Body Text 2"/>
    <w:basedOn w:val="Normal"/>
    <w:rsid w:val="00755258"/>
    <w:pPr>
      <w:spacing w:after="120" w:line="480" w:lineRule="auto"/>
    </w:pPr>
  </w:style>
  <w:style w:type="character" w:styleId="Hipervnculo">
    <w:name w:val="Hyperlink"/>
    <w:basedOn w:val="Fuentedeprrafopredeter"/>
    <w:rsid w:val="00755258"/>
    <w:rPr>
      <w:color w:val="0000FF"/>
      <w:u w:val="single"/>
    </w:rPr>
  </w:style>
  <w:style w:type="character" w:styleId="Hipervnculovisitado">
    <w:name w:val="FollowedHyperlink"/>
    <w:basedOn w:val="Fuentedeprrafopredeter"/>
    <w:rsid w:val="00755258"/>
    <w:rPr>
      <w:color w:val="800080"/>
      <w:u w:val="single"/>
    </w:rPr>
  </w:style>
  <w:style w:type="paragraph" w:styleId="Textodebloque">
    <w:name w:val="Block Text"/>
    <w:basedOn w:val="Normal"/>
    <w:rsid w:val="00755258"/>
    <w:rPr>
      <w:rFonts w:ascii="Arial" w:hAnsi="Arial" w:cs="Arial"/>
      <w:color w:val="000000"/>
      <w:szCs w:val="24"/>
    </w:rPr>
  </w:style>
  <w:style w:type="character" w:customStyle="1" w:styleId="goohl1">
    <w:name w:val="goohl1"/>
    <w:basedOn w:val="Fuentedeprrafopredeter"/>
    <w:rsid w:val="00755258"/>
  </w:style>
  <w:style w:type="character" w:customStyle="1" w:styleId="goohl0">
    <w:name w:val="goohl0"/>
    <w:basedOn w:val="Fuentedeprrafopredeter"/>
    <w:rsid w:val="00755258"/>
  </w:style>
  <w:style w:type="character" w:styleId="nfasis">
    <w:name w:val="Emphasis"/>
    <w:basedOn w:val="Fuentedeprrafopredeter"/>
    <w:qFormat/>
    <w:rsid w:val="00755258"/>
    <w:rPr>
      <w:i/>
      <w:iCs/>
    </w:rPr>
  </w:style>
  <w:style w:type="paragraph" w:customStyle="1" w:styleId="Default">
    <w:name w:val="Default"/>
    <w:link w:val="DefaultCar"/>
    <w:rsid w:val="00755258"/>
    <w:pPr>
      <w:autoSpaceDE w:val="0"/>
      <w:autoSpaceDN w:val="0"/>
      <w:adjustRightInd w:val="0"/>
    </w:pPr>
    <w:rPr>
      <w:color w:val="000000"/>
      <w:sz w:val="24"/>
      <w:szCs w:val="24"/>
    </w:rPr>
  </w:style>
  <w:style w:type="character" w:customStyle="1" w:styleId="DefaultCar">
    <w:name w:val="Default Car"/>
    <w:basedOn w:val="Fuentedeprrafopredeter"/>
    <w:link w:val="Default"/>
    <w:rsid w:val="00972D54"/>
    <w:rPr>
      <w:color w:val="000000"/>
      <w:sz w:val="24"/>
      <w:szCs w:val="24"/>
      <w:lang w:val="es-ES" w:eastAsia="es-ES" w:bidi="ar-SA"/>
    </w:rPr>
  </w:style>
  <w:style w:type="paragraph" w:styleId="Textosinformato">
    <w:name w:val="Plain Text"/>
    <w:basedOn w:val="Normal"/>
    <w:link w:val="TextosinformatoCar"/>
    <w:semiHidden/>
    <w:rsid w:val="003C698B"/>
    <w:rPr>
      <w:rFonts w:ascii="Courier New" w:hAnsi="Courier New"/>
    </w:rPr>
  </w:style>
  <w:style w:type="paragraph" w:styleId="Subttulo">
    <w:name w:val="Subtitle"/>
    <w:basedOn w:val="Normal"/>
    <w:link w:val="SubttuloCar"/>
    <w:qFormat/>
    <w:rsid w:val="003C698B"/>
    <w:pPr>
      <w:jc w:val="both"/>
    </w:pPr>
    <w:rPr>
      <w:rFonts w:ascii="Verdana" w:hAnsi="Verdana"/>
      <w:b/>
      <w:bCs/>
      <w:color w:val="5500AE"/>
      <w:szCs w:val="24"/>
    </w:rPr>
  </w:style>
  <w:style w:type="paragraph" w:styleId="Ttulo">
    <w:name w:val="Title"/>
    <w:basedOn w:val="Normal"/>
    <w:link w:val="TtuloCar"/>
    <w:qFormat/>
    <w:rsid w:val="003C698B"/>
    <w:pPr>
      <w:jc w:val="center"/>
    </w:pPr>
    <w:rPr>
      <w:rFonts w:ascii="Arial Narrow" w:hAnsi="Arial Narrow"/>
      <w:b/>
      <w:sz w:val="22"/>
      <w:lang w:val="es-ES_tradnl"/>
    </w:rPr>
  </w:style>
  <w:style w:type="paragraph" w:styleId="Prrafodelista">
    <w:name w:val="List Paragraph"/>
    <w:basedOn w:val="Normal"/>
    <w:qFormat/>
    <w:rsid w:val="003C698B"/>
    <w:pPr>
      <w:ind w:left="708"/>
    </w:pPr>
    <w:rPr>
      <w:sz w:val="24"/>
      <w:szCs w:val="24"/>
    </w:rPr>
  </w:style>
  <w:style w:type="character" w:customStyle="1" w:styleId="EncabezadoCar">
    <w:name w:val="Encabezado Car"/>
    <w:basedOn w:val="Fuentedeprrafopredeter"/>
    <w:link w:val="Encabezado"/>
    <w:semiHidden/>
    <w:rsid w:val="003C698B"/>
    <w:rPr>
      <w:lang w:val="es-ES" w:eastAsia="es-ES" w:bidi="ar-SA"/>
    </w:rPr>
  </w:style>
  <w:style w:type="character" w:customStyle="1" w:styleId="TextosinformatoCar">
    <w:name w:val="Texto sin formato Car"/>
    <w:basedOn w:val="Fuentedeprrafopredeter"/>
    <w:link w:val="Textosinformato"/>
    <w:semiHidden/>
    <w:rsid w:val="003C698B"/>
    <w:rPr>
      <w:rFonts w:ascii="Courier New" w:hAnsi="Courier New"/>
      <w:lang w:val="es-ES" w:eastAsia="es-ES" w:bidi="ar-SA"/>
    </w:rPr>
  </w:style>
  <w:style w:type="character" w:customStyle="1" w:styleId="Ttulo1Car">
    <w:name w:val="Título 1 Car"/>
    <w:basedOn w:val="Fuentedeprrafopredeter"/>
    <w:link w:val="Ttulo1"/>
    <w:rsid w:val="003C698B"/>
    <w:rPr>
      <w:rFonts w:ascii="Arial" w:hAnsi="Arial" w:cs="Arial"/>
      <w:b/>
      <w:bCs/>
      <w:kern w:val="32"/>
      <w:sz w:val="32"/>
      <w:szCs w:val="32"/>
      <w:lang w:val="es-ES" w:eastAsia="es-ES" w:bidi="ar-SA"/>
    </w:rPr>
  </w:style>
  <w:style w:type="character" w:customStyle="1" w:styleId="Ttulo5Car">
    <w:name w:val="Título 5 Car"/>
    <w:basedOn w:val="Fuentedeprrafopredeter"/>
    <w:link w:val="Ttulo5"/>
    <w:rsid w:val="003C698B"/>
    <w:rPr>
      <w:b/>
      <w:bCs/>
      <w:i/>
      <w:iCs/>
      <w:sz w:val="26"/>
      <w:szCs w:val="26"/>
      <w:lang w:val="es-ES" w:eastAsia="es-ES" w:bidi="ar-SA"/>
    </w:rPr>
  </w:style>
  <w:style w:type="paragraph" w:styleId="Textonotaalfinal">
    <w:name w:val="endnote text"/>
    <w:basedOn w:val="Normal"/>
    <w:link w:val="TextonotaalfinalCar"/>
    <w:semiHidden/>
    <w:unhideWhenUsed/>
    <w:rsid w:val="003C698B"/>
  </w:style>
  <w:style w:type="character" w:customStyle="1" w:styleId="TextonotaalfinalCar">
    <w:name w:val="Texto nota al final Car"/>
    <w:basedOn w:val="Fuentedeprrafopredeter"/>
    <w:link w:val="Textonotaalfinal"/>
    <w:semiHidden/>
    <w:rsid w:val="003C698B"/>
    <w:rPr>
      <w:lang w:val="es-ES" w:eastAsia="es-ES" w:bidi="ar-SA"/>
    </w:rPr>
  </w:style>
  <w:style w:type="character" w:styleId="Refdenotaalfinal">
    <w:name w:val="endnote reference"/>
    <w:basedOn w:val="Fuentedeprrafopredeter"/>
    <w:semiHidden/>
    <w:unhideWhenUsed/>
    <w:rsid w:val="003C698B"/>
    <w:rPr>
      <w:vertAlign w:val="superscript"/>
    </w:rPr>
  </w:style>
  <w:style w:type="character" w:customStyle="1" w:styleId="Ttulo8Car">
    <w:name w:val="Título 8 Car"/>
    <w:basedOn w:val="Fuentedeprrafopredeter"/>
    <w:link w:val="Ttulo8"/>
    <w:rsid w:val="003C698B"/>
    <w:rPr>
      <w:i/>
      <w:iCs/>
      <w:sz w:val="24"/>
      <w:szCs w:val="24"/>
      <w:lang w:val="es-ES" w:eastAsia="es-ES" w:bidi="ar-SA"/>
    </w:rPr>
  </w:style>
  <w:style w:type="character" w:customStyle="1" w:styleId="Ttulo9Car">
    <w:name w:val="Título 9 Car"/>
    <w:basedOn w:val="Fuentedeprrafopredeter"/>
    <w:link w:val="Ttulo9"/>
    <w:rsid w:val="003C698B"/>
    <w:rPr>
      <w:rFonts w:ascii="Arial" w:hAnsi="Arial" w:cs="Arial"/>
      <w:sz w:val="22"/>
      <w:szCs w:val="22"/>
      <w:lang w:val="es-ES" w:eastAsia="es-ES" w:bidi="ar-SA"/>
    </w:rPr>
  </w:style>
  <w:style w:type="character" w:customStyle="1" w:styleId="TextoindependienteCar">
    <w:name w:val="Texto independiente Car"/>
    <w:basedOn w:val="Fuentedeprrafopredeter"/>
    <w:link w:val="Textoindependiente"/>
    <w:semiHidden/>
    <w:rsid w:val="003C698B"/>
    <w:rPr>
      <w:lang w:val="es-ES" w:eastAsia="es-ES" w:bidi="ar-SA"/>
    </w:rPr>
  </w:style>
  <w:style w:type="character" w:customStyle="1" w:styleId="TtuloCar">
    <w:name w:val="Título Car"/>
    <w:basedOn w:val="Fuentedeprrafopredeter"/>
    <w:link w:val="Ttulo"/>
    <w:rsid w:val="003C698B"/>
    <w:rPr>
      <w:rFonts w:ascii="Arial Narrow" w:hAnsi="Arial Narrow"/>
      <w:b/>
      <w:sz w:val="22"/>
      <w:lang w:val="es-ES_tradnl" w:eastAsia="es-ES" w:bidi="ar-SA"/>
    </w:rPr>
  </w:style>
  <w:style w:type="character" w:customStyle="1" w:styleId="SubttuloCar">
    <w:name w:val="Subtítulo Car"/>
    <w:basedOn w:val="Fuentedeprrafopredeter"/>
    <w:link w:val="Subttulo"/>
    <w:rsid w:val="003C698B"/>
    <w:rPr>
      <w:rFonts w:ascii="Verdana" w:hAnsi="Verdana"/>
      <w:b/>
      <w:bCs/>
      <w:color w:val="5500AE"/>
      <w:szCs w:val="24"/>
      <w:lang w:val="es-ES" w:eastAsia="es-ES" w:bidi="ar-SA"/>
    </w:rPr>
  </w:style>
  <w:style w:type="character" w:styleId="AcrnimoHTML">
    <w:name w:val="HTML Acronym"/>
    <w:basedOn w:val="Fuentedeprrafopredeter"/>
    <w:rsid w:val="003C698B"/>
  </w:style>
  <w:style w:type="numbering" w:styleId="ArtculoSeccin">
    <w:name w:val="Outline List 3"/>
    <w:basedOn w:val="Sinlista"/>
    <w:rsid w:val="003C698B"/>
    <w:pPr>
      <w:numPr>
        <w:numId w:val="1"/>
      </w:numPr>
    </w:pPr>
  </w:style>
  <w:style w:type="paragraph" w:styleId="Continuarlista">
    <w:name w:val="List Continue"/>
    <w:basedOn w:val="Normal"/>
    <w:link w:val="ContinuarlistaCar"/>
    <w:rsid w:val="003C698B"/>
    <w:pPr>
      <w:spacing w:after="120"/>
      <w:ind w:left="283"/>
    </w:pPr>
    <w:rPr>
      <w:sz w:val="24"/>
      <w:szCs w:val="24"/>
    </w:rPr>
  </w:style>
  <w:style w:type="character" w:customStyle="1" w:styleId="ContinuarlistaCar">
    <w:name w:val="Continuar lista Car"/>
    <w:basedOn w:val="Fuentedeprrafopredeter"/>
    <w:link w:val="Continuarlista"/>
    <w:rsid w:val="003C698B"/>
    <w:rPr>
      <w:sz w:val="24"/>
      <w:szCs w:val="24"/>
      <w:lang w:val="es-ES" w:eastAsia="es-ES" w:bidi="ar-SA"/>
    </w:rPr>
  </w:style>
  <w:style w:type="character" w:customStyle="1" w:styleId="TextoindependienteprimerasangraCar">
    <w:name w:val="Texto independiente primera sangría Car"/>
    <w:basedOn w:val="TextoindependienteCar"/>
    <w:link w:val="Textoindependienteprimerasangra"/>
    <w:rsid w:val="003C698B"/>
    <w:rPr>
      <w:lang w:val="es-ES" w:eastAsia="es-ES" w:bidi="ar-SA"/>
    </w:rPr>
  </w:style>
  <w:style w:type="paragraph" w:styleId="Fecha">
    <w:name w:val="Date"/>
    <w:basedOn w:val="Normal"/>
    <w:next w:val="Normal"/>
    <w:link w:val="FechaCar"/>
    <w:rsid w:val="003C698B"/>
    <w:rPr>
      <w:sz w:val="24"/>
      <w:szCs w:val="24"/>
    </w:rPr>
  </w:style>
  <w:style w:type="character" w:customStyle="1" w:styleId="FechaCar">
    <w:name w:val="Fecha Car"/>
    <w:basedOn w:val="Fuentedeprrafopredeter"/>
    <w:link w:val="Fecha"/>
    <w:rsid w:val="003C698B"/>
    <w:rPr>
      <w:sz w:val="24"/>
      <w:szCs w:val="24"/>
      <w:lang w:val="es-ES" w:eastAsia="es-ES" w:bidi="ar-SA"/>
    </w:rPr>
  </w:style>
  <w:style w:type="paragraph" w:styleId="Encabezadodenota">
    <w:name w:val="Note Heading"/>
    <w:basedOn w:val="Normal"/>
    <w:next w:val="Normal"/>
    <w:link w:val="EncabezadodenotaCar"/>
    <w:rsid w:val="003C698B"/>
    <w:rPr>
      <w:sz w:val="24"/>
      <w:szCs w:val="24"/>
    </w:rPr>
  </w:style>
  <w:style w:type="character" w:customStyle="1" w:styleId="EncabezadodenotaCar">
    <w:name w:val="Encabezado de nota Car"/>
    <w:basedOn w:val="Fuentedeprrafopredeter"/>
    <w:link w:val="Encabezadodenota"/>
    <w:rsid w:val="003C698B"/>
    <w:rPr>
      <w:sz w:val="24"/>
      <w:szCs w:val="24"/>
      <w:lang w:val="es-ES" w:eastAsia="es-ES" w:bidi="ar-SA"/>
    </w:rPr>
  </w:style>
  <w:style w:type="character" w:customStyle="1" w:styleId="CarCar1">
    <w:name w:val="Car Car1"/>
    <w:basedOn w:val="Fuentedeprrafopredeter"/>
    <w:locked/>
    <w:rsid w:val="0085718F"/>
    <w:rPr>
      <w:lang w:val="es-ES" w:eastAsia="es-ES" w:bidi="ar-SA"/>
    </w:rPr>
  </w:style>
  <w:style w:type="character" w:customStyle="1" w:styleId="CarCar3">
    <w:name w:val="Car Car3"/>
    <w:basedOn w:val="Fuentedeprrafopredeter"/>
    <w:locked/>
    <w:rsid w:val="00FB6F01"/>
    <w:rPr>
      <w:rFonts w:ascii="Verdana" w:hAnsi="Verdana"/>
      <w:b/>
      <w:bCs/>
      <w:color w:val="5500AE"/>
      <w:szCs w:val="24"/>
      <w:lang w:val="es-ES" w:eastAsia="es-ES" w:bidi="ar-SA"/>
    </w:rPr>
  </w:style>
  <w:style w:type="paragraph" w:customStyle="1" w:styleId="Textoindependiente21">
    <w:name w:val="Texto independiente 21"/>
    <w:basedOn w:val="Normal"/>
    <w:rsid w:val="00947936"/>
    <w:pPr>
      <w:tabs>
        <w:tab w:val="left" w:pos="709"/>
        <w:tab w:val="left" w:pos="4253"/>
      </w:tabs>
      <w:jc w:val="both"/>
    </w:pPr>
    <w:rPr>
      <w:rFonts w:ascii="Arial" w:hAnsi="Arial"/>
      <w:sz w:val="22"/>
    </w:rPr>
  </w:style>
  <w:style w:type="character" w:customStyle="1" w:styleId="CarCar20">
    <w:name w:val="Car Car2"/>
    <w:basedOn w:val="Fuentedeprrafopredeter"/>
    <w:locked/>
    <w:rsid w:val="001D5504"/>
    <w:rPr>
      <w:lang w:val="es-ES" w:eastAsia="es-ES" w:bidi="ar-SA"/>
    </w:rPr>
  </w:style>
  <w:style w:type="character" w:customStyle="1" w:styleId="CarCar5">
    <w:name w:val="Car Car5"/>
    <w:basedOn w:val="Fuentedeprrafopredeter"/>
    <w:semiHidden/>
    <w:locked/>
    <w:rsid w:val="001D5504"/>
    <w:rPr>
      <w:rFonts w:ascii="Courier New" w:hAnsi="Courier New" w:cs="Courier New"/>
      <w:lang w:val="es-ES" w:eastAsia="es-ES" w:bidi="ar-SA"/>
    </w:rPr>
  </w:style>
  <w:style w:type="character" w:customStyle="1" w:styleId="divtexto1">
    <w:name w:val="divtexto1"/>
    <w:basedOn w:val="Fuentedeprrafopredeter"/>
    <w:rsid w:val="005C1001"/>
  </w:style>
  <w:style w:type="paragraph" w:customStyle="1" w:styleId="Normal2">
    <w:name w:val="Normal 2"/>
    <w:basedOn w:val="Normal"/>
    <w:rsid w:val="00576985"/>
    <w:pPr>
      <w:spacing w:before="120" w:after="120" w:line="300" w:lineRule="exact"/>
      <w:ind w:firstLine="851"/>
      <w:jc w:val="both"/>
    </w:pPr>
    <w:rPr>
      <w:rFonts w:ascii="Times" w:hAnsi="Times"/>
      <w:sz w:val="24"/>
      <w:lang w:val="es-ES_tradnl"/>
    </w:rPr>
  </w:style>
  <w:style w:type="paragraph" w:customStyle="1" w:styleId="BodyText21">
    <w:name w:val="Body Text 21"/>
    <w:basedOn w:val="Normal"/>
    <w:rsid w:val="00494D6F"/>
    <w:pPr>
      <w:widowControl w:val="0"/>
      <w:jc w:val="both"/>
    </w:pPr>
    <w:rPr>
      <w:snapToGrid w:val="0"/>
      <w:sz w:val="24"/>
      <w:lang w:val="es-ES_tradnl"/>
    </w:rPr>
  </w:style>
  <w:style w:type="character" w:customStyle="1" w:styleId="idlista1">
    <w:name w:val="idlista1"/>
    <w:basedOn w:val="Fuentedeprrafopredeter"/>
    <w:rsid w:val="00FC0DAF"/>
    <w:rPr>
      <w:color w:val="417FAB"/>
    </w:rPr>
  </w:style>
  <w:style w:type="character" w:customStyle="1" w:styleId="texto-iddiv12">
    <w:name w:val="texto-iddiv12"/>
    <w:basedOn w:val="Fuentedeprrafopredeter"/>
    <w:rsid w:val="00FC0DAF"/>
    <w:rPr>
      <w:b/>
      <w:bCs/>
      <w:color w:val="417FAB"/>
    </w:rPr>
  </w:style>
  <w:style w:type="character" w:customStyle="1" w:styleId="CarCar10">
    <w:name w:val="Car Car10"/>
    <w:basedOn w:val="Fuentedeprrafopredeter"/>
    <w:locked/>
    <w:rsid w:val="00062FF9"/>
    <w:rPr>
      <w:rFonts w:ascii="Arial" w:hAnsi="Arial" w:cs="Arial"/>
      <w:b/>
      <w:bCs/>
      <w:kern w:val="32"/>
      <w:sz w:val="32"/>
      <w:szCs w:val="32"/>
      <w:lang w:val="es-ES" w:eastAsia="es-ES" w:bidi="ar-SA"/>
    </w:rPr>
  </w:style>
  <w:style w:type="paragraph" w:customStyle="1" w:styleId="header7">
    <w:name w:val="header7"/>
    <w:basedOn w:val="Normal"/>
    <w:rsid w:val="00CC5BEC"/>
    <w:pPr>
      <w:spacing w:before="100" w:beforeAutospacing="1" w:after="100" w:afterAutospacing="1"/>
    </w:pPr>
    <w:rPr>
      <w:sz w:val="24"/>
      <w:szCs w:val="24"/>
    </w:rPr>
  </w:style>
  <w:style w:type="paragraph" w:customStyle="1" w:styleId="irdivsang">
    <w:name w:val="irdivsang"/>
    <w:basedOn w:val="Normal"/>
    <w:rsid w:val="00CC5BEC"/>
    <w:pPr>
      <w:spacing w:before="100" w:beforeAutospacing="1" w:after="100" w:afterAutospacing="1"/>
    </w:pPr>
    <w:rPr>
      <w:sz w:val="24"/>
      <w:szCs w:val="24"/>
    </w:rPr>
  </w:style>
  <w:style w:type="character" w:styleId="Nmerodepgina">
    <w:name w:val="page number"/>
    <w:basedOn w:val="Fuentedeprrafopredeter"/>
    <w:rsid w:val="00576CE8"/>
  </w:style>
  <w:style w:type="character" w:customStyle="1" w:styleId="legis-nombre-art1">
    <w:name w:val="legis-nombre-art1"/>
    <w:basedOn w:val="Fuentedeprrafopredeter"/>
    <w:rsid w:val="00FC501E"/>
    <w:rPr>
      <w:b/>
      <w:bCs/>
      <w:color w:val="417FAB"/>
    </w:rPr>
  </w:style>
  <w:style w:type="character" w:customStyle="1" w:styleId="sist-titulo-sistematico">
    <w:name w:val="sist-titulo-sistematico"/>
    <w:basedOn w:val="Fuentedeprrafopredeter"/>
    <w:rsid w:val="0062527B"/>
  </w:style>
  <w:style w:type="character" w:customStyle="1" w:styleId="NormalCar">
    <w:name w:val="[Normal] Car"/>
    <w:basedOn w:val="Fuentedeprrafopredeter"/>
    <w:link w:val="Normal0"/>
    <w:rsid w:val="000963B5"/>
    <w:rPr>
      <w:rFonts w:ascii="Arial" w:hAnsi="Arial" w:cs="Arial"/>
      <w:sz w:val="24"/>
      <w:szCs w:val="24"/>
      <w:lang w:val="es-ES" w:eastAsia="es-ES" w:bidi="ar-SA"/>
    </w:rPr>
  </w:style>
  <w:style w:type="paragraph" w:customStyle="1" w:styleId="ecxmsonormal">
    <w:name w:val="ecxmsonormal"/>
    <w:basedOn w:val="Normal"/>
    <w:rsid w:val="00716DE0"/>
    <w:pPr>
      <w:spacing w:after="324"/>
    </w:pPr>
    <w:rPr>
      <w:sz w:val="24"/>
      <w:szCs w:val="24"/>
    </w:rPr>
  </w:style>
  <w:style w:type="table" w:styleId="Tablaconcuadrcula">
    <w:name w:val="Table Grid"/>
    <w:basedOn w:val="Tablanormal"/>
    <w:rsid w:val="00D44E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9283">
      <w:bodyDiv w:val="1"/>
      <w:marLeft w:val="0"/>
      <w:marRight w:val="0"/>
      <w:marTop w:val="0"/>
      <w:marBottom w:val="0"/>
      <w:divBdr>
        <w:top w:val="none" w:sz="0" w:space="0" w:color="auto"/>
        <w:left w:val="none" w:sz="0" w:space="0" w:color="auto"/>
        <w:bottom w:val="none" w:sz="0" w:space="0" w:color="auto"/>
        <w:right w:val="none" w:sz="0" w:space="0" w:color="auto"/>
      </w:divBdr>
    </w:div>
    <w:div w:id="13578978">
      <w:bodyDiv w:val="1"/>
      <w:marLeft w:val="0"/>
      <w:marRight w:val="0"/>
      <w:marTop w:val="0"/>
      <w:marBottom w:val="0"/>
      <w:divBdr>
        <w:top w:val="none" w:sz="0" w:space="0" w:color="auto"/>
        <w:left w:val="none" w:sz="0" w:space="0" w:color="auto"/>
        <w:bottom w:val="none" w:sz="0" w:space="0" w:color="auto"/>
        <w:right w:val="none" w:sz="0" w:space="0" w:color="auto"/>
      </w:divBdr>
    </w:div>
    <w:div w:id="22872394">
      <w:bodyDiv w:val="1"/>
      <w:marLeft w:val="0"/>
      <w:marRight w:val="0"/>
      <w:marTop w:val="0"/>
      <w:marBottom w:val="0"/>
      <w:divBdr>
        <w:top w:val="none" w:sz="0" w:space="0" w:color="auto"/>
        <w:left w:val="none" w:sz="0" w:space="0" w:color="auto"/>
        <w:bottom w:val="none" w:sz="0" w:space="0" w:color="auto"/>
        <w:right w:val="none" w:sz="0" w:space="0" w:color="auto"/>
      </w:divBdr>
    </w:div>
    <w:div w:id="26177662">
      <w:bodyDiv w:val="1"/>
      <w:marLeft w:val="0"/>
      <w:marRight w:val="0"/>
      <w:marTop w:val="0"/>
      <w:marBottom w:val="0"/>
      <w:divBdr>
        <w:top w:val="none" w:sz="0" w:space="0" w:color="auto"/>
        <w:left w:val="none" w:sz="0" w:space="0" w:color="auto"/>
        <w:bottom w:val="none" w:sz="0" w:space="0" w:color="auto"/>
        <w:right w:val="none" w:sz="0" w:space="0" w:color="auto"/>
      </w:divBdr>
    </w:div>
    <w:div w:id="28337888">
      <w:bodyDiv w:val="1"/>
      <w:marLeft w:val="0"/>
      <w:marRight w:val="0"/>
      <w:marTop w:val="0"/>
      <w:marBottom w:val="0"/>
      <w:divBdr>
        <w:top w:val="none" w:sz="0" w:space="0" w:color="auto"/>
        <w:left w:val="none" w:sz="0" w:space="0" w:color="auto"/>
        <w:bottom w:val="none" w:sz="0" w:space="0" w:color="auto"/>
        <w:right w:val="none" w:sz="0" w:space="0" w:color="auto"/>
      </w:divBdr>
    </w:div>
    <w:div w:id="30807053">
      <w:bodyDiv w:val="1"/>
      <w:marLeft w:val="0"/>
      <w:marRight w:val="0"/>
      <w:marTop w:val="0"/>
      <w:marBottom w:val="0"/>
      <w:divBdr>
        <w:top w:val="none" w:sz="0" w:space="0" w:color="auto"/>
        <w:left w:val="none" w:sz="0" w:space="0" w:color="auto"/>
        <w:bottom w:val="none" w:sz="0" w:space="0" w:color="auto"/>
        <w:right w:val="none" w:sz="0" w:space="0" w:color="auto"/>
      </w:divBdr>
    </w:div>
    <w:div w:id="31082519">
      <w:bodyDiv w:val="1"/>
      <w:marLeft w:val="0"/>
      <w:marRight w:val="0"/>
      <w:marTop w:val="0"/>
      <w:marBottom w:val="0"/>
      <w:divBdr>
        <w:top w:val="none" w:sz="0" w:space="0" w:color="auto"/>
        <w:left w:val="none" w:sz="0" w:space="0" w:color="auto"/>
        <w:bottom w:val="none" w:sz="0" w:space="0" w:color="auto"/>
        <w:right w:val="none" w:sz="0" w:space="0" w:color="auto"/>
      </w:divBdr>
    </w:div>
    <w:div w:id="36397251">
      <w:bodyDiv w:val="1"/>
      <w:marLeft w:val="0"/>
      <w:marRight w:val="0"/>
      <w:marTop w:val="0"/>
      <w:marBottom w:val="0"/>
      <w:divBdr>
        <w:top w:val="none" w:sz="0" w:space="0" w:color="auto"/>
        <w:left w:val="none" w:sz="0" w:space="0" w:color="auto"/>
        <w:bottom w:val="none" w:sz="0" w:space="0" w:color="auto"/>
        <w:right w:val="none" w:sz="0" w:space="0" w:color="auto"/>
      </w:divBdr>
    </w:div>
    <w:div w:id="40062509">
      <w:bodyDiv w:val="1"/>
      <w:marLeft w:val="0"/>
      <w:marRight w:val="0"/>
      <w:marTop w:val="0"/>
      <w:marBottom w:val="0"/>
      <w:divBdr>
        <w:top w:val="none" w:sz="0" w:space="0" w:color="auto"/>
        <w:left w:val="none" w:sz="0" w:space="0" w:color="auto"/>
        <w:bottom w:val="none" w:sz="0" w:space="0" w:color="auto"/>
        <w:right w:val="none" w:sz="0" w:space="0" w:color="auto"/>
      </w:divBdr>
    </w:div>
    <w:div w:id="41641908">
      <w:bodyDiv w:val="1"/>
      <w:marLeft w:val="0"/>
      <w:marRight w:val="0"/>
      <w:marTop w:val="0"/>
      <w:marBottom w:val="0"/>
      <w:divBdr>
        <w:top w:val="none" w:sz="0" w:space="0" w:color="auto"/>
        <w:left w:val="none" w:sz="0" w:space="0" w:color="auto"/>
        <w:bottom w:val="none" w:sz="0" w:space="0" w:color="auto"/>
        <w:right w:val="none" w:sz="0" w:space="0" w:color="auto"/>
      </w:divBdr>
    </w:div>
    <w:div w:id="43910535">
      <w:bodyDiv w:val="1"/>
      <w:marLeft w:val="0"/>
      <w:marRight w:val="0"/>
      <w:marTop w:val="0"/>
      <w:marBottom w:val="0"/>
      <w:divBdr>
        <w:top w:val="none" w:sz="0" w:space="0" w:color="auto"/>
        <w:left w:val="none" w:sz="0" w:space="0" w:color="auto"/>
        <w:bottom w:val="none" w:sz="0" w:space="0" w:color="auto"/>
        <w:right w:val="none" w:sz="0" w:space="0" w:color="auto"/>
      </w:divBdr>
    </w:div>
    <w:div w:id="50883536">
      <w:bodyDiv w:val="1"/>
      <w:marLeft w:val="0"/>
      <w:marRight w:val="0"/>
      <w:marTop w:val="0"/>
      <w:marBottom w:val="0"/>
      <w:divBdr>
        <w:top w:val="none" w:sz="0" w:space="0" w:color="auto"/>
        <w:left w:val="none" w:sz="0" w:space="0" w:color="auto"/>
        <w:bottom w:val="none" w:sz="0" w:space="0" w:color="auto"/>
        <w:right w:val="none" w:sz="0" w:space="0" w:color="auto"/>
      </w:divBdr>
    </w:div>
    <w:div w:id="60107634">
      <w:bodyDiv w:val="1"/>
      <w:marLeft w:val="0"/>
      <w:marRight w:val="0"/>
      <w:marTop w:val="0"/>
      <w:marBottom w:val="0"/>
      <w:divBdr>
        <w:top w:val="none" w:sz="0" w:space="0" w:color="auto"/>
        <w:left w:val="none" w:sz="0" w:space="0" w:color="auto"/>
        <w:bottom w:val="none" w:sz="0" w:space="0" w:color="auto"/>
        <w:right w:val="none" w:sz="0" w:space="0" w:color="auto"/>
      </w:divBdr>
    </w:div>
    <w:div w:id="62260948">
      <w:bodyDiv w:val="1"/>
      <w:marLeft w:val="0"/>
      <w:marRight w:val="0"/>
      <w:marTop w:val="0"/>
      <w:marBottom w:val="0"/>
      <w:divBdr>
        <w:top w:val="none" w:sz="0" w:space="0" w:color="auto"/>
        <w:left w:val="none" w:sz="0" w:space="0" w:color="auto"/>
        <w:bottom w:val="none" w:sz="0" w:space="0" w:color="auto"/>
        <w:right w:val="none" w:sz="0" w:space="0" w:color="auto"/>
      </w:divBdr>
    </w:div>
    <w:div w:id="63063591">
      <w:bodyDiv w:val="1"/>
      <w:marLeft w:val="0"/>
      <w:marRight w:val="0"/>
      <w:marTop w:val="0"/>
      <w:marBottom w:val="0"/>
      <w:divBdr>
        <w:top w:val="none" w:sz="0" w:space="0" w:color="auto"/>
        <w:left w:val="none" w:sz="0" w:space="0" w:color="auto"/>
        <w:bottom w:val="none" w:sz="0" w:space="0" w:color="auto"/>
        <w:right w:val="none" w:sz="0" w:space="0" w:color="auto"/>
      </w:divBdr>
    </w:div>
    <w:div w:id="63335362">
      <w:bodyDiv w:val="1"/>
      <w:marLeft w:val="0"/>
      <w:marRight w:val="0"/>
      <w:marTop w:val="0"/>
      <w:marBottom w:val="0"/>
      <w:divBdr>
        <w:top w:val="none" w:sz="0" w:space="0" w:color="auto"/>
        <w:left w:val="none" w:sz="0" w:space="0" w:color="auto"/>
        <w:bottom w:val="none" w:sz="0" w:space="0" w:color="auto"/>
        <w:right w:val="none" w:sz="0" w:space="0" w:color="auto"/>
      </w:divBdr>
    </w:div>
    <w:div w:id="64374403">
      <w:bodyDiv w:val="1"/>
      <w:marLeft w:val="0"/>
      <w:marRight w:val="0"/>
      <w:marTop w:val="0"/>
      <w:marBottom w:val="0"/>
      <w:divBdr>
        <w:top w:val="none" w:sz="0" w:space="0" w:color="auto"/>
        <w:left w:val="none" w:sz="0" w:space="0" w:color="auto"/>
        <w:bottom w:val="none" w:sz="0" w:space="0" w:color="auto"/>
        <w:right w:val="none" w:sz="0" w:space="0" w:color="auto"/>
      </w:divBdr>
    </w:div>
    <w:div w:id="66999021">
      <w:bodyDiv w:val="1"/>
      <w:marLeft w:val="0"/>
      <w:marRight w:val="0"/>
      <w:marTop w:val="0"/>
      <w:marBottom w:val="0"/>
      <w:divBdr>
        <w:top w:val="none" w:sz="0" w:space="0" w:color="auto"/>
        <w:left w:val="none" w:sz="0" w:space="0" w:color="auto"/>
        <w:bottom w:val="none" w:sz="0" w:space="0" w:color="auto"/>
        <w:right w:val="none" w:sz="0" w:space="0" w:color="auto"/>
      </w:divBdr>
    </w:div>
    <w:div w:id="70272374">
      <w:bodyDiv w:val="1"/>
      <w:marLeft w:val="0"/>
      <w:marRight w:val="0"/>
      <w:marTop w:val="0"/>
      <w:marBottom w:val="0"/>
      <w:divBdr>
        <w:top w:val="none" w:sz="0" w:space="0" w:color="auto"/>
        <w:left w:val="none" w:sz="0" w:space="0" w:color="auto"/>
        <w:bottom w:val="none" w:sz="0" w:space="0" w:color="auto"/>
        <w:right w:val="none" w:sz="0" w:space="0" w:color="auto"/>
      </w:divBdr>
    </w:div>
    <w:div w:id="76481597">
      <w:bodyDiv w:val="1"/>
      <w:marLeft w:val="0"/>
      <w:marRight w:val="0"/>
      <w:marTop w:val="0"/>
      <w:marBottom w:val="0"/>
      <w:divBdr>
        <w:top w:val="none" w:sz="0" w:space="0" w:color="auto"/>
        <w:left w:val="none" w:sz="0" w:space="0" w:color="auto"/>
        <w:bottom w:val="none" w:sz="0" w:space="0" w:color="auto"/>
        <w:right w:val="none" w:sz="0" w:space="0" w:color="auto"/>
      </w:divBdr>
    </w:div>
    <w:div w:id="79984402">
      <w:bodyDiv w:val="1"/>
      <w:marLeft w:val="0"/>
      <w:marRight w:val="0"/>
      <w:marTop w:val="0"/>
      <w:marBottom w:val="0"/>
      <w:divBdr>
        <w:top w:val="none" w:sz="0" w:space="0" w:color="auto"/>
        <w:left w:val="none" w:sz="0" w:space="0" w:color="auto"/>
        <w:bottom w:val="none" w:sz="0" w:space="0" w:color="auto"/>
        <w:right w:val="none" w:sz="0" w:space="0" w:color="auto"/>
      </w:divBdr>
    </w:div>
    <w:div w:id="83040824">
      <w:bodyDiv w:val="1"/>
      <w:marLeft w:val="0"/>
      <w:marRight w:val="0"/>
      <w:marTop w:val="0"/>
      <w:marBottom w:val="0"/>
      <w:divBdr>
        <w:top w:val="none" w:sz="0" w:space="0" w:color="auto"/>
        <w:left w:val="none" w:sz="0" w:space="0" w:color="auto"/>
        <w:bottom w:val="none" w:sz="0" w:space="0" w:color="auto"/>
        <w:right w:val="none" w:sz="0" w:space="0" w:color="auto"/>
      </w:divBdr>
    </w:div>
    <w:div w:id="88737783">
      <w:bodyDiv w:val="1"/>
      <w:marLeft w:val="0"/>
      <w:marRight w:val="0"/>
      <w:marTop w:val="0"/>
      <w:marBottom w:val="0"/>
      <w:divBdr>
        <w:top w:val="none" w:sz="0" w:space="0" w:color="auto"/>
        <w:left w:val="none" w:sz="0" w:space="0" w:color="auto"/>
        <w:bottom w:val="none" w:sz="0" w:space="0" w:color="auto"/>
        <w:right w:val="none" w:sz="0" w:space="0" w:color="auto"/>
      </w:divBdr>
    </w:div>
    <w:div w:id="89667014">
      <w:bodyDiv w:val="1"/>
      <w:marLeft w:val="0"/>
      <w:marRight w:val="0"/>
      <w:marTop w:val="0"/>
      <w:marBottom w:val="0"/>
      <w:divBdr>
        <w:top w:val="none" w:sz="0" w:space="0" w:color="auto"/>
        <w:left w:val="none" w:sz="0" w:space="0" w:color="auto"/>
        <w:bottom w:val="none" w:sz="0" w:space="0" w:color="auto"/>
        <w:right w:val="none" w:sz="0" w:space="0" w:color="auto"/>
      </w:divBdr>
    </w:div>
    <w:div w:id="93137674">
      <w:bodyDiv w:val="1"/>
      <w:marLeft w:val="0"/>
      <w:marRight w:val="0"/>
      <w:marTop w:val="0"/>
      <w:marBottom w:val="0"/>
      <w:divBdr>
        <w:top w:val="none" w:sz="0" w:space="0" w:color="auto"/>
        <w:left w:val="none" w:sz="0" w:space="0" w:color="auto"/>
        <w:bottom w:val="none" w:sz="0" w:space="0" w:color="auto"/>
        <w:right w:val="none" w:sz="0" w:space="0" w:color="auto"/>
      </w:divBdr>
    </w:div>
    <w:div w:id="94137111">
      <w:bodyDiv w:val="1"/>
      <w:marLeft w:val="0"/>
      <w:marRight w:val="0"/>
      <w:marTop w:val="0"/>
      <w:marBottom w:val="0"/>
      <w:divBdr>
        <w:top w:val="none" w:sz="0" w:space="0" w:color="auto"/>
        <w:left w:val="none" w:sz="0" w:space="0" w:color="auto"/>
        <w:bottom w:val="none" w:sz="0" w:space="0" w:color="auto"/>
        <w:right w:val="none" w:sz="0" w:space="0" w:color="auto"/>
      </w:divBdr>
    </w:div>
    <w:div w:id="95909681">
      <w:bodyDiv w:val="1"/>
      <w:marLeft w:val="0"/>
      <w:marRight w:val="0"/>
      <w:marTop w:val="0"/>
      <w:marBottom w:val="0"/>
      <w:divBdr>
        <w:top w:val="none" w:sz="0" w:space="0" w:color="auto"/>
        <w:left w:val="none" w:sz="0" w:space="0" w:color="auto"/>
        <w:bottom w:val="none" w:sz="0" w:space="0" w:color="auto"/>
        <w:right w:val="none" w:sz="0" w:space="0" w:color="auto"/>
      </w:divBdr>
    </w:div>
    <w:div w:id="97995838">
      <w:bodyDiv w:val="1"/>
      <w:marLeft w:val="0"/>
      <w:marRight w:val="0"/>
      <w:marTop w:val="0"/>
      <w:marBottom w:val="0"/>
      <w:divBdr>
        <w:top w:val="none" w:sz="0" w:space="0" w:color="auto"/>
        <w:left w:val="none" w:sz="0" w:space="0" w:color="auto"/>
        <w:bottom w:val="none" w:sz="0" w:space="0" w:color="auto"/>
        <w:right w:val="none" w:sz="0" w:space="0" w:color="auto"/>
      </w:divBdr>
    </w:div>
    <w:div w:id="98915642">
      <w:bodyDiv w:val="1"/>
      <w:marLeft w:val="0"/>
      <w:marRight w:val="0"/>
      <w:marTop w:val="0"/>
      <w:marBottom w:val="0"/>
      <w:divBdr>
        <w:top w:val="none" w:sz="0" w:space="0" w:color="auto"/>
        <w:left w:val="none" w:sz="0" w:space="0" w:color="auto"/>
        <w:bottom w:val="none" w:sz="0" w:space="0" w:color="auto"/>
        <w:right w:val="none" w:sz="0" w:space="0" w:color="auto"/>
      </w:divBdr>
    </w:div>
    <w:div w:id="99225620">
      <w:bodyDiv w:val="1"/>
      <w:marLeft w:val="0"/>
      <w:marRight w:val="0"/>
      <w:marTop w:val="0"/>
      <w:marBottom w:val="0"/>
      <w:divBdr>
        <w:top w:val="none" w:sz="0" w:space="0" w:color="auto"/>
        <w:left w:val="none" w:sz="0" w:space="0" w:color="auto"/>
        <w:bottom w:val="none" w:sz="0" w:space="0" w:color="auto"/>
        <w:right w:val="none" w:sz="0" w:space="0" w:color="auto"/>
      </w:divBdr>
    </w:div>
    <w:div w:id="101463505">
      <w:bodyDiv w:val="1"/>
      <w:marLeft w:val="0"/>
      <w:marRight w:val="0"/>
      <w:marTop w:val="0"/>
      <w:marBottom w:val="0"/>
      <w:divBdr>
        <w:top w:val="none" w:sz="0" w:space="0" w:color="auto"/>
        <w:left w:val="none" w:sz="0" w:space="0" w:color="auto"/>
        <w:bottom w:val="none" w:sz="0" w:space="0" w:color="auto"/>
        <w:right w:val="none" w:sz="0" w:space="0" w:color="auto"/>
      </w:divBdr>
    </w:div>
    <w:div w:id="112091360">
      <w:bodyDiv w:val="1"/>
      <w:marLeft w:val="0"/>
      <w:marRight w:val="0"/>
      <w:marTop w:val="0"/>
      <w:marBottom w:val="0"/>
      <w:divBdr>
        <w:top w:val="none" w:sz="0" w:space="0" w:color="auto"/>
        <w:left w:val="none" w:sz="0" w:space="0" w:color="auto"/>
        <w:bottom w:val="none" w:sz="0" w:space="0" w:color="auto"/>
        <w:right w:val="none" w:sz="0" w:space="0" w:color="auto"/>
      </w:divBdr>
    </w:div>
    <w:div w:id="114830952">
      <w:bodyDiv w:val="1"/>
      <w:marLeft w:val="0"/>
      <w:marRight w:val="0"/>
      <w:marTop w:val="0"/>
      <w:marBottom w:val="0"/>
      <w:divBdr>
        <w:top w:val="none" w:sz="0" w:space="0" w:color="auto"/>
        <w:left w:val="none" w:sz="0" w:space="0" w:color="auto"/>
        <w:bottom w:val="none" w:sz="0" w:space="0" w:color="auto"/>
        <w:right w:val="none" w:sz="0" w:space="0" w:color="auto"/>
      </w:divBdr>
    </w:div>
    <w:div w:id="115611356">
      <w:bodyDiv w:val="1"/>
      <w:marLeft w:val="0"/>
      <w:marRight w:val="0"/>
      <w:marTop w:val="0"/>
      <w:marBottom w:val="0"/>
      <w:divBdr>
        <w:top w:val="none" w:sz="0" w:space="0" w:color="auto"/>
        <w:left w:val="none" w:sz="0" w:space="0" w:color="auto"/>
        <w:bottom w:val="none" w:sz="0" w:space="0" w:color="auto"/>
        <w:right w:val="none" w:sz="0" w:space="0" w:color="auto"/>
      </w:divBdr>
    </w:div>
    <w:div w:id="116340224">
      <w:bodyDiv w:val="1"/>
      <w:marLeft w:val="0"/>
      <w:marRight w:val="0"/>
      <w:marTop w:val="0"/>
      <w:marBottom w:val="0"/>
      <w:divBdr>
        <w:top w:val="none" w:sz="0" w:space="0" w:color="auto"/>
        <w:left w:val="none" w:sz="0" w:space="0" w:color="auto"/>
        <w:bottom w:val="none" w:sz="0" w:space="0" w:color="auto"/>
        <w:right w:val="none" w:sz="0" w:space="0" w:color="auto"/>
      </w:divBdr>
    </w:div>
    <w:div w:id="126168605">
      <w:bodyDiv w:val="1"/>
      <w:marLeft w:val="0"/>
      <w:marRight w:val="0"/>
      <w:marTop w:val="0"/>
      <w:marBottom w:val="0"/>
      <w:divBdr>
        <w:top w:val="none" w:sz="0" w:space="0" w:color="auto"/>
        <w:left w:val="none" w:sz="0" w:space="0" w:color="auto"/>
        <w:bottom w:val="none" w:sz="0" w:space="0" w:color="auto"/>
        <w:right w:val="none" w:sz="0" w:space="0" w:color="auto"/>
      </w:divBdr>
    </w:div>
    <w:div w:id="128208390">
      <w:bodyDiv w:val="1"/>
      <w:marLeft w:val="0"/>
      <w:marRight w:val="0"/>
      <w:marTop w:val="0"/>
      <w:marBottom w:val="0"/>
      <w:divBdr>
        <w:top w:val="none" w:sz="0" w:space="0" w:color="auto"/>
        <w:left w:val="none" w:sz="0" w:space="0" w:color="auto"/>
        <w:bottom w:val="none" w:sz="0" w:space="0" w:color="auto"/>
        <w:right w:val="none" w:sz="0" w:space="0" w:color="auto"/>
      </w:divBdr>
    </w:div>
    <w:div w:id="130442142">
      <w:bodyDiv w:val="1"/>
      <w:marLeft w:val="0"/>
      <w:marRight w:val="0"/>
      <w:marTop w:val="0"/>
      <w:marBottom w:val="0"/>
      <w:divBdr>
        <w:top w:val="none" w:sz="0" w:space="0" w:color="auto"/>
        <w:left w:val="none" w:sz="0" w:space="0" w:color="auto"/>
        <w:bottom w:val="none" w:sz="0" w:space="0" w:color="auto"/>
        <w:right w:val="none" w:sz="0" w:space="0" w:color="auto"/>
      </w:divBdr>
    </w:div>
    <w:div w:id="132061637">
      <w:bodyDiv w:val="1"/>
      <w:marLeft w:val="0"/>
      <w:marRight w:val="0"/>
      <w:marTop w:val="0"/>
      <w:marBottom w:val="0"/>
      <w:divBdr>
        <w:top w:val="none" w:sz="0" w:space="0" w:color="auto"/>
        <w:left w:val="none" w:sz="0" w:space="0" w:color="auto"/>
        <w:bottom w:val="none" w:sz="0" w:space="0" w:color="auto"/>
        <w:right w:val="none" w:sz="0" w:space="0" w:color="auto"/>
      </w:divBdr>
    </w:div>
    <w:div w:id="132716710">
      <w:bodyDiv w:val="1"/>
      <w:marLeft w:val="0"/>
      <w:marRight w:val="0"/>
      <w:marTop w:val="0"/>
      <w:marBottom w:val="0"/>
      <w:divBdr>
        <w:top w:val="none" w:sz="0" w:space="0" w:color="auto"/>
        <w:left w:val="none" w:sz="0" w:space="0" w:color="auto"/>
        <w:bottom w:val="none" w:sz="0" w:space="0" w:color="auto"/>
        <w:right w:val="none" w:sz="0" w:space="0" w:color="auto"/>
      </w:divBdr>
    </w:div>
    <w:div w:id="134371517">
      <w:bodyDiv w:val="1"/>
      <w:marLeft w:val="0"/>
      <w:marRight w:val="0"/>
      <w:marTop w:val="0"/>
      <w:marBottom w:val="0"/>
      <w:divBdr>
        <w:top w:val="none" w:sz="0" w:space="0" w:color="auto"/>
        <w:left w:val="none" w:sz="0" w:space="0" w:color="auto"/>
        <w:bottom w:val="none" w:sz="0" w:space="0" w:color="auto"/>
        <w:right w:val="none" w:sz="0" w:space="0" w:color="auto"/>
      </w:divBdr>
    </w:div>
    <w:div w:id="135487660">
      <w:bodyDiv w:val="1"/>
      <w:marLeft w:val="0"/>
      <w:marRight w:val="0"/>
      <w:marTop w:val="0"/>
      <w:marBottom w:val="0"/>
      <w:divBdr>
        <w:top w:val="none" w:sz="0" w:space="0" w:color="auto"/>
        <w:left w:val="none" w:sz="0" w:space="0" w:color="auto"/>
        <w:bottom w:val="none" w:sz="0" w:space="0" w:color="auto"/>
        <w:right w:val="none" w:sz="0" w:space="0" w:color="auto"/>
      </w:divBdr>
    </w:div>
    <w:div w:id="137233677">
      <w:bodyDiv w:val="1"/>
      <w:marLeft w:val="0"/>
      <w:marRight w:val="0"/>
      <w:marTop w:val="0"/>
      <w:marBottom w:val="0"/>
      <w:divBdr>
        <w:top w:val="none" w:sz="0" w:space="0" w:color="auto"/>
        <w:left w:val="none" w:sz="0" w:space="0" w:color="auto"/>
        <w:bottom w:val="none" w:sz="0" w:space="0" w:color="auto"/>
        <w:right w:val="none" w:sz="0" w:space="0" w:color="auto"/>
      </w:divBdr>
    </w:div>
    <w:div w:id="137916187">
      <w:bodyDiv w:val="1"/>
      <w:marLeft w:val="0"/>
      <w:marRight w:val="0"/>
      <w:marTop w:val="0"/>
      <w:marBottom w:val="0"/>
      <w:divBdr>
        <w:top w:val="none" w:sz="0" w:space="0" w:color="auto"/>
        <w:left w:val="none" w:sz="0" w:space="0" w:color="auto"/>
        <w:bottom w:val="none" w:sz="0" w:space="0" w:color="auto"/>
        <w:right w:val="none" w:sz="0" w:space="0" w:color="auto"/>
      </w:divBdr>
    </w:div>
    <w:div w:id="139395079">
      <w:bodyDiv w:val="1"/>
      <w:marLeft w:val="0"/>
      <w:marRight w:val="0"/>
      <w:marTop w:val="0"/>
      <w:marBottom w:val="0"/>
      <w:divBdr>
        <w:top w:val="none" w:sz="0" w:space="0" w:color="auto"/>
        <w:left w:val="none" w:sz="0" w:space="0" w:color="auto"/>
        <w:bottom w:val="none" w:sz="0" w:space="0" w:color="auto"/>
        <w:right w:val="none" w:sz="0" w:space="0" w:color="auto"/>
      </w:divBdr>
    </w:div>
    <w:div w:id="144858131">
      <w:bodyDiv w:val="1"/>
      <w:marLeft w:val="0"/>
      <w:marRight w:val="0"/>
      <w:marTop w:val="0"/>
      <w:marBottom w:val="0"/>
      <w:divBdr>
        <w:top w:val="none" w:sz="0" w:space="0" w:color="auto"/>
        <w:left w:val="none" w:sz="0" w:space="0" w:color="auto"/>
        <w:bottom w:val="none" w:sz="0" w:space="0" w:color="auto"/>
        <w:right w:val="none" w:sz="0" w:space="0" w:color="auto"/>
      </w:divBdr>
    </w:div>
    <w:div w:id="149487772">
      <w:bodyDiv w:val="1"/>
      <w:marLeft w:val="0"/>
      <w:marRight w:val="0"/>
      <w:marTop w:val="0"/>
      <w:marBottom w:val="0"/>
      <w:divBdr>
        <w:top w:val="none" w:sz="0" w:space="0" w:color="auto"/>
        <w:left w:val="none" w:sz="0" w:space="0" w:color="auto"/>
        <w:bottom w:val="none" w:sz="0" w:space="0" w:color="auto"/>
        <w:right w:val="none" w:sz="0" w:space="0" w:color="auto"/>
      </w:divBdr>
    </w:div>
    <w:div w:id="162286826">
      <w:bodyDiv w:val="1"/>
      <w:marLeft w:val="0"/>
      <w:marRight w:val="0"/>
      <w:marTop w:val="0"/>
      <w:marBottom w:val="0"/>
      <w:divBdr>
        <w:top w:val="none" w:sz="0" w:space="0" w:color="auto"/>
        <w:left w:val="none" w:sz="0" w:space="0" w:color="auto"/>
        <w:bottom w:val="none" w:sz="0" w:space="0" w:color="auto"/>
        <w:right w:val="none" w:sz="0" w:space="0" w:color="auto"/>
      </w:divBdr>
    </w:div>
    <w:div w:id="163865522">
      <w:bodyDiv w:val="1"/>
      <w:marLeft w:val="0"/>
      <w:marRight w:val="0"/>
      <w:marTop w:val="0"/>
      <w:marBottom w:val="0"/>
      <w:divBdr>
        <w:top w:val="none" w:sz="0" w:space="0" w:color="auto"/>
        <w:left w:val="none" w:sz="0" w:space="0" w:color="auto"/>
        <w:bottom w:val="none" w:sz="0" w:space="0" w:color="auto"/>
        <w:right w:val="none" w:sz="0" w:space="0" w:color="auto"/>
      </w:divBdr>
    </w:div>
    <w:div w:id="164327854">
      <w:bodyDiv w:val="1"/>
      <w:marLeft w:val="0"/>
      <w:marRight w:val="0"/>
      <w:marTop w:val="0"/>
      <w:marBottom w:val="0"/>
      <w:divBdr>
        <w:top w:val="none" w:sz="0" w:space="0" w:color="auto"/>
        <w:left w:val="none" w:sz="0" w:space="0" w:color="auto"/>
        <w:bottom w:val="none" w:sz="0" w:space="0" w:color="auto"/>
        <w:right w:val="none" w:sz="0" w:space="0" w:color="auto"/>
      </w:divBdr>
    </w:div>
    <w:div w:id="166290973">
      <w:bodyDiv w:val="1"/>
      <w:marLeft w:val="0"/>
      <w:marRight w:val="0"/>
      <w:marTop w:val="0"/>
      <w:marBottom w:val="0"/>
      <w:divBdr>
        <w:top w:val="none" w:sz="0" w:space="0" w:color="auto"/>
        <w:left w:val="none" w:sz="0" w:space="0" w:color="auto"/>
        <w:bottom w:val="none" w:sz="0" w:space="0" w:color="auto"/>
        <w:right w:val="none" w:sz="0" w:space="0" w:color="auto"/>
      </w:divBdr>
    </w:div>
    <w:div w:id="168060301">
      <w:bodyDiv w:val="1"/>
      <w:marLeft w:val="0"/>
      <w:marRight w:val="0"/>
      <w:marTop w:val="0"/>
      <w:marBottom w:val="0"/>
      <w:divBdr>
        <w:top w:val="none" w:sz="0" w:space="0" w:color="auto"/>
        <w:left w:val="none" w:sz="0" w:space="0" w:color="auto"/>
        <w:bottom w:val="none" w:sz="0" w:space="0" w:color="auto"/>
        <w:right w:val="none" w:sz="0" w:space="0" w:color="auto"/>
      </w:divBdr>
    </w:div>
    <w:div w:id="168835979">
      <w:bodyDiv w:val="1"/>
      <w:marLeft w:val="0"/>
      <w:marRight w:val="0"/>
      <w:marTop w:val="0"/>
      <w:marBottom w:val="0"/>
      <w:divBdr>
        <w:top w:val="none" w:sz="0" w:space="0" w:color="auto"/>
        <w:left w:val="none" w:sz="0" w:space="0" w:color="auto"/>
        <w:bottom w:val="none" w:sz="0" w:space="0" w:color="auto"/>
        <w:right w:val="none" w:sz="0" w:space="0" w:color="auto"/>
      </w:divBdr>
    </w:div>
    <w:div w:id="171261227">
      <w:bodyDiv w:val="1"/>
      <w:marLeft w:val="0"/>
      <w:marRight w:val="0"/>
      <w:marTop w:val="0"/>
      <w:marBottom w:val="0"/>
      <w:divBdr>
        <w:top w:val="none" w:sz="0" w:space="0" w:color="auto"/>
        <w:left w:val="none" w:sz="0" w:space="0" w:color="auto"/>
        <w:bottom w:val="none" w:sz="0" w:space="0" w:color="auto"/>
        <w:right w:val="none" w:sz="0" w:space="0" w:color="auto"/>
      </w:divBdr>
    </w:div>
    <w:div w:id="181555215">
      <w:bodyDiv w:val="1"/>
      <w:marLeft w:val="0"/>
      <w:marRight w:val="0"/>
      <w:marTop w:val="0"/>
      <w:marBottom w:val="0"/>
      <w:divBdr>
        <w:top w:val="none" w:sz="0" w:space="0" w:color="auto"/>
        <w:left w:val="none" w:sz="0" w:space="0" w:color="auto"/>
        <w:bottom w:val="none" w:sz="0" w:space="0" w:color="auto"/>
        <w:right w:val="none" w:sz="0" w:space="0" w:color="auto"/>
      </w:divBdr>
    </w:div>
    <w:div w:id="182324555">
      <w:bodyDiv w:val="1"/>
      <w:marLeft w:val="0"/>
      <w:marRight w:val="0"/>
      <w:marTop w:val="0"/>
      <w:marBottom w:val="0"/>
      <w:divBdr>
        <w:top w:val="none" w:sz="0" w:space="0" w:color="auto"/>
        <w:left w:val="none" w:sz="0" w:space="0" w:color="auto"/>
        <w:bottom w:val="none" w:sz="0" w:space="0" w:color="auto"/>
        <w:right w:val="none" w:sz="0" w:space="0" w:color="auto"/>
      </w:divBdr>
    </w:div>
    <w:div w:id="183246799">
      <w:bodyDiv w:val="1"/>
      <w:marLeft w:val="0"/>
      <w:marRight w:val="0"/>
      <w:marTop w:val="0"/>
      <w:marBottom w:val="0"/>
      <w:divBdr>
        <w:top w:val="none" w:sz="0" w:space="0" w:color="auto"/>
        <w:left w:val="none" w:sz="0" w:space="0" w:color="auto"/>
        <w:bottom w:val="none" w:sz="0" w:space="0" w:color="auto"/>
        <w:right w:val="none" w:sz="0" w:space="0" w:color="auto"/>
      </w:divBdr>
    </w:div>
    <w:div w:id="186724654">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199055933">
      <w:bodyDiv w:val="1"/>
      <w:marLeft w:val="0"/>
      <w:marRight w:val="0"/>
      <w:marTop w:val="0"/>
      <w:marBottom w:val="0"/>
      <w:divBdr>
        <w:top w:val="none" w:sz="0" w:space="0" w:color="auto"/>
        <w:left w:val="none" w:sz="0" w:space="0" w:color="auto"/>
        <w:bottom w:val="none" w:sz="0" w:space="0" w:color="auto"/>
        <w:right w:val="none" w:sz="0" w:space="0" w:color="auto"/>
      </w:divBdr>
    </w:div>
    <w:div w:id="199705684">
      <w:bodyDiv w:val="1"/>
      <w:marLeft w:val="0"/>
      <w:marRight w:val="0"/>
      <w:marTop w:val="0"/>
      <w:marBottom w:val="0"/>
      <w:divBdr>
        <w:top w:val="none" w:sz="0" w:space="0" w:color="auto"/>
        <w:left w:val="none" w:sz="0" w:space="0" w:color="auto"/>
        <w:bottom w:val="none" w:sz="0" w:space="0" w:color="auto"/>
        <w:right w:val="none" w:sz="0" w:space="0" w:color="auto"/>
      </w:divBdr>
    </w:div>
    <w:div w:id="199902498">
      <w:bodyDiv w:val="1"/>
      <w:marLeft w:val="0"/>
      <w:marRight w:val="0"/>
      <w:marTop w:val="0"/>
      <w:marBottom w:val="0"/>
      <w:divBdr>
        <w:top w:val="none" w:sz="0" w:space="0" w:color="auto"/>
        <w:left w:val="none" w:sz="0" w:space="0" w:color="auto"/>
        <w:bottom w:val="none" w:sz="0" w:space="0" w:color="auto"/>
        <w:right w:val="none" w:sz="0" w:space="0" w:color="auto"/>
      </w:divBdr>
    </w:div>
    <w:div w:id="206335319">
      <w:bodyDiv w:val="1"/>
      <w:marLeft w:val="0"/>
      <w:marRight w:val="0"/>
      <w:marTop w:val="0"/>
      <w:marBottom w:val="0"/>
      <w:divBdr>
        <w:top w:val="none" w:sz="0" w:space="0" w:color="auto"/>
        <w:left w:val="none" w:sz="0" w:space="0" w:color="auto"/>
        <w:bottom w:val="none" w:sz="0" w:space="0" w:color="auto"/>
        <w:right w:val="none" w:sz="0" w:space="0" w:color="auto"/>
      </w:divBdr>
    </w:div>
    <w:div w:id="210965746">
      <w:bodyDiv w:val="1"/>
      <w:marLeft w:val="0"/>
      <w:marRight w:val="0"/>
      <w:marTop w:val="0"/>
      <w:marBottom w:val="0"/>
      <w:divBdr>
        <w:top w:val="none" w:sz="0" w:space="0" w:color="auto"/>
        <w:left w:val="none" w:sz="0" w:space="0" w:color="auto"/>
        <w:bottom w:val="none" w:sz="0" w:space="0" w:color="auto"/>
        <w:right w:val="none" w:sz="0" w:space="0" w:color="auto"/>
      </w:divBdr>
    </w:div>
    <w:div w:id="211232311">
      <w:bodyDiv w:val="1"/>
      <w:marLeft w:val="0"/>
      <w:marRight w:val="0"/>
      <w:marTop w:val="0"/>
      <w:marBottom w:val="0"/>
      <w:divBdr>
        <w:top w:val="none" w:sz="0" w:space="0" w:color="auto"/>
        <w:left w:val="none" w:sz="0" w:space="0" w:color="auto"/>
        <w:bottom w:val="none" w:sz="0" w:space="0" w:color="auto"/>
        <w:right w:val="none" w:sz="0" w:space="0" w:color="auto"/>
      </w:divBdr>
    </w:div>
    <w:div w:id="224221556">
      <w:bodyDiv w:val="1"/>
      <w:marLeft w:val="0"/>
      <w:marRight w:val="0"/>
      <w:marTop w:val="0"/>
      <w:marBottom w:val="0"/>
      <w:divBdr>
        <w:top w:val="none" w:sz="0" w:space="0" w:color="auto"/>
        <w:left w:val="none" w:sz="0" w:space="0" w:color="auto"/>
        <w:bottom w:val="none" w:sz="0" w:space="0" w:color="auto"/>
        <w:right w:val="none" w:sz="0" w:space="0" w:color="auto"/>
      </w:divBdr>
    </w:div>
    <w:div w:id="225529757">
      <w:bodyDiv w:val="1"/>
      <w:marLeft w:val="0"/>
      <w:marRight w:val="0"/>
      <w:marTop w:val="0"/>
      <w:marBottom w:val="0"/>
      <w:divBdr>
        <w:top w:val="none" w:sz="0" w:space="0" w:color="auto"/>
        <w:left w:val="none" w:sz="0" w:space="0" w:color="auto"/>
        <w:bottom w:val="none" w:sz="0" w:space="0" w:color="auto"/>
        <w:right w:val="none" w:sz="0" w:space="0" w:color="auto"/>
      </w:divBdr>
    </w:div>
    <w:div w:id="229735175">
      <w:bodyDiv w:val="1"/>
      <w:marLeft w:val="0"/>
      <w:marRight w:val="0"/>
      <w:marTop w:val="0"/>
      <w:marBottom w:val="0"/>
      <w:divBdr>
        <w:top w:val="none" w:sz="0" w:space="0" w:color="auto"/>
        <w:left w:val="none" w:sz="0" w:space="0" w:color="auto"/>
        <w:bottom w:val="none" w:sz="0" w:space="0" w:color="auto"/>
        <w:right w:val="none" w:sz="0" w:space="0" w:color="auto"/>
      </w:divBdr>
    </w:div>
    <w:div w:id="235938375">
      <w:bodyDiv w:val="1"/>
      <w:marLeft w:val="0"/>
      <w:marRight w:val="0"/>
      <w:marTop w:val="0"/>
      <w:marBottom w:val="0"/>
      <w:divBdr>
        <w:top w:val="none" w:sz="0" w:space="0" w:color="auto"/>
        <w:left w:val="none" w:sz="0" w:space="0" w:color="auto"/>
        <w:bottom w:val="none" w:sz="0" w:space="0" w:color="auto"/>
        <w:right w:val="none" w:sz="0" w:space="0" w:color="auto"/>
      </w:divBdr>
    </w:div>
    <w:div w:id="237641768">
      <w:bodyDiv w:val="1"/>
      <w:marLeft w:val="0"/>
      <w:marRight w:val="0"/>
      <w:marTop w:val="0"/>
      <w:marBottom w:val="0"/>
      <w:divBdr>
        <w:top w:val="none" w:sz="0" w:space="0" w:color="auto"/>
        <w:left w:val="none" w:sz="0" w:space="0" w:color="auto"/>
        <w:bottom w:val="none" w:sz="0" w:space="0" w:color="auto"/>
        <w:right w:val="none" w:sz="0" w:space="0" w:color="auto"/>
      </w:divBdr>
    </w:div>
    <w:div w:id="239020371">
      <w:bodyDiv w:val="1"/>
      <w:marLeft w:val="0"/>
      <w:marRight w:val="0"/>
      <w:marTop w:val="0"/>
      <w:marBottom w:val="0"/>
      <w:divBdr>
        <w:top w:val="none" w:sz="0" w:space="0" w:color="auto"/>
        <w:left w:val="none" w:sz="0" w:space="0" w:color="auto"/>
        <w:bottom w:val="none" w:sz="0" w:space="0" w:color="auto"/>
        <w:right w:val="none" w:sz="0" w:space="0" w:color="auto"/>
      </w:divBdr>
    </w:div>
    <w:div w:id="243539654">
      <w:bodyDiv w:val="1"/>
      <w:marLeft w:val="0"/>
      <w:marRight w:val="0"/>
      <w:marTop w:val="0"/>
      <w:marBottom w:val="0"/>
      <w:divBdr>
        <w:top w:val="none" w:sz="0" w:space="0" w:color="auto"/>
        <w:left w:val="none" w:sz="0" w:space="0" w:color="auto"/>
        <w:bottom w:val="none" w:sz="0" w:space="0" w:color="auto"/>
        <w:right w:val="none" w:sz="0" w:space="0" w:color="auto"/>
      </w:divBdr>
    </w:div>
    <w:div w:id="246693899">
      <w:bodyDiv w:val="1"/>
      <w:marLeft w:val="0"/>
      <w:marRight w:val="0"/>
      <w:marTop w:val="0"/>
      <w:marBottom w:val="0"/>
      <w:divBdr>
        <w:top w:val="none" w:sz="0" w:space="0" w:color="auto"/>
        <w:left w:val="none" w:sz="0" w:space="0" w:color="auto"/>
        <w:bottom w:val="none" w:sz="0" w:space="0" w:color="auto"/>
        <w:right w:val="none" w:sz="0" w:space="0" w:color="auto"/>
      </w:divBdr>
    </w:div>
    <w:div w:id="249120162">
      <w:bodyDiv w:val="1"/>
      <w:marLeft w:val="0"/>
      <w:marRight w:val="0"/>
      <w:marTop w:val="0"/>
      <w:marBottom w:val="0"/>
      <w:divBdr>
        <w:top w:val="none" w:sz="0" w:space="0" w:color="auto"/>
        <w:left w:val="none" w:sz="0" w:space="0" w:color="auto"/>
        <w:bottom w:val="none" w:sz="0" w:space="0" w:color="auto"/>
        <w:right w:val="none" w:sz="0" w:space="0" w:color="auto"/>
      </w:divBdr>
    </w:div>
    <w:div w:id="262689014">
      <w:bodyDiv w:val="1"/>
      <w:marLeft w:val="0"/>
      <w:marRight w:val="0"/>
      <w:marTop w:val="0"/>
      <w:marBottom w:val="0"/>
      <w:divBdr>
        <w:top w:val="none" w:sz="0" w:space="0" w:color="auto"/>
        <w:left w:val="none" w:sz="0" w:space="0" w:color="auto"/>
        <w:bottom w:val="none" w:sz="0" w:space="0" w:color="auto"/>
        <w:right w:val="none" w:sz="0" w:space="0" w:color="auto"/>
      </w:divBdr>
    </w:div>
    <w:div w:id="262886994">
      <w:bodyDiv w:val="1"/>
      <w:marLeft w:val="0"/>
      <w:marRight w:val="0"/>
      <w:marTop w:val="0"/>
      <w:marBottom w:val="0"/>
      <w:divBdr>
        <w:top w:val="none" w:sz="0" w:space="0" w:color="auto"/>
        <w:left w:val="none" w:sz="0" w:space="0" w:color="auto"/>
        <w:bottom w:val="none" w:sz="0" w:space="0" w:color="auto"/>
        <w:right w:val="none" w:sz="0" w:space="0" w:color="auto"/>
      </w:divBdr>
    </w:div>
    <w:div w:id="268511269">
      <w:bodyDiv w:val="1"/>
      <w:marLeft w:val="0"/>
      <w:marRight w:val="0"/>
      <w:marTop w:val="0"/>
      <w:marBottom w:val="0"/>
      <w:divBdr>
        <w:top w:val="none" w:sz="0" w:space="0" w:color="auto"/>
        <w:left w:val="none" w:sz="0" w:space="0" w:color="auto"/>
        <w:bottom w:val="none" w:sz="0" w:space="0" w:color="auto"/>
        <w:right w:val="none" w:sz="0" w:space="0" w:color="auto"/>
      </w:divBdr>
    </w:div>
    <w:div w:id="268657803">
      <w:bodyDiv w:val="1"/>
      <w:marLeft w:val="0"/>
      <w:marRight w:val="0"/>
      <w:marTop w:val="0"/>
      <w:marBottom w:val="0"/>
      <w:divBdr>
        <w:top w:val="none" w:sz="0" w:space="0" w:color="auto"/>
        <w:left w:val="none" w:sz="0" w:space="0" w:color="auto"/>
        <w:bottom w:val="none" w:sz="0" w:space="0" w:color="auto"/>
        <w:right w:val="none" w:sz="0" w:space="0" w:color="auto"/>
      </w:divBdr>
    </w:div>
    <w:div w:id="272787540">
      <w:bodyDiv w:val="1"/>
      <w:marLeft w:val="0"/>
      <w:marRight w:val="0"/>
      <w:marTop w:val="0"/>
      <w:marBottom w:val="0"/>
      <w:divBdr>
        <w:top w:val="none" w:sz="0" w:space="0" w:color="auto"/>
        <w:left w:val="none" w:sz="0" w:space="0" w:color="auto"/>
        <w:bottom w:val="none" w:sz="0" w:space="0" w:color="auto"/>
        <w:right w:val="none" w:sz="0" w:space="0" w:color="auto"/>
      </w:divBdr>
    </w:div>
    <w:div w:id="274023941">
      <w:bodyDiv w:val="1"/>
      <w:marLeft w:val="0"/>
      <w:marRight w:val="0"/>
      <w:marTop w:val="0"/>
      <w:marBottom w:val="0"/>
      <w:divBdr>
        <w:top w:val="none" w:sz="0" w:space="0" w:color="auto"/>
        <w:left w:val="none" w:sz="0" w:space="0" w:color="auto"/>
        <w:bottom w:val="none" w:sz="0" w:space="0" w:color="auto"/>
        <w:right w:val="none" w:sz="0" w:space="0" w:color="auto"/>
      </w:divBdr>
    </w:div>
    <w:div w:id="275449501">
      <w:bodyDiv w:val="1"/>
      <w:marLeft w:val="0"/>
      <w:marRight w:val="0"/>
      <w:marTop w:val="0"/>
      <w:marBottom w:val="0"/>
      <w:divBdr>
        <w:top w:val="none" w:sz="0" w:space="0" w:color="auto"/>
        <w:left w:val="none" w:sz="0" w:space="0" w:color="auto"/>
        <w:bottom w:val="none" w:sz="0" w:space="0" w:color="auto"/>
        <w:right w:val="none" w:sz="0" w:space="0" w:color="auto"/>
      </w:divBdr>
    </w:div>
    <w:div w:id="278072295">
      <w:bodyDiv w:val="1"/>
      <w:marLeft w:val="0"/>
      <w:marRight w:val="0"/>
      <w:marTop w:val="0"/>
      <w:marBottom w:val="0"/>
      <w:divBdr>
        <w:top w:val="none" w:sz="0" w:space="0" w:color="auto"/>
        <w:left w:val="none" w:sz="0" w:space="0" w:color="auto"/>
        <w:bottom w:val="none" w:sz="0" w:space="0" w:color="auto"/>
        <w:right w:val="none" w:sz="0" w:space="0" w:color="auto"/>
      </w:divBdr>
    </w:div>
    <w:div w:id="279839589">
      <w:bodyDiv w:val="1"/>
      <w:marLeft w:val="0"/>
      <w:marRight w:val="0"/>
      <w:marTop w:val="0"/>
      <w:marBottom w:val="0"/>
      <w:divBdr>
        <w:top w:val="none" w:sz="0" w:space="0" w:color="auto"/>
        <w:left w:val="none" w:sz="0" w:space="0" w:color="auto"/>
        <w:bottom w:val="none" w:sz="0" w:space="0" w:color="auto"/>
        <w:right w:val="none" w:sz="0" w:space="0" w:color="auto"/>
      </w:divBdr>
    </w:div>
    <w:div w:id="284386670">
      <w:bodyDiv w:val="1"/>
      <w:marLeft w:val="0"/>
      <w:marRight w:val="0"/>
      <w:marTop w:val="0"/>
      <w:marBottom w:val="0"/>
      <w:divBdr>
        <w:top w:val="none" w:sz="0" w:space="0" w:color="auto"/>
        <w:left w:val="none" w:sz="0" w:space="0" w:color="auto"/>
        <w:bottom w:val="none" w:sz="0" w:space="0" w:color="auto"/>
        <w:right w:val="none" w:sz="0" w:space="0" w:color="auto"/>
      </w:divBdr>
    </w:div>
    <w:div w:id="285045779">
      <w:bodyDiv w:val="1"/>
      <w:marLeft w:val="0"/>
      <w:marRight w:val="0"/>
      <w:marTop w:val="0"/>
      <w:marBottom w:val="0"/>
      <w:divBdr>
        <w:top w:val="none" w:sz="0" w:space="0" w:color="auto"/>
        <w:left w:val="none" w:sz="0" w:space="0" w:color="auto"/>
        <w:bottom w:val="none" w:sz="0" w:space="0" w:color="auto"/>
        <w:right w:val="none" w:sz="0" w:space="0" w:color="auto"/>
      </w:divBdr>
    </w:div>
    <w:div w:id="285087923">
      <w:bodyDiv w:val="1"/>
      <w:marLeft w:val="0"/>
      <w:marRight w:val="0"/>
      <w:marTop w:val="0"/>
      <w:marBottom w:val="0"/>
      <w:divBdr>
        <w:top w:val="none" w:sz="0" w:space="0" w:color="auto"/>
        <w:left w:val="none" w:sz="0" w:space="0" w:color="auto"/>
        <w:bottom w:val="none" w:sz="0" w:space="0" w:color="auto"/>
        <w:right w:val="none" w:sz="0" w:space="0" w:color="auto"/>
      </w:divBdr>
    </w:div>
    <w:div w:id="290282529">
      <w:bodyDiv w:val="1"/>
      <w:marLeft w:val="0"/>
      <w:marRight w:val="0"/>
      <w:marTop w:val="0"/>
      <w:marBottom w:val="0"/>
      <w:divBdr>
        <w:top w:val="none" w:sz="0" w:space="0" w:color="auto"/>
        <w:left w:val="none" w:sz="0" w:space="0" w:color="auto"/>
        <w:bottom w:val="none" w:sz="0" w:space="0" w:color="auto"/>
        <w:right w:val="none" w:sz="0" w:space="0" w:color="auto"/>
      </w:divBdr>
    </w:div>
    <w:div w:id="290474619">
      <w:bodyDiv w:val="1"/>
      <w:marLeft w:val="0"/>
      <w:marRight w:val="0"/>
      <w:marTop w:val="0"/>
      <w:marBottom w:val="0"/>
      <w:divBdr>
        <w:top w:val="none" w:sz="0" w:space="0" w:color="auto"/>
        <w:left w:val="none" w:sz="0" w:space="0" w:color="auto"/>
        <w:bottom w:val="none" w:sz="0" w:space="0" w:color="auto"/>
        <w:right w:val="none" w:sz="0" w:space="0" w:color="auto"/>
      </w:divBdr>
    </w:div>
    <w:div w:id="293412960">
      <w:bodyDiv w:val="1"/>
      <w:marLeft w:val="0"/>
      <w:marRight w:val="0"/>
      <w:marTop w:val="0"/>
      <w:marBottom w:val="0"/>
      <w:divBdr>
        <w:top w:val="none" w:sz="0" w:space="0" w:color="auto"/>
        <w:left w:val="none" w:sz="0" w:space="0" w:color="auto"/>
        <w:bottom w:val="none" w:sz="0" w:space="0" w:color="auto"/>
        <w:right w:val="none" w:sz="0" w:space="0" w:color="auto"/>
      </w:divBdr>
    </w:div>
    <w:div w:id="296380259">
      <w:bodyDiv w:val="1"/>
      <w:marLeft w:val="0"/>
      <w:marRight w:val="0"/>
      <w:marTop w:val="0"/>
      <w:marBottom w:val="0"/>
      <w:divBdr>
        <w:top w:val="none" w:sz="0" w:space="0" w:color="auto"/>
        <w:left w:val="none" w:sz="0" w:space="0" w:color="auto"/>
        <w:bottom w:val="none" w:sz="0" w:space="0" w:color="auto"/>
        <w:right w:val="none" w:sz="0" w:space="0" w:color="auto"/>
      </w:divBdr>
    </w:div>
    <w:div w:id="301497689">
      <w:bodyDiv w:val="1"/>
      <w:marLeft w:val="0"/>
      <w:marRight w:val="0"/>
      <w:marTop w:val="0"/>
      <w:marBottom w:val="0"/>
      <w:divBdr>
        <w:top w:val="none" w:sz="0" w:space="0" w:color="auto"/>
        <w:left w:val="none" w:sz="0" w:space="0" w:color="auto"/>
        <w:bottom w:val="none" w:sz="0" w:space="0" w:color="auto"/>
        <w:right w:val="none" w:sz="0" w:space="0" w:color="auto"/>
      </w:divBdr>
    </w:div>
    <w:div w:id="303119110">
      <w:bodyDiv w:val="1"/>
      <w:marLeft w:val="0"/>
      <w:marRight w:val="0"/>
      <w:marTop w:val="0"/>
      <w:marBottom w:val="0"/>
      <w:divBdr>
        <w:top w:val="none" w:sz="0" w:space="0" w:color="auto"/>
        <w:left w:val="none" w:sz="0" w:space="0" w:color="auto"/>
        <w:bottom w:val="none" w:sz="0" w:space="0" w:color="auto"/>
        <w:right w:val="none" w:sz="0" w:space="0" w:color="auto"/>
      </w:divBdr>
    </w:div>
    <w:div w:id="304625886">
      <w:bodyDiv w:val="1"/>
      <w:marLeft w:val="0"/>
      <w:marRight w:val="0"/>
      <w:marTop w:val="0"/>
      <w:marBottom w:val="0"/>
      <w:divBdr>
        <w:top w:val="none" w:sz="0" w:space="0" w:color="auto"/>
        <w:left w:val="none" w:sz="0" w:space="0" w:color="auto"/>
        <w:bottom w:val="none" w:sz="0" w:space="0" w:color="auto"/>
        <w:right w:val="none" w:sz="0" w:space="0" w:color="auto"/>
      </w:divBdr>
    </w:div>
    <w:div w:id="315186601">
      <w:bodyDiv w:val="1"/>
      <w:marLeft w:val="0"/>
      <w:marRight w:val="0"/>
      <w:marTop w:val="0"/>
      <w:marBottom w:val="0"/>
      <w:divBdr>
        <w:top w:val="none" w:sz="0" w:space="0" w:color="auto"/>
        <w:left w:val="none" w:sz="0" w:space="0" w:color="auto"/>
        <w:bottom w:val="none" w:sz="0" w:space="0" w:color="auto"/>
        <w:right w:val="none" w:sz="0" w:space="0" w:color="auto"/>
      </w:divBdr>
    </w:div>
    <w:div w:id="322128399">
      <w:bodyDiv w:val="1"/>
      <w:marLeft w:val="0"/>
      <w:marRight w:val="0"/>
      <w:marTop w:val="0"/>
      <w:marBottom w:val="0"/>
      <w:divBdr>
        <w:top w:val="none" w:sz="0" w:space="0" w:color="auto"/>
        <w:left w:val="none" w:sz="0" w:space="0" w:color="auto"/>
        <w:bottom w:val="none" w:sz="0" w:space="0" w:color="auto"/>
        <w:right w:val="none" w:sz="0" w:space="0" w:color="auto"/>
      </w:divBdr>
    </w:div>
    <w:div w:id="328486771">
      <w:bodyDiv w:val="1"/>
      <w:marLeft w:val="0"/>
      <w:marRight w:val="0"/>
      <w:marTop w:val="0"/>
      <w:marBottom w:val="0"/>
      <w:divBdr>
        <w:top w:val="none" w:sz="0" w:space="0" w:color="auto"/>
        <w:left w:val="none" w:sz="0" w:space="0" w:color="auto"/>
        <w:bottom w:val="none" w:sz="0" w:space="0" w:color="auto"/>
        <w:right w:val="none" w:sz="0" w:space="0" w:color="auto"/>
      </w:divBdr>
    </w:div>
    <w:div w:id="341012365">
      <w:bodyDiv w:val="1"/>
      <w:marLeft w:val="0"/>
      <w:marRight w:val="0"/>
      <w:marTop w:val="0"/>
      <w:marBottom w:val="0"/>
      <w:divBdr>
        <w:top w:val="none" w:sz="0" w:space="0" w:color="auto"/>
        <w:left w:val="none" w:sz="0" w:space="0" w:color="auto"/>
        <w:bottom w:val="none" w:sz="0" w:space="0" w:color="auto"/>
        <w:right w:val="none" w:sz="0" w:space="0" w:color="auto"/>
      </w:divBdr>
    </w:div>
    <w:div w:id="341277559">
      <w:bodyDiv w:val="1"/>
      <w:marLeft w:val="0"/>
      <w:marRight w:val="0"/>
      <w:marTop w:val="0"/>
      <w:marBottom w:val="0"/>
      <w:divBdr>
        <w:top w:val="none" w:sz="0" w:space="0" w:color="auto"/>
        <w:left w:val="none" w:sz="0" w:space="0" w:color="auto"/>
        <w:bottom w:val="none" w:sz="0" w:space="0" w:color="auto"/>
        <w:right w:val="none" w:sz="0" w:space="0" w:color="auto"/>
      </w:divBdr>
    </w:div>
    <w:div w:id="342637248">
      <w:bodyDiv w:val="1"/>
      <w:marLeft w:val="0"/>
      <w:marRight w:val="0"/>
      <w:marTop w:val="0"/>
      <w:marBottom w:val="0"/>
      <w:divBdr>
        <w:top w:val="none" w:sz="0" w:space="0" w:color="auto"/>
        <w:left w:val="none" w:sz="0" w:space="0" w:color="auto"/>
        <w:bottom w:val="none" w:sz="0" w:space="0" w:color="auto"/>
        <w:right w:val="none" w:sz="0" w:space="0" w:color="auto"/>
      </w:divBdr>
    </w:div>
    <w:div w:id="347366694">
      <w:bodyDiv w:val="1"/>
      <w:marLeft w:val="0"/>
      <w:marRight w:val="0"/>
      <w:marTop w:val="0"/>
      <w:marBottom w:val="0"/>
      <w:divBdr>
        <w:top w:val="none" w:sz="0" w:space="0" w:color="auto"/>
        <w:left w:val="none" w:sz="0" w:space="0" w:color="auto"/>
        <w:bottom w:val="none" w:sz="0" w:space="0" w:color="auto"/>
        <w:right w:val="none" w:sz="0" w:space="0" w:color="auto"/>
      </w:divBdr>
    </w:div>
    <w:div w:id="347803125">
      <w:bodyDiv w:val="1"/>
      <w:marLeft w:val="0"/>
      <w:marRight w:val="0"/>
      <w:marTop w:val="0"/>
      <w:marBottom w:val="0"/>
      <w:divBdr>
        <w:top w:val="none" w:sz="0" w:space="0" w:color="auto"/>
        <w:left w:val="none" w:sz="0" w:space="0" w:color="auto"/>
        <w:bottom w:val="none" w:sz="0" w:space="0" w:color="auto"/>
        <w:right w:val="none" w:sz="0" w:space="0" w:color="auto"/>
      </w:divBdr>
    </w:div>
    <w:div w:id="359597375">
      <w:bodyDiv w:val="1"/>
      <w:marLeft w:val="0"/>
      <w:marRight w:val="0"/>
      <w:marTop w:val="0"/>
      <w:marBottom w:val="0"/>
      <w:divBdr>
        <w:top w:val="none" w:sz="0" w:space="0" w:color="auto"/>
        <w:left w:val="none" w:sz="0" w:space="0" w:color="auto"/>
        <w:bottom w:val="none" w:sz="0" w:space="0" w:color="auto"/>
        <w:right w:val="none" w:sz="0" w:space="0" w:color="auto"/>
      </w:divBdr>
    </w:div>
    <w:div w:id="360398055">
      <w:bodyDiv w:val="1"/>
      <w:marLeft w:val="0"/>
      <w:marRight w:val="0"/>
      <w:marTop w:val="0"/>
      <w:marBottom w:val="0"/>
      <w:divBdr>
        <w:top w:val="none" w:sz="0" w:space="0" w:color="auto"/>
        <w:left w:val="none" w:sz="0" w:space="0" w:color="auto"/>
        <w:bottom w:val="none" w:sz="0" w:space="0" w:color="auto"/>
        <w:right w:val="none" w:sz="0" w:space="0" w:color="auto"/>
      </w:divBdr>
    </w:div>
    <w:div w:id="368654485">
      <w:bodyDiv w:val="1"/>
      <w:marLeft w:val="0"/>
      <w:marRight w:val="0"/>
      <w:marTop w:val="0"/>
      <w:marBottom w:val="0"/>
      <w:divBdr>
        <w:top w:val="none" w:sz="0" w:space="0" w:color="auto"/>
        <w:left w:val="none" w:sz="0" w:space="0" w:color="auto"/>
        <w:bottom w:val="none" w:sz="0" w:space="0" w:color="auto"/>
        <w:right w:val="none" w:sz="0" w:space="0" w:color="auto"/>
      </w:divBdr>
    </w:div>
    <w:div w:id="368842109">
      <w:bodyDiv w:val="1"/>
      <w:marLeft w:val="0"/>
      <w:marRight w:val="0"/>
      <w:marTop w:val="0"/>
      <w:marBottom w:val="0"/>
      <w:divBdr>
        <w:top w:val="none" w:sz="0" w:space="0" w:color="auto"/>
        <w:left w:val="none" w:sz="0" w:space="0" w:color="auto"/>
        <w:bottom w:val="none" w:sz="0" w:space="0" w:color="auto"/>
        <w:right w:val="none" w:sz="0" w:space="0" w:color="auto"/>
      </w:divBdr>
    </w:div>
    <w:div w:id="370149690">
      <w:bodyDiv w:val="1"/>
      <w:marLeft w:val="0"/>
      <w:marRight w:val="0"/>
      <w:marTop w:val="0"/>
      <w:marBottom w:val="0"/>
      <w:divBdr>
        <w:top w:val="none" w:sz="0" w:space="0" w:color="auto"/>
        <w:left w:val="none" w:sz="0" w:space="0" w:color="auto"/>
        <w:bottom w:val="none" w:sz="0" w:space="0" w:color="auto"/>
        <w:right w:val="none" w:sz="0" w:space="0" w:color="auto"/>
      </w:divBdr>
    </w:div>
    <w:div w:id="372388908">
      <w:bodyDiv w:val="1"/>
      <w:marLeft w:val="0"/>
      <w:marRight w:val="0"/>
      <w:marTop w:val="0"/>
      <w:marBottom w:val="0"/>
      <w:divBdr>
        <w:top w:val="none" w:sz="0" w:space="0" w:color="auto"/>
        <w:left w:val="none" w:sz="0" w:space="0" w:color="auto"/>
        <w:bottom w:val="none" w:sz="0" w:space="0" w:color="auto"/>
        <w:right w:val="none" w:sz="0" w:space="0" w:color="auto"/>
      </w:divBdr>
    </w:div>
    <w:div w:id="372661636">
      <w:bodyDiv w:val="1"/>
      <w:marLeft w:val="0"/>
      <w:marRight w:val="0"/>
      <w:marTop w:val="0"/>
      <w:marBottom w:val="0"/>
      <w:divBdr>
        <w:top w:val="none" w:sz="0" w:space="0" w:color="auto"/>
        <w:left w:val="none" w:sz="0" w:space="0" w:color="auto"/>
        <w:bottom w:val="none" w:sz="0" w:space="0" w:color="auto"/>
        <w:right w:val="none" w:sz="0" w:space="0" w:color="auto"/>
      </w:divBdr>
    </w:div>
    <w:div w:id="377704956">
      <w:bodyDiv w:val="1"/>
      <w:marLeft w:val="0"/>
      <w:marRight w:val="0"/>
      <w:marTop w:val="0"/>
      <w:marBottom w:val="0"/>
      <w:divBdr>
        <w:top w:val="none" w:sz="0" w:space="0" w:color="auto"/>
        <w:left w:val="none" w:sz="0" w:space="0" w:color="auto"/>
        <w:bottom w:val="none" w:sz="0" w:space="0" w:color="auto"/>
        <w:right w:val="none" w:sz="0" w:space="0" w:color="auto"/>
      </w:divBdr>
    </w:div>
    <w:div w:id="377710125">
      <w:bodyDiv w:val="1"/>
      <w:marLeft w:val="0"/>
      <w:marRight w:val="0"/>
      <w:marTop w:val="0"/>
      <w:marBottom w:val="0"/>
      <w:divBdr>
        <w:top w:val="none" w:sz="0" w:space="0" w:color="auto"/>
        <w:left w:val="none" w:sz="0" w:space="0" w:color="auto"/>
        <w:bottom w:val="none" w:sz="0" w:space="0" w:color="auto"/>
        <w:right w:val="none" w:sz="0" w:space="0" w:color="auto"/>
      </w:divBdr>
    </w:div>
    <w:div w:id="381754461">
      <w:bodyDiv w:val="1"/>
      <w:marLeft w:val="0"/>
      <w:marRight w:val="0"/>
      <w:marTop w:val="0"/>
      <w:marBottom w:val="0"/>
      <w:divBdr>
        <w:top w:val="none" w:sz="0" w:space="0" w:color="auto"/>
        <w:left w:val="none" w:sz="0" w:space="0" w:color="auto"/>
        <w:bottom w:val="none" w:sz="0" w:space="0" w:color="auto"/>
        <w:right w:val="none" w:sz="0" w:space="0" w:color="auto"/>
      </w:divBdr>
    </w:div>
    <w:div w:id="382028349">
      <w:bodyDiv w:val="1"/>
      <w:marLeft w:val="0"/>
      <w:marRight w:val="0"/>
      <w:marTop w:val="0"/>
      <w:marBottom w:val="0"/>
      <w:divBdr>
        <w:top w:val="none" w:sz="0" w:space="0" w:color="auto"/>
        <w:left w:val="none" w:sz="0" w:space="0" w:color="auto"/>
        <w:bottom w:val="none" w:sz="0" w:space="0" w:color="auto"/>
        <w:right w:val="none" w:sz="0" w:space="0" w:color="auto"/>
      </w:divBdr>
    </w:div>
    <w:div w:id="382171222">
      <w:bodyDiv w:val="1"/>
      <w:marLeft w:val="0"/>
      <w:marRight w:val="0"/>
      <w:marTop w:val="0"/>
      <w:marBottom w:val="0"/>
      <w:divBdr>
        <w:top w:val="none" w:sz="0" w:space="0" w:color="auto"/>
        <w:left w:val="none" w:sz="0" w:space="0" w:color="auto"/>
        <w:bottom w:val="none" w:sz="0" w:space="0" w:color="auto"/>
        <w:right w:val="none" w:sz="0" w:space="0" w:color="auto"/>
      </w:divBdr>
    </w:div>
    <w:div w:id="386950163">
      <w:bodyDiv w:val="1"/>
      <w:marLeft w:val="0"/>
      <w:marRight w:val="0"/>
      <w:marTop w:val="0"/>
      <w:marBottom w:val="0"/>
      <w:divBdr>
        <w:top w:val="none" w:sz="0" w:space="0" w:color="auto"/>
        <w:left w:val="none" w:sz="0" w:space="0" w:color="auto"/>
        <w:bottom w:val="none" w:sz="0" w:space="0" w:color="auto"/>
        <w:right w:val="none" w:sz="0" w:space="0" w:color="auto"/>
      </w:divBdr>
    </w:div>
    <w:div w:id="389427514">
      <w:bodyDiv w:val="1"/>
      <w:marLeft w:val="0"/>
      <w:marRight w:val="0"/>
      <w:marTop w:val="0"/>
      <w:marBottom w:val="0"/>
      <w:divBdr>
        <w:top w:val="none" w:sz="0" w:space="0" w:color="auto"/>
        <w:left w:val="none" w:sz="0" w:space="0" w:color="auto"/>
        <w:bottom w:val="none" w:sz="0" w:space="0" w:color="auto"/>
        <w:right w:val="none" w:sz="0" w:space="0" w:color="auto"/>
      </w:divBdr>
    </w:div>
    <w:div w:id="389620641">
      <w:bodyDiv w:val="1"/>
      <w:marLeft w:val="0"/>
      <w:marRight w:val="0"/>
      <w:marTop w:val="0"/>
      <w:marBottom w:val="0"/>
      <w:divBdr>
        <w:top w:val="none" w:sz="0" w:space="0" w:color="auto"/>
        <w:left w:val="none" w:sz="0" w:space="0" w:color="auto"/>
        <w:bottom w:val="none" w:sz="0" w:space="0" w:color="auto"/>
        <w:right w:val="none" w:sz="0" w:space="0" w:color="auto"/>
      </w:divBdr>
    </w:div>
    <w:div w:id="398141654">
      <w:bodyDiv w:val="1"/>
      <w:marLeft w:val="0"/>
      <w:marRight w:val="0"/>
      <w:marTop w:val="0"/>
      <w:marBottom w:val="0"/>
      <w:divBdr>
        <w:top w:val="none" w:sz="0" w:space="0" w:color="auto"/>
        <w:left w:val="none" w:sz="0" w:space="0" w:color="auto"/>
        <w:bottom w:val="none" w:sz="0" w:space="0" w:color="auto"/>
        <w:right w:val="none" w:sz="0" w:space="0" w:color="auto"/>
      </w:divBdr>
    </w:div>
    <w:div w:id="402489293">
      <w:bodyDiv w:val="1"/>
      <w:marLeft w:val="0"/>
      <w:marRight w:val="0"/>
      <w:marTop w:val="0"/>
      <w:marBottom w:val="0"/>
      <w:divBdr>
        <w:top w:val="none" w:sz="0" w:space="0" w:color="auto"/>
        <w:left w:val="none" w:sz="0" w:space="0" w:color="auto"/>
        <w:bottom w:val="none" w:sz="0" w:space="0" w:color="auto"/>
        <w:right w:val="none" w:sz="0" w:space="0" w:color="auto"/>
      </w:divBdr>
    </w:div>
    <w:div w:id="406000683">
      <w:bodyDiv w:val="1"/>
      <w:marLeft w:val="0"/>
      <w:marRight w:val="0"/>
      <w:marTop w:val="0"/>
      <w:marBottom w:val="0"/>
      <w:divBdr>
        <w:top w:val="none" w:sz="0" w:space="0" w:color="auto"/>
        <w:left w:val="none" w:sz="0" w:space="0" w:color="auto"/>
        <w:bottom w:val="none" w:sz="0" w:space="0" w:color="auto"/>
        <w:right w:val="none" w:sz="0" w:space="0" w:color="auto"/>
      </w:divBdr>
    </w:div>
    <w:div w:id="407191604">
      <w:bodyDiv w:val="1"/>
      <w:marLeft w:val="0"/>
      <w:marRight w:val="0"/>
      <w:marTop w:val="0"/>
      <w:marBottom w:val="0"/>
      <w:divBdr>
        <w:top w:val="none" w:sz="0" w:space="0" w:color="auto"/>
        <w:left w:val="none" w:sz="0" w:space="0" w:color="auto"/>
        <w:bottom w:val="none" w:sz="0" w:space="0" w:color="auto"/>
        <w:right w:val="none" w:sz="0" w:space="0" w:color="auto"/>
      </w:divBdr>
    </w:div>
    <w:div w:id="411973909">
      <w:bodyDiv w:val="1"/>
      <w:marLeft w:val="0"/>
      <w:marRight w:val="0"/>
      <w:marTop w:val="0"/>
      <w:marBottom w:val="0"/>
      <w:divBdr>
        <w:top w:val="none" w:sz="0" w:space="0" w:color="auto"/>
        <w:left w:val="none" w:sz="0" w:space="0" w:color="auto"/>
        <w:bottom w:val="none" w:sz="0" w:space="0" w:color="auto"/>
        <w:right w:val="none" w:sz="0" w:space="0" w:color="auto"/>
      </w:divBdr>
    </w:div>
    <w:div w:id="413625524">
      <w:bodyDiv w:val="1"/>
      <w:marLeft w:val="0"/>
      <w:marRight w:val="0"/>
      <w:marTop w:val="0"/>
      <w:marBottom w:val="0"/>
      <w:divBdr>
        <w:top w:val="none" w:sz="0" w:space="0" w:color="auto"/>
        <w:left w:val="none" w:sz="0" w:space="0" w:color="auto"/>
        <w:bottom w:val="none" w:sz="0" w:space="0" w:color="auto"/>
        <w:right w:val="none" w:sz="0" w:space="0" w:color="auto"/>
      </w:divBdr>
    </w:div>
    <w:div w:id="417143092">
      <w:bodyDiv w:val="1"/>
      <w:marLeft w:val="0"/>
      <w:marRight w:val="0"/>
      <w:marTop w:val="0"/>
      <w:marBottom w:val="0"/>
      <w:divBdr>
        <w:top w:val="none" w:sz="0" w:space="0" w:color="auto"/>
        <w:left w:val="none" w:sz="0" w:space="0" w:color="auto"/>
        <w:bottom w:val="none" w:sz="0" w:space="0" w:color="auto"/>
        <w:right w:val="none" w:sz="0" w:space="0" w:color="auto"/>
      </w:divBdr>
    </w:div>
    <w:div w:id="424695177">
      <w:bodyDiv w:val="1"/>
      <w:marLeft w:val="0"/>
      <w:marRight w:val="0"/>
      <w:marTop w:val="0"/>
      <w:marBottom w:val="0"/>
      <w:divBdr>
        <w:top w:val="none" w:sz="0" w:space="0" w:color="auto"/>
        <w:left w:val="none" w:sz="0" w:space="0" w:color="auto"/>
        <w:bottom w:val="none" w:sz="0" w:space="0" w:color="auto"/>
        <w:right w:val="none" w:sz="0" w:space="0" w:color="auto"/>
      </w:divBdr>
    </w:div>
    <w:div w:id="425729777">
      <w:bodyDiv w:val="1"/>
      <w:marLeft w:val="0"/>
      <w:marRight w:val="0"/>
      <w:marTop w:val="0"/>
      <w:marBottom w:val="0"/>
      <w:divBdr>
        <w:top w:val="none" w:sz="0" w:space="0" w:color="auto"/>
        <w:left w:val="none" w:sz="0" w:space="0" w:color="auto"/>
        <w:bottom w:val="none" w:sz="0" w:space="0" w:color="auto"/>
        <w:right w:val="none" w:sz="0" w:space="0" w:color="auto"/>
      </w:divBdr>
    </w:div>
    <w:div w:id="426770706">
      <w:bodyDiv w:val="1"/>
      <w:marLeft w:val="0"/>
      <w:marRight w:val="0"/>
      <w:marTop w:val="0"/>
      <w:marBottom w:val="0"/>
      <w:divBdr>
        <w:top w:val="none" w:sz="0" w:space="0" w:color="auto"/>
        <w:left w:val="none" w:sz="0" w:space="0" w:color="auto"/>
        <w:bottom w:val="none" w:sz="0" w:space="0" w:color="auto"/>
        <w:right w:val="none" w:sz="0" w:space="0" w:color="auto"/>
      </w:divBdr>
    </w:div>
    <w:div w:id="427392252">
      <w:bodyDiv w:val="1"/>
      <w:marLeft w:val="0"/>
      <w:marRight w:val="0"/>
      <w:marTop w:val="0"/>
      <w:marBottom w:val="0"/>
      <w:divBdr>
        <w:top w:val="none" w:sz="0" w:space="0" w:color="auto"/>
        <w:left w:val="none" w:sz="0" w:space="0" w:color="auto"/>
        <w:bottom w:val="none" w:sz="0" w:space="0" w:color="auto"/>
        <w:right w:val="none" w:sz="0" w:space="0" w:color="auto"/>
      </w:divBdr>
    </w:div>
    <w:div w:id="429087868">
      <w:bodyDiv w:val="1"/>
      <w:marLeft w:val="0"/>
      <w:marRight w:val="0"/>
      <w:marTop w:val="0"/>
      <w:marBottom w:val="0"/>
      <w:divBdr>
        <w:top w:val="none" w:sz="0" w:space="0" w:color="auto"/>
        <w:left w:val="none" w:sz="0" w:space="0" w:color="auto"/>
        <w:bottom w:val="none" w:sz="0" w:space="0" w:color="auto"/>
        <w:right w:val="none" w:sz="0" w:space="0" w:color="auto"/>
      </w:divBdr>
    </w:div>
    <w:div w:id="430203190">
      <w:bodyDiv w:val="1"/>
      <w:marLeft w:val="0"/>
      <w:marRight w:val="0"/>
      <w:marTop w:val="0"/>
      <w:marBottom w:val="0"/>
      <w:divBdr>
        <w:top w:val="none" w:sz="0" w:space="0" w:color="auto"/>
        <w:left w:val="none" w:sz="0" w:space="0" w:color="auto"/>
        <w:bottom w:val="none" w:sz="0" w:space="0" w:color="auto"/>
        <w:right w:val="none" w:sz="0" w:space="0" w:color="auto"/>
      </w:divBdr>
    </w:div>
    <w:div w:id="439179691">
      <w:bodyDiv w:val="1"/>
      <w:marLeft w:val="0"/>
      <w:marRight w:val="0"/>
      <w:marTop w:val="0"/>
      <w:marBottom w:val="0"/>
      <w:divBdr>
        <w:top w:val="none" w:sz="0" w:space="0" w:color="auto"/>
        <w:left w:val="none" w:sz="0" w:space="0" w:color="auto"/>
        <w:bottom w:val="none" w:sz="0" w:space="0" w:color="auto"/>
        <w:right w:val="none" w:sz="0" w:space="0" w:color="auto"/>
      </w:divBdr>
    </w:div>
    <w:div w:id="444541381">
      <w:bodyDiv w:val="1"/>
      <w:marLeft w:val="0"/>
      <w:marRight w:val="0"/>
      <w:marTop w:val="0"/>
      <w:marBottom w:val="0"/>
      <w:divBdr>
        <w:top w:val="none" w:sz="0" w:space="0" w:color="auto"/>
        <w:left w:val="none" w:sz="0" w:space="0" w:color="auto"/>
        <w:bottom w:val="none" w:sz="0" w:space="0" w:color="auto"/>
        <w:right w:val="none" w:sz="0" w:space="0" w:color="auto"/>
      </w:divBdr>
    </w:div>
    <w:div w:id="448624773">
      <w:bodyDiv w:val="1"/>
      <w:marLeft w:val="0"/>
      <w:marRight w:val="0"/>
      <w:marTop w:val="0"/>
      <w:marBottom w:val="0"/>
      <w:divBdr>
        <w:top w:val="none" w:sz="0" w:space="0" w:color="auto"/>
        <w:left w:val="none" w:sz="0" w:space="0" w:color="auto"/>
        <w:bottom w:val="none" w:sz="0" w:space="0" w:color="auto"/>
        <w:right w:val="none" w:sz="0" w:space="0" w:color="auto"/>
      </w:divBdr>
    </w:div>
    <w:div w:id="450319384">
      <w:bodyDiv w:val="1"/>
      <w:marLeft w:val="0"/>
      <w:marRight w:val="0"/>
      <w:marTop w:val="0"/>
      <w:marBottom w:val="0"/>
      <w:divBdr>
        <w:top w:val="none" w:sz="0" w:space="0" w:color="auto"/>
        <w:left w:val="none" w:sz="0" w:space="0" w:color="auto"/>
        <w:bottom w:val="none" w:sz="0" w:space="0" w:color="auto"/>
        <w:right w:val="none" w:sz="0" w:space="0" w:color="auto"/>
      </w:divBdr>
    </w:div>
    <w:div w:id="451873809">
      <w:bodyDiv w:val="1"/>
      <w:marLeft w:val="0"/>
      <w:marRight w:val="0"/>
      <w:marTop w:val="0"/>
      <w:marBottom w:val="0"/>
      <w:divBdr>
        <w:top w:val="none" w:sz="0" w:space="0" w:color="auto"/>
        <w:left w:val="none" w:sz="0" w:space="0" w:color="auto"/>
        <w:bottom w:val="none" w:sz="0" w:space="0" w:color="auto"/>
        <w:right w:val="none" w:sz="0" w:space="0" w:color="auto"/>
      </w:divBdr>
    </w:div>
    <w:div w:id="457143610">
      <w:bodyDiv w:val="1"/>
      <w:marLeft w:val="0"/>
      <w:marRight w:val="0"/>
      <w:marTop w:val="0"/>
      <w:marBottom w:val="0"/>
      <w:divBdr>
        <w:top w:val="none" w:sz="0" w:space="0" w:color="auto"/>
        <w:left w:val="none" w:sz="0" w:space="0" w:color="auto"/>
        <w:bottom w:val="none" w:sz="0" w:space="0" w:color="auto"/>
        <w:right w:val="none" w:sz="0" w:space="0" w:color="auto"/>
      </w:divBdr>
    </w:div>
    <w:div w:id="458381300">
      <w:bodyDiv w:val="1"/>
      <w:marLeft w:val="0"/>
      <w:marRight w:val="0"/>
      <w:marTop w:val="0"/>
      <w:marBottom w:val="0"/>
      <w:divBdr>
        <w:top w:val="none" w:sz="0" w:space="0" w:color="auto"/>
        <w:left w:val="none" w:sz="0" w:space="0" w:color="auto"/>
        <w:bottom w:val="none" w:sz="0" w:space="0" w:color="auto"/>
        <w:right w:val="none" w:sz="0" w:space="0" w:color="auto"/>
      </w:divBdr>
    </w:div>
    <w:div w:id="459227591">
      <w:bodyDiv w:val="1"/>
      <w:marLeft w:val="0"/>
      <w:marRight w:val="0"/>
      <w:marTop w:val="0"/>
      <w:marBottom w:val="0"/>
      <w:divBdr>
        <w:top w:val="none" w:sz="0" w:space="0" w:color="auto"/>
        <w:left w:val="none" w:sz="0" w:space="0" w:color="auto"/>
        <w:bottom w:val="none" w:sz="0" w:space="0" w:color="auto"/>
        <w:right w:val="none" w:sz="0" w:space="0" w:color="auto"/>
      </w:divBdr>
    </w:div>
    <w:div w:id="459541281">
      <w:bodyDiv w:val="1"/>
      <w:marLeft w:val="0"/>
      <w:marRight w:val="0"/>
      <w:marTop w:val="0"/>
      <w:marBottom w:val="0"/>
      <w:divBdr>
        <w:top w:val="none" w:sz="0" w:space="0" w:color="auto"/>
        <w:left w:val="none" w:sz="0" w:space="0" w:color="auto"/>
        <w:bottom w:val="none" w:sz="0" w:space="0" w:color="auto"/>
        <w:right w:val="none" w:sz="0" w:space="0" w:color="auto"/>
      </w:divBdr>
    </w:div>
    <w:div w:id="462114277">
      <w:bodyDiv w:val="1"/>
      <w:marLeft w:val="0"/>
      <w:marRight w:val="0"/>
      <w:marTop w:val="0"/>
      <w:marBottom w:val="0"/>
      <w:divBdr>
        <w:top w:val="none" w:sz="0" w:space="0" w:color="auto"/>
        <w:left w:val="none" w:sz="0" w:space="0" w:color="auto"/>
        <w:bottom w:val="none" w:sz="0" w:space="0" w:color="auto"/>
        <w:right w:val="none" w:sz="0" w:space="0" w:color="auto"/>
      </w:divBdr>
    </w:div>
    <w:div w:id="465708132">
      <w:bodyDiv w:val="1"/>
      <w:marLeft w:val="0"/>
      <w:marRight w:val="0"/>
      <w:marTop w:val="0"/>
      <w:marBottom w:val="0"/>
      <w:divBdr>
        <w:top w:val="none" w:sz="0" w:space="0" w:color="auto"/>
        <w:left w:val="none" w:sz="0" w:space="0" w:color="auto"/>
        <w:bottom w:val="none" w:sz="0" w:space="0" w:color="auto"/>
        <w:right w:val="none" w:sz="0" w:space="0" w:color="auto"/>
      </w:divBdr>
    </w:div>
    <w:div w:id="470951122">
      <w:bodyDiv w:val="1"/>
      <w:marLeft w:val="0"/>
      <w:marRight w:val="0"/>
      <w:marTop w:val="0"/>
      <w:marBottom w:val="0"/>
      <w:divBdr>
        <w:top w:val="none" w:sz="0" w:space="0" w:color="auto"/>
        <w:left w:val="none" w:sz="0" w:space="0" w:color="auto"/>
        <w:bottom w:val="none" w:sz="0" w:space="0" w:color="auto"/>
        <w:right w:val="none" w:sz="0" w:space="0" w:color="auto"/>
      </w:divBdr>
    </w:div>
    <w:div w:id="475949297">
      <w:bodyDiv w:val="1"/>
      <w:marLeft w:val="0"/>
      <w:marRight w:val="0"/>
      <w:marTop w:val="0"/>
      <w:marBottom w:val="0"/>
      <w:divBdr>
        <w:top w:val="none" w:sz="0" w:space="0" w:color="auto"/>
        <w:left w:val="none" w:sz="0" w:space="0" w:color="auto"/>
        <w:bottom w:val="none" w:sz="0" w:space="0" w:color="auto"/>
        <w:right w:val="none" w:sz="0" w:space="0" w:color="auto"/>
      </w:divBdr>
    </w:div>
    <w:div w:id="476805526">
      <w:bodyDiv w:val="1"/>
      <w:marLeft w:val="0"/>
      <w:marRight w:val="0"/>
      <w:marTop w:val="0"/>
      <w:marBottom w:val="0"/>
      <w:divBdr>
        <w:top w:val="none" w:sz="0" w:space="0" w:color="auto"/>
        <w:left w:val="none" w:sz="0" w:space="0" w:color="auto"/>
        <w:bottom w:val="none" w:sz="0" w:space="0" w:color="auto"/>
        <w:right w:val="none" w:sz="0" w:space="0" w:color="auto"/>
      </w:divBdr>
    </w:div>
    <w:div w:id="477309328">
      <w:bodyDiv w:val="1"/>
      <w:marLeft w:val="0"/>
      <w:marRight w:val="0"/>
      <w:marTop w:val="0"/>
      <w:marBottom w:val="0"/>
      <w:divBdr>
        <w:top w:val="none" w:sz="0" w:space="0" w:color="auto"/>
        <w:left w:val="none" w:sz="0" w:space="0" w:color="auto"/>
        <w:bottom w:val="none" w:sz="0" w:space="0" w:color="auto"/>
        <w:right w:val="none" w:sz="0" w:space="0" w:color="auto"/>
      </w:divBdr>
    </w:div>
    <w:div w:id="480081772">
      <w:bodyDiv w:val="1"/>
      <w:marLeft w:val="0"/>
      <w:marRight w:val="0"/>
      <w:marTop w:val="0"/>
      <w:marBottom w:val="0"/>
      <w:divBdr>
        <w:top w:val="none" w:sz="0" w:space="0" w:color="auto"/>
        <w:left w:val="none" w:sz="0" w:space="0" w:color="auto"/>
        <w:bottom w:val="none" w:sz="0" w:space="0" w:color="auto"/>
        <w:right w:val="none" w:sz="0" w:space="0" w:color="auto"/>
      </w:divBdr>
    </w:div>
    <w:div w:id="485047198">
      <w:bodyDiv w:val="1"/>
      <w:marLeft w:val="0"/>
      <w:marRight w:val="0"/>
      <w:marTop w:val="0"/>
      <w:marBottom w:val="0"/>
      <w:divBdr>
        <w:top w:val="none" w:sz="0" w:space="0" w:color="auto"/>
        <w:left w:val="none" w:sz="0" w:space="0" w:color="auto"/>
        <w:bottom w:val="none" w:sz="0" w:space="0" w:color="auto"/>
        <w:right w:val="none" w:sz="0" w:space="0" w:color="auto"/>
      </w:divBdr>
    </w:div>
    <w:div w:id="486553561">
      <w:bodyDiv w:val="1"/>
      <w:marLeft w:val="0"/>
      <w:marRight w:val="0"/>
      <w:marTop w:val="0"/>
      <w:marBottom w:val="0"/>
      <w:divBdr>
        <w:top w:val="none" w:sz="0" w:space="0" w:color="auto"/>
        <w:left w:val="none" w:sz="0" w:space="0" w:color="auto"/>
        <w:bottom w:val="none" w:sz="0" w:space="0" w:color="auto"/>
        <w:right w:val="none" w:sz="0" w:space="0" w:color="auto"/>
      </w:divBdr>
    </w:div>
    <w:div w:id="488325115">
      <w:bodyDiv w:val="1"/>
      <w:marLeft w:val="0"/>
      <w:marRight w:val="0"/>
      <w:marTop w:val="0"/>
      <w:marBottom w:val="0"/>
      <w:divBdr>
        <w:top w:val="none" w:sz="0" w:space="0" w:color="auto"/>
        <w:left w:val="none" w:sz="0" w:space="0" w:color="auto"/>
        <w:bottom w:val="none" w:sz="0" w:space="0" w:color="auto"/>
        <w:right w:val="none" w:sz="0" w:space="0" w:color="auto"/>
      </w:divBdr>
    </w:div>
    <w:div w:id="495150598">
      <w:bodyDiv w:val="1"/>
      <w:marLeft w:val="0"/>
      <w:marRight w:val="0"/>
      <w:marTop w:val="0"/>
      <w:marBottom w:val="0"/>
      <w:divBdr>
        <w:top w:val="none" w:sz="0" w:space="0" w:color="auto"/>
        <w:left w:val="none" w:sz="0" w:space="0" w:color="auto"/>
        <w:bottom w:val="none" w:sz="0" w:space="0" w:color="auto"/>
        <w:right w:val="none" w:sz="0" w:space="0" w:color="auto"/>
      </w:divBdr>
    </w:div>
    <w:div w:id="495926459">
      <w:bodyDiv w:val="1"/>
      <w:marLeft w:val="0"/>
      <w:marRight w:val="0"/>
      <w:marTop w:val="0"/>
      <w:marBottom w:val="0"/>
      <w:divBdr>
        <w:top w:val="none" w:sz="0" w:space="0" w:color="auto"/>
        <w:left w:val="none" w:sz="0" w:space="0" w:color="auto"/>
        <w:bottom w:val="none" w:sz="0" w:space="0" w:color="auto"/>
        <w:right w:val="none" w:sz="0" w:space="0" w:color="auto"/>
      </w:divBdr>
    </w:div>
    <w:div w:id="530338236">
      <w:bodyDiv w:val="1"/>
      <w:marLeft w:val="0"/>
      <w:marRight w:val="0"/>
      <w:marTop w:val="0"/>
      <w:marBottom w:val="0"/>
      <w:divBdr>
        <w:top w:val="none" w:sz="0" w:space="0" w:color="auto"/>
        <w:left w:val="none" w:sz="0" w:space="0" w:color="auto"/>
        <w:bottom w:val="none" w:sz="0" w:space="0" w:color="auto"/>
        <w:right w:val="none" w:sz="0" w:space="0" w:color="auto"/>
      </w:divBdr>
    </w:div>
    <w:div w:id="532546228">
      <w:bodyDiv w:val="1"/>
      <w:marLeft w:val="0"/>
      <w:marRight w:val="0"/>
      <w:marTop w:val="0"/>
      <w:marBottom w:val="0"/>
      <w:divBdr>
        <w:top w:val="none" w:sz="0" w:space="0" w:color="auto"/>
        <w:left w:val="none" w:sz="0" w:space="0" w:color="auto"/>
        <w:bottom w:val="none" w:sz="0" w:space="0" w:color="auto"/>
        <w:right w:val="none" w:sz="0" w:space="0" w:color="auto"/>
      </w:divBdr>
    </w:div>
    <w:div w:id="544222916">
      <w:bodyDiv w:val="1"/>
      <w:marLeft w:val="0"/>
      <w:marRight w:val="0"/>
      <w:marTop w:val="0"/>
      <w:marBottom w:val="0"/>
      <w:divBdr>
        <w:top w:val="none" w:sz="0" w:space="0" w:color="auto"/>
        <w:left w:val="none" w:sz="0" w:space="0" w:color="auto"/>
        <w:bottom w:val="none" w:sz="0" w:space="0" w:color="auto"/>
        <w:right w:val="none" w:sz="0" w:space="0" w:color="auto"/>
      </w:divBdr>
    </w:div>
    <w:div w:id="546644616">
      <w:bodyDiv w:val="1"/>
      <w:marLeft w:val="0"/>
      <w:marRight w:val="0"/>
      <w:marTop w:val="0"/>
      <w:marBottom w:val="0"/>
      <w:divBdr>
        <w:top w:val="none" w:sz="0" w:space="0" w:color="auto"/>
        <w:left w:val="none" w:sz="0" w:space="0" w:color="auto"/>
        <w:bottom w:val="none" w:sz="0" w:space="0" w:color="auto"/>
        <w:right w:val="none" w:sz="0" w:space="0" w:color="auto"/>
      </w:divBdr>
    </w:div>
    <w:div w:id="549070483">
      <w:bodyDiv w:val="1"/>
      <w:marLeft w:val="0"/>
      <w:marRight w:val="0"/>
      <w:marTop w:val="0"/>
      <w:marBottom w:val="0"/>
      <w:divBdr>
        <w:top w:val="none" w:sz="0" w:space="0" w:color="auto"/>
        <w:left w:val="none" w:sz="0" w:space="0" w:color="auto"/>
        <w:bottom w:val="none" w:sz="0" w:space="0" w:color="auto"/>
        <w:right w:val="none" w:sz="0" w:space="0" w:color="auto"/>
      </w:divBdr>
    </w:div>
    <w:div w:id="549267845">
      <w:bodyDiv w:val="1"/>
      <w:marLeft w:val="0"/>
      <w:marRight w:val="0"/>
      <w:marTop w:val="0"/>
      <w:marBottom w:val="0"/>
      <w:divBdr>
        <w:top w:val="none" w:sz="0" w:space="0" w:color="auto"/>
        <w:left w:val="none" w:sz="0" w:space="0" w:color="auto"/>
        <w:bottom w:val="none" w:sz="0" w:space="0" w:color="auto"/>
        <w:right w:val="none" w:sz="0" w:space="0" w:color="auto"/>
      </w:divBdr>
    </w:div>
    <w:div w:id="552079885">
      <w:bodyDiv w:val="1"/>
      <w:marLeft w:val="0"/>
      <w:marRight w:val="0"/>
      <w:marTop w:val="0"/>
      <w:marBottom w:val="0"/>
      <w:divBdr>
        <w:top w:val="none" w:sz="0" w:space="0" w:color="auto"/>
        <w:left w:val="none" w:sz="0" w:space="0" w:color="auto"/>
        <w:bottom w:val="none" w:sz="0" w:space="0" w:color="auto"/>
        <w:right w:val="none" w:sz="0" w:space="0" w:color="auto"/>
      </w:divBdr>
    </w:div>
    <w:div w:id="552469302">
      <w:bodyDiv w:val="1"/>
      <w:marLeft w:val="0"/>
      <w:marRight w:val="0"/>
      <w:marTop w:val="0"/>
      <w:marBottom w:val="0"/>
      <w:divBdr>
        <w:top w:val="none" w:sz="0" w:space="0" w:color="auto"/>
        <w:left w:val="none" w:sz="0" w:space="0" w:color="auto"/>
        <w:bottom w:val="none" w:sz="0" w:space="0" w:color="auto"/>
        <w:right w:val="none" w:sz="0" w:space="0" w:color="auto"/>
      </w:divBdr>
    </w:div>
    <w:div w:id="553128024">
      <w:bodyDiv w:val="1"/>
      <w:marLeft w:val="0"/>
      <w:marRight w:val="0"/>
      <w:marTop w:val="0"/>
      <w:marBottom w:val="0"/>
      <w:divBdr>
        <w:top w:val="none" w:sz="0" w:space="0" w:color="auto"/>
        <w:left w:val="none" w:sz="0" w:space="0" w:color="auto"/>
        <w:bottom w:val="none" w:sz="0" w:space="0" w:color="auto"/>
        <w:right w:val="none" w:sz="0" w:space="0" w:color="auto"/>
      </w:divBdr>
    </w:div>
    <w:div w:id="555243659">
      <w:bodyDiv w:val="1"/>
      <w:marLeft w:val="0"/>
      <w:marRight w:val="0"/>
      <w:marTop w:val="0"/>
      <w:marBottom w:val="0"/>
      <w:divBdr>
        <w:top w:val="none" w:sz="0" w:space="0" w:color="auto"/>
        <w:left w:val="none" w:sz="0" w:space="0" w:color="auto"/>
        <w:bottom w:val="none" w:sz="0" w:space="0" w:color="auto"/>
        <w:right w:val="none" w:sz="0" w:space="0" w:color="auto"/>
      </w:divBdr>
    </w:div>
    <w:div w:id="558635876">
      <w:bodyDiv w:val="1"/>
      <w:marLeft w:val="0"/>
      <w:marRight w:val="0"/>
      <w:marTop w:val="0"/>
      <w:marBottom w:val="0"/>
      <w:divBdr>
        <w:top w:val="none" w:sz="0" w:space="0" w:color="auto"/>
        <w:left w:val="none" w:sz="0" w:space="0" w:color="auto"/>
        <w:bottom w:val="none" w:sz="0" w:space="0" w:color="auto"/>
        <w:right w:val="none" w:sz="0" w:space="0" w:color="auto"/>
      </w:divBdr>
    </w:div>
    <w:div w:id="560866450">
      <w:bodyDiv w:val="1"/>
      <w:marLeft w:val="0"/>
      <w:marRight w:val="0"/>
      <w:marTop w:val="0"/>
      <w:marBottom w:val="0"/>
      <w:divBdr>
        <w:top w:val="none" w:sz="0" w:space="0" w:color="auto"/>
        <w:left w:val="none" w:sz="0" w:space="0" w:color="auto"/>
        <w:bottom w:val="none" w:sz="0" w:space="0" w:color="auto"/>
        <w:right w:val="none" w:sz="0" w:space="0" w:color="auto"/>
      </w:divBdr>
    </w:div>
    <w:div w:id="571281444">
      <w:bodyDiv w:val="1"/>
      <w:marLeft w:val="0"/>
      <w:marRight w:val="0"/>
      <w:marTop w:val="0"/>
      <w:marBottom w:val="0"/>
      <w:divBdr>
        <w:top w:val="none" w:sz="0" w:space="0" w:color="auto"/>
        <w:left w:val="none" w:sz="0" w:space="0" w:color="auto"/>
        <w:bottom w:val="none" w:sz="0" w:space="0" w:color="auto"/>
        <w:right w:val="none" w:sz="0" w:space="0" w:color="auto"/>
      </w:divBdr>
    </w:div>
    <w:div w:id="573705460">
      <w:bodyDiv w:val="1"/>
      <w:marLeft w:val="0"/>
      <w:marRight w:val="0"/>
      <w:marTop w:val="0"/>
      <w:marBottom w:val="0"/>
      <w:divBdr>
        <w:top w:val="none" w:sz="0" w:space="0" w:color="auto"/>
        <w:left w:val="none" w:sz="0" w:space="0" w:color="auto"/>
        <w:bottom w:val="none" w:sz="0" w:space="0" w:color="auto"/>
        <w:right w:val="none" w:sz="0" w:space="0" w:color="auto"/>
      </w:divBdr>
    </w:div>
    <w:div w:id="575477121">
      <w:bodyDiv w:val="1"/>
      <w:marLeft w:val="0"/>
      <w:marRight w:val="0"/>
      <w:marTop w:val="0"/>
      <w:marBottom w:val="0"/>
      <w:divBdr>
        <w:top w:val="none" w:sz="0" w:space="0" w:color="auto"/>
        <w:left w:val="none" w:sz="0" w:space="0" w:color="auto"/>
        <w:bottom w:val="none" w:sz="0" w:space="0" w:color="auto"/>
        <w:right w:val="none" w:sz="0" w:space="0" w:color="auto"/>
      </w:divBdr>
    </w:div>
    <w:div w:id="576861265">
      <w:bodyDiv w:val="1"/>
      <w:marLeft w:val="0"/>
      <w:marRight w:val="0"/>
      <w:marTop w:val="0"/>
      <w:marBottom w:val="0"/>
      <w:divBdr>
        <w:top w:val="none" w:sz="0" w:space="0" w:color="auto"/>
        <w:left w:val="none" w:sz="0" w:space="0" w:color="auto"/>
        <w:bottom w:val="none" w:sz="0" w:space="0" w:color="auto"/>
        <w:right w:val="none" w:sz="0" w:space="0" w:color="auto"/>
      </w:divBdr>
    </w:div>
    <w:div w:id="579406733">
      <w:bodyDiv w:val="1"/>
      <w:marLeft w:val="0"/>
      <w:marRight w:val="0"/>
      <w:marTop w:val="0"/>
      <w:marBottom w:val="0"/>
      <w:divBdr>
        <w:top w:val="none" w:sz="0" w:space="0" w:color="auto"/>
        <w:left w:val="none" w:sz="0" w:space="0" w:color="auto"/>
        <w:bottom w:val="none" w:sz="0" w:space="0" w:color="auto"/>
        <w:right w:val="none" w:sz="0" w:space="0" w:color="auto"/>
      </w:divBdr>
    </w:div>
    <w:div w:id="582109596">
      <w:bodyDiv w:val="1"/>
      <w:marLeft w:val="0"/>
      <w:marRight w:val="0"/>
      <w:marTop w:val="0"/>
      <w:marBottom w:val="0"/>
      <w:divBdr>
        <w:top w:val="none" w:sz="0" w:space="0" w:color="auto"/>
        <w:left w:val="none" w:sz="0" w:space="0" w:color="auto"/>
        <w:bottom w:val="none" w:sz="0" w:space="0" w:color="auto"/>
        <w:right w:val="none" w:sz="0" w:space="0" w:color="auto"/>
      </w:divBdr>
    </w:div>
    <w:div w:id="588657275">
      <w:bodyDiv w:val="1"/>
      <w:marLeft w:val="0"/>
      <w:marRight w:val="0"/>
      <w:marTop w:val="0"/>
      <w:marBottom w:val="0"/>
      <w:divBdr>
        <w:top w:val="none" w:sz="0" w:space="0" w:color="auto"/>
        <w:left w:val="none" w:sz="0" w:space="0" w:color="auto"/>
        <w:bottom w:val="none" w:sz="0" w:space="0" w:color="auto"/>
        <w:right w:val="none" w:sz="0" w:space="0" w:color="auto"/>
      </w:divBdr>
    </w:div>
    <w:div w:id="589387519">
      <w:bodyDiv w:val="1"/>
      <w:marLeft w:val="0"/>
      <w:marRight w:val="0"/>
      <w:marTop w:val="0"/>
      <w:marBottom w:val="0"/>
      <w:divBdr>
        <w:top w:val="none" w:sz="0" w:space="0" w:color="auto"/>
        <w:left w:val="none" w:sz="0" w:space="0" w:color="auto"/>
        <w:bottom w:val="none" w:sz="0" w:space="0" w:color="auto"/>
        <w:right w:val="none" w:sz="0" w:space="0" w:color="auto"/>
      </w:divBdr>
    </w:div>
    <w:div w:id="596796019">
      <w:bodyDiv w:val="1"/>
      <w:marLeft w:val="0"/>
      <w:marRight w:val="0"/>
      <w:marTop w:val="0"/>
      <w:marBottom w:val="0"/>
      <w:divBdr>
        <w:top w:val="none" w:sz="0" w:space="0" w:color="auto"/>
        <w:left w:val="none" w:sz="0" w:space="0" w:color="auto"/>
        <w:bottom w:val="none" w:sz="0" w:space="0" w:color="auto"/>
        <w:right w:val="none" w:sz="0" w:space="0" w:color="auto"/>
      </w:divBdr>
    </w:div>
    <w:div w:id="597907640">
      <w:bodyDiv w:val="1"/>
      <w:marLeft w:val="0"/>
      <w:marRight w:val="0"/>
      <w:marTop w:val="0"/>
      <w:marBottom w:val="0"/>
      <w:divBdr>
        <w:top w:val="none" w:sz="0" w:space="0" w:color="auto"/>
        <w:left w:val="none" w:sz="0" w:space="0" w:color="auto"/>
        <w:bottom w:val="none" w:sz="0" w:space="0" w:color="auto"/>
        <w:right w:val="none" w:sz="0" w:space="0" w:color="auto"/>
      </w:divBdr>
    </w:div>
    <w:div w:id="601038903">
      <w:bodyDiv w:val="1"/>
      <w:marLeft w:val="0"/>
      <w:marRight w:val="0"/>
      <w:marTop w:val="0"/>
      <w:marBottom w:val="0"/>
      <w:divBdr>
        <w:top w:val="none" w:sz="0" w:space="0" w:color="auto"/>
        <w:left w:val="none" w:sz="0" w:space="0" w:color="auto"/>
        <w:bottom w:val="none" w:sz="0" w:space="0" w:color="auto"/>
        <w:right w:val="none" w:sz="0" w:space="0" w:color="auto"/>
      </w:divBdr>
    </w:div>
    <w:div w:id="601572670">
      <w:bodyDiv w:val="1"/>
      <w:marLeft w:val="0"/>
      <w:marRight w:val="0"/>
      <w:marTop w:val="0"/>
      <w:marBottom w:val="0"/>
      <w:divBdr>
        <w:top w:val="none" w:sz="0" w:space="0" w:color="auto"/>
        <w:left w:val="none" w:sz="0" w:space="0" w:color="auto"/>
        <w:bottom w:val="none" w:sz="0" w:space="0" w:color="auto"/>
        <w:right w:val="none" w:sz="0" w:space="0" w:color="auto"/>
      </w:divBdr>
    </w:div>
    <w:div w:id="604968360">
      <w:bodyDiv w:val="1"/>
      <w:marLeft w:val="0"/>
      <w:marRight w:val="0"/>
      <w:marTop w:val="0"/>
      <w:marBottom w:val="0"/>
      <w:divBdr>
        <w:top w:val="none" w:sz="0" w:space="0" w:color="auto"/>
        <w:left w:val="none" w:sz="0" w:space="0" w:color="auto"/>
        <w:bottom w:val="none" w:sz="0" w:space="0" w:color="auto"/>
        <w:right w:val="none" w:sz="0" w:space="0" w:color="auto"/>
      </w:divBdr>
    </w:div>
    <w:div w:id="609439013">
      <w:bodyDiv w:val="1"/>
      <w:marLeft w:val="0"/>
      <w:marRight w:val="0"/>
      <w:marTop w:val="0"/>
      <w:marBottom w:val="0"/>
      <w:divBdr>
        <w:top w:val="none" w:sz="0" w:space="0" w:color="auto"/>
        <w:left w:val="none" w:sz="0" w:space="0" w:color="auto"/>
        <w:bottom w:val="none" w:sz="0" w:space="0" w:color="auto"/>
        <w:right w:val="none" w:sz="0" w:space="0" w:color="auto"/>
      </w:divBdr>
    </w:div>
    <w:div w:id="615328275">
      <w:bodyDiv w:val="1"/>
      <w:marLeft w:val="0"/>
      <w:marRight w:val="0"/>
      <w:marTop w:val="0"/>
      <w:marBottom w:val="0"/>
      <w:divBdr>
        <w:top w:val="none" w:sz="0" w:space="0" w:color="auto"/>
        <w:left w:val="none" w:sz="0" w:space="0" w:color="auto"/>
        <w:bottom w:val="none" w:sz="0" w:space="0" w:color="auto"/>
        <w:right w:val="none" w:sz="0" w:space="0" w:color="auto"/>
      </w:divBdr>
    </w:div>
    <w:div w:id="619992339">
      <w:bodyDiv w:val="1"/>
      <w:marLeft w:val="0"/>
      <w:marRight w:val="0"/>
      <w:marTop w:val="0"/>
      <w:marBottom w:val="0"/>
      <w:divBdr>
        <w:top w:val="none" w:sz="0" w:space="0" w:color="auto"/>
        <w:left w:val="none" w:sz="0" w:space="0" w:color="auto"/>
        <w:bottom w:val="none" w:sz="0" w:space="0" w:color="auto"/>
        <w:right w:val="none" w:sz="0" w:space="0" w:color="auto"/>
      </w:divBdr>
    </w:div>
    <w:div w:id="622734400">
      <w:bodyDiv w:val="1"/>
      <w:marLeft w:val="0"/>
      <w:marRight w:val="0"/>
      <w:marTop w:val="0"/>
      <w:marBottom w:val="0"/>
      <w:divBdr>
        <w:top w:val="none" w:sz="0" w:space="0" w:color="auto"/>
        <w:left w:val="none" w:sz="0" w:space="0" w:color="auto"/>
        <w:bottom w:val="none" w:sz="0" w:space="0" w:color="auto"/>
        <w:right w:val="none" w:sz="0" w:space="0" w:color="auto"/>
      </w:divBdr>
    </w:div>
    <w:div w:id="623459970">
      <w:bodyDiv w:val="1"/>
      <w:marLeft w:val="0"/>
      <w:marRight w:val="0"/>
      <w:marTop w:val="0"/>
      <w:marBottom w:val="0"/>
      <w:divBdr>
        <w:top w:val="none" w:sz="0" w:space="0" w:color="auto"/>
        <w:left w:val="none" w:sz="0" w:space="0" w:color="auto"/>
        <w:bottom w:val="none" w:sz="0" w:space="0" w:color="auto"/>
        <w:right w:val="none" w:sz="0" w:space="0" w:color="auto"/>
      </w:divBdr>
    </w:div>
    <w:div w:id="629480767">
      <w:bodyDiv w:val="1"/>
      <w:marLeft w:val="0"/>
      <w:marRight w:val="0"/>
      <w:marTop w:val="0"/>
      <w:marBottom w:val="0"/>
      <w:divBdr>
        <w:top w:val="none" w:sz="0" w:space="0" w:color="auto"/>
        <w:left w:val="none" w:sz="0" w:space="0" w:color="auto"/>
        <w:bottom w:val="none" w:sz="0" w:space="0" w:color="auto"/>
        <w:right w:val="none" w:sz="0" w:space="0" w:color="auto"/>
      </w:divBdr>
    </w:div>
    <w:div w:id="634604808">
      <w:bodyDiv w:val="1"/>
      <w:marLeft w:val="0"/>
      <w:marRight w:val="0"/>
      <w:marTop w:val="0"/>
      <w:marBottom w:val="0"/>
      <w:divBdr>
        <w:top w:val="none" w:sz="0" w:space="0" w:color="auto"/>
        <w:left w:val="none" w:sz="0" w:space="0" w:color="auto"/>
        <w:bottom w:val="none" w:sz="0" w:space="0" w:color="auto"/>
        <w:right w:val="none" w:sz="0" w:space="0" w:color="auto"/>
      </w:divBdr>
    </w:div>
    <w:div w:id="637994658">
      <w:bodyDiv w:val="1"/>
      <w:marLeft w:val="0"/>
      <w:marRight w:val="0"/>
      <w:marTop w:val="0"/>
      <w:marBottom w:val="0"/>
      <w:divBdr>
        <w:top w:val="none" w:sz="0" w:space="0" w:color="auto"/>
        <w:left w:val="none" w:sz="0" w:space="0" w:color="auto"/>
        <w:bottom w:val="none" w:sz="0" w:space="0" w:color="auto"/>
        <w:right w:val="none" w:sz="0" w:space="0" w:color="auto"/>
      </w:divBdr>
    </w:div>
    <w:div w:id="638651412">
      <w:bodyDiv w:val="1"/>
      <w:marLeft w:val="0"/>
      <w:marRight w:val="0"/>
      <w:marTop w:val="0"/>
      <w:marBottom w:val="0"/>
      <w:divBdr>
        <w:top w:val="none" w:sz="0" w:space="0" w:color="auto"/>
        <w:left w:val="none" w:sz="0" w:space="0" w:color="auto"/>
        <w:bottom w:val="none" w:sz="0" w:space="0" w:color="auto"/>
        <w:right w:val="none" w:sz="0" w:space="0" w:color="auto"/>
      </w:divBdr>
      <w:divsChild>
        <w:div w:id="923219976">
          <w:marLeft w:val="0"/>
          <w:marRight w:val="0"/>
          <w:marTop w:val="0"/>
          <w:marBottom w:val="0"/>
          <w:divBdr>
            <w:top w:val="none" w:sz="0" w:space="0" w:color="auto"/>
            <w:left w:val="none" w:sz="0" w:space="0" w:color="auto"/>
            <w:bottom w:val="none" w:sz="0" w:space="0" w:color="auto"/>
            <w:right w:val="none" w:sz="0" w:space="0" w:color="auto"/>
          </w:divBdr>
          <w:divsChild>
            <w:div w:id="186875711">
              <w:marLeft w:val="0"/>
              <w:marRight w:val="0"/>
              <w:marTop w:val="0"/>
              <w:marBottom w:val="0"/>
              <w:divBdr>
                <w:top w:val="none" w:sz="0" w:space="0" w:color="auto"/>
                <w:left w:val="none" w:sz="0" w:space="0" w:color="auto"/>
                <w:bottom w:val="none" w:sz="0" w:space="0" w:color="auto"/>
                <w:right w:val="none" w:sz="0" w:space="0" w:color="auto"/>
              </w:divBdr>
              <w:divsChild>
                <w:div w:id="1470824965">
                  <w:marLeft w:val="0"/>
                  <w:marRight w:val="0"/>
                  <w:marTop w:val="0"/>
                  <w:marBottom w:val="0"/>
                  <w:divBdr>
                    <w:top w:val="none" w:sz="0" w:space="0" w:color="auto"/>
                    <w:left w:val="none" w:sz="0" w:space="0" w:color="auto"/>
                    <w:bottom w:val="none" w:sz="0" w:space="0" w:color="auto"/>
                    <w:right w:val="none" w:sz="0" w:space="0" w:color="auto"/>
                  </w:divBdr>
                  <w:divsChild>
                    <w:div w:id="399912812">
                      <w:marLeft w:val="0"/>
                      <w:marRight w:val="0"/>
                      <w:marTop w:val="0"/>
                      <w:marBottom w:val="0"/>
                      <w:divBdr>
                        <w:top w:val="none" w:sz="0" w:space="0" w:color="auto"/>
                        <w:left w:val="none" w:sz="0" w:space="0" w:color="auto"/>
                        <w:bottom w:val="none" w:sz="0" w:space="0" w:color="auto"/>
                        <w:right w:val="none" w:sz="0" w:space="0" w:color="auto"/>
                      </w:divBdr>
                      <w:divsChild>
                        <w:div w:id="1283878066">
                          <w:marLeft w:val="0"/>
                          <w:marRight w:val="0"/>
                          <w:marTop w:val="0"/>
                          <w:marBottom w:val="0"/>
                          <w:divBdr>
                            <w:top w:val="none" w:sz="0" w:space="0" w:color="auto"/>
                            <w:left w:val="none" w:sz="0" w:space="0" w:color="auto"/>
                            <w:bottom w:val="none" w:sz="0" w:space="0" w:color="auto"/>
                            <w:right w:val="none" w:sz="0" w:space="0" w:color="auto"/>
                          </w:divBdr>
                          <w:divsChild>
                            <w:div w:id="15934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8728128">
      <w:bodyDiv w:val="1"/>
      <w:marLeft w:val="0"/>
      <w:marRight w:val="0"/>
      <w:marTop w:val="0"/>
      <w:marBottom w:val="0"/>
      <w:divBdr>
        <w:top w:val="none" w:sz="0" w:space="0" w:color="auto"/>
        <w:left w:val="none" w:sz="0" w:space="0" w:color="auto"/>
        <w:bottom w:val="none" w:sz="0" w:space="0" w:color="auto"/>
        <w:right w:val="none" w:sz="0" w:space="0" w:color="auto"/>
      </w:divBdr>
    </w:div>
    <w:div w:id="642738045">
      <w:bodyDiv w:val="1"/>
      <w:marLeft w:val="0"/>
      <w:marRight w:val="0"/>
      <w:marTop w:val="0"/>
      <w:marBottom w:val="0"/>
      <w:divBdr>
        <w:top w:val="none" w:sz="0" w:space="0" w:color="auto"/>
        <w:left w:val="none" w:sz="0" w:space="0" w:color="auto"/>
        <w:bottom w:val="none" w:sz="0" w:space="0" w:color="auto"/>
        <w:right w:val="none" w:sz="0" w:space="0" w:color="auto"/>
      </w:divBdr>
    </w:div>
    <w:div w:id="648553860">
      <w:bodyDiv w:val="1"/>
      <w:marLeft w:val="0"/>
      <w:marRight w:val="0"/>
      <w:marTop w:val="0"/>
      <w:marBottom w:val="0"/>
      <w:divBdr>
        <w:top w:val="none" w:sz="0" w:space="0" w:color="auto"/>
        <w:left w:val="none" w:sz="0" w:space="0" w:color="auto"/>
        <w:bottom w:val="none" w:sz="0" w:space="0" w:color="auto"/>
        <w:right w:val="none" w:sz="0" w:space="0" w:color="auto"/>
      </w:divBdr>
    </w:div>
    <w:div w:id="655643047">
      <w:bodyDiv w:val="1"/>
      <w:marLeft w:val="0"/>
      <w:marRight w:val="0"/>
      <w:marTop w:val="0"/>
      <w:marBottom w:val="0"/>
      <w:divBdr>
        <w:top w:val="none" w:sz="0" w:space="0" w:color="auto"/>
        <w:left w:val="none" w:sz="0" w:space="0" w:color="auto"/>
        <w:bottom w:val="none" w:sz="0" w:space="0" w:color="auto"/>
        <w:right w:val="none" w:sz="0" w:space="0" w:color="auto"/>
      </w:divBdr>
    </w:div>
    <w:div w:id="656307221">
      <w:bodyDiv w:val="1"/>
      <w:marLeft w:val="0"/>
      <w:marRight w:val="0"/>
      <w:marTop w:val="0"/>
      <w:marBottom w:val="0"/>
      <w:divBdr>
        <w:top w:val="none" w:sz="0" w:space="0" w:color="auto"/>
        <w:left w:val="none" w:sz="0" w:space="0" w:color="auto"/>
        <w:bottom w:val="none" w:sz="0" w:space="0" w:color="auto"/>
        <w:right w:val="none" w:sz="0" w:space="0" w:color="auto"/>
      </w:divBdr>
    </w:div>
    <w:div w:id="662440833">
      <w:bodyDiv w:val="1"/>
      <w:marLeft w:val="0"/>
      <w:marRight w:val="0"/>
      <w:marTop w:val="0"/>
      <w:marBottom w:val="0"/>
      <w:divBdr>
        <w:top w:val="none" w:sz="0" w:space="0" w:color="auto"/>
        <w:left w:val="none" w:sz="0" w:space="0" w:color="auto"/>
        <w:bottom w:val="none" w:sz="0" w:space="0" w:color="auto"/>
        <w:right w:val="none" w:sz="0" w:space="0" w:color="auto"/>
      </w:divBdr>
    </w:div>
    <w:div w:id="663244354">
      <w:bodyDiv w:val="1"/>
      <w:marLeft w:val="0"/>
      <w:marRight w:val="0"/>
      <w:marTop w:val="0"/>
      <w:marBottom w:val="0"/>
      <w:divBdr>
        <w:top w:val="none" w:sz="0" w:space="0" w:color="auto"/>
        <w:left w:val="none" w:sz="0" w:space="0" w:color="auto"/>
        <w:bottom w:val="none" w:sz="0" w:space="0" w:color="auto"/>
        <w:right w:val="none" w:sz="0" w:space="0" w:color="auto"/>
      </w:divBdr>
    </w:div>
    <w:div w:id="663439191">
      <w:bodyDiv w:val="1"/>
      <w:marLeft w:val="0"/>
      <w:marRight w:val="0"/>
      <w:marTop w:val="0"/>
      <w:marBottom w:val="0"/>
      <w:divBdr>
        <w:top w:val="none" w:sz="0" w:space="0" w:color="auto"/>
        <w:left w:val="none" w:sz="0" w:space="0" w:color="auto"/>
        <w:bottom w:val="none" w:sz="0" w:space="0" w:color="auto"/>
        <w:right w:val="none" w:sz="0" w:space="0" w:color="auto"/>
      </w:divBdr>
    </w:div>
    <w:div w:id="664631260">
      <w:bodyDiv w:val="1"/>
      <w:marLeft w:val="0"/>
      <w:marRight w:val="0"/>
      <w:marTop w:val="0"/>
      <w:marBottom w:val="0"/>
      <w:divBdr>
        <w:top w:val="none" w:sz="0" w:space="0" w:color="auto"/>
        <w:left w:val="none" w:sz="0" w:space="0" w:color="auto"/>
        <w:bottom w:val="none" w:sz="0" w:space="0" w:color="auto"/>
        <w:right w:val="none" w:sz="0" w:space="0" w:color="auto"/>
      </w:divBdr>
    </w:div>
    <w:div w:id="664868653">
      <w:bodyDiv w:val="1"/>
      <w:marLeft w:val="0"/>
      <w:marRight w:val="0"/>
      <w:marTop w:val="0"/>
      <w:marBottom w:val="0"/>
      <w:divBdr>
        <w:top w:val="none" w:sz="0" w:space="0" w:color="auto"/>
        <w:left w:val="none" w:sz="0" w:space="0" w:color="auto"/>
        <w:bottom w:val="none" w:sz="0" w:space="0" w:color="auto"/>
        <w:right w:val="none" w:sz="0" w:space="0" w:color="auto"/>
      </w:divBdr>
    </w:div>
    <w:div w:id="674842147">
      <w:bodyDiv w:val="1"/>
      <w:marLeft w:val="0"/>
      <w:marRight w:val="0"/>
      <w:marTop w:val="0"/>
      <w:marBottom w:val="0"/>
      <w:divBdr>
        <w:top w:val="none" w:sz="0" w:space="0" w:color="auto"/>
        <w:left w:val="none" w:sz="0" w:space="0" w:color="auto"/>
        <w:bottom w:val="none" w:sz="0" w:space="0" w:color="auto"/>
        <w:right w:val="none" w:sz="0" w:space="0" w:color="auto"/>
      </w:divBdr>
    </w:div>
    <w:div w:id="677582141">
      <w:bodyDiv w:val="1"/>
      <w:marLeft w:val="0"/>
      <w:marRight w:val="0"/>
      <w:marTop w:val="0"/>
      <w:marBottom w:val="0"/>
      <w:divBdr>
        <w:top w:val="none" w:sz="0" w:space="0" w:color="auto"/>
        <w:left w:val="none" w:sz="0" w:space="0" w:color="auto"/>
        <w:bottom w:val="none" w:sz="0" w:space="0" w:color="auto"/>
        <w:right w:val="none" w:sz="0" w:space="0" w:color="auto"/>
      </w:divBdr>
    </w:div>
    <w:div w:id="678389644">
      <w:bodyDiv w:val="1"/>
      <w:marLeft w:val="0"/>
      <w:marRight w:val="0"/>
      <w:marTop w:val="0"/>
      <w:marBottom w:val="0"/>
      <w:divBdr>
        <w:top w:val="none" w:sz="0" w:space="0" w:color="auto"/>
        <w:left w:val="none" w:sz="0" w:space="0" w:color="auto"/>
        <w:bottom w:val="none" w:sz="0" w:space="0" w:color="auto"/>
        <w:right w:val="none" w:sz="0" w:space="0" w:color="auto"/>
      </w:divBdr>
    </w:div>
    <w:div w:id="680207695">
      <w:bodyDiv w:val="1"/>
      <w:marLeft w:val="0"/>
      <w:marRight w:val="0"/>
      <w:marTop w:val="0"/>
      <w:marBottom w:val="0"/>
      <w:divBdr>
        <w:top w:val="none" w:sz="0" w:space="0" w:color="auto"/>
        <w:left w:val="none" w:sz="0" w:space="0" w:color="auto"/>
        <w:bottom w:val="none" w:sz="0" w:space="0" w:color="auto"/>
        <w:right w:val="none" w:sz="0" w:space="0" w:color="auto"/>
      </w:divBdr>
    </w:div>
    <w:div w:id="682972296">
      <w:bodyDiv w:val="1"/>
      <w:marLeft w:val="0"/>
      <w:marRight w:val="0"/>
      <w:marTop w:val="0"/>
      <w:marBottom w:val="0"/>
      <w:divBdr>
        <w:top w:val="none" w:sz="0" w:space="0" w:color="auto"/>
        <w:left w:val="none" w:sz="0" w:space="0" w:color="auto"/>
        <w:bottom w:val="none" w:sz="0" w:space="0" w:color="auto"/>
        <w:right w:val="none" w:sz="0" w:space="0" w:color="auto"/>
      </w:divBdr>
    </w:div>
    <w:div w:id="690037381">
      <w:bodyDiv w:val="1"/>
      <w:marLeft w:val="0"/>
      <w:marRight w:val="0"/>
      <w:marTop w:val="0"/>
      <w:marBottom w:val="0"/>
      <w:divBdr>
        <w:top w:val="none" w:sz="0" w:space="0" w:color="auto"/>
        <w:left w:val="none" w:sz="0" w:space="0" w:color="auto"/>
        <w:bottom w:val="none" w:sz="0" w:space="0" w:color="auto"/>
        <w:right w:val="none" w:sz="0" w:space="0" w:color="auto"/>
      </w:divBdr>
    </w:div>
    <w:div w:id="704137184">
      <w:bodyDiv w:val="1"/>
      <w:marLeft w:val="0"/>
      <w:marRight w:val="0"/>
      <w:marTop w:val="0"/>
      <w:marBottom w:val="0"/>
      <w:divBdr>
        <w:top w:val="none" w:sz="0" w:space="0" w:color="auto"/>
        <w:left w:val="none" w:sz="0" w:space="0" w:color="auto"/>
        <w:bottom w:val="none" w:sz="0" w:space="0" w:color="auto"/>
        <w:right w:val="none" w:sz="0" w:space="0" w:color="auto"/>
      </w:divBdr>
    </w:div>
    <w:div w:id="709184240">
      <w:bodyDiv w:val="1"/>
      <w:marLeft w:val="0"/>
      <w:marRight w:val="0"/>
      <w:marTop w:val="0"/>
      <w:marBottom w:val="0"/>
      <w:divBdr>
        <w:top w:val="none" w:sz="0" w:space="0" w:color="auto"/>
        <w:left w:val="none" w:sz="0" w:space="0" w:color="auto"/>
        <w:bottom w:val="none" w:sz="0" w:space="0" w:color="auto"/>
        <w:right w:val="none" w:sz="0" w:space="0" w:color="auto"/>
      </w:divBdr>
    </w:div>
    <w:div w:id="709496995">
      <w:bodyDiv w:val="1"/>
      <w:marLeft w:val="0"/>
      <w:marRight w:val="0"/>
      <w:marTop w:val="0"/>
      <w:marBottom w:val="0"/>
      <w:divBdr>
        <w:top w:val="none" w:sz="0" w:space="0" w:color="auto"/>
        <w:left w:val="none" w:sz="0" w:space="0" w:color="auto"/>
        <w:bottom w:val="none" w:sz="0" w:space="0" w:color="auto"/>
        <w:right w:val="none" w:sz="0" w:space="0" w:color="auto"/>
      </w:divBdr>
    </w:div>
    <w:div w:id="710880832">
      <w:bodyDiv w:val="1"/>
      <w:marLeft w:val="0"/>
      <w:marRight w:val="0"/>
      <w:marTop w:val="0"/>
      <w:marBottom w:val="0"/>
      <w:divBdr>
        <w:top w:val="none" w:sz="0" w:space="0" w:color="auto"/>
        <w:left w:val="none" w:sz="0" w:space="0" w:color="auto"/>
        <w:bottom w:val="none" w:sz="0" w:space="0" w:color="auto"/>
        <w:right w:val="none" w:sz="0" w:space="0" w:color="auto"/>
      </w:divBdr>
    </w:div>
    <w:div w:id="712458913">
      <w:bodyDiv w:val="1"/>
      <w:marLeft w:val="0"/>
      <w:marRight w:val="0"/>
      <w:marTop w:val="0"/>
      <w:marBottom w:val="0"/>
      <w:divBdr>
        <w:top w:val="none" w:sz="0" w:space="0" w:color="auto"/>
        <w:left w:val="none" w:sz="0" w:space="0" w:color="auto"/>
        <w:bottom w:val="none" w:sz="0" w:space="0" w:color="auto"/>
        <w:right w:val="none" w:sz="0" w:space="0" w:color="auto"/>
      </w:divBdr>
    </w:div>
    <w:div w:id="719019468">
      <w:bodyDiv w:val="1"/>
      <w:marLeft w:val="0"/>
      <w:marRight w:val="0"/>
      <w:marTop w:val="0"/>
      <w:marBottom w:val="0"/>
      <w:divBdr>
        <w:top w:val="none" w:sz="0" w:space="0" w:color="auto"/>
        <w:left w:val="none" w:sz="0" w:space="0" w:color="auto"/>
        <w:bottom w:val="none" w:sz="0" w:space="0" w:color="auto"/>
        <w:right w:val="none" w:sz="0" w:space="0" w:color="auto"/>
      </w:divBdr>
    </w:div>
    <w:div w:id="721707799">
      <w:bodyDiv w:val="1"/>
      <w:marLeft w:val="0"/>
      <w:marRight w:val="0"/>
      <w:marTop w:val="0"/>
      <w:marBottom w:val="0"/>
      <w:divBdr>
        <w:top w:val="none" w:sz="0" w:space="0" w:color="auto"/>
        <w:left w:val="none" w:sz="0" w:space="0" w:color="auto"/>
        <w:bottom w:val="none" w:sz="0" w:space="0" w:color="auto"/>
        <w:right w:val="none" w:sz="0" w:space="0" w:color="auto"/>
      </w:divBdr>
    </w:div>
    <w:div w:id="726143740">
      <w:bodyDiv w:val="1"/>
      <w:marLeft w:val="0"/>
      <w:marRight w:val="0"/>
      <w:marTop w:val="0"/>
      <w:marBottom w:val="0"/>
      <w:divBdr>
        <w:top w:val="none" w:sz="0" w:space="0" w:color="auto"/>
        <w:left w:val="none" w:sz="0" w:space="0" w:color="auto"/>
        <w:bottom w:val="none" w:sz="0" w:space="0" w:color="auto"/>
        <w:right w:val="none" w:sz="0" w:space="0" w:color="auto"/>
      </w:divBdr>
    </w:div>
    <w:div w:id="726147018">
      <w:bodyDiv w:val="1"/>
      <w:marLeft w:val="0"/>
      <w:marRight w:val="0"/>
      <w:marTop w:val="0"/>
      <w:marBottom w:val="0"/>
      <w:divBdr>
        <w:top w:val="none" w:sz="0" w:space="0" w:color="auto"/>
        <w:left w:val="none" w:sz="0" w:space="0" w:color="auto"/>
        <w:bottom w:val="none" w:sz="0" w:space="0" w:color="auto"/>
        <w:right w:val="none" w:sz="0" w:space="0" w:color="auto"/>
      </w:divBdr>
    </w:div>
    <w:div w:id="735126984">
      <w:bodyDiv w:val="1"/>
      <w:marLeft w:val="0"/>
      <w:marRight w:val="0"/>
      <w:marTop w:val="0"/>
      <w:marBottom w:val="0"/>
      <w:divBdr>
        <w:top w:val="none" w:sz="0" w:space="0" w:color="auto"/>
        <w:left w:val="none" w:sz="0" w:space="0" w:color="auto"/>
        <w:bottom w:val="none" w:sz="0" w:space="0" w:color="auto"/>
        <w:right w:val="none" w:sz="0" w:space="0" w:color="auto"/>
      </w:divBdr>
    </w:div>
    <w:div w:id="741100909">
      <w:bodyDiv w:val="1"/>
      <w:marLeft w:val="0"/>
      <w:marRight w:val="0"/>
      <w:marTop w:val="0"/>
      <w:marBottom w:val="0"/>
      <w:divBdr>
        <w:top w:val="none" w:sz="0" w:space="0" w:color="auto"/>
        <w:left w:val="none" w:sz="0" w:space="0" w:color="auto"/>
        <w:bottom w:val="none" w:sz="0" w:space="0" w:color="auto"/>
        <w:right w:val="none" w:sz="0" w:space="0" w:color="auto"/>
      </w:divBdr>
    </w:div>
    <w:div w:id="744692799">
      <w:bodyDiv w:val="1"/>
      <w:marLeft w:val="0"/>
      <w:marRight w:val="0"/>
      <w:marTop w:val="0"/>
      <w:marBottom w:val="0"/>
      <w:divBdr>
        <w:top w:val="none" w:sz="0" w:space="0" w:color="auto"/>
        <w:left w:val="none" w:sz="0" w:space="0" w:color="auto"/>
        <w:bottom w:val="none" w:sz="0" w:space="0" w:color="auto"/>
        <w:right w:val="none" w:sz="0" w:space="0" w:color="auto"/>
      </w:divBdr>
    </w:div>
    <w:div w:id="747339382">
      <w:bodyDiv w:val="1"/>
      <w:marLeft w:val="0"/>
      <w:marRight w:val="0"/>
      <w:marTop w:val="0"/>
      <w:marBottom w:val="0"/>
      <w:divBdr>
        <w:top w:val="none" w:sz="0" w:space="0" w:color="auto"/>
        <w:left w:val="none" w:sz="0" w:space="0" w:color="auto"/>
        <w:bottom w:val="none" w:sz="0" w:space="0" w:color="auto"/>
        <w:right w:val="none" w:sz="0" w:space="0" w:color="auto"/>
      </w:divBdr>
    </w:div>
    <w:div w:id="748771602">
      <w:bodyDiv w:val="1"/>
      <w:marLeft w:val="0"/>
      <w:marRight w:val="0"/>
      <w:marTop w:val="0"/>
      <w:marBottom w:val="0"/>
      <w:divBdr>
        <w:top w:val="none" w:sz="0" w:space="0" w:color="auto"/>
        <w:left w:val="none" w:sz="0" w:space="0" w:color="auto"/>
        <w:bottom w:val="none" w:sz="0" w:space="0" w:color="auto"/>
        <w:right w:val="none" w:sz="0" w:space="0" w:color="auto"/>
      </w:divBdr>
    </w:div>
    <w:div w:id="748969462">
      <w:bodyDiv w:val="1"/>
      <w:marLeft w:val="0"/>
      <w:marRight w:val="0"/>
      <w:marTop w:val="0"/>
      <w:marBottom w:val="0"/>
      <w:divBdr>
        <w:top w:val="none" w:sz="0" w:space="0" w:color="auto"/>
        <w:left w:val="none" w:sz="0" w:space="0" w:color="auto"/>
        <w:bottom w:val="none" w:sz="0" w:space="0" w:color="auto"/>
        <w:right w:val="none" w:sz="0" w:space="0" w:color="auto"/>
      </w:divBdr>
    </w:div>
    <w:div w:id="749079158">
      <w:bodyDiv w:val="1"/>
      <w:marLeft w:val="0"/>
      <w:marRight w:val="0"/>
      <w:marTop w:val="0"/>
      <w:marBottom w:val="0"/>
      <w:divBdr>
        <w:top w:val="none" w:sz="0" w:space="0" w:color="auto"/>
        <w:left w:val="none" w:sz="0" w:space="0" w:color="auto"/>
        <w:bottom w:val="none" w:sz="0" w:space="0" w:color="auto"/>
        <w:right w:val="none" w:sz="0" w:space="0" w:color="auto"/>
      </w:divBdr>
    </w:div>
    <w:div w:id="757753015">
      <w:bodyDiv w:val="1"/>
      <w:marLeft w:val="0"/>
      <w:marRight w:val="0"/>
      <w:marTop w:val="0"/>
      <w:marBottom w:val="0"/>
      <w:divBdr>
        <w:top w:val="none" w:sz="0" w:space="0" w:color="auto"/>
        <w:left w:val="none" w:sz="0" w:space="0" w:color="auto"/>
        <w:bottom w:val="none" w:sz="0" w:space="0" w:color="auto"/>
        <w:right w:val="none" w:sz="0" w:space="0" w:color="auto"/>
      </w:divBdr>
    </w:div>
    <w:div w:id="758986682">
      <w:bodyDiv w:val="1"/>
      <w:marLeft w:val="0"/>
      <w:marRight w:val="0"/>
      <w:marTop w:val="0"/>
      <w:marBottom w:val="0"/>
      <w:divBdr>
        <w:top w:val="none" w:sz="0" w:space="0" w:color="auto"/>
        <w:left w:val="none" w:sz="0" w:space="0" w:color="auto"/>
        <w:bottom w:val="none" w:sz="0" w:space="0" w:color="auto"/>
        <w:right w:val="none" w:sz="0" w:space="0" w:color="auto"/>
      </w:divBdr>
    </w:div>
    <w:div w:id="771239972">
      <w:bodyDiv w:val="1"/>
      <w:marLeft w:val="0"/>
      <w:marRight w:val="0"/>
      <w:marTop w:val="0"/>
      <w:marBottom w:val="0"/>
      <w:divBdr>
        <w:top w:val="none" w:sz="0" w:space="0" w:color="auto"/>
        <w:left w:val="none" w:sz="0" w:space="0" w:color="auto"/>
        <w:bottom w:val="none" w:sz="0" w:space="0" w:color="auto"/>
        <w:right w:val="none" w:sz="0" w:space="0" w:color="auto"/>
      </w:divBdr>
    </w:div>
    <w:div w:id="775491151">
      <w:bodyDiv w:val="1"/>
      <w:marLeft w:val="0"/>
      <w:marRight w:val="0"/>
      <w:marTop w:val="0"/>
      <w:marBottom w:val="0"/>
      <w:divBdr>
        <w:top w:val="none" w:sz="0" w:space="0" w:color="auto"/>
        <w:left w:val="none" w:sz="0" w:space="0" w:color="auto"/>
        <w:bottom w:val="none" w:sz="0" w:space="0" w:color="auto"/>
        <w:right w:val="none" w:sz="0" w:space="0" w:color="auto"/>
      </w:divBdr>
    </w:div>
    <w:div w:id="780341888">
      <w:bodyDiv w:val="1"/>
      <w:marLeft w:val="0"/>
      <w:marRight w:val="0"/>
      <w:marTop w:val="0"/>
      <w:marBottom w:val="0"/>
      <w:divBdr>
        <w:top w:val="none" w:sz="0" w:space="0" w:color="auto"/>
        <w:left w:val="none" w:sz="0" w:space="0" w:color="auto"/>
        <w:bottom w:val="none" w:sz="0" w:space="0" w:color="auto"/>
        <w:right w:val="none" w:sz="0" w:space="0" w:color="auto"/>
      </w:divBdr>
    </w:div>
    <w:div w:id="782044077">
      <w:bodyDiv w:val="1"/>
      <w:marLeft w:val="0"/>
      <w:marRight w:val="0"/>
      <w:marTop w:val="0"/>
      <w:marBottom w:val="0"/>
      <w:divBdr>
        <w:top w:val="none" w:sz="0" w:space="0" w:color="auto"/>
        <w:left w:val="none" w:sz="0" w:space="0" w:color="auto"/>
        <w:bottom w:val="none" w:sz="0" w:space="0" w:color="auto"/>
        <w:right w:val="none" w:sz="0" w:space="0" w:color="auto"/>
      </w:divBdr>
    </w:div>
    <w:div w:id="784732980">
      <w:bodyDiv w:val="1"/>
      <w:marLeft w:val="0"/>
      <w:marRight w:val="0"/>
      <w:marTop w:val="0"/>
      <w:marBottom w:val="0"/>
      <w:divBdr>
        <w:top w:val="none" w:sz="0" w:space="0" w:color="auto"/>
        <w:left w:val="none" w:sz="0" w:space="0" w:color="auto"/>
        <w:bottom w:val="none" w:sz="0" w:space="0" w:color="auto"/>
        <w:right w:val="none" w:sz="0" w:space="0" w:color="auto"/>
      </w:divBdr>
    </w:div>
    <w:div w:id="785125250">
      <w:bodyDiv w:val="1"/>
      <w:marLeft w:val="0"/>
      <w:marRight w:val="0"/>
      <w:marTop w:val="0"/>
      <w:marBottom w:val="0"/>
      <w:divBdr>
        <w:top w:val="none" w:sz="0" w:space="0" w:color="auto"/>
        <w:left w:val="none" w:sz="0" w:space="0" w:color="auto"/>
        <w:bottom w:val="none" w:sz="0" w:space="0" w:color="auto"/>
        <w:right w:val="none" w:sz="0" w:space="0" w:color="auto"/>
      </w:divBdr>
    </w:div>
    <w:div w:id="786849267">
      <w:bodyDiv w:val="1"/>
      <w:marLeft w:val="0"/>
      <w:marRight w:val="0"/>
      <w:marTop w:val="0"/>
      <w:marBottom w:val="0"/>
      <w:divBdr>
        <w:top w:val="none" w:sz="0" w:space="0" w:color="auto"/>
        <w:left w:val="none" w:sz="0" w:space="0" w:color="auto"/>
        <w:bottom w:val="none" w:sz="0" w:space="0" w:color="auto"/>
        <w:right w:val="none" w:sz="0" w:space="0" w:color="auto"/>
      </w:divBdr>
    </w:div>
    <w:div w:id="787968664">
      <w:bodyDiv w:val="1"/>
      <w:marLeft w:val="0"/>
      <w:marRight w:val="0"/>
      <w:marTop w:val="0"/>
      <w:marBottom w:val="0"/>
      <w:divBdr>
        <w:top w:val="none" w:sz="0" w:space="0" w:color="auto"/>
        <w:left w:val="none" w:sz="0" w:space="0" w:color="auto"/>
        <w:bottom w:val="none" w:sz="0" w:space="0" w:color="auto"/>
        <w:right w:val="none" w:sz="0" w:space="0" w:color="auto"/>
      </w:divBdr>
    </w:div>
    <w:div w:id="793601356">
      <w:bodyDiv w:val="1"/>
      <w:marLeft w:val="0"/>
      <w:marRight w:val="0"/>
      <w:marTop w:val="0"/>
      <w:marBottom w:val="0"/>
      <w:divBdr>
        <w:top w:val="none" w:sz="0" w:space="0" w:color="auto"/>
        <w:left w:val="none" w:sz="0" w:space="0" w:color="auto"/>
        <w:bottom w:val="none" w:sz="0" w:space="0" w:color="auto"/>
        <w:right w:val="none" w:sz="0" w:space="0" w:color="auto"/>
      </w:divBdr>
    </w:div>
    <w:div w:id="795946822">
      <w:bodyDiv w:val="1"/>
      <w:marLeft w:val="0"/>
      <w:marRight w:val="0"/>
      <w:marTop w:val="0"/>
      <w:marBottom w:val="0"/>
      <w:divBdr>
        <w:top w:val="none" w:sz="0" w:space="0" w:color="auto"/>
        <w:left w:val="none" w:sz="0" w:space="0" w:color="auto"/>
        <w:bottom w:val="none" w:sz="0" w:space="0" w:color="auto"/>
        <w:right w:val="none" w:sz="0" w:space="0" w:color="auto"/>
      </w:divBdr>
    </w:div>
    <w:div w:id="799420063">
      <w:bodyDiv w:val="1"/>
      <w:marLeft w:val="0"/>
      <w:marRight w:val="0"/>
      <w:marTop w:val="0"/>
      <w:marBottom w:val="0"/>
      <w:divBdr>
        <w:top w:val="none" w:sz="0" w:space="0" w:color="auto"/>
        <w:left w:val="none" w:sz="0" w:space="0" w:color="auto"/>
        <w:bottom w:val="none" w:sz="0" w:space="0" w:color="auto"/>
        <w:right w:val="none" w:sz="0" w:space="0" w:color="auto"/>
      </w:divBdr>
    </w:div>
    <w:div w:id="803278424">
      <w:bodyDiv w:val="1"/>
      <w:marLeft w:val="0"/>
      <w:marRight w:val="0"/>
      <w:marTop w:val="0"/>
      <w:marBottom w:val="0"/>
      <w:divBdr>
        <w:top w:val="none" w:sz="0" w:space="0" w:color="auto"/>
        <w:left w:val="none" w:sz="0" w:space="0" w:color="auto"/>
        <w:bottom w:val="none" w:sz="0" w:space="0" w:color="auto"/>
        <w:right w:val="none" w:sz="0" w:space="0" w:color="auto"/>
      </w:divBdr>
    </w:div>
    <w:div w:id="805704196">
      <w:bodyDiv w:val="1"/>
      <w:marLeft w:val="0"/>
      <w:marRight w:val="0"/>
      <w:marTop w:val="0"/>
      <w:marBottom w:val="0"/>
      <w:divBdr>
        <w:top w:val="none" w:sz="0" w:space="0" w:color="auto"/>
        <w:left w:val="none" w:sz="0" w:space="0" w:color="auto"/>
        <w:bottom w:val="none" w:sz="0" w:space="0" w:color="auto"/>
        <w:right w:val="none" w:sz="0" w:space="0" w:color="auto"/>
      </w:divBdr>
    </w:div>
    <w:div w:id="805927752">
      <w:bodyDiv w:val="1"/>
      <w:marLeft w:val="0"/>
      <w:marRight w:val="0"/>
      <w:marTop w:val="0"/>
      <w:marBottom w:val="0"/>
      <w:divBdr>
        <w:top w:val="none" w:sz="0" w:space="0" w:color="auto"/>
        <w:left w:val="none" w:sz="0" w:space="0" w:color="auto"/>
        <w:bottom w:val="none" w:sz="0" w:space="0" w:color="auto"/>
        <w:right w:val="none" w:sz="0" w:space="0" w:color="auto"/>
      </w:divBdr>
    </w:div>
    <w:div w:id="806775476">
      <w:bodyDiv w:val="1"/>
      <w:marLeft w:val="0"/>
      <w:marRight w:val="0"/>
      <w:marTop w:val="0"/>
      <w:marBottom w:val="0"/>
      <w:divBdr>
        <w:top w:val="none" w:sz="0" w:space="0" w:color="auto"/>
        <w:left w:val="none" w:sz="0" w:space="0" w:color="auto"/>
        <w:bottom w:val="none" w:sz="0" w:space="0" w:color="auto"/>
        <w:right w:val="none" w:sz="0" w:space="0" w:color="auto"/>
      </w:divBdr>
    </w:div>
    <w:div w:id="819274020">
      <w:bodyDiv w:val="1"/>
      <w:marLeft w:val="0"/>
      <w:marRight w:val="0"/>
      <w:marTop w:val="0"/>
      <w:marBottom w:val="0"/>
      <w:divBdr>
        <w:top w:val="none" w:sz="0" w:space="0" w:color="auto"/>
        <w:left w:val="none" w:sz="0" w:space="0" w:color="auto"/>
        <w:bottom w:val="none" w:sz="0" w:space="0" w:color="auto"/>
        <w:right w:val="none" w:sz="0" w:space="0" w:color="auto"/>
      </w:divBdr>
    </w:div>
    <w:div w:id="819731704">
      <w:bodyDiv w:val="1"/>
      <w:marLeft w:val="0"/>
      <w:marRight w:val="0"/>
      <w:marTop w:val="0"/>
      <w:marBottom w:val="0"/>
      <w:divBdr>
        <w:top w:val="none" w:sz="0" w:space="0" w:color="auto"/>
        <w:left w:val="none" w:sz="0" w:space="0" w:color="auto"/>
        <w:bottom w:val="none" w:sz="0" w:space="0" w:color="auto"/>
        <w:right w:val="none" w:sz="0" w:space="0" w:color="auto"/>
      </w:divBdr>
    </w:div>
    <w:div w:id="821043240">
      <w:bodyDiv w:val="1"/>
      <w:marLeft w:val="0"/>
      <w:marRight w:val="0"/>
      <w:marTop w:val="0"/>
      <w:marBottom w:val="0"/>
      <w:divBdr>
        <w:top w:val="none" w:sz="0" w:space="0" w:color="auto"/>
        <w:left w:val="none" w:sz="0" w:space="0" w:color="auto"/>
        <w:bottom w:val="none" w:sz="0" w:space="0" w:color="auto"/>
        <w:right w:val="none" w:sz="0" w:space="0" w:color="auto"/>
      </w:divBdr>
    </w:div>
    <w:div w:id="821434730">
      <w:bodyDiv w:val="1"/>
      <w:marLeft w:val="0"/>
      <w:marRight w:val="0"/>
      <w:marTop w:val="0"/>
      <w:marBottom w:val="0"/>
      <w:divBdr>
        <w:top w:val="none" w:sz="0" w:space="0" w:color="auto"/>
        <w:left w:val="none" w:sz="0" w:space="0" w:color="auto"/>
        <w:bottom w:val="none" w:sz="0" w:space="0" w:color="auto"/>
        <w:right w:val="none" w:sz="0" w:space="0" w:color="auto"/>
      </w:divBdr>
    </w:div>
    <w:div w:id="825128614">
      <w:bodyDiv w:val="1"/>
      <w:marLeft w:val="0"/>
      <w:marRight w:val="0"/>
      <w:marTop w:val="0"/>
      <w:marBottom w:val="0"/>
      <w:divBdr>
        <w:top w:val="none" w:sz="0" w:space="0" w:color="auto"/>
        <w:left w:val="none" w:sz="0" w:space="0" w:color="auto"/>
        <w:bottom w:val="none" w:sz="0" w:space="0" w:color="auto"/>
        <w:right w:val="none" w:sz="0" w:space="0" w:color="auto"/>
      </w:divBdr>
    </w:div>
    <w:div w:id="825317013">
      <w:bodyDiv w:val="1"/>
      <w:marLeft w:val="0"/>
      <w:marRight w:val="0"/>
      <w:marTop w:val="0"/>
      <w:marBottom w:val="0"/>
      <w:divBdr>
        <w:top w:val="none" w:sz="0" w:space="0" w:color="auto"/>
        <w:left w:val="none" w:sz="0" w:space="0" w:color="auto"/>
        <w:bottom w:val="none" w:sz="0" w:space="0" w:color="auto"/>
        <w:right w:val="none" w:sz="0" w:space="0" w:color="auto"/>
      </w:divBdr>
    </w:div>
    <w:div w:id="840703477">
      <w:bodyDiv w:val="1"/>
      <w:marLeft w:val="0"/>
      <w:marRight w:val="0"/>
      <w:marTop w:val="0"/>
      <w:marBottom w:val="0"/>
      <w:divBdr>
        <w:top w:val="none" w:sz="0" w:space="0" w:color="auto"/>
        <w:left w:val="none" w:sz="0" w:space="0" w:color="auto"/>
        <w:bottom w:val="none" w:sz="0" w:space="0" w:color="auto"/>
        <w:right w:val="none" w:sz="0" w:space="0" w:color="auto"/>
      </w:divBdr>
    </w:div>
    <w:div w:id="843470823">
      <w:bodyDiv w:val="1"/>
      <w:marLeft w:val="0"/>
      <w:marRight w:val="0"/>
      <w:marTop w:val="0"/>
      <w:marBottom w:val="0"/>
      <w:divBdr>
        <w:top w:val="none" w:sz="0" w:space="0" w:color="auto"/>
        <w:left w:val="none" w:sz="0" w:space="0" w:color="auto"/>
        <w:bottom w:val="none" w:sz="0" w:space="0" w:color="auto"/>
        <w:right w:val="none" w:sz="0" w:space="0" w:color="auto"/>
      </w:divBdr>
    </w:div>
    <w:div w:id="847839288">
      <w:bodyDiv w:val="1"/>
      <w:marLeft w:val="0"/>
      <w:marRight w:val="0"/>
      <w:marTop w:val="0"/>
      <w:marBottom w:val="0"/>
      <w:divBdr>
        <w:top w:val="none" w:sz="0" w:space="0" w:color="auto"/>
        <w:left w:val="none" w:sz="0" w:space="0" w:color="auto"/>
        <w:bottom w:val="none" w:sz="0" w:space="0" w:color="auto"/>
        <w:right w:val="none" w:sz="0" w:space="0" w:color="auto"/>
      </w:divBdr>
    </w:div>
    <w:div w:id="848907351">
      <w:bodyDiv w:val="1"/>
      <w:marLeft w:val="0"/>
      <w:marRight w:val="0"/>
      <w:marTop w:val="0"/>
      <w:marBottom w:val="0"/>
      <w:divBdr>
        <w:top w:val="none" w:sz="0" w:space="0" w:color="auto"/>
        <w:left w:val="none" w:sz="0" w:space="0" w:color="auto"/>
        <w:bottom w:val="none" w:sz="0" w:space="0" w:color="auto"/>
        <w:right w:val="none" w:sz="0" w:space="0" w:color="auto"/>
      </w:divBdr>
    </w:div>
    <w:div w:id="851454645">
      <w:bodyDiv w:val="1"/>
      <w:marLeft w:val="0"/>
      <w:marRight w:val="0"/>
      <w:marTop w:val="0"/>
      <w:marBottom w:val="0"/>
      <w:divBdr>
        <w:top w:val="none" w:sz="0" w:space="0" w:color="auto"/>
        <w:left w:val="none" w:sz="0" w:space="0" w:color="auto"/>
        <w:bottom w:val="none" w:sz="0" w:space="0" w:color="auto"/>
        <w:right w:val="none" w:sz="0" w:space="0" w:color="auto"/>
      </w:divBdr>
    </w:div>
    <w:div w:id="851644426">
      <w:bodyDiv w:val="1"/>
      <w:marLeft w:val="0"/>
      <w:marRight w:val="0"/>
      <w:marTop w:val="0"/>
      <w:marBottom w:val="0"/>
      <w:divBdr>
        <w:top w:val="none" w:sz="0" w:space="0" w:color="auto"/>
        <w:left w:val="none" w:sz="0" w:space="0" w:color="auto"/>
        <w:bottom w:val="none" w:sz="0" w:space="0" w:color="auto"/>
        <w:right w:val="none" w:sz="0" w:space="0" w:color="auto"/>
      </w:divBdr>
    </w:div>
    <w:div w:id="854540642">
      <w:bodyDiv w:val="1"/>
      <w:marLeft w:val="0"/>
      <w:marRight w:val="0"/>
      <w:marTop w:val="0"/>
      <w:marBottom w:val="0"/>
      <w:divBdr>
        <w:top w:val="none" w:sz="0" w:space="0" w:color="auto"/>
        <w:left w:val="none" w:sz="0" w:space="0" w:color="auto"/>
        <w:bottom w:val="none" w:sz="0" w:space="0" w:color="auto"/>
        <w:right w:val="none" w:sz="0" w:space="0" w:color="auto"/>
      </w:divBdr>
    </w:div>
    <w:div w:id="855535709">
      <w:bodyDiv w:val="1"/>
      <w:marLeft w:val="0"/>
      <w:marRight w:val="0"/>
      <w:marTop w:val="0"/>
      <w:marBottom w:val="0"/>
      <w:divBdr>
        <w:top w:val="none" w:sz="0" w:space="0" w:color="auto"/>
        <w:left w:val="none" w:sz="0" w:space="0" w:color="auto"/>
        <w:bottom w:val="none" w:sz="0" w:space="0" w:color="auto"/>
        <w:right w:val="none" w:sz="0" w:space="0" w:color="auto"/>
      </w:divBdr>
    </w:div>
    <w:div w:id="858541641">
      <w:bodyDiv w:val="1"/>
      <w:marLeft w:val="0"/>
      <w:marRight w:val="0"/>
      <w:marTop w:val="0"/>
      <w:marBottom w:val="0"/>
      <w:divBdr>
        <w:top w:val="none" w:sz="0" w:space="0" w:color="auto"/>
        <w:left w:val="none" w:sz="0" w:space="0" w:color="auto"/>
        <w:bottom w:val="none" w:sz="0" w:space="0" w:color="auto"/>
        <w:right w:val="none" w:sz="0" w:space="0" w:color="auto"/>
      </w:divBdr>
    </w:div>
    <w:div w:id="859707851">
      <w:bodyDiv w:val="1"/>
      <w:marLeft w:val="0"/>
      <w:marRight w:val="0"/>
      <w:marTop w:val="0"/>
      <w:marBottom w:val="0"/>
      <w:divBdr>
        <w:top w:val="none" w:sz="0" w:space="0" w:color="auto"/>
        <w:left w:val="none" w:sz="0" w:space="0" w:color="auto"/>
        <w:bottom w:val="none" w:sz="0" w:space="0" w:color="auto"/>
        <w:right w:val="none" w:sz="0" w:space="0" w:color="auto"/>
      </w:divBdr>
    </w:div>
    <w:div w:id="864098544">
      <w:bodyDiv w:val="1"/>
      <w:marLeft w:val="0"/>
      <w:marRight w:val="0"/>
      <w:marTop w:val="0"/>
      <w:marBottom w:val="0"/>
      <w:divBdr>
        <w:top w:val="none" w:sz="0" w:space="0" w:color="auto"/>
        <w:left w:val="none" w:sz="0" w:space="0" w:color="auto"/>
        <w:bottom w:val="none" w:sz="0" w:space="0" w:color="auto"/>
        <w:right w:val="none" w:sz="0" w:space="0" w:color="auto"/>
      </w:divBdr>
    </w:div>
    <w:div w:id="864517721">
      <w:bodyDiv w:val="1"/>
      <w:marLeft w:val="0"/>
      <w:marRight w:val="0"/>
      <w:marTop w:val="0"/>
      <w:marBottom w:val="0"/>
      <w:divBdr>
        <w:top w:val="none" w:sz="0" w:space="0" w:color="auto"/>
        <w:left w:val="none" w:sz="0" w:space="0" w:color="auto"/>
        <w:bottom w:val="none" w:sz="0" w:space="0" w:color="auto"/>
        <w:right w:val="none" w:sz="0" w:space="0" w:color="auto"/>
      </w:divBdr>
    </w:div>
    <w:div w:id="866215726">
      <w:bodyDiv w:val="1"/>
      <w:marLeft w:val="0"/>
      <w:marRight w:val="0"/>
      <w:marTop w:val="0"/>
      <w:marBottom w:val="0"/>
      <w:divBdr>
        <w:top w:val="none" w:sz="0" w:space="0" w:color="auto"/>
        <w:left w:val="none" w:sz="0" w:space="0" w:color="auto"/>
        <w:bottom w:val="none" w:sz="0" w:space="0" w:color="auto"/>
        <w:right w:val="none" w:sz="0" w:space="0" w:color="auto"/>
      </w:divBdr>
    </w:div>
    <w:div w:id="872227799">
      <w:bodyDiv w:val="1"/>
      <w:marLeft w:val="0"/>
      <w:marRight w:val="0"/>
      <w:marTop w:val="0"/>
      <w:marBottom w:val="0"/>
      <w:divBdr>
        <w:top w:val="none" w:sz="0" w:space="0" w:color="auto"/>
        <w:left w:val="none" w:sz="0" w:space="0" w:color="auto"/>
        <w:bottom w:val="none" w:sz="0" w:space="0" w:color="auto"/>
        <w:right w:val="none" w:sz="0" w:space="0" w:color="auto"/>
      </w:divBdr>
    </w:div>
    <w:div w:id="872495840">
      <w:bodyDiv w:val="1"/>
      <w:marLeft w:val="0"/>
      <w:marRight w:val="0"/>
      <w:marTop w:val="0"/>
      <w:marBottom w:val="0"/>
      <w:divBdr>
        <w:top w:val="none" w:sz="0" w:space="0" w:color="auto"/>
        <w:left w:val="none" w:sz="0" w:space="0" w:color="auto"/>
        <w:bottom w:val="none" w:sz="0" w:space="0" w:color="auto"/>
        <w:right w:val="none" w:sz="0" w:space="0" w:color="auto"/>
      </w:divBdr>
    </w:div>
    <w:div w:id="872811651">
      <w:bodyDiv w:val="1"/>
      <w:marLeft w:val="0"/>
      <w:marRight w:val="0"/>
      <w:marTop w:val="0"/>
      <w:marBottom w:val="0"/>
      <w:divBdr>
        <w:top w:val="none" w:sz="0" w:space="0" w:color="auto"/>
        <w:left w:val="none" w:sz="0" w:space="0" w:color="auto"/>
        <w:bottom w:val="none" w:sz="0" w:space="0" w:color="auto"/>
        <w:right w:val="none" w:sz="0" w:space="0" w:color="auto"/>
      </w:divBdr>
    </w:div>
    <w:div w:id="873032611">
      <w:bodyDiv w:val="1"/>
      <w:marLeft w:val="0"/>
      <w:marRight w:val="0"/>
      <w:marTop w:val="0"/>
      <w:marBottom w:val="0"/>
      <w:divBdr>
        <w:top w:val="none" w:sz="0" w:space="0" w:color="auto"/>
        <w:left w:val="none" w:sz="0" w:space="0" w:color="auto"/>
        <w:bottom w:val="none" w:sz="0" w:space="0" w:color="auto"/>
        <w:right w:val="none" w:sz="0" w:space="0" w:color="auto"/>
      </w:divBdr>
    </w:div>
    <w:div w:id="874730617">
      <w:bodyDiv w:val="1"/>
      <w:marLeft w:val="0"/>
      <w:marRight w:val="0"/>
      <w:marTop w:val="0"/>
      <w:marBottom w:val="0"/>
      <w:divBdr>
        <w:top w:val="none" w:sz="0" w:space="0" w:color="auto"/>
        <w:left w:val="none" w:sz="0" w:space="0" w:color="auto"/>
        <w:bottom w:val="none" w:sz="0" w:space="0" w:color="auto"/>
        <w:right w:val="none" w:sz="0" w:space="0" w:color="auto"/>
      </w:divBdr>
    </w:div>
    <w:div w:id="875195727">
      <w:bodyDiv w:val="1"/>
      <w:marLeft w:val="0"/>
      <w:marRight w:val="0"/>
      <w:marTop w:val="0"/>
      <w:marBottom w:val="0"/>
      <w:divBdr>
        <w:top w:val="none" w:sz="0" w:space="0" w:color="auto"/>
        <w:left w:val="none" w:sz="0" w:space="0" w:color="auto"/>
        <w:bottom w:val="none" w:sz="0" w:space="0" w:color="auto"/>
        <w:right w:val="none" w:sz="0" w:space="0" w:color="auto"/>
      </w:divBdr>
    </w:div>
    <w:div w:id="878250449">
      <w:bodyDiv w:val="1"/>
      <w:marLeft w:val="0"/>
      <w:marRight w:val="0"/>
      <w:marTop w:val="0"/>
      <w:marBottom w:val="0"/>
      <w:divBdr>
        <w:top w:val="none" w:sz="0" w:space="0" w:color="auto"/>
        <w:left w:val="none" w:sz="0" w:space="0" w:color="auto"/>
        <w:bottom w:val="none" w:sz="0" w:space="0" w:color="auto"/>
        <w:right w:val="none" w:sz="0" w:space="0" w:color="auto"/>
      </w:divBdr>
    </w:div>
    <w:div w:id="883716523">
      <w:bodyDiv w:val="1"/>
      <w:marLeft w:val="0"/>
      <w:marRight w:val="0"/>
      <w:marTop w:val="0"/>
      <w:marBottom w:val="0"/>
      <w:divBdr>
        <w:top w:val="none" w:sz="0" w:space="0" w:color="auto"/>
        <w:left w:val="none" w:sz="0" w:space="0" w:color="auto"/>
        <w:bottom w:val="none" w:sz="0" w:space="0" w:color="auto"/>
        <w:right w:val="none" w:sz="0" w:space="0" w:color="auto"/>
      </w:divBdr>
      <w:divsChild>
        <w:div w:id="3015895">
          <w:marLeft w:val="0"/>
          <w:marRight w:val="0"/>
          <w:marTop w:val="0"/>
          <w:marBottom w:val="0"/>
          <w:divBdr>
            <w:top w:val="none" w:sz="0" w:space="0" w:color="auto"/>
            <w:left w:val="none" w:sz="0" w:space="0" w:color="auto"/>
            <w:bottom w:val="none" w:sz="0" w:space="0" w:color="auto"/>
            <w:right w:val="none" w:sz="0" w:space="0" w:color="auto"/>
          </w:divBdr>
          <w:divsChild>
            <w:div w:id="868182544">
              <w:marLeft w:val="0"/>
              <w:marRight w:val="0"/>
              <w:marTop w:val="0"/>
              <w:marBottom w:val="0"/>
              <w:divBdr>
                <w:top w:val="single" w:sz="6" w:space="0" w:color="EBB600"/>
                <w:left w:val="single" w:sz="6" w:space="0" w:color="EBB600"/>
                <w:bottom w:val="single" w:sz="6" w:space="0" w:color="EBB600"/>
                <w:right w:val="single" w:sz="6" w:space="0" w:color="EBB600"/>
              </w:divBdr>
              <w:divsChild>
                <w:div w:id="1655135013">
                  <w:marLeft w:val="300"/>
                  <w:marRight w:val="300"/>
                  <w:marTop w:val="300"/>
                  <w:marBottom w:val="300"/>
                  <w:divBdr>
                    <w:top w:val="none" w:sz="0" w:space="0" w:color="auto"/>
                    <w:left w:val="none" w:sz="0" w:space="0" w:color="auto"/>
                    <w:bottom w:val="none" w:sz="0" w:space="0" w:color="auto"/>
                    <w:right w:val="none" w:sz="0" w:space="0" w:color="auto"/>
                  </w:divBdr>
                  <w:divsChild>
                    <w:div w:id="801464936">
                      <w:marLeft w:val="0"/>
                      <w:marRight w:val="0"/>
                      <w:marTop w:val="0"/>
                      <w:marBottom w:val="0"/>
                      <w:divBdr>
                        <w:top w:val="none" w:sz="0" w:space="0" w:color="auto"/>
                        <w:left w:val="none" w:sz="0" w:space="0" w:color="auto"/>
                        <w:bottom w:val="none" w:sz="0" w:space="0" w:color="auto"/>
                        <w:right w:val="none" w:sz="0" w:space="0" w:color="auto"/>
                      </w:divBdr>
                      <w:divsChild>
                        <w:div w:id="246425594">
                          <w:marLeft w:val="0"/>
                          <w:marRight w:val="0"/>
                          <w:marTop w:val="180"/>
                          <w:marBottom w:val="0"/>
                          <w:divBdr>
                            <w:top w:val="none" w:sz="0" w:space="0" w:color="auto"/>
                            <w:left w:val="none" w:sz="0" w:space="0" w:color="auto"/>
                            <w:bottom w:val="none" w:sz="0" w:space="0" w:color="auto"/>
                            <w:right w:val="none" w:sz="0" w:space="0" w:color="auto"/>
                          </w:divBdr>
                          <w:divsChild>
                            <w:div w:id="1330867935">
                              <w:marLeft w:val="0"/>
                              <w:marRight w:val="0"/>
                              <w:marTop w:val="450"/>
                              <w:marBottom w:val="0"/>
                              <w:divBdr>
                                <w:top w:val="none" w:sz="0" w:space="0" w:color="auto"/>
                                <w:left w:val="none" w:sz="0" w:space="0" w:color="auto"/>
                                <w:bottom w:val="none" w:sz="0" w:space="0" w:color="auto"/>
                                <w:right w:val="none" w:sz="0" w:space="0" w:color="auto"/>
                              </w:divBdr>
                              <w:divsChild>
                                <w:div w:id="173581719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676963">
      <w:bodyDiv w:val="1"/>
      <w:marLeft w:val="0"/>
      <w:marRight w:val="0"/>
      <w:marTop w:val="0"/>
      <w:marBottom w:val="0"/>
      <w:divBdr>
        <w:top w:val="none" w:sz="0" w:space="0" w:color="auto"/>
        <w:left w:val="none" w:sz="0" w:space="0" w:color="auto"/>
        <w:bottom w:val="none" w:sz="0" w:space="0" w:color="auto"/>
        <w:right w:val="none" w:sz="0" w:space="0" w:color="auto"/>
      </w:divBdr>
    </w:div>
    <w:div w:id="888496888">
      <w:bodyDiv w:val="1"/>
      <w:marLeft w:val="0"/>
      <w:marRight w:val="0"/>
      <w:marTop w:val="0"/>
      <w:marBottom w:val="0"/>
      <w:divBdr>
        <w:top w:val="none" w:sz="0" w:space="0" w:color="auto"/>
        <w:left w:val="none" w:sz="0" w:space="0" w:color="auto"/>
        <w:bottom w:val="none" w:sz="0" w:space="0" w:color="auto"/>
        <w:right w:val="none" w:sz="0" w:space="0" w:color="auto"/>
      </w:divBdr>
    </w:div>
    <w:div w:id="889462847">
      <w:bodyDiv w:val="1"/>
      <w:marLeft w:val="0"/>
      <w:marRight w:val="0"/>
      <w:marTop w:val="0"/>
      <w:marBottom w:val="0"/>
      <w:divBdr>
        <w:top w:val="none" w:sz="0" w:space="0" w:color="auto"/>
        <w:left w:val="none" w:sz="0" w:space="0" w:color="auto"/>
        <w:bottom w:val="none" w:sz="0" w:space="0" w:color="auto"/>
        <w:right w:val="none" w:sz="0" w:space="0" w:color="auto"/>
      </w:divBdr>
    </w:div>
    <w:div w:id="900558439">
      <w:bodyDiv w:val="1"/>
      <w:marLeft w:val="0"/>
      <w:marRight w:val="0"/>
      <w:marTop w:val="0"/>
      <w:marBottom w:val="0"/>
      <w:divBdr>
        <w:top w:val="none" w:sz="0" w:space="0" w:color="auto"/>
        <w:left w:val="none" w:sz="0" w:space="0" w:color="auto"/>
        <w:bottom w:val="none" w:sz="0" w:space="0" w:color="auto"/>
        <w:right w:val="none" w:sz="0" w:space="0" w:color="auto"/>
      </w:divBdr>
    </w:div>
    <w:div w:id="902178592">
      <w:bodyDiv w:val="1"/>
      <w:marLeft w:val="0"/>
      <w:marRight w:val="0"/>
      <w:marTop w:val="0"/>
      <w:marBottom w:val="0"/>
      <w:divBdr>
        <w:top w:val="none" w:sz="0" w:space="0" w:color="auto"/>
        <w:left w:val="none" w:sz="0" w:space="0" w:color="auto"/>
        <w:bottom w:val="none" w:sz="0" w:space="0" w:color="auto"/>
        <w:right w:val="none" w:sz="0" w:space="0" w:color="auto"/>
      </w:divBdr>
    </w:div>
    <w:div w:id="905148237">
      <w:bodyDiv w:val="1"/>
      <w:marLeft w:val="0"/>
      <w:marRight w:val="0"/>
      <w:marTop w:val="0"/>
      <w:marBottom w:val="0"/>
      <w:divBdr>
        <w:top w:val="none" w:sz="0" w:space="0" w:color="auto"/>
        <w:left w:val="none" w:sz="0" w:space="0" w:color="auto"/>
        <w:bottom w:val="none" w:sz="0" w:space="0" w:color="auto"/>
        <w:right w:val="none" w:sz="0" w:space="0" w:color="auto"/>
      </w:divBdr>
    </w:div>
    <w:div w:id="911502570">
      <w:bodyDiv w:val="1"/>
      <w:marLeft w:val="0"/>
      <w:marRight w:val="0"/>
      <w:marTop w:val="0"/>
      <w:marBottom w:val="0"/>
      <w:divBdr>
        <w:top w:val="none" w:sz="0" w:space="0" w:color="auto"/>
        <w:left w:val="none" w:sz="0" w:space="0" w:color="auto"/>
        <w:bottom w:val="none" w:sz="0" w:space="0" w:color="auto"/>
        <w:right w:val="none" w:sz="0" w:space="0" w:color="auto"/>
      </w:divBdr>
    </w:div>
    <w:div w:id="932669412">
      <w:bodyDiv w:val="1"/>
      <w:marLeft w:val="0"/>
      <w:marRight w:val="0"/>
      <w:marTop w:val="0"/>
      <w:marBottom w:val="0"/>
      <w:divBdr>
        <w:top w:val="none" w:sz="0" w:space="0" w:color="auto"/>
        <w:left w:val="none" w:sz="0" w:space="0" w:color="auto"/>
        <w:bottom w:val="none" w:sz="0" w:space="0" w:color="auto"/>
        <w:right w:val="none" w:sz="0" w:space="0" w:color="auto"/>
      </w:divBdr>
    </w:div>
    <w:div w:id="947007287">
      <w:bodyDiv w:val="1"/>
      <w:marLeft w:val="0"/>
      <w:marRight w:val="0"/>
      <w:marTop w:val="0"/>
      <w:marBottom w:val="0"/>
      <w:divBdr>
        <w:top w:val="none" w:sz="0" w:space="0" w:color="auto"/>
        <w:left w:val="none" w:sz="0" w:space="0" w:color="auto"/>
        <w:bottom w:val="none" w:sz="0" w:space="0" w:color="auto"/>
        <w:right w:val="none" w:sz="0" w:space="0" w:color="auto"/>
      </w:divBdr>
    </w:div>
    <w:div w:id="951128991">
      <w:bodyDiv w:val="1"/>
      <w:marLeft w:val="0"/>
      <w:marRight w:val="0"/>
      <w:marTop w:val="0"/>
      <w:marBottom w:val="0"/>
      <w:divBdr>
        <w:top w:val="none" w:sz="0" w:space="0" w:color="auto"/>
        <w:left w:val="none" w:sz="0" w:space="0" w:color="auto"/>
        <w:bottom w:val="none" w:sz="0" w:space="0" w:color="auto"/>
        <w:right w:val="none" w:sz="0" w:space="0" w:color="auto"/>
      </w:divBdr>
    </w:div>
    <w:div w:id="952322996">
      <w:bodyDiv w:val="1"/>
      <w:marLeft w:val="0"/>
      <w:marRight w:val="0"/>
      <w:marTop w:val="0"/>
      <w:marBottom w:val="0"/>
      <w:divBdr>
        <w:top w:val="none" w:sz="0" w:space="0" w:color="auto"/>
        <w:left w:val="none" w:sz="0" w:space="0" w:color="auto"/>
        <w:bottom w:val="none" w:sz="0" w:space="0" w:color="auto"/>
        <w:right w:val="none" w:sz="0" w:space="0" w:color="auto"/>
      </w:divBdr>
    </w:div>
    <w:div w:id="953827979">
      <w:bodyDiv w:val="1"/>
      <w:marLeft w:val="0"/>
      <w:marRight w:val="0"/>
      <w:marTop w:val="0"/>
      <w:marBottom w:val="0"/>
      <w:divBdr>
        <w:top w:val="none" w:sz="0" w:space="0" w:color="auto"/>
        <w:left w:val="none" w:sz="0" w:space="0" w:color="auto"/>
        <w:bottom w:val="none" w:sz="0" w:space="0" w:color="auto"/>
        <w:right w:val="none" w:sz="0" w:space="0" w:color="auto"/>
      </w:divBdr>
    </w:div>
    <w:div w:id="955522531">
      <w:bodyDiv w:val="1"/>
      <w:marLeft w:val="0"/>
      <w:marRight w:val="0"/>
      <w:marTop w:val="0"/>
      <w:marBottom w:val="0"/>
      <w:divBdr>
        <w:top w:val="none" w:sz="0" w:space="0" w:color="auto"/>
        <w:left w:val="none" w:sz="0" w:space="0" w:color="auto"/>
        <w:bottom w:val="none" w:sz="0" w:space="0" w:color="auto"/>
        <w:right w:val="none" w:sz="0" w:space="0" w:color="auto"/>
      </w:divBdr>
    </w:div>
    <w:div w:id="956060928">
      <w:bodyDiv w:val="1"/>
      <w:marLeft w:val="0"/>
      <w:marRight w:val="0"/>
      <w:marTop w:val="0"/>
      <w:marBottom w:val="0"/>
      <w:divBdr>
        <w:top w:val="none" w:sz="0" w:space="0" w:color="auto"/>
        <w:left w:val="none" w:sz="0" w:space="0" w:color="auto"/>
        <w:bottom w:val="none" w:sz="0" w:space="0" w:color="auto"/>
        <w:right w:val="none" w:sz="0" w:space="0" w:color="auto"/>
      </w:divBdr>
    </w:div>
    <w:div w:id="956184038">
      <w:bodyDiv w:val="1"/>
      <w:marLeft w:val="0"/>
      <w:marRight w:val="0"/>
      <w:marTop w:val="0"/>
      <w:marBottom w:val="0"/>
      <w:divBdr>
        <w:top w:val="none" w:sz="0" w:space="0" w:color="auto"/>
        <w:left w:val="none" w:sz="0" w:space="0" w:color="auto"/>
        <w:bottom w:val="none" w:sz="0" w:space="0" w:color="auto"/>
        <w:right w:val="none" w:sz="0" w:space="0" w:color="auto"/>
      </w:divBdr>
    </w:div>
    <w:div w:id="958026525">
      <w:bodyDiv w:val="1"/>
      <w:marLeft w:val="0"/>
      <w:marRight w:val="0"/>
      <w:marTop w:val="0"/>
      <w:marBottom w:val="0"/>
      <w:divBdr>
        <w:top w:val="none" w:sz="0" w:space="0" w:color="auto"/>
        <w:left w:val="none" w:sz="0" w:space="0" w:color="auto"/>
        <w:bottom w:val="none" w:sz="0" w:space="0" w:color="auto"/>
        <w:right w:val="none" w:sz="0" w:space="0" w:color="auto"/>
      </w:divBdr>
    </w:div>
    <w:div w:id="961420441">
      <w:bodyDiv w:val="1"/>
      <w:marLeft w:val="0"/>
      <w:marRight w:val="0"/>
      <w:marTop w:val="0"/>
      <w:marBottom w:val="0"/>
      <w:divBdr>
        <w:top w:val="none" w:sz="0" w:space="0" w:color="auto"/>
        <w:left w:val="none" w:sz="0" w:space="0" w:color="auto"/>
        <w:bottom w:val="none" w:sz="0" w:space="0" w:color="auto"/>
        <w:right w:val="none" w:sz="0" w:space="0" w:color="auto"/>
      </w:divBdr>
    </w:div>
    <w:div w:id="961813896">
      <w:bodyDiv w:val="1"/>
      <w:marLeft w:val="0"/>
      <w:marRight w:val="0"/>
      <w:marTop w:val="0"/>
      <w:marBottom w:val="0"/>
      <w:divBdr>
        <w:top w:val="none" w:sz="0" w:space="0" w:color="auto"/>
        <w:left w:val="none" w:sz="0" w:space="0" w:color="auto"/>
        <w:bottom w:val="none" w:sz="0" w:space="0" w:color="auto"/>
        <w:right w:val="none" w:sz="0" w:space="0" w:color="auto"/>
      </w:divBdr>
    </w:div>
    <w:div w:id="962468158">
      <w:bodyDiv w:val="1"/>
      <w:marLeft w:val="0"/>
      <w:marRight w:val="0"/>
      <w:marTop w:val="0"/>
      <w:marBottom w:val="0"/>
      <w:divBdr>
        <w:top w:val="none" w:sz="0" w:space="0" w:color="auto"/>
        <w:left w:val="none" w:sz="0" w:space="0" w:color="auto"/>
        <w:bottom w:val="none" w:sz="0" w:space="0" w:color="auto"/>
        <w:right w:val="none" w:sz="0" w:space="0" w:color="auto"/>
      </w:divBdr>
    </w:div>
    <w:div w:id="967008376">
      <w:bodyDiv w:val="1"/>
      <w:marLeft w:val="0"/>
      <w:marRight w:val="0"/>
      <w:marTop w:val="0"/>
      <w:marBottom w:val="0"/>
      <w:divBdr>
        <w:top w:val="none" w:sz="0" w:space="0" w:color="auto"/>
        <w:left w:val="none" w:sz="0" w:space="0" w:color="auto"/>
        <w:bottom w:val="none" w:sz="0" w:space="0" w:color="auto"/>
        <w:right w:val="none" w:sz="0" w:space="0" w:color="auto"/>
      </w:divBdr>
    </w:div>
    <w:div w:id="972054420">
      <w:bodyDiv w:val="1"/>
      <w:marLeft w:val="0"/>
      <w:marRight w:val="0"/>
      <w:marTop w:val="0"/>
      <w:marBottom w:val="0"/>
      <w:divBdr>
        <w:top w:val="none" w:sz="0" w:space="0" w:color="auto"/>
        <w:left w:val="none" w:sz="0" w:space="0" w:color="auto"/>
        <w:bottom w:val="none" w:sz="0" w:space="0" w:color="auto"/>
        <w:right w:val="none" w:sz="0" w:space="0" w:color="auto"/>
      </w:divBdr>
    </w:div>
    <w:div w:id="981616043">
      <w:bodyDiv w:val="1"/>
      <w:marLeft w:val="0"/>
      <w:marRight w:val="0"/>
      <w:marTop w:val="0"/>
      <w:marBottom w:val="0"/>
      <w:divBdr>
        <w:top w:val="none" w:sz="0" w:space="0" w:color="auto"/>
        <w:left w:val="none" w:sz="0" w:space="0" w:color="auto"/>
        <w:bottom w:val="none" w:sz="0" w:space="0" w:color="auto"/>
        <w:right w:val="none" w:sz="0" w:space="0" w:color="auto"/>
      </w:divBdr>
    </w:div>
    <w:div w:id="982003195">
      <w:bodyDiv w:val="1"/>
      <w:marLeft w:val="0"/>
      <w:marRight w:val="0"/>
      <w:marTop w:val="0"/>
      <w:marBottom w:val="0"/>
      <w:divBdr>
        <w:top w:val="none" w:sz="0" w:space="0" w:color="auto"/>
        <w:left w:val="none" w:sz="0" w:space="0" w:color="auto"/>
        <w:bottom w:val="none" w:sz="0" w:space="0" w:color="auto"/>
        <w:right w:val="none" w:sz="0" w:space="0" w:color="auto"/>
      </w:divBdr>
    </w:div>
    <w:div w:id="984237270">
      <w:bodyDiv w:val="1"/>
      <w:marLeft w:val="0"/>
      <w:marRight w:val="0"/>
      <w:marTop w:val="0"/>
      <w:marBottom w:val="0"/>
      <w:divBdr>
        <w:top w:val="none" w:sz="0" w:space="0" w:color="auto"/>
        <w:left w:val="none" w:sz="0" w:space="0" w:color="auto"/>
        <w:bottom w:val="none" w:sz="0" w:space="0" w:color="auto"/>
        <w:right w:val="none" w:sz="0" w:space="0" w:color="auto"/>
      </w:divBdr>
    </w:div>
    <w:div w:id="989872368">
      <w:bodyDiv w:val="1"/>
      <w:marLeft w:val="0"/>
      <w:marRight w:val="0"/>
      <w:marTop w:val="0"/>
      <w:marBottom w:val="0"/>
      <w:divBdr>
        <w:top w:val="none" w:sz="0" w:space="0" w:color="auto"/>
        <w:left w:val="none" w:sz="0" w:space="0" w:color="auto"/>
        <w:bottom w:val="none" w:sz="0" w:space="0" w:color="auto"/>
        <w:right w:val="none" w:sz="0" w:space="0" w:color="auto"/>
      </w:divBdr>
    </w:div>
    <w:div w:id="1008630848">
      <w:bodyDiv w:val="1"/>
      <w:marLeft w:val="0"/>
      <w:marRight w:val="0"/>
      <w:marTop w:val="0"/>
      <w:marBottom w:val="0"/>
      <w:divBdr>
        <w:top w:val="none" w:sz="0" w:space="0" w:color="auto"/>
        <w:left w:val="none" w:sz="0" w:space="0" w:color="auto"/>
        <w:bottom w:val="none" w:sz="0" w:space="0" w:color="auto"/>
        <w:right w:val="none" w:sz="0" w:space="0" w:color="auto"/>
      </w:divBdr>
    </w:div>
    <w:div w:id="1017196054">
      <w:bodyDiv w:val="1"/>
      <w:marLeft w:val="0"/>
      <w:marRight w:val="0"/>
      <w:marTop w:val="0"/>
      <w:marBottom w:val="0"/>
      <w:divBdr>
        <w:top w:val="none" w:sz="0" w:space="0" w:color="auto"/>
        <w:left w:val="none" w:sz="0" w:space="0" w:color="auto"/>
        <w:bottom w:val="none" w:sz="0" w:space="0" w:color="auto"/>
        <w:right w:val="none" w:sz="0" w:space="0" w:color="auto"/>
      </w:divBdr>
    </w:div>
    <w:div w:id="1020668419">
      <w:bodyDiv w:val="1"/>
      <w:marLeft w:val="0"/>
      <w:marRight w:val="0"/>
      <w:marTop w:val="0"/>
      <w:marBottom w:val="0"/>
      <w:divBdr>
        <w:top w:val="none" w:sz="0" w:space="0" w:color="auto"/>
        <w:left w:val="none" w:sz="0" w:space="0" w:color="auto"/>
        <w:bottom w:val="none" w:sz="0" w:space="0" w:color="auto"/>
        <w:right w:val="none" w:sz="0" w:space="0" w:color="auto"/>
      </w:divBdr>
    </w:div>
    <w:div w:id="1025250725">
      <w:bodyDiv w:val="1"/>
      <w:marLeft w:val="0"/>
      <w:marRight w:val="0"/>
      <w:marTop w:val="0"/>
      <w:marBottom w:val="0"/>
      <w:divBdr>
        <w:top w:val="none" w:sz="0" w:space="0" w:color="auto"/>
        <w:left w:val="none" w:sz="0" w:space="0" w:color="auto"/>
        <w:bottom w:val="none" w:sz="0" w:space="0" w:color="auto"/>
        <w:right w:val="none" w:sz="0" w:space="0" w:color="auto"/>
      </w:divBdr>
    </w:div>
    <w:div w:id="1027679078">
      <w:bodyDiv w:val="1"/>
      <w:marLeft w:val="0"/>
      <w:marRight w:val="0"/>
      <w:marTop w:val="0"/>
      <w:marBottom w:val="0"/>
      <w:divBdr>
        <w:top w:val="none" w:sz="0" w:space="0" w:color="auto"/>
        <w:left w:val="none" w:sz="0" w:space="0" w:color="auto"/>
        <w:bottom w:val="none" w:sz="0" w:space="0" w:color="auto"/>
        <w:right w:val="none" w:sz="0" w:space="0" w:color="auto"/>
      </w:divBdr>
    </w:div>
    <w:div w:id="1030839281">
      <w:bodyDiv w:val="1"/>
      <w:marLeft w:val="0"/>
      <w:marRight w:val="0"/>
      <w:marTop w:val="0"/>
      <w:marBottom w:val="0"/>
      <w:divBdr>
        <w:top w:val="none" w:sz="0" w:space="0" w:color="auto"/>
        <w:left w:val="none" w:sz="0" w:space="0" w:color="auto"/>
        <w:bottom w:val="none" w:sz="0" w:space="0" w:color="auto"/>
        <w:right w:val="none" w:sz="0" w:space="0" w:color="auto"/>
      </w:divBdr>
    </w:div>
    <w:div w:id="1032657112">
      <w:bodyDiv w:val="1"/>
      <w:marLeft w:val="0"/>
      <w:marRight w:val="0"/>
      <w:marTop w:val="0"/>
      <w:marBottom w:val="0"/>
      <w:divBdr>
        <w:top w:val="none" w:sz="0" w:space="0" w:color="auto"/>
        <w:left w:val="none" w:sz="0" w:space="0" w:color="auto"/>
        <w:bottom w:val="none" w:sz="0" w:space="0" w:color="auto"/>
        <w:right w:val="none" w:sz="0" w:space="0" w:color="auto"/>
      </w:divBdr>
    </w:div>
    <w:div w:id="1039209149">
      <w:bodyDiv w:val="1"/>
      <w:marLeft w:val="0"/>
      <w:marRight w:val="0"/>
      <w:marTop w:val="0"/>
      <w:marBottom w:val="0"/>
      <w:divBdr>
        <w:top w:val="none" w:sz="0" w:space="0" w:color="auto"/>
        <w:left w:val="none" w:sz="0" w:space="0" w:color="auto"/>
        <w:bottom w:val="none" w:sz="0" w:space="0" w:color="auto"/>
        <w:right w:val="none" w:sz="0" w:space="0" w:color="auto"/>
      </w:divBdr>
    </w:div>
    <w:div w:id="1041594159">
      <w:bodyDiv w:val="1"/>
      <w:marLeft w:val="0"/>
      <w:marRight w:val="0"/>
      <w:marTop w:val="0"/>
      <w:marBottom w:val="0"/>
      <w:divBdr>
        <w:top w:val="none" w:sz="0" w:space="0" w:color="auto"/>
        <w:left w:val="none" w:sz="0" w:space="0" w:color="auto"/>
        <w:bottom w:val="none" w:sz="0" w:space="0" w:color="auto"/>
        <w:right w:val="none" w:sz="0" w:space="0" w:color="auto"/>
      </w:divBdr>
    </w:div>
    <w:div w:id="1053890409">
      <w:bodyDiv w:val="1"/>
      <w:marLeft w:val="0"/>
      <w:marRight w:val="0"/>
      <w:marTop w:val="0"/>
      <w:marBottom w:val="0"/>
      <w:divBdr>
        <w:top w:val="none" w:sz="0" w:space="0" w:color="auto"/>
        <w:left w:val="none" w:sz="0" w:space="0" w:color="auto"/>
        <w:bottom w:val="none" w:sz="0" w:space="0" w:color="auto"/>
        <w:right w:val="none" w:sz="0" w:space="0" w:color="auto"/>
      </w:divBdr>
    </w:div>
    <w:div w:id="1054504901">
      <w:bodyDiv w:val="1"/>
      <w:marLeft w:val="0"/>
      <w:marRight w:val="0"/>
      <w:marTop w:val="0"/>
      <w:marBottom w:val="0"/>
      <w:divBdr>
        <w:top w:val="none" w:sz="0" w:space="0" w:color="auto"/>
        <w:left w:val="none" w:sz="0" w:space="0" w:color="auto"/>
        <w:bottom w:val="none" w:sz="0" w:space="0" w:color="auto"/>
        <w:right w:val="none" w:sz="0" w:space="0" w:color="auto"/>
      </w:divBdr>
    </w:div>
    <w:div w:id="1057436109">
      <w:bodyDiv w:val="1"/>
      <w:marLeft w:val="0"/>
      <w:marRight w:val="0"/>
      <w:marTop w:val="0"/>
      <w:marBottom w:val="0"/>
      <w:divBdr>
        <w:top w:val="none" w:sz="0" w:space="0" w:color="auto"/>
        <w:left w:val="none" w:sz="0" w:space="0" w:color="auto"/>
        <w:bottom w:val="none" w:sz="0" w:space="0" w:color="auto"/>
        <w:right w:val="none" w:sz="0" w:space="0" w:color="auto"/>
      </w:divBdr>
    </w:div>
    <w:div w:id="1078482078">
      <w:bodyDiv w:val="1"/>
      <w:marLeft w:val="0"/>
      <w:marRight w:val="0"/>
      <w:marTop w:val="0"/>
      <w:marBottom w:val="0"/>
      <w:divBdr>
        <w:top w:val="none" w:sz="0" w:space="0" w:color="auto"/>
        <w:left w:val="none" w:sz="0" w:space="0" w:color="auto"/>
        <w:bottom w:val="none" w:sz="0" w:space="0" w:color="auto"/>
        <w:right w:val="none" w:sz="0" w:space="0" w:color="auto"/>
      </w:divBdr>
    </w:div>
    <w:div w:id="1078793040">
      <w:bodyDiv w:val="1"/>
      <w:marLeft w:val="0"/>
      <w:marRight w:val="0"/>
      <w:marTop w:val="0"/>
      <w:marBottom w:val="0"/>
      <w:divBdr>
        <w:top w:val="none" w:sz="0" w:space="0" w:color="auto"/>
        <w:left w:val="none" w:sz="0" w:space="0" w:color="auto"/>
        <w:bottom w:val="none" w:sz="0" w:space="0" w:color="auto"/>
        <w:right w:val="none" w:sz="0" w:space="0" w:color="auto"/>
      </w:divBdr>
    </w:div>
    <w:div w:id="1080761186">
      <w:bodyDiv w:val="1"/>
      <w:marLeft w:val="0"/>
      <w:marRight w:val="0"/>
      <w:marTop w:val="0"/>
      <w:marBottom w:val="0"/>
      <w:divBdr>
        <w:top w:val="none" w:sz="0" w:space="0" w:color="auto"/>
        <w:left w:val="none" w:sz="0" w:space="0" w:color="auto"/>
        <w:bottom w:val="none" w:sz="0" w:space="0" w:color="auto"/>
        <w:right w:val="none" w:sz="0" w:space="0" w:color="auto"/>
      </w:divBdr>
    </w:div>
    <w:div w:id="1092050119">
      <w:bodyDiv w:val="1"/>
      <w:marLeft w:val="0"/>
      <w:marRight w:val="0"/>
      <w:marTop w:val="0"/>
      <w:marBottom w:val="0"/>
      <w:divBdr>
        <w:top w:val="none" w:sz="0" w:space="0" w:color="auto"/>
        <w:left w:val="none" w:sz="0" w:space="0" w:color="auto"/>
        <w:bottom w:val="none" w:sz="0" w:space="0" w:color="auto"/>
        <w:right w:val="none" w:sz="0" w:space="0" w:color="auto"/>
      </w:divBdr>
    </w:div>
    <w:div w:id="1099252495">
      <w:bodyDiv w:val="1"/>
      <w:marLeft w:val="0"/>
      <w:marRight w:val="0"/>
      <w:marTop w:val="0"/>
      <w:marBottom w:val="0"/>
      <w:divBdr>
        <w:top w:val="none" w:sz="0" w:space="0" w:color="auto"/>
        <w:left w:val="none" w:sz="0" w:space="0" w:color="auto"/>
        <w:bottom w:val="none" w:sz="0" w:space="0" w:color="auto"/>
        <w:right w:val="none" w:sz="0" w:space="0" w:color="auto"/>
      </w:divBdr>
    </w:div>
    <w:div w:id="1116948576">
      <w:bodyDiv w:val="1"/>
      <w:marLeft w:val="0"/>
      <w:marRight w:val="0"/>
      <w:marTop w:val="0"/>
      <w:marBottom w:val="0"/>
      <w:divBdr>
        <w:top w:val="none" w:sz="0" w:space="0" w:color="auto"/>
        <w:left w:val="none" w:sz="0" w:space="0" w:color="auto"/>
        <w:bottom w:val="none" w:sz="0" w:space="0" w:color="auto"/>
        <w:right w:val="none" w:sz="0" w:space="0" w:color="auto"/>
      </w:divBdr>
    </w:div>
    <w:div w:id="1124039744">
      <w:bodyDiv w:val="1"/>
      <w:marLeft w:val="0"/>
      <w:marRight w:val="0"/>
      <w:marTop w:val="0"/>
      <w:marBottom w:val="0"/>
      <w:divBdr>
        <w:top w:val="none" w:sz="0" w:space="0" w:color="auto"/>
        <w:left w:val="none" w:sz="0" w:space="0" w:color="auto"/>
        <w:bottom w:val="none" w:sz="0" w:space="0" w:color="auto"/>
        <w:right w:val="none" w:sz="0" w:space="0" w:color="auto"/>
      </w:divBdr>
    </w:div>
    <w:div w:id="1131363364">
      <w:bodyDiv w:val="1"/>
      <w:marLeft w:val="0"/>
      <w:marRight w:val="0"/>
      <w:marTop w:val="0"/>
      <w:marBottom w:val="0"/>
      <w:divBdr>
        <w:top w:val="none" w:sz="0" w:space="0" w:color="auto"/>
        <w:left w:val="none" w:sz="0" w:space="0" w:color="auto"/>
        <w:bottom w:val="none" w:sz="0" w:space="0" w:color="auto"/>
        <w:right w:val="none" w:sz="0" w:space="0" w:color="auto"/>
      </w:divBdr>
    </w:div>
    <w:div w:id="1144540484">
      <w:bodyDiv w:val="1"/>
      <w:marLeft w:val="0"/>
      <w:marRight w:val="0"/>
      <w:marTop w:val="0"/>
      <w:marBottom w:val="0"/>
      <w:divBdr>
        <w:top w:val="none" w:sz="0" w:space="0" w:color="auto"/>
        <w:left w:val="none" w:sz="0" w:space="0" w:color="auto"/>
        <w:bottom w:val="none" w:sz="0" w:space="0" w:color="auto"/>
        <w:right w:val="none" w:sz="0" w:space="0" w:color="auto"/>
      </w:divBdr>
    </w:div>
    <w:div w:id="1144850551">
      <w:bodyDiv w:val="1"/>
      <w:marLeft w:val="0"/>
      <w:marRight w:val="0"/>
      <w:marTop w:val="0"/>
      <w:marBottom w:val="0"/>
      <w:divBdr>
        <w:top w:val="none" w:sz="0" w:space="0" w:color="auto"/>
        <w:left w:val="none" w:sz="0" w:space="0" w:color="auto"/>
        <w:bottom w:val="none" w:sz="0" w:space="0" w:color="auto"/>
        <w:right w:val="none" w:sz="0" w:space="0" w:color="auto"/>
      </w:divBdr>
    </w:div>
    <w:div w:id="1146047764">
      <w:bodyDiv w:val="1"/>
      <w:marLeft w:val="0"/>
      <w:marRight w:val="0"/>
      <w:marTop w:val="0"/>
      <w:marBottom w:val="0"/>
      <w:divBdr>
        <w:top w:val="none" w:sz="0" w:space="0" w:color="auto"/>
        <w:left w:val="none" w:sz="0" w:space="0" w:color="auto"/>
        <w:bottom w:val="none" w:sz="0" w:space="0" w:color="auto"/>
        <w:right w:val="none" w:sz="0" w:space="0" w:color="auto"/>
      </w:divBdr>
    </w:div>
    <w:div w:id="1148936552">
      <w:bodyDiv w:val="1"/>
      <w:marLeft w:val="0"/>
      <w:marRight w:val="0"/>
      <w:marTop w:val="0"/>
      <w:marBottom w:val="0"/>
      <w:divBdr>
        <w:top w:val="none" w:sz="0" w:space="0" w:color="auto"/>
        <w:left w:val="none" w:sz="0" w:space="0" w:color="auto"/>
        <w:bottom w:val="none" w:sz="0" w:space="0" w:color="auto"/>
        <w:right w:val="none" w:sz="0" w:space="0" w:color="auto"/>
      </w:divBdr>
    </w:div>
    <w:div w:id="1149980734">
      <w:bodyDiv w:val="1"/>
      <w:marLeft w:val="0"/>
      <w:marRight w:val="0"/>
      <w:marTop w:val="0"/>
      <w:marBottom w:val="0"/>
      <w:divBdr>
        <w:top w:val="none" w:sz="0" w:space="0" w:color="auto"/>
        <w:left w:val="none" w:sz="0" w:space="0" w:color="auto"/>
        <w:bottom w:val="none" w:sz="0" w:space="0" w:color="auto"/>
        <w:right w:val="none" w:sz="0" w:space="0" w:color="auto"/>
      </w:divBdr>
    </w:div>
    <w:div w:id="1156459794">
      <w:bodyDiv w:val="1"/>
      <w:marLeft w:val="0"/>
      <w:marRight w:val="0"/>
      <w:marTop w:val="0"/>
      <w:marBottom w:val="0"/>
      <w:divBdr>
        <w:top w:val="none" w:sz="0" w:space="0" w:color="auto"/>
        <w:left w:val="none" w:sz="0" w:space="0" w:color="auto"/>
        <w:bottom w:val="none" w:sz="0" w:space="0" w:color="auto"/>
        <w:right w:val="none" w:sz="0" w:space="0" w:color="auto"/>
      </w:divBdr>
    </w:div>
    <w:div w:id="1158957010">
      <w:bodyDiv w:val="1"/>
      <w:marLeft w:val="0"/>
      <w:marRight w:val="0"/>
      <w:marTop w:val="0"/>
      <w:marBottom w:val="0"/>
      <w:divBdr>
        <w:top w:val="none" w:sz="0" w:space="0" w:color="auto"/>
        <w:left w:val="none" w:sz="0" w:space="0" w:color="auto"/>
        <w:bottom w:val="none" w:sz="0" w:space="0" w:color="auto"/>
        <w:right w:val="none" w:sz="0" w:space="0" w:color="auto"/>
      </w:divBdr>
    </w:div>
    <w:div w:id="1159074973">
      <w:bodyDiv w:val="1"/>
      <w:marLeft w:val="0"/>
      <w:marRight w:val="0"/>
      <w:marTop w:val="0"/>
      <w:marBottom w:val="0"/>
      <w:divBdr>
        <w:top w:val="none" w:sz="0" w:space="0" w:color="auto"/>
        <w:left w:val="none" w:sz="0" w:space="0" w:color="auto"/>
        <w:bottom w:val="none" w:sz="0" w:space="0" w:color="auto"/>
        <w:right w:val="none" w:sz="0" w:space="0" w:color="auto"/>
      </w:divBdr>
    </w:div>
    <w:div w:id="1159351376">
      <w:bodyDiv w:val="1"/>
      <w:marLeft w:val="0"/>
      <w:marRight w:val="0"/>
      <w:marTop w:val="0"/>
      <w:marBottom w:val="0"/>
      <w:divBdr>
        <w:top w:val="none" w:sz="0" w:space="0" w:color="auto"/>
        <w:left w:val="none" w:sz="0" w:space="0" w:color="auto"/>
        <w:bottom w:val="none" w:sz="0" w:space="0" w:color="auto"/>
        <w:right w:val="none" w:sz="0" w:space="0" w:color="auto"/>
      </w:divBdr>
    </w:div>
    <w:div w:id="1164931087">
      <w:bodyDiv w:val="1"/>
      <w:marLeft w:val="0"/>
      <w:marRight w:val="0"/>
      <w:marTop w:val="0"/>
      <w:marBottom w:val="0"/>
      <w:divBdr>
        <w:top w:val="none" w:sz="0" w:space="0" w:color="auto"/>
        <w:left w:val="none" w:sz="0" w:space="0" w:color="auto"/>
        <w:bottom w:val="none" w:sz="0" w:space="0" w:color="auto"/>
        <w:right w:val="none" w:sz="0" w:space="0" w:color="auto"/>
      </w:divBdr>
    </w:div>
    <w:div w:id="1168591097">
      <w:bodyDiv w:val="1"/>
      <w:marLeft w:val="0"/>
      <w:marRight w:val="0"/>
      <w:marTop w:val="0"/>
      <w:marBottom w:val="0"/>
      <w:divBdr>
        <w:top w:val="none" w:sz="0" w:space="0" w:color="auto"/>
        <w:left w:val="none" w:sz="0" w:space="0" w:color="auto"/>
        <w:bottom w:val="none" w:sz="0" w:space="0" w:color="auto"/>
        <w:right w:val="none" w:sz="0" w:space="0" w:color="auto"/>
      </w:divBdr>
    </w:div>
    <w:div w:id="1176187400">
      <w:bodyDiv w:val="1"/>
      <w:marLeft w:val="0"/>
      <w:marRight w:val="0"/>
      <w:marTop w:val="0"/>
      <w:marBottom w:val="0"/>
      <w:divBdr>
        <w:top w:val="none" w:sz="0" w:space="0" w:color="auto"/>
        <w:left w:val="none" w:sz="0" w:space="0" w:color="auto"/>
        <w:bottom w:val="none" w:sz="0" w:space="0" w:color="auto"/>
        <w:right w:val="none" w:sz="0" w:space="0" w:color="auto"/>
      </w:divBdr>
    </w:div>
    <w:div w:id="1182931844">
      <w:bodyDiv w:val="1"/>
      <w:marLeft w:val="0"/>
      <w:marRight w:val="0"/>
      <w:marTop w:val="0"/>
      <w:marBottom w:val="0"/>
      <w:divBdr>
        <w:top w:val="none" w:sz="0" w:space="0" w:color="auto"/>
        <w:left w:val="none" w:sz="0" w:space="0" w:color="auto"/>
        <w:bottom w:val="none" w:sz="0" w:space="0" w:color="auto"/>
        <w:right w:val="none" w:sz="0" w:space="0" w:color="auto"/>
      </w:divBdr>
    </w:div>
    <w:div w:id="1191727177">
      <w:bodyDiv w:val="1"/>
      <w:marLeft w:val="0"/>
      <w:marRight w:val="0"/>
      <w:marTop w:val="0"/>
      <w:marBottom w:val="0"/>
      <w:divBdr>
        <w:top w:val="none" w:sz="0" w:space="0" w:color="auto"/>
        <w:left w:val="none" w:sz="0" w:space="0" w:color="auto"/>
        <w:bottom w:val="none" w:sz="0" w:space="0" w:color="auto"/>
        <w:right w:val="none" w:sz="0" w:space="0" w:color="auto"/>
      </w:divBdr>
    </w:div>
    <w:div w:id="1193421773">
      <w:bodyDiv w:val="1"/>
      <w:marLeft w:val="0"/>
      <w:marRight w:val="0"/>
      <w:marTop w:val="0"/>
      <w:marBottom w:val="0"/>
      <w:divBdr>
        <w:top w:val="none" w:sz="0" w:space="0" w:color="auto"/>
        <w:left w:val="none" w:sz="0" w:space="0" w:color="auto"/>
        <w:bottom w:val="none" w:sz="0" w:space="0" w:color="auto"/>
        <w:right w:val="none" w:sz="0" w:space="0" w:color="auto"/>
      </w:divBdr>
    </w:div>
    <w:div w:id="1195116484">
      <w:bodyDiv w:val="1"/>
      <w:marLeft w:val="0"/>
      <w:marRight w:val="0"/>
      <w:marTop w:val="0"/>
      <w:marBottom w:val="0"/>
      <w:divBdr>
        <w:top w:val="none" w:sz="0" w:space="0" w:color="auto"/>
        <w:left w:val="none" w:sz="0" w:space="0" w:color="auto"/>
        <w:bottom w:val="none" w:sz="0" w:space="0" w:color="auto"/>
        <w:right w:val="none" w:sz="0" w:space="0" w:color="auto"/>
      </w:divBdr>
    </w:div>
    <w:div w:id="1197154406">
      <w:bodyDiv w:val="1"/>
      <w:marLeft w:val="0"/>
      <w:marRight w:val="0"/>
      <w:marTop w:val="0"/>
      <w:marBottom w:val="0"/>
      <w:divBdr>
        <w:top w:val="none" w:sz="0" w:space="0" w:color="auto"/>
        <w:left w:val="none" w:sz="0" w:space="0" w:color="auto"/>
        <w:bottom w:val="none" w:sz="0" w:space="0" w:color="auto"/>
        <w:right w:val="none" w:sz="0" w:space="0" w:color="auto"/>
      </w:divBdr>
    </w:div>
    <w:div w:id="1197818154">
      <w:bodyDiv w:val="1"/>
      <w:marLeft w:val="0"/>
      <w:marRight w:val="0"/>
      <w:marTop w:val="0"/>
      <w:marBottom w:val="0"/>
      <w:divBdr>
        <w:top w:val="none" w:sz="0" w:space="0" w:color="auto"/>
        <w:left w:val="none" w:sz="0" w:space="0" w:color="auto"/>
        <w:bottom w:val="none" w:sz="0" w:space="0" w:color="auto"/>
        <w:right w:val="none" w:sz="0" w:space="0" w:color="auto"/>
      </w:divBdr>
    </w:div>
    <w:div w:id="1203207520">
      <w:bodyDiv w:val="1"/>
      <w:marLeft w:val="0"/>
      <w:marRight w:val="0"/>
      <w:marTop w:val="0"/>
      <w:marBottom w:val="0"/>
      <w:divBdr>
        <w:top w:val="none" w:sz="0" w:space="0" w:color="auto"/>
        <w:left w:val="none" w:sz="0" w:space="0" w:color="auto"/>
        <w:bottom w:val="none" w:sz="0" w:space="0" w:color="auto"/>
        <w:right w:val="none" w:sz="0" w:space="0" w:color="auto"/>
      </w:divBdr>
    </w:div>
    <w:div w:id="1205558890">
      <w:bodyDiv w:val="1"/>
      <w:marLeft w:val="0"/>
      <w:marRight w:val="0"/>
      <w:marTop w:val="0"/>
      <w:marBottom w:val="0"/>
      <w:divBdr>
        <w:top w:val="none" w:sz="0" w:space="0" w:color="auto"/>
        <w:left w:val="none" w:sz="0" w:space="0" w:color="auto"/>
        <w:bottom w:val="none" w:sz="0" w:space="0" w:color="auto"/>
        <w:right w:val="none" w:sz="0" w:space="0" w:color="auto"/>
      </w:divBdr>
    </w:div>
    <w:div w:id="1207717830">
      <w:bodyDiv w:val="1"/>
      <w:marLeft w:val="0"/>
      <w:marRight w:val="0"/>
      <w:marTop w:val="0"/>
      <w:marBottom w:val="0"/>
      <w:divBdr>
        <w:top w:val="none" w:sz="0" w:space="0" w:color="auto"/>
        <w:left w:val="none" w:sz="0" w:space="0" w:color="auto"/>
        <w:bottom w:val="none" w:sz="0" w:space="0" w:color="auto"/>
        <w:right w:val="none" w:sz="0" w:space="0" w:color="auto"/>
      </w:divBdr>
    </w:div>
    <w:div w:id="1208488680">
      <w:bodyDiv w:val="1"/>
      <w:marLeft w:val="0"/>
      <w:marRight w:val="0"/>
      <w:marTop w:val="0"/>
      <w:marBottom w:val="0"/>
      <w:divBdr>
        <w:top w:val="none" w:sz="0" w:space="0" w:color="auto"/>
        <w:left w:val="none" w:sz="0" w:space="0" w:color="auto"/>
        <w:bottom w:val="none" w:sz="0" w:space="0" w:color="auto"/>
        <w:right w:val="none" w:sz="0" w:space="0" w:color="auto"/>
      </w:divBdr>
    </w:div>
    <w:div w:id="1209957071">
      <w:bodyDiv w:val="1"/>
      <w:marLeft w:val="0"/>
      <w:marRight w:val="0"/>
      <w:marTop w:val="0"/>
      <w:marBottom w:val="0"/>
      <w:divBdr>
        <w:top w:val="none" w:sz="0" w:space="0" w:color="auto"/>
        <w:left w:val="none" w:sz="0" w:space="0" w:color="auto"/>
        <w:bottom w:val="none" w:sz="0" w:space="0" w:color="auto"/>
        <w:right w:val="none" w:sz="0" w:space="0" w:color="auto"/>
      </w:divBdr>
    </w:div>
    <w:div w:id="1211460927">
      <w:bodyDiv w:val="1"/>
      <w:marLeft w:val="0"/>
      <w:marRight w:val="0"/>
      <w:marTop w:val="0"/>
      <w:marBottom w:val="0"/>
      <w:divBdr>
        <w:top w:val="none" w:sz="0" w:space="0" w:color="auto"/>
        <w:left w:val="none" w:sz="0" w:space="0" w:color="auto"/>
        <w:bottom w:val="none" w:sz="0" w:space="0" w:color="auto"/>
        <w:right w:val="none" w:sz="0" w:space="0" w:color="auto"/>
      </w:divBdr>
    </w:div>
    <w:div w:id="1213228207">
      <w:bodyDiv w:val="1"/>
      <w:marLeft w:val="0"/>
      <w:marRight w:val="0"/>
      <w:marTop w:val="0"/>
      <w:marBottom w:val="0"/>
      <w:divBdr>
        <w:top w:val="none" w:sz="0" w:space="0" w:color="auto"/>
        <w:left w:val="none" w:sz="0" w:space="0" w:color="auto"/>
        <w:bottom w:val="none" w:sz="0" w:space="0" w:color="auto"/>
        <w:right w:val="none" w:sz="0" w:space="0" w:color="auto"/>
      </w:divBdr>
    </w:div>
    <w:div w:id="1213229082">
      <w:bodyDiv w:val="1"/>
      <w:marLeft w:val="0"/>
      <w:marRight w:val="0"/>
      <w:marTop w:val="0"/>
      <w:marBottom w:val="0"/>
      <w:divBdr>
        <w:top w:val="none" w:sz="0" w:space="0" w:color="auto"/>
        <w:left w:val="none" w:sz="0" w:space="0" w:color="auto"/>
        <w:bottom w:val="none" w:sz="0" w:space="0" w:color="auto"/>
        <w:right w:val="none" w:sz="0" w:space="0" w:color="auto"/>
      </w:divBdr>
    </w:div>
    <w:div w:id="1213804851">
      <w:bodyDiv w:val="1"/>
      <w:marLeft w:val="0"/>
      <w:marRight w:val="0"/>
      <w:marTop w:val="0"/>
      <w:marBottom w:val="0"/>
      <w:divBdr>
        <w:top w:val="none" w:sz="0" w:space="0" w:color="auto"/>
        <w:left w:val="none" w:sz="0" w:space="0" w:color="auto"/>
        <w:bottom w:val="none" w:sz="0" w:space="0" w:color="auto"/>
        <w:right w:val="none" w:sz="0" w:space="0" w:color="auto"/>
      </w:divBdr>
    </w:div>
    <w:div w:id="1214076468">
      <w:bodyDiv w:val="1"/>
      <w:marLeft w:val="0"/>
      <w:marRight w:val="0"/>
      <w:marTop w:val="0"/>
      <w:marBottom w:val="0"/>
      <w:divBdr>
        <w:top w:val="none" w:sz="0" w:space="0" w:color="auto"/>
        <w:left w:val="none" w:sz="0" w:space="0" w:color="auto"/>
        <w:bottom w:val="none" w:sz="0" w:space="0" w:color="auto"/>
        <w:right w:val="none" w:sz="0" w:space="0" w:color="auto"/>
      </w:divBdr>
    </w:div>
    <w:div w:id="1215042816">
      <w:bodyDiv w:val="1"/>
      <w:marLeft w:val="0"/>
      <w:marRight w:val="0"/>
      <w:marTop w:val="0"/>
      <w:marBottom w:val="0"/>
      <w:divBdr>
        <w:top w:val="none" w:sz="0" w:space="0" w:color="auto"/>
        <w:left w:val="none" w:sz="0" w:space="0" w:color="auto"/>
        <w:bottom w:val="none" w:sz="0" w:space="0" w:color="auto"/>
        <w:right w:val="none" w:sz="0" w:space="0" w:color="auto"/>
      </w:divBdr>
    </w:div>
    <w:div w:id="1215388756">
      <w:bodyDiv w:val="1"/>
      <w:marLeft w:val="0"/>
      <w:marRight w:val="0"/>
      <w:marTop w:val="0"/>
      <w:marBottom w:val="0"/>
      <w:divBdr>
        <w:top w:val="none" w:sz="0" w:space="0" w:color="auto"/>
        <w:left w:val="none" w:sz="0" w:space="0" w:color="auto"/>
        <w:bottom w:val="none" w:sz="0" w:space="0" w:color="auto"/>
        <w:right w:val="none" w:sz="0" w:space="0" w:color="auto"/>
      </w:divBdr>
    </w:div>
    <w:div w:id="1218858795">
      <w:bodyDiv w:val="1"/>
      <w:marLeft w:val="0"/>
      <w:marRight w:val="0"/>
      <w:marTop w:val="0"/>
      <w:marBottom w:val="0"/>
      <w:divBdr>
        <w:top w:val="none" w:sz="0" w:space="0" w:color="auto"/>
        <w:left w:val="none" w:sz="0" w:space="0" w:color="auto"/>
        <w:bottom w:val="none" w:sz="0" w:space="0" w:color="auto"/>
        <w:right w:val="none" w:sz="0" w:space="0" w:color="auto"/>
      </w:divBdr>
    </w:div>
    <w:div w:id="1235161374">
      <w:bodyDiv w:val="1"/>
      <w:marLeft w:val="0"/>
      <w:marRight w:val="0"/>
      <w:marTop w:val="0"/>
      <w:marBottom w:val="0"/>
      <w:divBdr>
        <w:top w:val="none" w:sz="0" w:space="0" w:color="auto"/>
        <w:left w:val="none" w:sz="0" w:space="0" w:color="auto"/>
        <w:bottom w:val="none" w:sz="0" w:space="0" w:color="auto"/>
        <w:right w:val="none" w:sz="0" w:space="0" w:color="auto"/>
      </w:divBdr>
    </w:div>
    <w:div w:id="1235772821">
      <w:bodyDiv w:val="1"/>
      <w:marLeft w:val="0"/>
      <w:marRight w:val="0"/>
      <w:marTop w:val="0"/>
      <w:marBottom w:val="0"/>
      <w:divBdr>
        <w:top w:val="none" w:sz="0" w:space="0" w:color="auto"/>
        <w:left w:val="none" w:sz="0" w:space="0" w:color="auto"/>
        <w:bottom w:val="none" w:sz="0" w:space="0" w:color="auto"/>
        <w:right w:val="none" w:sz="0" w:space="0" w:color="auto"/>
      </w:divBdr>
    </w:div>
    <w:div w:id="1237012715">
      <w:bodyDiv w:val="1"/>
      <w:marLeft w:val="0"/>
      <w:marRight w:val="0"/>
      <w:marTop w:val="0"/>
      <w:marBottom w:val="0"/>
      <w:divBdr>
        <w:top w:val="none" w:sz="0" w:space="0" w:color="auto"/>
        <w:left w:val="none" w:sz="0" w:space="0" w:color="auto"/>
        <w:bottom w:val="none" w:sz="0" w:space="0" w:color="auto"/>
        <w:right w:val="none" w:sz="0" w:space="0" w:color="auto"/>
      </w:divBdr>
    </w:div>
    <w:div w:id="1239514754">
      <w:bodyDiv w:val="1"/>
      <w:marLeft w:val="0"/>
      <w:marRight w:val="0"/>
      <w:marTop w:val="0"/>
      <w:marBottom w:val="0"/>
      <w:divBdr>
        <w:top w:val="none" w:sz="0" w:space="0" w:color="auto"/>
        <w:left w:val="none" w:sz="0" w:space="0" w:color="auto"/>
        <w:bottom w:val="none" w:sz="0" w:space="0" w:color="auto"/>
        <w:right w:val="none" w:sz="0" w:space="0" w:color="auto"/>
      </w:divBdr>
    </w:div>
    <w:div w:id="1241863321">
      <w:bodyDiv w:val="1"/>
      <w:marLeft w:val="0"/>
      <w:marRight w:val="0"/>
      <w:marTop w:val="0"/>
      <w:marBottom w:val="0"/>
      <w:divBdr>
        <w:top w:val="none" w:sz="0" w:space="0" w:color="auto"/>
        <w:left w:val="none" w:sz="0" w:space="0" w:color="auto"/>
        <w:bottom w:val="none" w:sz="0" w:space="0" w:color="auto"/>
        <w:right w:val="none" w:sz="0" w:space="0" w:color="auto"/>
      </w:divBdr>
    </w:div>
    <w:div w:id="1245454398">
      <w:bodyDiv w:val="1"/>
      <w:marLeft w:val="0"/>
      <w:marRight w:val="0"/>
      <w:marTop w:val="0"/>
      <w:marBottom w:val="0"/>
      <w:divBdr>
        <w:top w:val="none" w:sz="0" w:space="0" w:color="auto"/>
        <w:left w:val="none" w:sz="0" w:space="0" w:color="auto"/>
        <w:bottom w:val="none" w:sz="0" w:space="0" w:color="auto"/>
        <w:right w:val="none" w:sz="0" w:space="0" w:color="auto"/>
      </w:divBdr>
    </w:div>
    <w:div w:id="1247882889">
      <w:bodyDiv w:val="1"/>
      <w:marLeft w:val="0"/>
      <w:marRight w:val="0"/>
      <w:marTop w:val="0"/>
      <w:marBottom w:val="0"/>
      <w:divBdr>
        <w:top w:val="none" w:sz="0" w:space="0" w:color="auto"/>
        <w:left w:val="none" w:sz="0" w:space="0" w:color="auto"/>
        <w:bottom w:val="none" w:sz="0" w:space="0" w:color="auto"/>
        <w:right w:val="none" w:sz="0" w:space="0" w:color="auto"/>
      </w:divBdr>
    </w:div>
    <w:div w:id="1249774580">
      <w:bodyDiv w:val="1"/>
      <w:marLeft w:val="0"/>
      <w:marRight w:val="0"/>
      <w:marTop w:val="0"/>
      <w:marBottom w:val="0"/>
      <w:divBdr>
        <w:top w:val="none" w:sz="0" w:space="0" w:color="auto"/>
        <w:left w:val="none" w:sz="0" w:space="0" w:color="auto"/>
        <w:bottom w:val="none" w:sz="0" w:space="0" w:color="auto"/>
        <w:right w:val="none" w:sz="0" w:space="0" w:color="auto"/>
      </w:divBdr>
    </w:div>
    <w:div w:id="1250384883">
      <w:bodyDiv w:val="1"/>
      <w:marLeft w:val="0"/>
      <w:marRight w:val="0"/>
      <w:marTop w:val="0"/>
      <w:marBottom w:val="0"/>
      <w:divBdr>
        <w:top w:val="none" w:sz="0" w:space="0" w:color="auto"/>
        <w:left w:val="none" w:sz="0" w:space="0" w:color="auto"/>
        <w:bottom w:val="none" w:sz="0" w:space="0" w:color="auto"/>
        <w:right w:val="none" w:sz="0" w:space="0" w:color="auto"/>
      </w:divBdr>
    </w:div>
    <w:div w:id="1251281361">
      <w:bodyDiv w:val="1"/>
      <w:marLeft w:val="0"/>
      <w:marRight w:val="0"/>
      <w:marTop w:val="0"/>
      <w:marBottom w:val="0"/>
      <w:divBdr>
        <w:top w:val="none" w:sz="0" w:space="0" w:color="auto"/>
        <w:left w:val="none" w:sz="0" w:space="0" w:color="auto"/>
        <w:bottom w:val="none" w:sz="0" w:space="0" w:color="auto"/>
        <w:right w:val="none" w:sz="0" w:space="0" w:color="auto"/>
      </w:divBdr>
    </w:div>
    <w:div w:id="1256742699">
      <w:bodyDiv w:val="1"/>
      <w:marLeft w:val="0"/>
      <w:marRight w:val="0"/>
      <w:marTop w:val="0"/>
      <w:marBottom w:val="0"/>
      <w:divBdr>
        <w:top w:val="none" w:sz="0" w:space="0" w:color="auto"/>
        <w:left w:val="none" w:sz="0" w:space="0" w:color="auto"/>
        <w:bottom w:val="none" w:sz="0" w:space="0" w:color="auto"/>
        <w:right w:val="none" w:sz="0" w:space="0" w:color="auto"/>
      </w:divBdr>
    </w:div>
    <w:div w:id="1259145121">
      <w:bodyDiv w:val="1"/>
      <w:marLeft w:val="0"/>
      <w:marRight w:val="0"/>
      <w:marTop w:val="0"/>
      <w:marBottom w:val="0"/>
      <w:divBdr>
        <w:top w:val="none" w:sz="0" w:space="0" w:color="auto"/>
        <w:left w:val="none" w:sz="0" w:space="0" w:color="auto"/>
        <w:bottom w:val="none" w:sz="0" w:space="0" w:color="auto"/>
        <w:right w:val="none" w:sz="0" w:space="0" w:color="auto"/>
      </w:divBdr>
    </w:div>
    <w:div w:id="1271477527">
      <w:bodyDiv w:val="1"/>
      <w:marLeft w:val="0"/>
      <w:marRight w:val="0"/>
      <w:marTop w:val="0"/>
      <w:marBottom w:val="0"/>
      <w:divBdr>
        <w:top w:val="none" w:sz="0" w:space="0" w:color="auto"/>
        <w:left w:val="none" w:sz="0" w:space="0" w:color="auto"/>
        <w:bottom w:val="none" w:sz="0" w:space="0" w:color="auto"/>
        <w:right w:val="none" w:sz="0" w:space="0" w:color="auto"/>
      </w:divBdr>
    </w:div>
    <w:div w:id="1271933934">
      <w:bodyDiv w:val="1"/>
      <w:marLeft w:val="0"/>
      <w:marRight w:val="0"/>
      <w:marTop w:val="0"/>
      <w:marBottom w:val="0"/>
      <w:divBdr>
        <w:top w:val="none" w:sz="0" w:space="0" w:color="auto"/>
        <w:left w:val="none" w:sz="0" w:space="0" w:color="auto"/>
        <w:bottom w:val="none" w:sz="0" w:space="0" w:color="auto"/>
        <w:right w:val="none" w:sz="0" w:space="0" w:color="auto"/>
      </w:divBdr>
    </w:div>
    <w:div w:id="1272513797">
      <w:bodyDiv w:val="1"/>
      <w:marLeft w:val="0"/>
      <w:marRight w:val="0"/>
      <w:marTop w:val="0"/>
      <w:marBottom w:val="0"/>
      <w:divBdr>
        <w:top w:val="none" w:sz="0" w:space="0" w:color="auto"/>
        <w:left w:val="none" w:sz="0" w:space="0" w:color="auto"/>
        <w:bottom w:val="none" w:sz="0" w:space="0" w:color="auto"/>
        <w:right w:val="none" w:sz="0" w:space="0" w:color="auto"/>
      </w:divBdr>
    </w:div>
    <w:div w:id="1278412189">
      <w:bodyDiv w:val="1"/>
      <w:marLeft w:val="0"/>
      <w:marRight w:val="0"/>
      <w:marTop w:val="0"/>
      <w:marBottom w:val="0"/>
      <w:divBdr>
        <w:top w:val="none" w:sz="0" w:space="0" w:color="auto"/>
        <w:left w:val="none" w:sz="0" w:space="0" w:color="auto"/>
        <w:bottom w:val="none" w:sz="0" w:space="0" w:color="auto"/>
        <w:right w:val="none" w:sz="0" w:space="0" w:color="auto"/>
      </w:divBdr>
    </w:div>
    <w:div w:id="1279599913">
      <w:bodyDiv w:val="1"/>
      <w:marLeft w:val="0"/>
      <w:marRight w:val="0"/>
      <w:marTop w:val="0"/>
      <w:marBottom w:val="0"/>
      <w:divBdr>
        <w:top w:val="none" w:sz="0" w:space="0" w:color="auto"/>
        <w:left w:val="none" w:sz="0" w:space="0" w:color="auto"/>
        <w:bottom w:val="none" w:sz="0" w:space="0" w:color="auto"/>
        <w:right w:val="none" w:sz="0" w:space="0" w:color="auto"/>
      </w:divBdr>
    </w:div>
    <w:div w:id="1280378516">
      <w:bodyDiv w:val="1"/>
      <w:marLeft w:val="0"/>
      <w:marRight w:val="0"/>
      <w:marTop w:val="0"/>
      <w:marBottom w:val="0"/>
      <w:divBdr>
        <w:top w:val="none" w:sz="0" w:space="0" w:color="auto"/>
        <w:left w:val="none" w:sz="0" w:space="0" w:color="auto"/>
        <w:bottom w:val="none" w:sz="0" w:space="0" w:color="auto"/>
        <w:right w:val="none" w:sz="0" w:space="0" w:color="auto"/>
      </w:divBdr>
    </w:div>
    <w:div w:id="1280911549">
      <w:bodyDiv w:val="1"/>
      <w:marLeft w:val="0"/>
      <w:marRight w:val="0"/>
      <w:marTop w:val="0"/>
      <w:marBottom w:val="0"/>
      <w:divBdr>
        <w:top w:val="none" w:sz="0" w:space="0" w:color="auto"/>
        <w:left w:val="none" w:sz="0" w:space="0" w:color="auto"/>
        <w:bottom w:val="none" w:sz="0" w:space="0" w:color="auto"/>
        <w:right w:val="none" w:sz="0" w:space="0" w:color="auto"/>
      </w:divBdr>
    </w:div>
    <w:div w:id="1288509764">
      <w:bodyDiv w:val="1"/>
      <w:marLeft w:val="0"/>
      <w:marRight w:val="0"/>
      <w:marTop w:val="0"/>
      <w:marBottom w:val="0"/>
      <w:divBdr>
        <w:top w:val="none" w:sz="0" w:space="0" w:color="auto"/>
        <w:left w:val="none" w:sz="0" w:space="0" w:color="auto"/>
        <w:bottom w:val="none" w:sz="0" w:space="0" w:color="auto"/>
        <w:right w:val="none" w:sz="0" w:space="0" w:color="auto"/>
      </w:divBdr>
    </w:div>
    <w:div w:id="1292445984">
      <w:bodyDiv w:val="1"/>
      <w:marLeft w:val="0"/>
      <w:marRight w:val="0"/>
      <w:marTop w:val="0"/>
      <w:marBottom w:val="0"/>
      <w:divBdr>
        <w:top w:val="none" w:sz="0" w:space="0" w:color="auto"/>
        <w:left w:val="none" w:sz="0" w:space="0" w:color="auto"/>
        <w:bottom w:val="none" w:sz="0" w:space="0" w:color="auto"/>
        <w:right w:val="none" w:sz="0" w:space="0" w:color="auto"/>
      </w:divBdr>
    </w:div>
    <w:div w:id="1293026153">
      <w:bodyDiv w:val="1"/>
      <w:marLeft w:val="0"/>
      <w:marRight w:val="0"/>
      <w:marTop w:val="0"/>
      <w:marBottom w:val="0"/>
      <w:divBdr>
        <w:top w:val="none" w:sz="0" w:space="0" w:color="auto"/>
        <w:left w:val="none" w:sz="0" w:space="0" w:color="auto"/>
        <w:bottom w:val="none" w:sz="0" w:space="0" w:color="auto"/>
        <w:right w:val="none" w:sz="0" w:space="0" w:color="auto"/>
      </w:divBdr>
    </w:div>
    <w:div w:id="1295595915">
      <w:bodyDiv w:val="1"/>
      <w:marLeft w:val="0"/>
      <w:marRight w:val="0"/>
      <w:marTop w:val="0"/>
      <w:marBottom w:val="0"/>
      <w:divBdr>
        <w:top w:val="none" w:sz="0" w:space="0" w:color="auto"/>
        <w:left w:val="none" w:sz="0" w:space="0" w:color="auto"/>
        <w:bottom w:val="none" w:sz="0" w:space="0" w:color="auto"/>
        <w:right w:val="none" w:sz="0" w:space="0" w:color="auto"/>
      </w:divBdr>
    </w:div>
    <w:div w:id="1300107046">
      <w:bodyDiv w:val="1"/>
      <w:marLeft w:val="0"/>
      <w:marRight w:val="0"/>
      <w:marTop w:val="0"/>
      <w:marBottom w:val="0"/>
      <w:divBdr>
        <w:top w:val="none" w:sz="0" w:space="0" w:color="auto"/>
        <w:left w:val="none" w:sz="0" w:space="0" w:color="auto"/>
        <w:bottom w:val="none" w:sz="0" w:space="0" w:color="auto"/>
        <w:right w:val="none" w:sz="0" w:space="0" w:color="auto"/>
      </w:divBdr>
    </w:div>
    <w:div w:id="1301306698">
      <w:bodyDiv w:val="1"/>
      <w:marLeft w:val="0"/>
      <w:marRight w:val="0"/>
      <w:marTop w:val="0"/>
      <w:marBottom w:val="0"/>
      <w:divBdr>
        <w:top w:val="none" w:sz="0" w:space="0" w:color="auto"/>
        <w:left w:val="none" w:sz="0" w:space="0" w:color="auto"/>
        <w:bottom w:val="none" w:sz="0" w:space="0" w:color="auto"/>
        <w:right w:val="none" w:sz="0" w:space="0" w:color="auto"/>
      </w:divBdr>
    </w:div>
    <w:div w:id="1302614563">
      <w:bodyDiv w:val="1"/>
      <w:marLeft w:val="0"/>
      <w:marRight w:val="0"/>
      <w:marTop w:val="0"/>
      <w:marBottom w:val="0"/>
      <w:divBdr>
        <w:top w:val="none" w:sz="0" w:space="0" w:color="auto"/>
        <w:left w:val="none" w:sz="0" w:space="0" w:color="auto"/>
        <w:bottom w:val="none" w:sz="0" w:space="0" w:color="auto"/>
        <w:right w:val="none" w:sz="0" w:space="0" w:color="auto"/>
      </w:divBdr>
    </w:div>
    <w:div w:id="1307121748">
      <w:bodyDiv w:val="1"/>
      <w:marLeft w:val="0"/>
      <w:marRight w:val="0"/>
      <w:marTop w:val="0"/>
      <w:marBottom w:val="0"/>
      <w:divBdr>
        <w:top w:val="none" w:sz="0" w:space="0" w:color="auto"/>
        <w:left w:val="none" w:sz="0" w:space="0" w:color="auto"/>
        <w:bottom w:val="none" w:sz="0" w:space="0" w:color="auto"/>
        <w:right w:val="none" w:sz="0" w:space="0" w:color="auto"/>
      </w:divBdr>
    </w:div>
    <w:div w:id="1309936274">
      <w:bodyDiv w:val="1"/>
      <w:marLeft w:val="0"/>
      <w:marRight w:val="0"/>
      <w:marTop w:val="0"/>
      <w:marBottom w:val="0"/>
      <w:divBdr>
        <w:top w:val="none" w:sz="0" w:space="0" w:color="auto"/>
        <w:left w:val="none" w:sz="0" w:space="0" w:color="auto"/>
        <w:bottom w:val="none" w:sz="0" w:space="0" w:color="auto"/>
        <w:right w:val="none" w:sz="0" w:space="0" w:color="auto"/>
      </w:divBdr>
    </w:div>
    <w:div w:id="1316836354">
      <w:bodyDiv w:val="1"/>
      <w:marLeft w:val="0"/>
      <w:marRight w:val="0"/>
      <w:marTop w:val="0"/>
      <w:marBottom w:val="0"/>
      <w:divBdr>
        <w:top w:val="none" w:sz="0" w:space="0" w:color="auto"/>
        <w:left w:val="none" w:sz="0" w:space="0" w:color="auto"/>
        <w:bottom w:val="none" w:sz="0" w:space="0" w:color="auto"/>
        <w:right w:val="none" w:sz="0" w:space="0" w:color="auto"/>
      </w:divBdr>
    </w:div>
    <w:div w:id="1317799784">
      <w:bodyDiv w:val="1"/>
      <w:marLeft w:val="0"/>
      <w:marRight w:val="0"/>
      <w:marTop w:val="0"/>
      <w:marBottom w:val="0"/>
      <w:divBdr>
        <w:top w:val="none" w:sz="0" w:space="0" w:color="auto"/>
        <w:left w:val="none" w:sz="0" w:space="0" w:color="auto"/>
        <w:bottom w:val="none" w:sz="0" w:space="0" w:color="auto"/>
        <w:right w:val="none" w:sz="0" w:space="0" w:color="auto"/>
      </w:divBdr>
    </w:div>
    <w:div w:id="1321546406">
      <w:bodyDiv w:val="1"/>
      <w:marLeft w:val="0"/>
      <w:marRight w:val="0"/>
      <w:marTop w:val="0"/>
      <w:marBottom w:val="0"/>
      <w:divBdr>
        <w:top w:val="none" w:sz="0" w:space="0" w:color="auto"/>
        <w:left w:val="none" w:sz="0" w:space="0" w:color="auto"/>
        <w:bottom w:val="none" w:sz="0" w:space="0" w:color="auto"/>
        <w:right w:val="none" w:sz="0" w:space="0" w:color="auto"/>
      </w:divBdr>
    </w:div>
    <w:div w:id="1328745425">
      <w:bodyDiv w:val="1"/>
      <w:marLeft w:val="0"/>
      <w:marRight w:val="0"/>
      <w:marTop w:val="0"/>
      <w:marBottom w:val="0"/>
      <w:divBdr>
        <w:top w:val="none" w:sz="0" w:space="0" w:color="auto"/>
        <w:left w:val="none" w:sz="0" w:space="0" w:color="auto"/>
        <w:bottom w:val="none" w:sz="0" w:space="0" w:color="auto"/>
        <w:right w:val="none" w:sz="0" w:space="0" w:color="auto"/>
      </w:divBdr>
    </w:div>
    <w:div w:id="1328940568">
      <w:bodyDiv w:val="1"/>
      <w:marLeft w:val="0"/>
      <w:marRight w:val="0"/>
      <w:marTop w:val="0"/>
      <w:marBottom w:val="0"/>
      <w:divBdr>
        <w:top w:val="none" w:sz="0" w:space="0" w:color="auto"/>
        <w:left w:val="none" w:sz="0" w:space="0" w:color="auto"/>
        <w:bottom w:val="none" w:sz="0" w:space="0" w:color="auto"/>
        <w:right w:val="none" w:sz="0" w:space="0" w:color="auto"/>
      </w:divBdr>
    </w:div>
    <w:div w:id="1333681282">
      <w:bodyDiv w:val="1"/>
      <w:marLeft w:val="0"/>
      <w:marRight w:val="0"/>
      <w:marTop w:val="0"/>
      <w:marBottom w:val="0"/>
      <w:divBdr>
        <w:top w:val="none" w:sz="0" w:space="0" w:color="auto"/>
        <w:left w:val="none" w:sz="0" w:space="0" w:color="auto"/>
        <w:bottom w:val="none" w:sz="0" w:space="0" w:color="auto"/>
        <w:right w:val="none" w:sz="0" w:space="0" w:color="auto"/>
      </w:divBdr>
    </w:div>
    <w:div w:id="1334601185">
      <w:bodyDiv w:val="1"/>
      <w:marLeft w:val="0"/>
      <w:marRight w:val="0"/>
      <w:marTop w:val="0"/>
      <w:marBottom w:val="0"/>
      <w:divBdr>
        <w:top w:val="none" w:sz="0" w:space="0" w:color="auto"/>
        <w:left w:val="none" w:sz="0" w:space="0" w:color="auto"/>
        <w:bottom w:val="none" w:sz="0" w:space="0" w:color="auto"/>
        <w:right w:val="none" w:sz="0" w:space="0" w:color="auto"/>
      </w:divBdr>
    </w:div>
    <w:div w:id="1335456690">
      <w:bodyDiv w:val="1"/>
      <w:marLeft w:val="0"/>
      <w:marRight w:val="0"/>
      <w:marTop w:val="0"/>
      <w:marBottom w:val="0"/>
      <w:divBdr>
        <w:top w:val="none" w:sz="0" w:space="0" w:color="auto"/>
        <w:left w:val="none" w:sz="0" w:space="0" w:color="auto"/>
        <w:bottom w:val="none" w:sz="0" w:space="0" w:color="auto"/>
        <w:right w:val="none" w:sz="0" w:space="0" w:color="auto"/>
      </w:divBdr>
    </w:div>
    <w:div w:id="1339306964">
      <w:bodyDiv w:val="1"/>
      <w:marLeft w:val="0"/>
      <w:marRight w:val="0"/>
      <w:marTop w:val="0"/>
      <w:marBottom w:val="0"/>
      <w:divBdr>
        <w:top w:val="none" w:sz="0" w:space="0" w:color="auto"/>
        <w:left w:val="none" w:sz="0" w:space="0" w:color="auto"/>
        <w:bottom w:val="none" w:sz="0" w:space="0" w:color="auto"/>
        <w:right w:val="none" w:sz="0" w:space="0" w:color="auto"/>
      </w:divBdr>
    </w:div>
    <w:div w:id="1345328229">
      <w:bodyDiv w:val="1"/>
      <w:marLeft w:val="0"/>
      <w:marRight w:val="0"/>
      <w:marTop w:val="0"/>
      <w:marBottom w:val="0"/>
      <w:divBdr>
        <w:top w:val="none" w:sz="0" w:space="0" w:color="auto"/>
        <w:left w:val="none" w:sz="0" w:space="0" w:color="auto"/>
        <w:bottom w:val="none" w:sz="0" w:space="0" w:color="auto"/>
        <w:right w:val="none" w:sz="0" w:space="0" w:color="auto"/>
      </w:divBdr>
    </w:div>
    <w:div w:id="1346325557">
      <w:bodyDiv w:val="1"/>
      <w:marLeft w:val="0"/>
      <w:marRight w:val="0"/>
      <w:marTop w:val="0"/>
      <w:marBottom w:val="0"/>
      <w:divBdr>
        <w:top w:val="none" w:sz="0" w:space="0" w:color="auto"/>
        <w:left w:val="none" w:sz="0" w:space="0" w:color="auto"/>
        <w:bottom w:val="none" w:sz="0" w:space="0" w:color="auto"/>
        <w:right w:val="none" w:sz="0" w:space="0" w:color="auto"/>
      </w:divBdr>
    </w:div>
    <w:div w:id="1347756967">
      <w:bodyDiv w:val="1"/>
      <w:marLeft w:val="0"/>
      <w:marRight w:val="0"/>
      <w:marTop w:val="0"/>
      <w:marBottom w:val="0"/>
      <w:divBdr>
        <w:top w:val="none" w:sz="0" w:space="0" w:color="auto"/>
        <w:left w:val="none" w:sz="0" w:space="0" w:color="auto"/>
        <w:bottom w:val="none" w:sz="0" w:space="0" w:color="auto"/>
        <w:right w:val="none" w:sz="0" w:space="0" w:color="auto"/>
      </w:divBdr>
    </w:div>
    <w:div w:id="1356998523">
      <w:bodyDiv w:val="1"/>
      <w:marLeft w:val="0"/>
      <w:marRight w:val="0"/>
      <w:marTop w:val="0"/>
      <w:marBottom w:val="0"/>
      <w:divBdr>
        <w:top w:val="none" w:sz="0" w:space="0" w:color="auto"/>
        <w:left w:val="none" w:sz="0" w:space="0" w:color="auto"/>
        <w:bottom w:val="none" w:sz="0" w:space="0" w:color="auto"/>
        <w:right w:val="none" w:sz="0" w:space="0" w:color="auto"/>
      </w:divBdr>
    </w:div>
    <w:div w:id="1357733476">
      <w:bodyDiv w:val="1"/>
      <w:marLeft w:val="0"/>
      <w:marRight w:val="0"/>
      <w:marTop w:val="0"/>
      <w:marBottom w:val="0"/>
      <w:divBdr>
        <w:top w:val="none" w:sz="0" w:space="0" w:color="auto"/>
        <w:left w:val="none" w:sz="0" w:space="0" w:color="auto"/>
        <w:bottom w:val="none" w:sz="0" w:space="0" w:color="auto"/>
        <w:right w:val="none" w:sz="0" w:space="0" w:color="auto"/>
      </w:divBdr>
    </w:div>
    <w:div w:id="1359818582">
      <w:bodyDiv w:val="1"/>
      <w:marLeft w:val="0"/>
      <w:marRight w:val="0"/>
      <w:marTop w:val="0"/>
      <w:marBottom w:val="0"/>
      <w:divBdr>
        <w:top w:val="none" w:sz="0" w:space="0" w:color="auto"/>
        <w:left w:val="none" w:sz="0" w:space="0" w:color="auto"/>
        <w:bottom w:val="none" w:sz="0" w:space="0" w:color="auto"/>
        <w:right w:val="none" w:sz="0" w:space="0" w:color="auto"/>
      </w:divBdr>
    </w:div>
    <w:div w:id="1361122124">
      <w:bodyDiv w:val="1"/>
      <w:marLeft w:val="0"/>
      <w:marRight w:val="0"/>
      <w:marTop w:val="0"/>
      <w:marBottom w:val="0"/>
      <w:divBdr>
        <w:top w:val="none" w:sz="0" w:space="0" w:color="auto"/>
        <w:left w:val="none" w:sz="0" w:space="0" w:color="auto"/>
        <w:bottom w:val="none" w:sz="0" w:space="0" w:color="auto"/>
        <w:right w:val="none" w:sz="0" w:space="0" w:color="auto"/>
      </w:divBdr>
    </w:div>
    <w:div w:id="1367372646">
      <w:bodyDiv w:val="1"/>
      <w:marLeft w:val="0"/>
      <w:marRight w:val="0"/>
      <w:marTop w:val="0"/>
      <w:marBottom w:val="0"/>
      <w:divBdr>
        <w:top w:val="none" w:sz="0" w:space="0" w:color="auto"/>
        <w:left w:val="none" w:sz="0" w:space="0" w:color="auto"/>
        <w:bottom w:val="none" w:sz="0" w:space="0" w:color="auto"/>
        <w:right w:val="none" w:sz="0" w:space="0" w:color="auto"/>
      </w:divBdr>
    </w:div>
    <w:div w:id="1368988268">
      <w:bodyDiv w:val="1"/>
      <w:marLeft w:val="0"/>
      <w:marRight w:val="0"/>
      <w:marTop w:val="0"/>
      <w:marBottom w:val="0"/>
      <w:divBdr>
        <w:top w:val="none" w:sz="0" w:space="0" w:color="auto"/>
        <w:left w:val="none" w:sz="0" w:space="0" w:color="auto"/>
        <w:bottom w:val="none" w:sz="0" w:space="0" w:color="auto"/>
        <w:right w:val="none" w:sz="0" w:space="0" w:color="auto"/>
      </w:divBdr>
    </w:div>
    <w:div w:id="1378120403">
      <w:bodyDiv w:val="1"/>
      <w:marLeft w:val="0"/>
      <w:marRight w:val="0"/>
      <w:marTop w:val="0"/>
      <w:marBottom w:val="0"/>
      <w:divBdr>
        <w:top w:val="none" w:sz="0" w:space="0" w:color="auto"/>
        <w:left w:val="none" w:sz="0" w:space="0" w:color="auto"/>
        <w:bottom w:val="none" w:sz="0" w:space="0" w:color="auto"/>
        <w:right w:val="none" w:sz="0" w:space="0" w:color="auto"/>
      </w:divBdr>
    </w:div>
    <w:div w:id="1378427781">
      <w:bodyDiv w:val="1"/>
      <w:marLeft w:val="0"/>
      <w:marRight w:val="0"/>
      <w:marTop w:val="0"/>
      <w:marBottom w:val="0"/>
      <w:divBdr>
        <w:top w:val="none" w:sz="0" w:space="0" w:color="auto"/>
        <w:left w:val="none" w:sz="0" w:space="0" w:color="auto"/>
        <w:bottom w:val="none" w:sz="0" w:space="0" w:color="auto"/>
        <w:right w:val="none" w:sz="0" w:space="0" w:color="auto"/>
      </w:divBdr>
    </w:div>
    <w:div w:id="1379209901">
      <w:bodyDiv w:val="1"/>
      <w:marLeft w:val="0"/>
      <w:marRight w:val="0"/>
      <w:marTop w:val="0"/>
      <w:marBottom w:val="0"/>
      <w:divBdr>
        <w:top w:val="none" w:sz="0" w:space="0" w:color="auto"/>
        <w:left w:val="none" w:sz="0" w:space="0" w:color="auto"/>
        <w:bottom w:val="none" w:sz="0" w:space="0" w:color="auto"/>
        <w:right w:val="none" w:sz="0" w:space="0" w:color="auto"/>
      </w:divBdr>
    </w:div>
    <w:div w:id="1384328399">
      <w:bodyDiv w:val="1"/>
      <w:marLeft w:val="0"/>
      <w:marRight w:val="0"/>
      <w:marTop w:val="0"/>
      <w:marBottom w:val="0"/>
      <w:divBdr>
        <w:top w:val="none" w:sz="0" w:space="0" w:color="auto"/>
        <w:left w:val="none" w:sz="0" w:space="0" w:color="auto"/>
        <w:bottom w:val="none" w:sz="0" w:space="0" w:color="auto"/>
        <w:right w:val="none" w:sz="0" w:space="0" w:color="auto"/>
      </w:divBdr>
    </w:div>
    <w:div w:id="1385524434">
      <w:bodyDiv w:val="1"/>
      <w:marLeft w:val="0"/>
      <w:marRight w:val="0"/>
      <w:marTop w:val="0"/>
      <w:marBottom w:val="0"/>
      <w:divBdr>
        <w:top w:val="none" w:sz="0" w:space="0" w:color="auto"/>
        <w:left w:val="none" w:sz="0" w:space="0" w:color="auto"/>
        <w:bottom w:val="none" w:sz="0" w:space="0" w:color="auto"/>
        <w:right w:val="none" w:sz="0" w:space="0" w:color="auto"/>
      </w:divBdr>
    </w:div>
    <w:div w:id="1387686323">
      <w:bodyDiv w:val="1"/>
      <w:marLeft w:val="0"/>
      <w:marRight w:val="0"/>
      <w:marTop w:val="0"/>
      <w:marBottom w:val="0"/>
      <w:divBdr>
        <w:top w:val="none" w:sz="0" w:space="0" w:color="auto"/>
        <w:left w:val="none" w:sz="0" w:space="0" w:color="auto"/>
        <w:bottom w:val="none" w:sz="0" w:space="0" w:color="auto"/>
        <w:right w:val="none" w:sz="0" w:space="0" w:color="auto"/>
      </w:divBdr>
    </w:div>
    <w:div w:id="1389381064">
      <w:bodyDiv w:val="1"/>
      <w:marLeft w:val="0"/>
      <w:marRight w:val="0"/>
      <w:marTop w:val="0"/>
      <w:marBottom w:val="0"/>
      <w:divBdr>
        <w:top w:val="none" w:sz="0" w:space="0" w:color="auto"/>
        <w:left w:val="none" w:sz="0" w:space="0" w:color="auto"/>
        <w:bottom w:val="none" w:sz="0" w:space="0" w:color="auto"/>
        <w:right w:val="none" w:sz="0" w:space="0" w:color="auto"/>
      </w:divBdr>
    </w:div>
    <w:div w:id="1389651079">
      <w:bodyDiv w:val="1"/>
      <w:marLeft w:val="0"/>
      <w:marRight w:val="0"/>
      <w:marTop w:val="0"/>
      <w:marBottom w:val="0"/>
      <w:divBdr>
        <w:top w:val="none" w:sz="0" w:space="0" w:color="auto"/>
        <w:left w:val="none" w:sz="0" w:space="0" w:color="auto"/>
        <w:bottom w:val="none" w:sz="0" w:space="0" w:color="auto"/>
        <w:right w:val="none" w:sz="0" w:space="0" w:color="auto"/>
      </w:divBdr>
    </w:div>
    <w:div w:id="1392382180">
      <w:bodyDiv w:val="1"/>
      <w:marLeft w:val="0"/>
      <w:marRight w:val="0"/>
      <w:marTop w:val="0"/>
      <w:marBottom w:val="0"/>
      <w:divBdr>
        <w:top w:val="none" w:sz="0" w:space="0" w:color="auto"/>
        <w:left w:val="none" w:sz="0" w:space="0" w:color="auto"/>
        <w:bottom w:val="none" w:sz="0" w:space="0" w:color="auto"/>
        <w:right w:val="none" w:sz="0" w:space="0" w:color="auto"/>
      </w:divBdr>
    </w:div>
    <w:div w:id="1392534221">
      <w:bodyDiv w:val="1"/>
      <w:marLeft w:val="0"/>
      <w:marRight w:val="0"/>
      <w:marTop w:val="0"/>
      <w:marBottom w:val="0"/>
      <w:divBdr>
        <w:top w:val="none" w:sz="0" w:space="0" w:color="auto"/>
        <w:left w:val="none" w:sz="0" w:space="0" w:color="auto"/>
        <w:bottom w:val="none" w:sz="0" w:space="0" w:color="auto"/>
        <w:right w:val="none" w:sz="0" w:space="0" w:color="auto"/>
      </w:divBdr>
    </w:div>
    <w:div w:id="1394045001">
      <w:bodyDiv w:val="1"/>
      <w:marLeft w:val="0"/>
      <w:marRight w:val="0"/>
      <w:marTop w:val="0"/>
      <w:marBottom w:val="0"/>
      <w:divBdr>
        <w:top w:val="none" w:sz="0" w:space="0" w:color="auto"/>
        <w:left w:val="none" w:sz="0" w:space="0" w:color="auto"/>
        <w:bottom w:val="none" w:sz="0" w:space="0" w:color="auto"/>
        <w:right w:val="none" w:sz="0" w:space="0" w:color="auto"/>
      </w:divBdr>
    </w:div>
    <w:div w:id="1395011486">
      <w:bodyDiv w:val="1"/>
      <w:marLeft w:val="0"/>
      <w:marRight w:val="0"/>
      <w:marTop w:val="0"/>
      <w:marBottom w:val="0"/>
      <w:divBdr>
        <w:top w:val="none" w:sz="0" w:space="0" w:color="auto"/>
        <w:left w:val="none" w:sz="0" w:space="0" w:color="auto"/>
        <w:bottom w:val="none" w:sz="0" w:space="0" w:color="auto"/>
        <w:right w:val="none" w:sz="0" w:space="0" w:color="auto"/>
      </w:divBdr>
    </w:div>
    <w:div w:id="1395082308">
      <w:bodyDiv w:val="1"/>
      <w:marLeft w:val="0"/>
      <w:marRight w:val="0"/>
      <w:marTop w:val="0"/>
      <w:marBottom w:val="0"/>
      <w:divBdr>
        <w:top w:val="none" w:sz="0" w:space="0" w:color="auto"/>
        <w:left w:val="none" w:sz="0" w:space="0" w:color="auto"/>
        <w:bottom w:val="none" w:sz="0" w:space="0" w:color="auto"/>
        <w:right w:val="none" w:sz="0" w:space="0" w:color="auto"/>
      </w:divBdr>
    </w:div>
    <w:div w:id="1395397003">
      <w:bodyDiv w:val="1"/>
      <w:marLeft w:val="0"/>
      <w:marRight w:val="0"/>
      <w:marTop w:val="0"/>
      <w:marBottom w:val="0"/>
      <w:divBdr>
        <w:top w:val="none" w:sz="0" w:space="0" w:color="auto"/>
        <w:left w:val="none" w:sz="0" w:space="0" w:color="auto"/>
        <w:bottom w:val="none" w:sz="0" w:space="0" w:color="auto"/>
        <w:right w:val="none" w:sz="0" w:space="0" w:color="auto"/>
      </w:divBdr>
    </w:div>
    <w:div w:id="1397316802">
      <w:bodyDiv w:val="1"/>
      <w:marLeft w:val="0"/>
      <w:marRight w:val="0"/>
      <w:marTop w:val="0"/>
      <w:marBottom w:val="0"/>
      <w:divBdr>
        <w:top w:val="none" w:sz="0" w:space="0" w:color="auto"/>
        <w:left w:val="none" w:sz="0" w:space="0" w:color="auto"/>
        <w:bottom w:val="none" w:sz="0" w:space="0" w:color="auto"/>
        <w:right w:val="none" w:sz="0" w:space="0" w:color="auto"/>
      </w:divBdr>
    </w:div>
    <w:div w:id="1405224333">
      <w:bodyDiv w:val="1"/>
      <w:marLeft w:val="0"/>
      <w:marRight w:val="0"/>
      <w:marTop w:val="0"/>
      <w:marBottom w:val="0"/>
      <w:divBdr>
        <w:top w:val="none" w:sz="0" w:space="0" w:color="auto"/>
        <w:left w:val="none" w:sz="0" w:space="0" w:color="auto"/>
        <w:bottom w:val="none" w:sz="0" w:space="0" w:color="auto"/>
        <w:right w:val="none" w:sz="0" w:space="0" w:color="auto"/>
      </w:divBdr>
      <w:divsChild>
        <w:div w:id="224880456">
          <w:marLeft w:val="0"/>
          <w:marRight w:val="0"/>
          <w:marTop w:val="0"/>
          <w:marBottom w:val="0"/>
          <w:divBdr>
            <w:top w:val="none" w:sz="0" w:space="0" w:color="auto"/>
            <w:left w:val="none" w:sz="0" w:space="0" w:color="auto"/>
            <w:bottom w:val="none" w:sz="0" w:space="0" w:color="auto"/>
            <w:right w:val="none" w:sz="0" w:space="0" w:color="auto"/>
          </w:divBdr>
          <w:divsChild>
            <w:div w:id="1832481827">
              <w:marLeft w:val="0"/>
              <w:marRight w:val="0"/>
              <w:marTop w:val="0"/>
              <w:marBottom w:val="0"/>
              <w:divBdr>
                <w:top w:val="single" w:sz="6" w:space="0" w:color="EBB600"/>
                <w:left w:val="single" w:sz="6" w:space="0" w:color="EBB600"/>
                <w:bottom w:val="single" w:sz="6" w:space="0" w:color="EBB600"/>
                <w:right w:val="single" w:sz="6" w:space="0" w:color="EBB600"/>
              </w:divBdr>
              <w:divsChild>
                <w:div w:id="1407146940">
                  <w:marLeft w:val="300"/>
                  <w:marRight w:val="300"/>
                  <w:marTop w:val="300"/>
                  <w:marBottom w:val="300"/>
                  <w:divBdr>
                    <w:top w:val="none" w:sz="0" w:space="0" w:color="auto"/>
                    <w:left w:val="none" w:sz="0" w:space="0" w:color="auto"/>
                    <w:bottom w:val="none" w:sz="0" w:space="0" w:color="auto"/>
                    <w:right w:val="none" w:sz="0" w:space="0" w:color="auto"/>
                  </w:divBdr>
                  <w:divsChild>
                    <w:div w:id="2006743915">
                      <w:marLeft w:val="0"/>
                      <w:marRight w:val="0"/>
                      <w:marTop w:val="0"/>
                      <w:marBottom w:val="0"/>
                      <w:divBdr>
                        <w:top w:val="none" w:sz="0" w:space="0" w:color="auto"/>
                        <w:left w:val="none" w:sz="0" w:space="0" w:color="auto"/>
                        <w:bottom w:val="none" w:sz="0" w:space="0" w:color="auto"/>
                        <w:right w:val="none" w:sz="0" w:space="0" w:color="auto"/>
                      </w:divBdr>
                      <w:divsChild>
                        <w:div w:id="1253201158">
                          <w:marLeft w:val="0"/>
                          <w:marRight w:val="0"/>
                          <w:marTop w:val="180"/>
                          <w:marBottom w:val="0"/>
                          <w:divBdr>
                            <w:top w:val="none" w:sz="0" w:space="0" w:color="auto"/>
                            <w:left w:val="none" w:sz="0" w:space="0" w:color="auto"/>
                            <w:bottom w:val="none" w:sz="0" w:space="0" w:color="auto"/>
                            <w:right w:val="none" w:sz="0" w:space="0" w:color="auto"/>
                          </w:divBdr>
                          <w:divsChild>
                            <w:div w:id="1737820289">
                              <w:marLeft w:val="0"/>
                              <w:marRight w:val="0"/>
                              <w:marTop w:val="450"/>
                              <w:marBottom w:val="0"/>
                              <w:divBdr>
                                <w:top w:val="none" w:sz="0" w:space="0" w:color="auto"/>
                                <w:left w:val="none" w:sz="0" w:space="0" w:color="auto"/>
                                <w:bottom w:val="none" w:sz="0" w:space="0" w:color="auto"/>
                                <w:right w:val="none" w:sz="0" w:space="0" w:color="auto"/>
                              </w:divBdr>
                              <w:divsChild>
                                <w:div w:id="1632591184">
                                  <w:marLeft w:val="0"/>
                                  <w:marRight w:val="0"/>
                                  <w:marTop w:val="180"/>
                                  <w:marBottom w:val="0"/>
                                  <w:divBdr>
                                    <w:top w:val="none" w:sz="0" w:space="0" w:color="auto"/>
                                    <w:left w:val="none" w:sz="0" w:space="0" w:color="auto"/>
                                    <w:bottom w:val="none" w:sz="0" w:space="0" w:color="auto"/>
                                    <w:right w:val="none" w:sz="0" w:space="0" w:color="auto"/>
                                  </w:divBdr>
                                  <w:divsChild>
                                    <w:div w:id="1246570857">
                                      <w:marLeft w:val="0"/>
                                      <w:marRight w:val="0"/>
                                      <w:marTop w:val="0"/>
                                      <w:marBottom w:val="0"/>
                                      <w:divBdr>
                                        <w:top w:val="none" w:sz="0" w:space="0" w:color="auto"/>
                                        <w:left w:val="none" w:sz="0" w:space="0" w:color="auto"/>
                                        <w:bottom w:val="none" w:sz="0" w:space="0" w:color="auto"/>
                                        <w:right w:val="none" w:sz="0" w:space="0" w:color="auto"/>
                                      </w:divBdr>
                                    </w:div>
                                    <w:div w:id="2004118835">
                                      <w:blockQuote w:val="1"/>
                                      <w:marLeft w:val="300"/>
                                      <w:marRight w:val="300"/>
                                      <w:marTop w:val="300"/>
                                      <w:marBottom w:val="300"/>
                                      <w:divBdr>
                                        <w:top w:val="none" w:sz="0" w:space="0" w:color="auto"/>
                                        <w:left w:val="none" w:sz="0" w:space="0" w:color="auto"/>
                                        <w:bottom w:val="none" w:sz="0" w:space="0" w:color="auto"/>
                                        <w:right w:val="none" w:sz="0" w:space="0" w:color="auto"/>
                                      </w:divBdr>
                                      <w:divsChild>
                                        <w:div w:id="458257251">
                                          <w:marLeft w:val="0"/>
                                          <w:marRight w:val="0"/>
                                          <w:marTop w:val="150"/>
                                          <w:marBottom w:val="0"/>
                                          <w:divBdr>
                                            <w:top w:val="none" w:sz="0" w:space="0" w:color="auto"/>
                                            <w:left w:val="none" w:sz="0" w:space="0" w:color="auto"/>
                                            <w:bottom w:val="none" w:sz="0" w:space="0" w:color="auto"/>
                                            <w:right w:val="none" w:sz="0" w:space="0" w:color="auto"/>
                                          </w:divBdr>
                                        </w:div>
                                        <w:div w:id="1375346727">
                                          <w:marLeft w:val="0"/>
                                          <w:marRight w:val="0"/>
                                          <w:marTop w:val="150"/>
                                          <w:marBottom w:val="0"/>
                                          <w:divBdr>
                                            <w:top w:val="none" w:sz="0" w:space="0" w:color="auto"/>
                                            <w:left w:val="none" w:sz="0" w:space="0" w:color="auto"/>
                                            <w:bottom w:val="none" w:sz="0" w:space="0" w:color="auto"/>
                                            <w:right w:val="none" w:sz="0" w:space="0" w:color="auto"/>
                                          </w:divBdr>
                                        </w:div>
                                        <w:div w:id="1761245753">
                                          <w:marLeft w:val="0"/>
                                          <w:marRight w:val="0"/>
                                          <w:marTop w:val="150"/>
                                          <w:marBottom w:val="0"/>
                                          <w:divBdr>
                                            <w:top w:val="none" w:sz="0" w:space="0" w:color="auto"/>
                                            <w:left w:val="none" w:sz="0" w:space="0" w:color="auto"/>
                                            <w:bottom w:val="none" w:sz="0" w:space="0" w:color="auto"/>
                                            <w:right w:val="none" w:sz="0" w:space="0" w:color="auto"/>
                                          </w:divBdr>
                                          <w:divsChild>
                                            <w:div w:id="589003963">
                                              <w:marLeft w:val="0"/>
                                              <w:marRight w:val="0"/>
                                              <w:marTop w:val="150"/>
                                              <w:marBottom w:val="0"/>
                                              <w:divBdr>
                                                <w:top w:val="none" w:sz="0" w:space="0" w:color="auto"/>
                                                <w:left w:val="none" w:sz="0" w:space="0" w:color="auto"/>
                                                <w:bottom w:val="none" w:sz="0" w:space="0" w:color="auto"/>
                                                <w:right w:val="none" w:sz="0" w:space="0" w:color="auto"/>
                                              </w:divBdr>
                                            </w:div>
                                            <w:div w:id="134467082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6799357">
      <w:bodyDiv w:val="1"/>
      <w:marLeft w:val="0"/>
      <w:marRight w:val="0"/>
      <w:marTop w:val="0"/>
      <w:marBottom w:val="0"/>
      <w:divBdr>
        <w:top w:val="none" w:sz="0" w:space="0" w:color="auto"/>
        <w:left w:val="none" w:sz="0" w:space="0" w:color="auto"/>
        <w:bottom w:val="none" w:sz="0" w:space="0" w:color="auto"/>
        <w:right w:val="none" w:sz="0" w:space="0" w:color="auto"/>
      </w:divBdr>
    </w:div>
    <w:div w:id="1410883043">
      <w:bodyDiv w:val="1"/>
      <w:marLeft w:val="0"/>
      <w:marRight w:val="0"/>
      <w:marTop w:val="0"/>
      <w:marBottom w:val="0"/>
      <w:divBdr>
        <w:top w:val="none" w:sz="0" w:space="0" w:color="auto"/>
        <w:left w:val="none" w:sz="0" w:space="0" w:color="auto"/>
        <w:bottom w:val="none" w:sz="0" w:space="0" w:color="auto"/>
        <w:right w:val="none" w:sz="0" w:space="0" w:color="auto"/>
      </w:divBdr>
    </w:div>
    <w:div w:id="1414401687">
      <w:bodyDiv w:val="1"/>
      <w:marLeft w:val="0"/>
      <w:marRight w:val="0"/>
      <w:marTop w:val="0"/>
      <w:marBottom w:val="0"/>
      <w:divBdr>
        <w:top w:val="none" w:sz="0" w:space="0" w:color="auto"/>
        <w:left w:val="none" w:sz="0" w:space="0" w:color="auto"/>
        <w:bottom w:val="none" w:sz="0" w:space="0" w:color="auto"/>
        <w:right w:val="none" w:sz="0" w:space="0" w:color="auto"/>
      </w:divBdr>
    </w:div>
    <w:div w:id="1415934509">
      <w:bodyDiv w:val="1"/>
      <w:marLeft w:val="0"/>
      <w:marRight w:val="0"/>
      <w:marTop w:val="0"/>
      <w:marBottom w:val="0"/>
      <w:divBdr>
        <w:top w:val="none" w:sz="0" w:space="0" w:color="auto"/>
        <w:left w:val="none" w:sz="0" w:space="0" w:color="auto"/>
        <w:bottom w:val="none" w:sz="0" w:space="0" w:color="auto"/>
        <w:right w:val="none" w:sz="0" w:space="0" w:color="auto"/>
      </w:divBdr>
    </w:div>
    <w:div w:id="1432434049">
      <w:bodyDiv w:val="1"/>
      <w:marLeft w:val="0"/>
      <w:marRight w:val="0"/>
      <w:marTop w:val="0"/>
      <w:marBottom w:val="0"/>
      <w:divBdr>
        <w:top w:val="none" w:sz="0" w:space="0" w:color="auto"/>
        <w:left w:val="none" w:sz="0" w:space="0" w:color="auto"/>
        <w:bottom w:val="none" w:sz="0" w:space="0" w:color="auto"/>
        <w:right w:val="none" w:sz="0" w:space="0" w:color="auto"/>
      </w:divBdr>
    </w:div>
    <w:div w:id="1435247570">
      <w:bodyDiv w:val="1"/>
      <w:marLeft w:val="0"/>
      <w:marRight w:val="0"/>
      <w:marTop w:val="0"/>
      <w:marBottom w:val="0"/>
      <w:divBdr>
        <w:top w:val="none" w:sz="0" w:space="0" w:color="auto"/>
        <w:left w:val="none" w:sz="0" w:space="0" w:color="auto"/>
        <w:bottom w:val="none" w:sz="0" w:space="0" w:color="auto"/>
        <w:right w:val="none" w:sz="0" w:space="0" w:color="auto"/>
      </w:divBdr>
    </w:div>
    <w:div w:id="1439761300">
      <w:bodyDiv w:val="1"/>
      <w:marLeft w:val="0"/>
      <w:marRight w:val="0"/>
      <w:marTop w:val="0"/>
      <w:marBottom w:val="0"/>
      <w:divBdr>
        <w:top w:val="none" w:sz="0" w:space="0" w:color="auto"/>
        <w:left w:val="none" w:sz="0" w:space="0" w:color="auto"/>
        <w:bottom w:val="none" w:sz="0" w:space="0" w:color="auto"/>
        <w:right w:val="none" w:sz="0" w:space="0" w:color="auto"/>
      </w:divBdr>
    </w:div>
    <w:div w:id="1451628635">
      <w:bodyDiv w:val="1"/>
      <w:marLeft w:val="0"/>
      <w:marRight w:val="0"/>
      <w:marTop w:val="0"/>
      <w:marBottom w:val="0"/>
      <w:divBdr>
        <w:top w:val="none" w:sz="0" w:space="0" w:color="auto"/>
        <w:left w:val="none" w:sz="0" w:space="0" w:color="auto"/>
        <w:bottom w:val="none" w:sz="0" w:space="0" w:color="auto"/>
        <w:right w:val="none" w:sz="0" w:space="0" w:color="auto"/>
      </w:divBdr>
    </w:div>
    <w:div w:id="1456757025">
      <w:bodyDiv w:val="1"/>
      <w:marLeft w:val="0"/>
      <w:marRight w:val="0"/>
      <w:marTop w:val="0"/>
      <w:marBottom w:val="0"/>
      <w:divBdr>
        <w:top w:val="none" w:sz="0" w:space="0" w:color="auto"/>
        <w:left w:val="none" w:sz="0" w:space="0" w:color="auto"/>
        <w:bottom w:val="none" w:sz="0" w:space="0" w:color="auto"/>
        <w:right w:val="none" w:sz="0" w:space="0" w:color="auto"/>
      </w:divBdr>
    </w:div>
    <w:div w:id="1458722602">
      <w:bodyDiv w:val="1"/>
      <w:marLeft w:val="0"/>
      <w:marRight w:val="0"/>
      <w:marTop w:val="0"/>
      <w:marBottom w:val="0"/>
      <w:divBdr>
        <w:top w:val="none" w:sz="0" w:space="0" w:color="auto"/>
        <w:left w:val="none" w:sz="0" w:space="0" w:color="auto"/>
        <w:bottom w:val="none" w:sz="0" w:space="0" w:color="auto"/>
        <w:right w:val="none" w:sz="0" w:space="0" w:color="auto"/>
      </w:divBdr>
    </w:div>
    <w:div w:id="1460025786">
      <w:bodyDiv w:val="1"/>
      <w:marLeft w:val="0"/>
      <w:marRight w:val="0"/>
      <w:marTop w:val="0"/>
      <w:marBottom w:val="0"/>
      <w:divBdr>
        <w:top w:val="none" w:sz="0" w:space="0" w:color="auto"/>
        <w:left w:val="none" w:sz="0" w:space="0" w:color="auto"/>
        <w:bottom w:val="none" w:sz="0" w:space="0" w:color="auto"/>
        <w:right w:val="none" w:sz="0" w:space="0" w:color="auto"/>
      </w:divBdr>
    </w:div>
    <w:div w:id="1465349707">
      <w:bodyDiv w:val="1"/>
      <w:marLeft w:val="0"/>
      <w:marRight w:val="0"/>
      <w:marTop w:val="0"/>
      <w:marBottom w:val="0"/>
      <w:divBdr>
        <w:top w:val="none" w:sz="0" w:space="0" w:color="auto"/>
        <w:left w:val="none" w:sz="0" w:space="0" w:color="auto"/>
        <w:bottom w:val="none" w:sz="0" w:space="0" w:color="auto"/>
        <w:right w:val="none" w:sz="0" w:space="0" w:color="auto"/>
      </w:divBdr>
    </w:div>
    <w:div w:id="1470245368">
      <w:bodyDiv w:val="1"/>
      <w:marLeft w:val="0"/>
      <w:marRight w:val="0"/>
      <w:marTop w:val="0"/>
      <w:marBottom w:val="0"/>
      <w:divBdr>
        <w:top w:val="none" w:sz="0" w:space="0" w:color="auto"/>
        <w:left w:val="none" w:sz="0" w:space="0" w:color="auto"/>
        <w:bottom w:val="none" w:sz="0" w:space="0" w:color="auto"/>
        <w:right w:val="none" w:sz="0" w:space="0" w:color="auto"/>
      </w:divBdr>
    </w:div>
    <w:div w:id="1471244552">
      <w:bodyDiv w:val="1"/>
      <w:marLeft w:val="0"/>
      <w:marRight w:val="0"/>
      <w:marTop w:val="0"/>
      <w:marBottom w:val="0"/>
      <w:divBdr>
        <w:top w:val="none" w:sz="0" w:space="0" w:color="auto"/>
        <w:left w:val="none" w:sz="0" w:space="0" w:color="auto"/>
        <w:bottom w:val="none" w:sz="0" w:space="0" w:color="auto"/>
        <w:right w:val="none" w:sz="0" w:space="0" w:color="auto"/>
      </w:divBdr>
    </w:div>
    <w:div w:id="1472791306">
      <w:bodyDiv w:val="1"/>
      <w:marLeft w:val="0"/>
      <w:marRight w:val="0"/>
      <w:marTop w:val="0"/>
      <w:marBottom w:val="0"/>
      <w:divBdr>
        <w:top w:val="none" w:sz="0" w:space="0" w:color="auto"/>
        <w:left w:val="none" w:sz="0" w:space="0" w:color="auto"/>
        <w:bottom w:val="none" w:sz="0" w:space="0" w:color="auto"/>
        <w:right w:val="none" w:sz="0" w:space="0" w:color="auto"/>
      </w:divBdr>
    </w:div>
    <w:div w:id="1474370704">
      <w:bodyDiv w:val="1"/>
      <w:marLeft w:val="0"/>
      <w:marRight w:val="0"/>
      <w:marTop w:val="0"/>
      <w:marBottom w:val="0"/>
      <w:divBdr>
        <w:top w:val="none" w:sz="0" w:space="0" w:color="auto"/>
        <w:left w:val="none" w:sz="0" w:space="0" w:color="auto"/>
        <w:bottom w:val="none" w:sz="0" w:space="0" w:color="auto"/>
        <w:right w:val="none" w:sz="0" w:space="0" w:color="auto"/>
      </w:divBdr>
    </w:div>
    <w:div w:id="1480540710">
      <w:bodyDiv w:val="1"/>
      <w:marLeft w:val="0"/>
      <w:marRight w:val="0"/>
      <w:marTop w:val="0"/>
      <w:marBottom w:val="0"/>
      <w:divBdr>
        <w:top w:val="none" w:sz="0" w:space="0" w:color="auto"/>
        <w:left w:val="none" w:sz="0" w:space="0" w:color="auto"/>
        <w:bottom w:val="none" w:sz="0" w:space="0" w:color="auto"/>
        <w:right w:val="none" w:sz="0" w:space="0" w:color="auto"/>
      </w:divBdr>
    </w:div>
    <w:div w:id="1484345630">
      <w:bodyDiv w:val="1"/>
      <w:marLeft w:val="0"/>
      <w:marRight w:val="0"/>
      <w:marTop w:val="0"/>
      <w:marBottom w:val="0"/>
      <w:divBdr>
        <w:top w:val="none" w:sz="0" w:space="0" w:color="auto"/>
        <w:left w:val="none" w:sz="0" w:space="0" w:color="auto"/>
        <w:bottom w:val="none" w:sz="0" w:space="0" w:color="auto"/>
        <w:right w:val="none" w:sz="0" w:space="0" w:color="auto"/>
      </w:divBdr>
    </w:div>
    <w:div w:id="1485194696">
      <w:bodyDiv w:val="1"/>
      <w:marLeft w:val="0"/>
      <w:marRight w:val="0"/>
      <w:marTop w:val="0"/>
      <w:marBottom w:val="0"/>
      <w:divBdr>
        <w:top w:val="none" w:sz="0" w:space="0" w:color="auto"/>
        <w:left w:val="none" w:sz="0" w:space="0" w:color="auto"/>
        <w:bottom w:val="none" w:sz="0" w:space="0" w:color="auto"/>
        <w:right w:val="none" w:sz="0" w:space="0" w:color="auto"/>
      </w:divBdr>
    </w:div>
    <w:div w:id="1488323429">
      <w:bodyDiv w:val="1"/>
      <w:marLeft w:val="0"/>
      <w:marRight w:val="0"/>
      <w:marTop w:val="0"/>
      <w:marBottom w:val="0"/>
      <w:divBdr>
        <w:top w:val="none" w:sz="0" w:space="0" w:color="auto"/>
        <w:left w:val="none" w:sz="0" w:space="0" w:color="auto"/>
        <w:bottom w:val="none" w:sz="0" w:space="0" w:color="auto"/>
        <w:right w:val="none" w:sz="0" w:space="0" w:color="auto"/>
      </w:divBdr>
    </w:div>
    <w:div w:id="1491946514">
      <w:bodyDiv w:val="1"/>
      <w:marLeft w:val="0"/>
      <w:marRight w:val="0"/>
      <w:marTop w:val="0"/>
      <w:marBottom w:val="0"/>
      <w:divBdr>
        <w:top w:val="none" w:sz="0" w:space="0" w:color="auto"/>
        <w:left w:val="none" w:sz="0" w:space="0" w:color="auto"/>
        <w:bottom w:val="none" w:sz="0" w:space="0" w:color="auto"/>
        <w:right w:val="none" w:sz="0" w:space="0" w:color="auto"/>
      </w:divBdr>
    </w:div>
    <w:div w:id="1493327208">
      <w:bodyDiv w:val="1"/>
      <w:marLeft w:val="0"/>
      <w:marRight w:val="0"/>
      <w:marTop w:val="0"/>
      <w:marBottom w:val="0"/>
      <w:divBdr>
        <w:top w:val="none" w:sz="0" w:space="0" w:color="auto"/>
        <w:left w:val="none" w:sz="0" w:space="0" w:color="auto"/>
        <w:bottom w:val="none" w:sz="0" w:space="0" w:color="auto"/>
        <w:right w:val="none" w:sz="0" w:space="0" w:color="auto"/>
      </w:divBdr>
    </w:div>
    <w:div w:id="1493569553">
      <w:bodyDiv w:val="1"/>
      <w:marLeft w:val="0"/>
      <w:marRight w:val="0"/>
      <w:marTop w:val="0"/>
      <w:marBottom w:val="0"/>
      <w:divBdr>
        <w:top w:val="none" w:sz="0" w:space="0" w:color="auto"/>
        <w:left w:val="none" w:sz="0" w:space="0" w:color="auto"/>
        <w:bottom w:val="none" w:sz="0" w:space="0" w:color="auto"/>
        <w:right w:val="none" w:sz="0" w:space="0" w:color="auto"/>
      </w:divBdr>
    </w:div>
    <w:div w:id="1496219394">
      <w:bodyDiv w:val="1"/>
      <w:marLeft w:val="0"/>
      <w:marRight w:val="0"/>
      <w:marTop w:val="0"/>
      <w:marBottom w:val="0"/>
      <w:divBdr>
        <w:top w:val="none" w:sz="0" w:space="0" w:color="auto"/>
        <w:left w:val="none" w:sz="0" w:space="0" w:color="auto"/>
        <w:bottom w:val="none" w:sz="0" w:space="0" w:color="auto"/>
        <w:right w:val="none" w:sz="0" w:space="0" w:color="auto"/>
      </w:divBdr>
    </w:div>
    <w:div w:id="1497726477">
      <w:bodyDiv w:val="1"/>
      <w:marLeft w:val="0"/>
      <w:marRight w:val="0"/>
      <w:marTop w:val="0"/>
      <w:marBottom w:val="0"/>
      <w:divBdr>
        <w:top w:val="none" w:sz="0" w:space="0" w:color="auto"/>
        <w:left w:val="none" w:sz="0" w:space="0" w:color="auto"/>
        <w:bottom w:val="none" w:sz="0" w:space="0" w:color="auto"/>
        <w:right w:val="none" w:sz="0" w:space="0" w:color="auto"/>
      </w:divBdr>
    </w:div>
    <w:div w:id="1498959094">
      <w:bodyDiv w:val="1"/>
      <w:marLeft w:val="0"/>
      <w:marRight w:val="0"/>
      <w:marTop w:val="0"/>
      <w:marBottom w:val="0"/>
      <w:divBdr>
        <w:top w:val="none" w:sz="0" w:space="0" w:color="auto"/>
        <w:left w:val="none" w:sz="0" w:space="0" w:color="auto"/>
        <w:bottom w:val="none" w:sz="0" w:space="0" w:color="auto"/>
        <w:right w:val="none" w:sz="0" w:space="0" w:color="auto"/>
      </w:divBdr>
    </w:div>
    <w:div w:id="1508405731">
      <w:bodyDiv w:val="1"/>
      <w:marLeft w:val="0"/>
      <w:marRight w:val="0"/>
      <w:marTop w:val="0"/>
      <w:marBottom w:val="0"/>
      <w:divBdr>
        <w:top w:val="none" w:sz="0" w:space="0" w:color="auto"/>
        <w:left w:val="none" w:sz="0" w:space="0" w:color="auto"/>
        <w:bottom w:val="none" w:sz="0" w:space="0" w:color="auto"/>
        <w:right w:val="none" w:sz="0" w:space="0" w:color="auto"/>
      </w:divBdr>
    </w:div>
    <w:div w:id="1509252487">
      <w:bodyDiv w:val="1"/>
      <w:marLeft w:val="0"/>
      <w:marRight w:val="0"/>
      <w:marTop w:val="0"/>
      <w:marBottom w:val="0"/>
      <w:divBdr>
        <w:top w:val="none" w:sz="0" w:space="0" w:color="auto"/>
        <w:left w:val="none" w:sz="0" w:space="0" w:color="auto"/>
        <w:bottom w:val="none" w:sz="0" w:space="0" w:color="auto"/>
        <w:right w:val="none" w:sz="0" w:space="0" w:color="auto"/>
      </w:divBdr>
    </w:div>
    <w:div w:id="1509784184">
      <w:bodyDiv w:val="1"/>
      <w:marLeft w:val="0"/>
      <w:marRight w:val="0"/>
      <w:marTop w:val="0"/>
      <w:marBottom w:val="0"/>
      <w:divBdr>
        <w:top w:val="none" w:sz="0" w:space="0" w:color="auto"/>
        <w:left w:val="none" w:sz="0" w:space="0" w:color="auto"/>
        <w:bottom w:val="none" w:sz="0" w:space="0" w:color="auto"/>
        <w:right w:val="none" w:sz="0" w:space="0" w:color="auto"/>
      </w:divBdr>
    </w:div>
    <w:div w:id="1514294664">
      <w:bodyDiv w:val="1"/>
      <w:marLeft w:val="0"/>
      <w:marRight w:val="0"/>
      <w:marTop w:val="0"/>
      <w:marBottom w:val="0"/>
      <w:divBdr>
        <w:top w:val="none" w:sz="0" w:space="0" w:color="auto"/>
        <w:left w:val="none" w:sz="0" w:space="0" w:color="auto"/>
        <w:bottom w:val="none" w:sz="0" w:space="0" w:color="auto"/>
        <w:right w:val="none" w:sz="0" w:space="0" w:color="auto"/>
      </w:divBdr>
    </w:div>
    <w:div w:id="1515916210">
      <w:bodyDiv w:val="1"/>
      <w:marLeft w:val="0"/>
      <w:marRight w:val="0"/>
      <w:marTop w:val="0"/>
      <w:marBottom w:val="0"/>
      <w:divBdr>
        <w:top w:val="none" w:sz="0" w:space="0" w:color="auto"/>
        <w:left w:val="none" w:sz="0" w:space="0" w:color="auto"/>
        <w:bottom w:val="none" w:sz="0" w:space="0" w:color="auto"/>
        <w:right w:val="none" w:sz="0" w:space="0" w:color="auto"/>
      </w:divBdr>
    </w:div>
    <w:div w:id="1520002331">
      <w:bodyDiv w:val="1"/>
      <w:marLeft w:val="0"/>
      <w:marRight w:val="0"/>
      <w:marTop w:val="0"/>
      <w:marBottom w:val="0"/>
      <w:divBdr>
        <w:top w:val="none" w:sz="0" w:space="0" w:color="auto"/>
        <w:left w:val="none" w:sz="0" w:space="0" w:color="auto"/>
        <w:bottom w:val="none" w:sz="0" w:space="0" w:color="auto"/>
        <w:right w:val="none" w:sz="0" w:space="0" w:color="auto"/>
      </w:divBdr>
    </w:div>
    <w:div w:id="1520504872">
      <w:bodyDiv w:val="1"/>
      <w:marLeft w:val="0"/>
      <w:marRight w:val="0"/>
      <w:marTop w:val="0"/>
      <w:marBottom w:val="0"/>
      <w:divBdr>
        <w:top w:val="none" w:sz="0" w:space="0" w:color="auto"/>
        <w:left w:val="none" w:sz="0" w:space="0" w:color="auto"/>
        <w:bottom w:val="none" w:sz="0" w:space="0" w:color="auto"/>
        <w:right w:val="none" w:sz="0" w:space="0" w:color="auto"/>
      </w:divBdr>
    </w:div>
    <w:div w:id="1537769393">
      <w:bodyDiv w:val="1"/>
      <w:marLeft w:val="0"/>
      <w:marRight w:val="0"/>
      <w:marTop w:val="0"/>
      <w:marBottom w:val="0"/>
      <w:divBdr>
        <w:top w:val="none" w:sz="0" w:space="0" w:color="auto"/>
        <w:left w:val="none" w:sz="0" w:space="0" w:color="auto"/>
        <w:bottom w:val="none" w:sz="0" w:space="0" w:color="auto"/>
        <w:right w:val="none" w:sz="0" w:space="0" w:color="auto"/>
      </w:divBdr>
    </w:div>
    <w:div w:id="1538811202">
      <w:bodyDiv w:val="1"/>
      <w:marLeft w:val="0"/>
      <w:marRight w:val="0"/>
      <w:marTop w:val="0"/>
      <w:marBottom w:val="0"/>
      <w:divBdr>
        <w:top w:val="none" w:sz="0" w:space="0" w:color="auto"/>
        <w:left w:val="none" w:sz="0" w:space="0" w:color="auto"/>
        <w:bottom w:val="none" w:sz="0" w:space="0" w:color="auto"/>
        <w:right w:val="none" w:sz="0" w:space="0" w:color="auto"/>
      </w:divBdr>
    </w:div>
    <w:div w:id="1542788244">
      <w:bodyDiv w:val="1"/>
      <w:marLeft w:val="0"/>
      <w:marRight w:val="0"/>
      <w:marTop w:val="0"/>
      <w:marBottom w:val="0"/>
      <w:divBdr>
        <w:top w:val="none" w:sz="0" w:space="0" w:color="auto"/>
        <w:left w:val="none" w:sz="0" w:space="0" w:color="auto"/>
        <w:bottom w:val="none" w:sz="0" w:space="0" w:color="auto"/>
        <w:right w:val="none" w:sz="0" w:space="0" w:color="auto"/>
      </w:divBdr>
    </w:div>
    <w:div w:id="1542984989">
      <w:bodyDiv w:val="1"/>
      <w:marLeft w:val="0"/>
      <w:marRight w:val="0"/>
      <w:marTop w:val="0"/>
      <w:marBottom w:val="0"/>
      <w:divBdr>
        <w:top w:val="none" w:sz="0" w:space="0" w:color="auto"/>
        <w:left w:val="none" w:sz="0" w:space="0" w:color="auto"/>
        <w:bottom w:val="none" w:sz="0" w:space="0" w:color="auto"/>
        <w:right w:val="none" w:sz="0" w:space="0" w:color="auto"/>
      </w:divBdr>
    </w:div>
    <w:div w:id="1552383600">
      <w:bodyDiv w:val="1"/>
      <w:marLeft w:val="0"/>
      <w:marRight w:val="0"/>
      <w:marTop w:val="0"/>
      <w:marBottom w:val="0"/>
      <w:divBdr>
        <w:top w:val="none" w:sz="0" w:space="0" w:color="auto"/>
        <w:left w:val="none" w:sz="0" w:space="0" w:color="auto"/>
        <w:bottom w:val="none" w:sz="0" w:space="0" w:color="auto"/>
        <w:right w:val="none" w:sz="0" w:space="0" w:color="auto"/>
      </w:divBdr>
    </w:div>
    <w:div w:id="1554462824">
      <w:bodyDiv w:val="1"/>
      <w:marLeft w:val="0"/>
      <w:marRight w:val="0"/>
      <w:marTop w:val="0"/>
      <w:marBottom w:val="0"/>
      <w:divBdr>
        <w:top w:val="none" w:sz="0" w:space="0" w:color="auto"/>
        <w:left w:val="none" w:sz="0" w:space="0" w:color="auto"/>
        <w:bottom w:val="none" w:sz="0" w:space="0" w:color="auto"/>
        <w:right w:val="none" w:sz="0" w:space="0" w:color="auto"/>
      </w:divBdr>
    </w:div>
    <w:div w:id="1555696900">
      <w:bodyDiv w:val="1"/>
      <w:marLeft w:val="0"/>
      <w:marRight w:val="0"/>
      <w:marTop w:val="0"/>
      <w:marBottom w:val="0"/>
      <w:divBdr>
        <w:top w:val="none" w:sz="0" w:space="0" w:color="auto"/>
        <w:left w:val="none" w:sz="0" w:space="0" w:color="auto"/>
        <w:bottom w:val="none" w:sz="0" w:space="0" w:color="auto"/>
        <w:right w:val="none" w:sz="0" w:space="0" w:color="auto"/>
      </w:divBdr>
    </w:div>
    <w:div w:id="1558974619">
      <w:bodyDiv w:val="1"/>
      <w:marLeft w:val="0"/>
      <w:marRight w:val="0"/>
      <w:marTop w:val="0"/>
      <w:marBottom w:val="0"/>
      <w:divBdr>
        <w:top w:val="none" w:sz="0" w:space="0" w:color="auto"/>
        <w:left w:val="none" w:sz="0" w:space="0" w:color="auto"/>
        <w:bottom w:val="none" w:sz="0" w:space="0" w:color="auto"/>
        <w:right w:val="none" w:sz="0" w:space="0" w:color="auto"/>
      </w:divBdr>
    </w:div>
    <w:div w:id="1559703591">
      <w:bodyDiv w:val="1"/>
      <w:marLeft w:val="0"/>
      <w:marRight w:val="0"/>
      <w:marTop w:val="0"/>
      <w:marBottom w:val="0"/>
      <w:divBdr>
        <w:top w:val="none" w:sz="0" w:space="0" w:color="auto"/>
        <w:left w:val="none" w:sz="0" w:space="0" w:color="auto"/>
        <w:bottom w:val="none" w:sz="0" w:space="0" w:color="auto"/>
        <w:right w:val="none" w:sz="0" w:space="0" w:color="auto"/>
      </w:divBdr>
    </w:div>
    <w:div w:id="1561558648">
      <w:bodyDiv w:val="1"/>
      <w:marLeft w:val="0"/>
      <w:marRight w:val="0"/>
      <w:marTop w:val="0"/>
      <w:marBottom w:val="0"/>
      <w:divBdr>
        <w:top w:val="none" w:sz="0" w:space="0" w:color="auto"/>
        <w:left w:val="none" w:sz="0" w:space="0" w:color="auto"/>
        <w:bottom w:val="none" w:sz="0" w:space="0" w:color="auto"/>
        <w:right w:val="none" w:sz="0" w:space="0" w:color="auto"/>
      </w:divBdr>
    </w:div>
    <w:div w:id="1568611940">
      <w:bodyDiv w:val="1"/>
      <w:marLeft w:val="0"/>
      <w:marRight w:val="0"/>
      <w:marTop w:val="0"/>
      <w:marBottom w:val="0"/>
      <w:divBdr>
        <w:top w:val="none" w:sz="0" w:space="0" w:color="auto"/>
        <w:left w:val="none" w:sz="0" w:space="0" w:color="auto"/>
        <w:bottom w:val="none" w:sz="0" w:space="0" w:color="auto"/>
        <w:right w:val="none" w:sz="0" w:space="0" w:color="auto"/>
      </w:divBdr>
    </w:div>
    <w:div w:id="1568951346">
      <w:bodyDiv w:val="1"/>
      <w:marLeft w:val="0"/>
      <w:marRight w:val="0"/>
      <w:marTop w:val="0"/>
      <w:marBottom w:val="0"/>
      <w:divBdr>
        <w:top w:val="none" w:sz="0" w:space="0" w:color="auto"/>
        <w:left w:val="none" w:sz="0" w:space="0" w:color="auto"/>
        <w:bottom w:val="none" w:sz="0" w:space="0" w:color="auto"/>
        <w:right w:val="none" w:sz="0" w:space="0" w:color="auto"/>
      </w:divBdr>
    </w:div>
    <w:div w:id="1583955662">
      <w:bodyDiv w:val="1"/>
      <w:marLeft w:val="0"/>
      <w:marRight w:val="0"/>
      <w:marTop w:val="0"/>
      <w:marBottom w:val="0"/>
      <w:divBdr>
        <w:top w:val="none" w:sz="0" w:space="0" w:color="auto"/>
        <w:left w:val="none" w:sz="0" w:space="0" w:color="auto"/>
        <w:bottom w:val="none" w:sz="0" w:space="0" w:color="auto"/>
        <w:right w:val="none" w:sz="0" w:space="0" w:color="auto"/>
      </w:divBdr>
    </w:div>
    <w:div w:id="1585990250">
      <w:bodyDiv w:val="1"/>
      <w:marLeft w:val="0"/>
      <w:marRight w:val="0"/>
      <w:marTop w:val="0"/>
      <w:marBottom w:val="0"/>
      <w:divBdr>
        <w:top w:val="none" w:sz="0" w:space="0" w:color="auto"/>
        <w:left w:val="none" w:sz="0" w:space="0" w:color="auto"/>
        <w:bottom w:val="none" w:sz="0" w:space="0" w:color="auto"/>
        <w:right w:val="none" w:sz="0" w:space="0" w:color="auto"/>
      </w:divBdr>
    </w:div>
    <w:div w:id="1587576286">
      <w:bodyDiv w:val="1"/>
      <w:marLeft w:val="0"/>
      <w:marRight w:val="0"/>
      <w:marTop w:val="0"/>
      <w:marBottom w:val="0"/>
      <w:divBdr>
        <w:top w:val="none" w:sz="0" w:space="0" w:color="auto"/>
        <w:left w:val="none" w:sz="0" w:space="0" w:color="auto"/>
        <w:bottom w:val="none" w:sz="0" w:space="0" w:color="auto"/>
        <w:right w:val="none" w:sz="0" w:space="0" w:color="auto"/>
      </w:divBdr>
    </w:div>
    <w:div w:id="1591767226">
      <w:bodyDiv w:val="1"/>
      <w:marLeft w:val="0"/>
      <w:marRight w:val="0"/>
      <w:marTop w:val="0"/>
      <w:marBottom w:val="0"/>
      <w:divBdr>
        <w:top w:val="none" w:sz="0" w:space="0" w:color="auto"/>
        <w:left w:val="none" w:sz="0" w:space="0" w:color="auto"/>
        <w:bottom w:val="none" w:sz="0" w:space="0" w:color="auto"/>
        <w:right w:val="none" w:sz="0" w:space="0" w:color="auto"/>
      </w:divBdr>
    </w:div>
    <w:div w:id="1592007762">
      <w:bodyDiv w:val="1"/>
      <w:marLeft w:val="0"/>
      <w:marRight w:val="0"/>
      <w:marTop w:val="0"/>
      <w:marBottom w:val="0"/>
      <w:divBdr>
        <w:top w:val="none" w:sz="0" w:space="0" w:color="auto"/>
        <w:left w:val="none" w:sz="0" w:space="0" w:color="auto"/>
        <w:bottom w:val="none" w:sz="0" w:space="0" w:color="auto"/>
        <w:right w:val="none" w:sz="0" w:space="0" w:color="auto"/>
      </w:divBdr>
    </w:div>
    <w:div w:id="1596786667">
      <w:bodyDiv w:val="1"/>
      <w:marLeft w:val="0"/>
      <w:marRight w:val="0"/>
      <w:marTop w:val="0"/>
      <w:marBottom w:val="0"/>
      <w:divBdr>
        <w:top w:val="none" w:sz="0" w:space="0" w:color="auto"/>
        <w:left w:val="none" w:sz="0" w:space="0" w:color="auto"/>
        <w:bottom w:val="none" w:sz="0" w:space="0" w:color="auto"/>
        <w:right w:val="none" w:sz="0" w:space="0" w:color="auto"/>
      </w:divBdr>
    </w:div>
    <w:div w:id="1599556674">
      <w:bodyDiv w:val="1"/>
      <w:marLeft w:val="0"/>
      <w:marRight w:val="0"/>
      <w:marTop w:val="0"/>
      <w:marBottom w:val="0"/>
      <w:divBdr>
        <w:top w:val="none" w:sz="0" w:space="0" w:color="auto"/>
        <w:left w:val="none" w:sz="0" w:space="0" w:color="auto"/>
        <w:bottom w:val="none" w:sz="0" w:space="0" w:color="auto"/>
        <w:right w:val="none" w:sz="0" w:space="0" w:color="auto"/>
      </w:divBdr>
    </w:div>
    <w:div w:id="1600748118">
      <w:bodyDiv w:val="1"/>
      <w:marLeft w:val="0"/>
      <w:marRight w:val="0"/>
      <w:marTop w:val="0"/>
      <w:marBottom w:val="0"/>
      <w:divBdr>
        <w:top w:val="none" w:sz="0" w:space="0" w:color="auto"/>
        <w:left w:val="none" w:sz="0" w:space="0" w:color="auto"/>
        <w:bottom w:val="none" w:sz="0" w:space="0" w:color="auto"/>
        <w:right w:val="none" w:sz="0" w:space="0" w:color="auto"/>
      </w:divBdr>
    </w:div>
    <w:div w:id="1603609599">
      <w:bodyDiv w:val="1"/>
      <w:marLeft w:val="0"/>
      <w:marRight w:val="0"/>
      <w:marTop w:val="0"/>
      <w:marBottom w:val="0"/>
      <w:divBdr>
        <w:top w:val="none" w:sz="0" w:space="0" w:color="auto"/>
        <w:left w:val="none" w:sz="0" w:space="0" w:color="auto"/>
        <w:bottom w:val="none" w:sz="0" w:space="0" w:color="auto"/>
        <w:right w:val="none" w:sz="0" w:space="0" w:color="auto"/>
      </w:divBdr>
    </w:div>
    <w:div w:id="1604415741">
      <w:bodyDiv w:val="1"/>
      <w:marLeft w:val="0"/>
      <w:marRight w:val="0"/>
      <w:marTop w:val="0"/>
      <w:marBottom w:val="0"/>
      <w:divBdr>
        <w:top w:val="none" w:sz="0" w:space="0" w:color="auto"/>
        <w:left w:val="none" w:sz="0" w:space="0" w:color="auto"/>
        <w:bottom w:val="none" w:sz="0" w:space="0" w:color="auto"/>
        <w:right w:val="none" w:sz="0" w:space="0" w:color="auto"/>
      </w:divBdr>
    </w:div>
    <w:div w:id="1605379859">
      <w:bodyDiv w:val="1"/>
      <w:marLeft w:val="0"/>
      <w:marRight w:val="0"/>
      <w:marTop w:val="0"/>
      <w:marBottom w:val="0"/>
      <w:divBdr>
        <w:top w:val="none" w:sz="0" w:space="0" w:color="auto"/>
        <w:left w:val="none" w:sz="0" w:space="0" w:color="auto"/>
        <w:bottom w:val="none" w:sz="0" w:space="0" w:color="auto"/>
        <w:right w:val="none" w:sz="0" w:space="0" w:color="auto"/>
      </w:divBdr>
    </w:div>
    <w:div w:id="1625698037">
      <w:bodyDiv w:val="1"/>
      <w:marLeft w:val="0"/>
      <w:marRight w:val="0"/>
      <w:marTop w:val="0"/>
      <w:marBottom w:val="0"/>
      <w:divBdr>
        <w:top w:val="none" w:sz="0" w:space="0" w:color="auto"/>
        <w:left w:val="none" w:sz="0" w:space="0" w:color="auto"/>
        <w:bottom w:val="none" w:sz="0" w:space="0" w:color="auto"/>
        <w:right w:val="none" w:sz="0" w:space="0" w:color="auto"/>
      </w:divBdr>
    </w:div>
    <w:div w:id="1627853342">
      <w:bodyDiv w:val="1"/>
      <w:marLeft w:val="0"/>
      <w:marRight w:val="0"/>
      <w:marTop w:val="0"/>
      <w:marBottom w:val="0"/>
      <w:divBdr>
        <w:top w:val="none" w:sz="0" w:space="0" w:color="auto"/>
        <w:left w:val="none" w:sz="0" w:space="0" w:color="auto"/>
        <w:bottom w:val="none" w:sz="0" w:space="0" w:color="auto"/>
        <w:right w:val="none" w:sz="0" w:space="0" w:color="auto"/>
      </w:divBdr>
    </w:div>
    <w:div w:id="1632055479">
      <w:bodyDiv w:val="1"/>
      <w:marLeft w:val="0"/>
      <w:marRight w:val="0"/>
      <w:marTop w:val="0"/>
      <w:marBottom w:val="0"/>
      <w:divBdr>
        <w:top w:val="none" w:sz="0" w:space="0" w:color="auto"/>
        <w:left w:val="none" w:sz="0" w:space="0" w:color="auto"/>
        <w:bottom w:val="none" w:sz="0" w:space="0" w:color="auto"/>
        <w:right w:val="none" w:sz="0" w:space="0" w:color="auto"/>
      </w:divBdr>
    </w:div>
    <w:div w:id="1636911881">
      <w:bodyDiv w:val="1"/>
      <w:marLeft w:val="0"/>
      <w:marRight w:val="0"/>
      <w:marTop w:val="0"/>
      <w:marBottom w:val="0"/>
      <w:divBdr>
        <w:top w:val="none" w:sz="0" w:space="0" w:color="auto"/>
        <w:left w:val="none" w:sz="0" w:space="0" w:color="auto"/>
        <w:bottom w:val="none" w:sz="0" w:space="0" w:color="auto"/>
        <w:right w:val="none" w:sz="0" w:space="0" w:color="auto"/>
      </w:divBdr>
    </w:div>
    <w:div w:id="1641692436">
      <w:bodyDiv w:val="1"/>
      <w:marLeft w:val="0"/>
      <w:marRight w:val="0"/>
      <w:marTop w:val="0"/>
      <w:marBottom w:val="0"/>
      <w:divBdr>
        <w:top w:val="none" w:sz="0" w:space="0" w:color="auto"/>
        <w:left w:val="none" w:sz="0" w:space="0" w:color="auto"/>
        <w:bottom w:val="none" w:sz="0" w:space="0" w:color="auto"/>
        <w:right w:val="none" w:sz="0" w:space="0" w:color="auto"/>
      </w:divBdr>
    </w:div>
    <w:div w:id="1642345623">
      <w:bodyDiv w:val="1"/>
      <w:marLeft w:val="0"/>
      <w:marRight w:val="0"/>
      <w:marTop w:val="0"/>
      <w:marBottom w:val="0"/>
      <w:divBdr>
        <w:top w:val="none" w:sz="0" w:space="0" w:color="auto"/>
        <w:left w:val="none" w:sz="0" w:space="0" w:color="auto"/>
        <w:bottom w:val="none" w:sz="0" w:space="0" w:color="auto"/>
        <w:right w:val="none" w:sz="0" w:space="0" w:color="auto"/>
      </w:divBdr>
    </w:div>
    <w:div w:id="1644264906">
      <w:bodyDiv w:val="1"/>
      <w:marLeft w:val="0"/>
      <w:marRight w:val="0"/>
      <w:marTop w:val="0"/>
      <w:marBottom w:val="0"/>
      <w:divBdr>
        <w:top w:val="none" w:sz="0" w:space="0" w:color="auto"/>
        <w:left w:val="none" w:sz="0" w:space="0" w:color="auto"/>
        <w:bottom w:val="none" w:sz="0" w:space="0" w:color="auto"/>
        <w:right w:val="none" w:sz="0" w:space="0" w:color="auto"/>
      </w:divBdr>
    </w:div>
    <w:div w:id="1646929600">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902588">
      <w:bodyDiv w:val="1"/>
      <w:marLeft w:val="0"/>
      <w:marRight w:val="0"/>
      <w:marTop w:val="0"/>
      <w:marBottom w:val="0"/>
      <w:divBdr>
        <w:top w:val="none" w:sz="0" w:space="0" w:color="auto"/>
        <w:left w:val="none" w:sz="0" w:space="0" w:color="auto"/>
        <w:bottom w:val="none" w:sz="0" w:space="0" w:color="auto"/>
        <w:right w:val="none" w:sz="0" w:space="0" w:color="auto"/>
      </w:divBdr>
    </w:div>
    <w:div w:id="1659263610">
      <w:bodyDiv w:val="1"/>
      <w:marLeft w:val="0"/>
      <w:marRight w:val="0"/>
      <w:marTop w:val="0"/>
      <w:marBottom w:val="0"/>
      <w:divBdr>
        <w:top w:val="none" w:sz="0" w:space="0" w:color="auto"/>
        <w:left w:val="none" w:sz="0" w:space="0" w:color="auto"/>
        <w:bottom w:val="none" w:sz="0" w:space="0" w:color="auto"/>
        <w:right w:val="none" w:sz="0" w:space="0" w:color="auto"/>
      </w:divBdr>
    </w:div>
    <w:div w:id="1660035787">
      <w:bodyDiv w:val="1"/>
      <w:marLeft w:val="0"/>
      <w:marRight w:val="0"/>
      <w:marTop w:val="0"/>
      <w:marBottom w:val="0"/>
      <w:divBdr>
        <w:top w:val="none" w:sz="0" w:space="0" w:color="auto"/>
        <w:left w:val="none" w:sz="0" w:space="0" w:color="auto"/>
        <w:bottom w:val="none" w:sz="0" w:space="0" w:color="auto"/>
        <w:right w:val="none" w:sz="0" w:space="0" w:color="auto"/>
      </w:divBdr>
    </w:div>
    <w:div w:id="1661301266">
      <w:bodyDiv w:val="1"/>
      <w:marLeft w:val="0"/>
      <w:marRight w:val="0"/>
      <w:marTop w:val="0"/>
      <w:marBottom w:val="0"/>
      <w:divBdr>
        <w:top w:val="none" w:sz="0" w:space="0" w:color="auto"/>
        <w:left w:val="none" w:sz="0" w:space="0" w:color="auto"/>
        <w:bottom w:val="none" w:sz="0" w:space="0" w:color="auto"/>
        <w:right w:val="none" w:sz="0" w:space="0" w:color="auto"/>
      </w:divBdr>
    </w:div>
    <w:div w:id="1664235568">
      <w:bodyDiv w:val="1"/>
      <w:marLeft w:val="0"/>
      <w:marRight w:val="0"/>
      <w:marTop w:val="0"/>
      <w:marBottom w:val="0"/>
      <w:divBdr>
        <w:top w:val="none" w:sz="0" w:space="0" w:color="auto"/>
        <w:left w:val="none" w:sz="0" w:space="0" w:color="auto"/>
        <w:bottom w:val="none" w:sz="0" w:space="0" w:color="auto"/>
        <w:right w:val="none" w:sz="0" w:space="0" w:color="auto"/>
      </w:divBdr>
    </w:div>
    <w:div w:id="1666276780">
      <w:bodyDiv w:val="1"/>
      <w:marLeft w:val="0"/>
      <w:marRight w:val="0"/>
      <w:marTop w:val="0"/>
      <w:marBottom w:val="0"/>
      <w:divBdr>
        <w:top w:val="none" w:sz="0" w:space="0" w:color="auto"/>
        <w:left w:val="none" w:sz="0" w:space="0" w:color="auto"/>
        <w:bottom w:val="none" w:sz="0" w:space="0" w:color="auto"/>
        <w:right w:val="none" w:sz="0" w:space="0" w:color="auto"/>
      </w:divBdr>
    </w:div>
    <w:div w:id="1670136648">
      <w:bodyDiv w:val="1"/>
      <w:marLeft w:val="0"/>
      <w:marRight w:val="0"/>
      <w:marTop w:val="0"/>
      <w:marBottom w:val="0"/>
      <w:divBdr>
        <w:top w:val="none" w:sz="0" w:space="0" w:color="auto"/>
        <w:left w:val="none" w:sz="0" w:space="0" w:color="auto"/>
        <w:bottom w:val="none" w:sz="0" w:space="0" w:color="auto"/>
        <w:right w:val="none" w:sz="0" w:space="0" w:color="auto"/>
      </w:divBdr>
    </w:div>
    <w:div w:id="1673796133">
      <w:bodyDiv w:val="1"/>
      <w:marLeft w:val="0"/>
      <w:marRight w:val="0"/>
      <w:marTop w:val="0"/>
      <w:marBottom w:val="0"/>
      <w:divBdr>
        <w:top w:val="none" w:sz="0" w:space="0" w:color="auto"/>
        <w:left w:val="none" w:sz="0" w:space="0" w:color="auto"/>
        <w:bottom w:val="none" w:sz="0" w:space="0" w:color="auto"/>
        <w:right w:val="none" w:sz="0" w:space="0" w:color="auto"/>
      </w:divBdr>
    </w:div>
    <w:div w:id="1674840350">
      <w:bodyDiv w:val="1"/>
      <w:marLeft w:val="0"/>
      <w:marRight w:val="0"/>
      <w:marTop w:val="0"/>
      <w:marBottom w:val="0"/>
      <w:divBdr>
        <w:top w:val="none" w:sz="0" w:space="0" w:color="auto"/>
        <w:left w:val="none" w:sz="0" w:space="0" w:color="auto"/>
        <w:bottom w:val="none" w:sz="0" w:space="0" w:color="auto"/>
        <w:right w:val="none" w:sz="0" w:space="0" w:color="auto"/>
      </w:divBdr>
    </w:div>
    <w:div w:id="1676491441">
      <w:bodyDiv w:val="1"/>
      <w:marLeft w:val="0"/>
      <w:marRight w:val="0"/>
      <w:marTop w:val="0"/>
      <w:marBottom w:val="0"/>
      <w:divBdr>
        <w:top w:val="none" w:sz="0" w:space="0" w:color="auto"/>
        <w:left w:val="none" w:sz="0" w:space="0" w:color="auto"/>
        <w:bottom w:val="none" w:sz="0" w:space="0" w:color="auto"/>
        <w:right w:val="none" w:sz="0" w:space="0" w:color="auto"/>
      </w:divBdr>
    </w:div>
    <w:div w:id="1678533256">
      <w:bodyDiv w:val="1"/>
      <w:marLeft w:val="0"/>
      <w:marRight w:val="0"/>
      <w:marTop w:val="0"/>
      <w:marBottom w:val="0"/>
      <w:divBdr>
        <w:top w:val="none" w:sz="0" w:space="0" w:color="auto"/>
        <w:left w:val="none" w:sz="0" w:space="0" w:color="auto"/>
        <w:bottom w:val="none" w:sz="0" w:space="0" w:color="auto"/>
        <w:right w:val="none" w:sz="0" w:space="0" w:color="auto"/>
      </w:divBdr>
    </w:div>
    <w:div w:id="1682971497">
      <w:bodyDiv w:val="1"/>
      <w:marLeft w:val="0"/>
      <w:marRight w:val="0"/>
      <w:marTop w:val="0"/>
      <w:marBottom w:val="0"/>
      <w:divBdr>
        <w:top w:val="none" w:sz="0" w:space="0" w:color="auto"/>
        <w:left w:val="none" w:sz="0" w:space="0" w:color="auto"/>
        <w:bottom w:val="none" w:sz="0" w:space="0" w:color="auto"/>
        <w:right w:val="none" w:sz="0" w:space="0" w:color="auto"/>
      </w:divBdr>
    </w:div>
    <w:div w:id="1689328833">
      <w:bodyDiv w:val="1"/>
      <w:marLeft w:val="0"/>
      <w:marRight w:val="0"/>
      <w:marTop w:val="0"/>
      <w:marBottom w:val="0"/>
      <w:divBdr>
        <w:top w:val="none" w:sz="0" w:space="0" w:color="auto"/>
        <w:left w:val="none" w:sz="0" w:space="0" w:color="auto"/>
        <w:bottom w:val="none" w:sz="0" w:space="0" w:color="auto"/>
        <w:right w:val="none" w:sz="0" w:space="0" w:color="auto"/>
      </w:divBdr>
    </w:div>
    <w:div w:id="1691225096">
      <w:bodyDiv w:val="1"/>
      <w:marLeft w:val="0"/>
      <w:marRight w:val="0"/>
      <w:marTop w:val="0"/>
      <w:marBottom w:val="0"/>
      <w:divBdr>
        <w:top w:val="none" w:sz="0" w:space="0" w:color="auto"/>
        <w:left w:val="none" w:sz="0" w:space="0" w:color="auto"/>
        <w:bottom w:val="none" w:sz="0" w:space="0" w:color="auto"/>
        <w:right w:val="none" w:sz="0" w:space="0" w:color="auto"/>
      </w:divBdr>
    </w:div>
    <w:div w:id="1691444612">
      <w:bodyDiv w:val="1"/>
      <w:marLeft w:val="0"/>
      <w:marRight w:val="0"/>
      <w:marTop w:val="0"/>
      <w:marBottom w:val="0"/>
      <w:divBdr>
        <w:top w:val="none" w:sz="0" w:space="0" w:color="auto"/>
        <w:left w:val="none" w:sz="0" w:space="0" w:color="auto"/>
        <w:bottom w:val="none" w:sz="0" w:space="0" w:color="auto"/>
        <w:right w:val="none" w:sz="0" w:space="0" w:color="auto"/>
      </w:divBdr>
    </w:div>
    <w:div w:id="1694575298">
      <w:bodyDiv w:val="1"/>
      <w:marLeft w:val="0"/>
      <w:marRight w:val="0"/>
      <w:marTop w:val="0"/>
      <w:marBottom w:val="0"/>
      <w:divBdr>
        <w:top w:val="none" w:sz="0" w:space="0" w:color="auto"/>
        <w:left w:val="none" w:sz="0" w:space="0" w:color="auto"/>
        <w:bottom w:val="none" w:sz="0" w:space="0" w:color="auto"/>
        <w:right w:val="none" w:sz="0" w:space="0" w:color="auto"/>
      </w:divBdr>
    </w:div>
    <w:div w:id="1701081274">
      <w:bodyDiv w:val="1"/>
      <w:marLeft w:val="0"/>
      <w:marRight w:val="0"/>
      <w:marTop w:val="0"/>
      <w:marBottom w:val="0"/>
      <w:divBdr>
        <w:top w:val="none" w:sz="0" w:space="0" w:color="auto"/>
        <w:left w:val="none" w:sz="0" w:space="0" w:color="auto"/>
        <w:bottom w:val="none" w:sz="0" w:space="0" w:color="auto"/>
        <w:right w:val="none" w:sz="0" w:space="0" w:color="auto"/>
      </w:divBdr>
    </w:div>
    <w:div w:id="1706634647">
      <w:bodyDiv w:val="1"/>
      <w:marLeft w:val="0"/>
      <w:marRight w:val="0"/>
      <w:marTop w:val="0"/>
      <w:marBottom w:val="0"/>
      <w:divBdr>
        <w:top w:val="none" w:sz="0" w:space="0" w:color="auto"/>
        <w:left w:val="none" w:sz="0" w:space="0" w:color="auto"/>
        <w:bottom w:val="none" w:sz="0" w:space="0" w:color="auto"/>
        <w:right w:val="none" w:sz="0" w:space="0" w:color="auto"/>
      </w:divBdr>
    </w:div>
    <w:div w:id="1706907606">
      <w:bodyDiv w:val="1"/>
      <w:marLeft w:val="0"/>
      <w:marRight w:val="0"/>
      <w:marTop w:val="0"/>
      <w:marBottom w:val="0"/>
      <w:divBdr>
        <w:top w:val="none" w:sz="0" w:space="0" w:color="auto"/>
        <w:left w:val="none" w:sz="0" w:space="0" w:color="auto"/>
        <w:bottom w:val="none" w:sz="0" w:space="0" w:color="auto"/>
        <w:right w:val="none" w:sz="0" w:space="0" w:color="auto"/>
      </w:divBdr>
    </w:div>
    <w:div w:id="1708675873">
      <w:bodyDiv w:val="1"/>
      <w:marLeft w:val="0"/>
      <w:marRight w:val="0"/>
      <w:marTop w:val="0"/>
      <w:marBottom w:val="0"/>
      <w:divBdr>
        <w:top w:val="none" w:sz="0" w:space="0" w:color="auto"/>
        <w:left w:val="none" w:sz="0" w:space="0" w:color="auto"/>
        <w:bottom w:val="none" w:sz="0" w:space="0" w:color="auto"/>
        <w:right w:val="none" w:sz="0" w:space="0" w:color="auto"/>
      </w:divBdr>
    </w:div>
    <w:div w:id="1711152105">
      <w:bodyDiv w:val="1"/>
      <w:marLeft w:val="0"/>
      <w:marRight w:val="0"/>
      <w:marTop w:val="0"/>
      <w:marBottom w:val="0"/>
      <w:divBdr>
        <w:top w:val="none" w:sz="0" w:space="0" w:color="auto"/>
        <w:left w:val="none" w:sz="0" w:space="0" w:color="auto"/>
        <w:bottom w:val="none" w:sz="0" w:space="0" w:color="auto"/>
        <w:right w:val="none" w:sz="0" w:space="0" w:color="auto"/>
      </w:divBdr>
    </w:div>
    <w:div w:id="1714883870">
      <w:bodyDiv w:val="1"/>
      <w:marLeft w:val="0"/>
      <w:marRight w:val="0"/>
      <w:marTop w:val="0"/>
      <w:marBottom w:val="0"/>
      <w:divBdr>
        <w:top w:val="none" w:sz="0" w:space="0" w:color="auto"/>
        <w:left w:val="none" w:sz="0" w:space="0" w:color="auto"/>
        <w:bottom w:val="none" w:sz="0" w:space="0" w:color="auto"/>
        <w:right w:val="none" w:sz="0" w:space="0" w:color="auto"/>
      </w:divBdr>
    </w:div>
    <w:div w:id="1726247973">
      <w:bodyDiv w:val="1"/>
      <w:marLeft w:val="0"/>
      <w:marRight w:val="0"/>
      <w:marTop w:val="0"/>
      <w:marBottom w:val="0"/>
      <w:divBdr>
        <w:top w:val="none" w:sz="0" w:space="0" w:color="auto"/>
        <w:left w:val="none" w:sz="0" w:space="0" w:color="auto"/>
        <w:bottom w:val="none" w:sz="0" w:space="0" w:color="auto"/>
        <w:right w:val="none" w:sz="0" w:space="0" w:color="auto"/>
      </w:divBdr>
    </w:div>
    <w:div w:id="1729189204">
      <w:bodyDiv w:val="1"/>
      <w:marLeft w:val="0"/>
      <w:marRight w:val="0"/>
      <w:marTop w:val="0"/>
      <w:marBottom w:val="0"/>
      <w:divBdr>
        <w:top w:val="none" w:sz="0" w:space="0" w:color="auto"/>
        <w:left w:val="none" w:sz="0" w:space="0" w:color="auto"/>
        <w:bottom w:val="none" w:sz="0" w:space="0" w:color="auto"/>
        <w:right w:val="none" w:sz="0" w:space="0" w:color="auto"/>
      </w:divBdr>
    </w:div>
    <w:div w:id="1729837243">
      <w:bodyDiv w:val="1"/>
      <w:marLeft w:val="0"/>
      <w:marRight w:val="0"/>
      <w:marTop w:val="0"/>
      <w:marBottom w:val="0"/>
      <w:divBdr>
        <w:top w:val="none" w:sz="0" w:space="0" w:color="auto"/>
        <w:left w:val="none" w:sz="0" w:space="0" w:color="auto"/>
        <w:bottom w:val="none" w:sz="0" w:space="0" w:color="auto"/>
        <w:right w:val="none" w:sz="0" w:space="0" w:color="auto"/>
      </w:divBdr>
    </w:div>
    <w:div w:id="1730151985">
      <w:bodyDiv w:val="1"/>
      <w:marLeft w:val="0"/>
      <w:marRight w:val="0"/>
      <w:marTop w:val="0"/>
      <w:marBottom w:val="0"/>
      <w:divBdr>
        <w:top w:val="none" w:sz="0" w:space="0" w:color="auto"/>
        <w:left w:val="none" w:sz="0" w:space="0" w:color="auto"/>
        <w:bottom w:val="none" w:sz="0" w:space="0" w:color="auto"/>
        <w:right w:val="none" w:sz="0" w:space="0" w:color="auto"/>
      </w:divBdr>
    </w:div>
    <w:div w:id="1736316495">
      <w:bodyDiv w:val="1"/>
      <w:marLeft w:val="0"/>
      <w:marRight w:val="0"/>
      <w:marTop w:val="0"/>
      <w:marBottom w:val="0"/>
      <w:divBdr>
        <w:top w:val="none" w:sz="0" w:space="0" w:color="auto"/>
        <w:left w:val="none" w:sz="0" w:space="0" w:color="auto"/>
        <w:bottom w:val="none" w:sz="0" w:space="0" w:color="auto"/>
        <w:right w:val="none" w:sz="0" w:space="0" w:color="auto"/>
      </w:divBdr>
    </w:div>
    <w:div w:id="1736587790">
      <w:bodyDiv w:val="1"/>
      <w:marLeft w:val="0"/>
      <w:marRight w:val="0"/>
      <w:marTop w:val="0"/>
      <w:marBottom w:val="0"/>
      <w:divBdr>
        <w:top w:val="none" w:sz="0" w:space="0" w:color="auto"/>
        <w:left w:val="none" w:sz="0" w:space="0" w:color="auto"/>
        <w:bottom w:val="none" w:sz="0" w:space="0" w:color="auto"/>
        <w:right w:val="none" w:sz="0" w:space="0" w:color="auto"/>
      </w:divBdr>
    </w:div>
    <w:div w:id="1738671613">
      <w:bodyDiv w:val="1"/>
      <w:marLeft w:val="0"/>
      <w:marRight w:val="0"/>
      <w:marTop w:val="0"/>
      <w:marBottom w:val="0"/>
      <w:divBdr>
        <w:top w:val="none" w:sz="0" w:space="0" w:color="auto"/>
        <w:left w:val="none" w:sz="0" w:space="0" w:color="auto"/>
        <w:bottom w:val="none" w:sz="0" w:space="0" w:color="auto"/>
        <w:right w:val="none" w:sz="0" w:space="0" w:color="auto"/>
      </w:divBdr>
    </w:div>
    <w:div w:id="1740517729">
      <w:bodyDiv w:val="1"/>
      <w:marLeft w:val="0"/>
      <w:marRight w:val="0"/>
      <w:marTop w:val="0"/>
      <w:marBottom w:val="0"/>
      <w:divBdr>
        <w:top w:val="none" w:sz="0" w:space="0" w:color="auto"/>
        <w:left w:val="none" w:sz="0" w:space="0" w:color="auto"/>
        <w:bottom w:val="none" w:sz="0" w:space="0" w:color="auto"/>
        <w:right w:val="none" w:sz="0" w:space="0" w:color="auto"/>
      </w:divBdr>
    </w:div>
    <w:div w:id="1743134657">
      <w:bodyDiv w:val="1"/>
      <w:marLeft w:val="0"/>
      <w:marRight w:val="0"/>
      <w:marTop w:val="0"/>
      <w:marBottom w:val="0"/>
      <w:divBdr>
        <w:top w:val="none" w:sz="0" w:space="0" w:color="auto"/>
        <w:left w:val="none" w:sz="0" w:space="0" w:color="auto"/>
        <w:bottom w:val="none" w:sz="0" w:space="0" w:color="auto"/>
        <w:right w:val="none" w:sz="0" w:space="0" w:color="auto"/>
      </w:divBdr>
    </w:div>
    <w:div w:id="1747722319">
      <w:bodyDiv w:val="1"/>
      <w:marLeft w:val="0"/>
      <w:marRight w:val="0"/>
      <w:marTop w:val="0"/>
      <w:marBottom w:val="0"/>
      <w:divBdr>
        <w:top w:val="none" w:sz="0" w:space="0" w:color="auto"/>
        <w:left w:val="none" w:sz="0" w:space="0" w:color="auto"/>
        <w:bottom w:val="none" w:sz="0" w:space="0" w:color="auto"/>
        <w:right w:val="none" w:sz="0" w:space="0" w:color="auto"/>
      </w:divBdr>
    </w:div>
    <w:div w:id="1750612912">
      <w:bodyDiv w:val="1"/>
      <w:marLeft w:val="0"/>
      <w:marRight w:val="0"/>
      <w:marTop w:val="0"/>
      <w:marBottom w:val="0"/>
      <w:divBdr>
        <w:top w:val="none" w:sz="0" w:space="0" w:color="auto"/>
        <w:left w:val="none" w:sz="0" w:space="0" w:color="auto"/>
        <w:bottom w:val="none" w:sz="0" w:space="0" w:color="auto"/>
        <w:right w:val="none" w:sz="0" w:space="0" w:color="auto"/>
      </w:divBdr>
    </w:div>
    <w:div w:id="1751922288">
      <w:bodyDiv w:val="1"/>
      <w:marLeft w:val="0"/>
      <w:marRight w:val="0"/>
      <w:marTop w:val="0"/>
      <w:marBottom w:val="0"/>
      <w:divBdr>
        <w:top w:val="none" w:sz="0" w:space="0" w:color="auto"/>
        <w:left w:val="none" w:sz="0" w:space="0" w:color="auto"/>
        <w:bottom w:val="none" w:sz="0" w:space="0" w:color="auto"/>
        <w:right w:val="none" w:sz="0" w:space="0" w:color="auto"/>
      </w:divBdr>
    </w:div>
    <w:div w:id="1756322487">
      <w:bodyDiv w:val="1"/>
      <w:marLeft w:val="0"/>
      <w:marRight w:val="0"/>
      <w:marTop w:val="0"/>
      <w:marBottom w:val="0"/>
      <w:divBdr>
        <w:top w:val="none" w:sz="0" w:space="0" w:color="auto"/>
        <w:left w:val="none" w:sz="0" w:space="0" w:color="auto"/>
        <w:bottom w:val="none" w:sz="0" w:space="0" w:color="auto"/>
        <w:right w:val="none" w:sz="0" w:space="0" w:color="auto"/>
      </w:divBdr>
    </w:div>
    <w:div w:id="1758674747">
      <w:bodyDiv w:val="1"/>
      <w:marLeft w:val="0"/>
      <w:marRight w:val="0"/>
      <w:marTop w:val="0"/>
      <w:marBottom w:val="0"/>
      <w:divBdr>
        <w:top w:val="none" w:sz="0" w:space="0" w:color="auto"/>
        <w:left w:val="none" w:sz="0" w:space="0" w:color="auto"/>
        <w:bottom w:val="none" w:sz="0" w:space="0" w:color="auto"/>
        <w:right w:val="none" w:sz="0" w:space="0" w:color="auto"/>
      </w:divBdr>
    </w:div>
    <w:div w:id="1762143179">
      <w:bodyDiv w:val="1"/>
      <w:marLeft w:val="0"/>
      <w:marRight w:val="0"/>
      <w:marTop w:val="0"/>
      <w:marBottom w:val="0"/>
      <w:divBdr>
        <w:top w:val="none" w:sz="0" w:space="0" w:color="auto"/>
        <w:left w:val="none" w:sz="0" w:space="0" w:color="auto"/>
        <w:bottom w:val="none" w:sz="0" w:space="0" w:color="auto"/>
        <w:right w:val="none" w:sz="0" w:space="0" w:color="auto"/>
      </w:divBdr>
    </w:div>
    <w:div w:id="1762601910">
      <w:bodyDiv w:val="1"/>
      <w:marLeft w:val="0"/>
      <w:marRight w:val="0"/>
      <w:marTop w:val="0"/>
      <w:marBottom w:val="0"/>
      <w:divBdr>
        <w:top w:val="none" w:sz="0" w:space="0" w:color="auto"/>
        <w:left w:val="none" w:sz="0" w:space="0" w:color="auto"/>
        <w:bottom w:val="none" w:sz="0" w:space="0" w:color="auto"/>
        <w:right w:val="none" w:sz="0" w:space="0" w:color="auto"/>
      </w:divBdr>
    </w:div>
    <w:div w:id="1768966026">
      <w:bodyDiv w:val="1"/>
      <w:marLeft w:val="0"/>
      <w:marRight w:val="0"/>
      <w:marTop w:val="0"/>
      <w:marBottom w:val="0"/>
      <w:divBdr>
        <w:top w:val="none" w:sz="0" w:space="0" w:color="auto"/>
        <w:left w:val="none" w:sz="0" w:space="0" w:color="auto"/>
        <w:bottom w:val="none" w:sz="0" w:space="0" w:color="auto"/>
        <w:right w:val="none" w:sz="0" w:space="0" w:color="auto"/>
      </w:divBdr>
    </w:div>
    <w:div w:id="1783718386">
      <w:bodyDiv w:val="1"/>
      <w:marLeft w:val="0"/>
      <w:marRight w:val="0"/>
      <w:marTop w:val="0"/>
      <w:marBottom w:val="0"/>
      <w:divBdr>
        <w:top w:val="none" w:sz="0" w:space="0" w:color="auto"/>
        <w:left w:val="none" w:sz="0" w:space="0" w:color="auto"/>
        <w:bottom w:val="none" w:sz="0" w:space="0" w:color="auto"/>
        <w:right w:val="none" w:sz="0" w:space="0" w:color="auto"/>
      </w:divBdr>
    </w:div>
    <w:div w:id="1783769309">
      <w:bodyDiv w:val="1"/>
      <w:marLeft w:val="0"/>
      <w:marRight w:val="0"/>
      <w:marTop w:val="0"/>
      <w:marBottom w:val="0"/>
      <w:divBdr>
        <w:top w:val="none" w:sz="0" w:space="0" w:color="auto"/>
        <w:left w:val="none" w:sz="0" w:space="0" w:color="auto"/>
        <w:bottom w:val="none" w:sz="0" w:space="0" w:color="auto"/>
        <w:right w:val="none" w:sz="0" w:space="0" w:color="auto"/>
      </w:divBdr>
    </w:div>
    <w:div w:id="1789934343">
      <w:bodyDiv w:val="1"/>
      <w:marLeft w:val="0"/>
      <w:marRight w:val="0"/>
      <w:marTop w:val="0"/>
      <w:marBottom w:val="0"/>
      <w:divBdr>
        <w:top w:val="none" w:sz="0" w:space="0" w:color="auto"/>
        <w:left w:val="none" w:sz="0" w:space="0" w:color="auto"/>
        <w:bottom w:val="none" w:sz="0" w:space="0" w:color="auto"/>
        <w:right w:val="none" w:sz="0" w:space="0" w:color="auto"/>
      </w:divBdr>
    </w:div>
    <w:div w:id="1792048487">
      <w:bodyDiv w:val="1"/>
      <w:marLeft w:val="0"/>
      <w:marRight w:val="0"/>
      <w:marTop w:val="0"/>
      <w:marBottom w:val="0"/>
      <w:divBdr>
        <w:top w:val="none" w:sz="0" w:space="0" w:color="auto"/>
        <w:left w:val="none" w:sz="0" w:space="0" w:color="auto"/>
        <w:bottom w:val="none" w:sz="0" w:space="0" w:color="auto"/>
        <w:right w:val="none" w:sz="0" w:space="0" w:color="auto"/>
      </w:divBdr>
    </w:div>
    <w:div w:id="1795370299">
      <w:bodyDiv w:val="1"/>
      <w:marLeft w:val="0"/>
      <w:marRight w:val="0"/>
      <w:marTop w:val="0"/>
      <w:marBottom w:val="0"/>
      <w:divBdr>
        <w:top w:val="none" w:sz="0" w:space="0" w:color="auto"/>
        <w:left w:val="none" w:sz="0" w:space="0" w:color="auto"/>
        <w:bottom w:val="none" w:sz="0" w:space="0" w:color="auto"/>
        <w:right w:val="none" w:sz="0" w:space="0" w:color="auto"/>
      </w:divBdr>
    </w:div>
    <w:div w:id="1798253825">
      <w:bodyDiv w:val="1"/>
      <w:marLeft w:val="0"/>
      <w:marRight w:val="0"/>
      <w:marTop w:val="0"/>
      <w:marBottom w:val="0"/>
      <w:divBdr>
        <w:top w:val="none" w:sz="0" w:space="0" w:color="auto"/>
        <w:left w:val="none" w:sz="0" w:space="0" w:color="auto"/>
        <w:bottom w:val="none" w:sz="0" w:space="0" w:color="auto"/>
        <w:right w:val="none" w:sz="0" w:space="0" w:color="auto"/>
      </w:divBdr>
    </w:div>
    <w:div w:id="1801411527">
      <w:bodyDiv w:val="1"/>
      <w:marLeft w:val="0"/>
      <w:marRight w:val="0"/>
      <w:marTop w:val="0"/>
      <w:marBottom w:val="0"/>
      <w:divBdr>
        <w:top w:val="none" w:sz="0" w:space="0" w:color="auto"/>
        <w:left w:val="none" w:sz="0" w:space="0" w:color="auto"/>
        <w:bottom w:val="none" w:sz="0" w:space="0" w:color="auto"/>
        <w:right w:val="none" w:sz="0" w:space="0" w:color="auto"/>
      </w:divBdr>
    </w:div>
    <w:div w:id="1806041575">
      <w:bodyDiv w:val="1"/>
      <w:marLeft w:val="0"/>
      <w:marRight w:val="0"/>
      <w:marTop w:val="0"/>
      <w:marBottom w:val="0"/>
      <w:divBdr>
        <w:top w:val="none" w:sz="0" w:space="0" w:color="auto"/>
        <w:left w:val="none" w:sz="0" w:space="0" w:color="auto"/>
        <w:bottom w:val="none" w:sz="0" w:space="0" w:color="auto"/>
        <w:right w:val="none" w:sz="0" w:space="0" w:color="auto"/>
      </w:divBdr>
    </w:div>
    <w:div w:id="1812483671">
      <w:bodyDiv w:val="1"/>
      <w:marLeft w:val="0"/>
      <w:marRight w:val="0"/>
      <w:marTop w:val="0"/>
      <w:marBottom w:val="0"/>
      <w:divBdr>
        <w:top w:val="none" w:sz="0" w:space="0" w:color="auto"/>
        <w:left w:val="none" w:sz="0" w:space="0" w:color="auto"/>
        <w:bottom w:val="none" w:sz="0" w:space="0" w:color="auto"/>
        <w:right w:val="none" w:sz="0" w:space="0" w:color="auto"/>
      </w:divBdr>
    </w:div>
    <w:div w:id="1816876229">
      <w:bodyDiv w:val="1"/>
      <w:marLeft w:val="0"/>
      <w:marRight w:val="0"/>
      <w:marTop w:val="0"/>
      <w:marBottom w:val="0"/>
      <w:divBdr>
        <w:top w:val="none" w:sz="0" w:space="0" w:color="auto"/>
        <w:left w:val="none" w:sz="0" w:space="0" w:color="auto"/>
        <w:bottom w:val="none" w:sz="0" w:space="0" w:color="auto"/>
        <w:right w:val="none" w:sz="0" w:space="0" w:color="auto"/>
      </w:divBdr>
    </w:div>
    <w:div w:id="1818454346">
      <w:bodyDiv w:val="1"/>
      <w:marLeft w:val="0"/>
      <w:marRight w:val="0"/>
      <w:marTop w:val="0"/>
      <w:marBottom w:val="0"/>
      <w:divBdr>
        <w:top w:val="none" w:sz="0" w:space="0" w:color="auto"/>
        <w:left w:val="none" w:sz="0" w:space="0" w:color="auto"/>
        <w:bottom w:val="none" w:sz="0" w:space="0" w:color="auto"/>
        <w:right w:val="none" w:sz="0" w:space="0" w:color="auto"/>
      </w:divBdr>
    </w:div>
    <w:div w:id="1830517421">
      <w:bodyDiv w:val="1"/>
      <w:marLeft w:val="0"/>
      <w:marRight w:val="0"/>
      <w:marTop w:val="0"/>
      <w:marBottom w:val="0"/>
      <w:divBdr>
        <w:top w:val="none" w:sz="0" w:space="0" w:color="auto"/>
        <w:left w:val="none" w:sz="0" w:space="0" w:color="auto"/>
        <w:bottom w:val="none" w:sz="0" w:space="0" w:color="auto"/>
        <w:right w:val="none" w:sz="0" w:space="0" w:color="auto"/>
      </w:divBdr>
    </w:div>
    <w:div w:id="1845053904">
      <w:bodyDiv w:val="1"/>
      <w:marLeft w:val="0"/>
      <w:marRight w:val="0"/>
      <w:marTop w:val="0"/>
      <w:marBottom w:val="0"/>
      <w:divBdr>
        <w:top w:val="none" w:sz="0" w:space="0" w:color="auto"/>
        <w:left w:val="none" w:sz="0" w:space="0" w:color="auto"/>
        <w:bottom w:val="none" w:sz="0" w:space="0" w:color="auto"/>
        <w:right w:val="none" w:sz="0" w:space="0" w:color="auto"/>
      </w:divBdr>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
    <w:div w:id="1850951066">
      <w:bodyDiv w:val="1"/>
      <w:marLeft w:val="0"/>
      <w:marRight w:val="0"/>
      <w:marTop w:val="0"/>
      <w:marBottom w:val="0"/>
      <w:divBdr>
        <w:top w:val="none" w:sz="0" w:space="0" w:color="auto"/>
        <w:left w:val="none" w:sz="0" w:space="0" w:color="auto"/>
        <w:bottom w:val="none" w:sz="0" w:space="0" w:color="auto"/>
        <w:right w:val="none" w:sz="0" w:space="0" w:color="auto"/>
      </w:divBdr>
    </w:div>
    <w:div w:id="1851601776">
      <w:bodyDiv w:val="1"/>
      <w:marLeft w:val="0"/>
      <w:marRight w:val="0"/>
      <w:marTop w:val="0"/>
      <w:marBottom w:val="0"/>
      <w:divBdr>
        <w:top w:val="none" w:sz="0" w:space="0" w:color="auto"/>
        <w:left w:val="none" w:sz="0" w:space="0" w:color="auto"/>
        <w:bottom w:val="none" w:sz="0" w:space="0" w:color="auto"/>
        <w:right w:val="none" w:sz="0" w:space="0" w:color="auto"/>
      </w:divBdr>
    </w:div>
    <w:div w:id="1851602024">
      <w:bodyDiv w:val="1"/>
      <w:marLeft w:val="0"/>
      <w:marRight w:val="0"/>
      <w:marTop w:val="0"/>
      <w:marBottom w:val="0"/>
      <w:divBdr>
        <w:top w:val="none" w:sz="0" w:space="0" w:color="auto"/>
        <w:left w:val="none" w:sz="0" w:space="0" w:color="auto"/>
        <w:bottom w:val="none" w:sz="0" w:space="0" w:color="auto"/>
        <w:right w:val="none" w:sz="0" w:space="0" w:color="auto"/>
      </w:divBdr>
    </w:div>
    <w:div w:id="1858688200">
      <w:bodyDiv w:val="1"/>
      <w:marLeft w:val="0"/>
      <w:marRight w:val="0"/>
      <w:marTop w:val="0"/>
      <w:marBottom w:val="0"/>
      <w:divBdr>
        <w:top w:val="none" w:sz="0" w:space="0" w:color="auto"/>
        <w:left w:val="none" w:sz="0" w:space="0" w:color="auto"/>
        <w:bottom w:val="none" w:sz="0" w:space="0" w:color="auto"/>
        <w:right w:val="none" w:sz="0" w:space="0" w:color="auto"/>
      </w:divBdr>
    </w:div>
    <w:div w:id="1861234620">
      <w:bodyDiv w:val="1"/>
      <w:marLeft w:val="0"/>
      <w:marRight w:val="0"/>
      <w:marTop w:val="0"/>
      <w:marBottom w:val="0"/>
      <w:divBdr>
        <w:top w:val="none" w:sz="0" w:space="0" w:color="auto"/>
        <w:left w:val="none" w:sz="0" w:space="0" w:color="auto"/>
        <w:bottom w:val="none" w:sz="0" w:space="0" w:color="auto"/>
        <w:right w:val="none" w:sz="0" w:space="0" w:color="auto"/>
      </w:divBdr>
    </w:div>
    <w:div w:id="1864978114">
      <w:bodyDiv w:val="1"/>
      <w:marLeft w:val="0"/>
      <w:marRight w:val="0"/>
      <w:marTop w:val="0"/>
      <w:marBottom w:val="0"/>
      <w:divBdr>
        <w:top w:val="none" w:sz="0" w:space="0" w:color="auto"/>
        <w:left w:val="none" w:sz="0" w:space="0" w:color="auto"/>
        <w:bottom w:val="none" w:sz="0" w:space="0" w:color="auto"/>
        <w:right w:val="none" w:sz="0" w:space="0" w:color="auto"/>
      </w:divBdr>
    </w:div>
    <w:div w:id="1875385648">
      <w:bodyDiv w:val="1"/>
      <w:marLeft w:val="0"/>
      <w:marRight w:val="0"/>
      <w:marTop w:val="0"/>
      <w:marBottom w:val="0"/>
      <w:divBdr>
        <w:top w:val="none" w:sz="0" w:space="0" w:color="auto"/>
        <w:left w:val="none" w:sz="0" w:space="0" w:color="auto"/>
        <w:bottom w:val="none" w:sz="0" w:space="0" w:color="auto"/>
        <w:right w:val="none" w:sz="0" w:space="0" w:color="auto"/>
      </w:divBdr>
    </w:div>
    <w:div w:id="1878931809">
      <w:bodyDiv w:val="1"/>
      <w:marLeft w:val="0"/>
      <w:marRight w:val="0"/>
      <w:marTop w:val="0"/>
      <w:marBottom w:val="0"/>
      <w:divBdr>
        <w:top w:val="none" w:sz="0" w:space="0" w:color="auto"/>
        <w:left w:val="none" w:sz="0" w:space="0" w:color="auto"/>
        <w:bottom w:val="none" w:sz="0" w:space="0" w:color="auto"/>
        <w:right w:val="none" w:sz="0" w:space="0" w:color="auto"/>
      </w:divBdr>
    </w:div>
    <w:div w:id="1882786299">
      <w:bodyDiv w:val="1"/>
      <w:marLeft w:val="0"/>
      <w:marRight w:val="0"/>
      <w:marTop w:val="0"/>
      <w:marBottom w:val="0"/>
      <w:divBdr>
        <w:top w:val="none" w:sz="0" w:space="0" w:color="auto"/>
        <w:left w:val="none" w:sz="0" w:space="0" w:color="auto"/>
        <w:bottom w:val="none" w:sz="0" w:space="0" w:color="auto"/>
        <w:right w:val="none" w:sz="0" w:space="0" w:color="auto"/>
      </w:divBdr>
    </w:div>
    <w:div w:id="1896962757">
      <w:bodyDiv w:val="1"/>
      <w:marLeft w:val="0"/>
      <w:marRight w:val="0"/>
      <w:marTop w:val="0"/>
      <w:marBottom w:val="0"/>
      <w:divBdr>
        <w:top w:val="none" w:sz="0" w:space="0" w:color="auto"/>
        <w:left w:val="none" w:sz="0" w:space="0" w:color="auto"/>
        <w:bottom w:val="none" w:sz="0" w:space="0" w:color="auto"/>
        <w:right w:val="none" w:sz="0" w:space="0" w:color="auto"/>
      </w:divBdr>
    </w:div>
    <w:div w:id="1898786251">
      <w:bodyDiv w:val="1"/>
      <w:marLeft w:val="0"/>
      <w:marRight w:val="0"/>
      <w:marTop w:val="0"/>
      <w:marBottom w:val="0"/>
      <w:divBdr>
        <w:top w:val="none" w:sz="0" w:space="0" w:color="auto"/>
        <w:left w:val="none" w:sz="0" w:space="0" w:color="auto"/>
        <w:bottom w:val="none" w:sz="0" w:space="0" w:color="auto"/>
        <w:right w:val="none" w:sz="0" w:space="0" w:color="auto"/>
      </w:divBdr>
    </w:div>
    <w:div w:id="1905096731">
      <w:bodyDiv w:val="1"/>
      <w:marLeft w:val="0"/>
      <w:marRight w:val="0"/>
      <w:marTop w:val="0"/>
      <w:marBottom w:val="0"/>
      <w:divBdr>
        <w:top w:val="none" w:sz="0" w:space="0" w:color="auto"/>
        <w:left w:val="none" w:sz="0" w:space="0" w:color="auto"/>
        <w:bottom w:val="none" w:sz="0" w:space="0" w:color="auto"/>
        <w:right w:val="none" w:sz="0" w:space="0" w:color="auto"/>
      </w:divBdr>
    </w:div>
    <w:div w:id="1908226411">
      <w:bodyDiv w:val="1"/>
      <w:marLeft w:val="0"/>
      <w:marRight w:val="0"/>
      <w:marTop w:val="0"/>
      <w:marBottom w:val="0"/>
      <w:divBdr>
        <w:top w:val="none" w:sz="0" w:space="0" w:color="auto"/>
        <w:left w:val="none" w:sz="0" w:space="0" w:color="auto"/>
        <w:bottom w:val="none" w:sz="0" w:space="0" w:color="auto"/>
        <w:right w:val="none" w:sz="0" w:space="0" w:color="auto"/>
      </w:divBdr>
    </w:div>
    <w:div w:id="1914387045">
      <w:bodyDiv w:val="1"/>
      <w:marLeft w:val="0"/>
      <w:marRight w:val="0"/>
      <w:marTop w:val="0"/>
      <w:marBottom w:val="0"/>
      <w:divBdr>
        <w:top w:val="none" w:sz="0" w:space="0" w:color="auto"/>
        <w:left w:val="none" w:sz="0" w:space="0" w:color="auto"/>
        <w:bottom w:val="none" w:sz="0" w:space="0" w:color="auto"/>
        <w:right w:val="none" w:sz="0" w:space="0" w:color="auto"/>
      </w:divBdr>
    </w:div>
    <w:div w:id="1916283248">
      <w:bodyDiv w:val="1"/>
      <w:marLeft w:val="0"/>
      <w:marRight w:val="0"/>
      <w:marTop w:val="0"/>
      <w:marBottom w:val="0"/>
      <w:divBdr>
        <w:top w:val="none" w:sz="0" w:space="0" w:color="auto"/>
        <w:left w:val="none" w:sz="0" w:space="0" w:color="auto"/>
        <w:bottom w:val="none" w:sz="0" w:space="0" w:color="auto"/>
        <w:right w:val="none" w:sz="0" w:space="0" w:color="auto"/>
      </w:divBdr>
    </w:div>
    <w:div w:id="1918243367">
      <w:bodyDiv w:val="1"/>
      <w:marLeft w:val="0"/>
      <w:marRight w:val="0"/>
      <w:marTop w:val="0"/>
      <w:marBottom w:val="0"/>
      <w:divBdr>
        <w:top w:val="none" w:sz="0" w:space="0" w:color="auto"/>
        <w:left w:val="none" w:sz="0" w:space="0" w:color="auto"/>
        <w:bottom w:val="none" w:sz="0" w:space="0" w:color="auto"/>
        <w:right w:val="none" w:sz="0" w:space="0" w:color="auto"/>
      </w:divBdr>
    </w:div>
    <w:div w:id="1921017165">
      <w:bodyDiv w:val="1"/>
      <w:marLeft w:val="0"/>
      <w:marRight w:val="0"/>
      <w:marTop w:val="0"/>
      <w:marBottom w:val="0"/>
      <w:divBdr>
        <w:top w:val="none" w:sz="0" w:space="0" w:color="auto"/>
        <w:left w:val="none" w:sz="0" w:space="0" w:color="auto"/>
        <w:bottom w:val="none" w:sz="0" w:space="0" w:color="auto"/>
        <w:right w:val="none" w:sz="0" w:space="0" w:color="auto"/>
      </w:divBdr>
    </w:div>
    <w:div w:id="1922517995">
      <w:bodyDiv w:val="1"/>
      <w:marLeft w:val="0"/>
      <w:marRight w:val="0"/>
      <w:marTop w:val="0"/>
      <w:marBottom w:val="0"/>
      <w:divBdr>
        <w:top w:val="none" w:sz="0" w:space="0" w:color="auto"/>
        <w:left w:val="none" w:sz="0" w:space="0" w:color="auto"/>
        <w:bottom w:val="none" w:sz="0" w:space="0" w:color="auto"/>
        <w:right w:val="none" w:sz="0" w:space="0" w:color="auto"/>
      </w:divBdr>
    </w:div>
    <w:div w:id="1925801716">
      <w:bodyDiv w:val="1"/>
      <w:marLeft w:val="0"/>
      <w:marRight w:val="0"/>
      <w:marTop w:val="0"/>
      <w:marBottom w:val="0"/>
      <w:divBdr>
        <w:top w:val="none" w:sz="0" w:space="0" w:color="auto"/>
        <w:left w:val="none" w:sz="0" w:space="0" w:color="auto"/>
        <w:bottom w:val="none" w:sz="0" w:space="0" w:color="auto"/>
        <w:right w:val="none" w:sz="0" w:space="0" w:color="auto"/>
      </w:divBdr>
    </w:div>
    <w:div w:id="1927881700">
      <w:bodyDiv w:val="1"/>
      <w:marLeft w:val="0"/>
      <w:marRight w:val="0"/>
      <w:marTop w:val="0"/>
      <w:marBottom w:val="0"/>
      <w:divBdr>
        <w:top w:val="none" w:sz="0" w:space="0" w:color="auto"/>
        <w:left w:val="none" w:sz="0" w:space="0" w:color="auto"/>
        <w:bottom w:val="none" w:sz="0" w:space="0" w:color="auto"/>
        <w:right w:val="none" w:sz="0" w:space="0" w:color="auto"/>
      </w:divBdr>
    </w:div>
    <w:div w:id="1928155288">
      <w:bodyDiv w:val="1"/>
      <w:marLeft w:val="0"/>
      <w:marRight w:val="0"/>
      <w:marTop w:val="0"/>
      <w:marBottom w:val="0"/>
      <w:divBdr>
        <w:top w:val="none" w:sz="0" w:space="0" w:color="auto"/>
        <w:left w:val="none" w:sz="0" w:space="0" w:color="auto"/>
        <w:bottom w:val="none" w:sz="0" w:space="0" w:color="auto"/>
        <w:right w:val="none" w:sz="0" w:space="0" w:color="auto"/>
      </w:divBdr>
    </w:div>
    <w:div w:id="1943414570">
      <w:bodyDiv w:val="1"/>
      <w:marLeft w:val="0"/>
      <w:marRight w:val="0"/>
      <w:marTop w:val="0"/>
      <w:marBottom w:val="0"/>
      <w:divBdr>
        <w:top w:val="none" w:sz="0" w:space="0" w:color="auto"/>
        <w:left w:val="none" w:sz="0" w:space="0" w:color="auto"/>
        <w:bottom w:val="none" w:sz="0" w:space="0" w:color="auto"/>
        <w:right w:val="none" w:sz="0" w:space="0" w:color="auto"/>
      </w:divBdr>
    </w:div>
    <w:div w:id="1943495163">
      <w:bodyDiv w:val="1"/>
      <w:marLeft w:val="0"/>
      <w:marRight w:val="0"/>
      <w:marTop w:val="0"/>
      <w:marBottom w:val="0"/>
      <w:divBdr>
        <w:top w:val="none" w:sz="0" w:space="0" w:color="auto"/>
        <w:left w:val="none" w:sz="0" w:space="0" w:color="auto"/>
        <w:bottom w:val="none" w:sz="0" w:space="0" w:color="auto"/>
        <w:right w:val="none" w:sz="0" w:space="0" w:color="auto"/>
      </w:divBdr>
    </w:div>
    <w:div w:id="1946384213">
      <w:bodyDiv w:val="1"/>
      <w:marLeft w:val="0"/>
      <w:marRight w:val="0"/>
      <w:marTop w:val="0"/>
      <w:marBottom w:val="0"/>
      <w:divBdr>
        <w:top w:val="none" w:sz="0" w:space="0" w:color="auto"/>
        <w:left w:val="none" w:sz="0" w:space="0" w:color="auto"/>
        <w:bottom w:val="none" w:sz="0" w:space="0" w:color="auto"/>
        <w:right w:val="none" w:sz="0" w:space="0" w:color="auto"/>
      </w:divBdr>
    </w:div>
    <w:div w:id="1951430902">
      <w:bodyDiv w:val="1"/>
      <w:marLeft w:val="0"/>
      <w:marRight w:val="0"/>
      <w:marTop w:val="0"/>
      <w:marBottom w:val="0"/>
      <w:divBdr>
        <w:top w:val="none" w:sz="0" w:space="0" w:color="auto"/>
        <w:left w:val="none" w:sz="0" w:space="0" w:color="auto"/>
        <w:bottom w:val="none" w:sz="0" w:space="0" w:color="auto"/>
        <w:right w:val="none" w:sz="0" w:space="0" w:color="auto"/>
      </w:divBdr>
    </w:div>
    <w:div w:id="1951472413">
      <w:bodyDiv w:val="1"/>
      <w:marLeft w:val="0"/>
      <w:marRight w:val="0"/>
      <w:marTop w:val="0"/>
      <w:marBottom w:val="0"/>
      <w:divBdr>
        <w:top w:val="none" w:sz="0" w:space="0" w:color="auto"/>
        <w:left w:val="none" w:sz="0" w:space="0" w:color="auto"/>
        <w:bottom w:val="none" w:sz="0" w:space="0" w:color="auto"/>
        <w:right w:val="none" w:sz="0" w:space="0" w:color="auto"/>
      </w:divBdr>
    </w:div>
    <w:div w:id="1959530336">
      <w:bodyDiv w:val="1"/>
      <w:marLeft w:val="0"/>
      <w:marRight w:val="0"/>
      <w:marTop w:val="0"/>
      <w:marBottom w:val="0"/>
      <w:divBdr>
        <w:top w:val="none" w:sz="0" w:space="0" w:color="auto"/>
        <w:left w:val="none" w:sz="0" w:space="0" w:color="auto"/>
        <w:bottom w:val="none" w:sz="0" w:space="0" w:color="auto"/>
        <w:right w:val="none" w:sz="0" w:space="0" w:color="auto"/>
      </w:divBdr>
    </w:div>
    <w:div w:id="1961451574">
      <w:bodyDiv w:val="1"/>
      <w:marLeft w:val="0"/>
      <w:marRight w:val="0"/>
      <w:marTop w:val="0"/>
      <w:marBottom w:val="0"/>
      <w:divBdr>
        <w:top w:val="none" w:sz="0" w:space="0" w:color="auto"/>
        <w:left w:val="none" w:sz="0" w:space="0" w:color="auto"/>
        <w:bottom w:val="none" w:sz="0" w:space="0" w:color="auto"/>
        <w:right w:val="none" w:sz="0" w:space="0" w:color="auto"/>
      </w:divBdr>
    </w:div>
    <w:div w:id="1963150222">
      <w:bodyDiv w:val="1"/>
      <w:marLeft w:val="0"/>
      <w:marRight w:val="0"/>
      <w:marTop w:val="0"/>
      <w:marBottom w:val="0"/>
      <w:divBdr>
        <w:top w:val="none" w:sz="0" w:space="0" w:color="auto"/>
        <w:left w:val="none" w:sz="0" w:space="0" w:color="auto"/>
        <w:bottom w:val="none" w:sz="0" w:space="0" w:color="auto"/>
        <w:right w:val="none" w:sz="0" w:space="0" w:color="auto"/>
      </w:divBdr>
    </w:div>
    <w:div w:id="1963265255">
      <w:bodyDiv w:val="1"/>
      <w:marLeft w:val="0"/>
      <w:marRight w:val="0"/>
      <w:marTop w:val="0"/>
      <w:marBottom w:val="0"/>
      <w:divBdr>
        <w:top w:val="none" w:sz="0" w:space="0" w:color="auto"/>
        <w:left w:val="none" w:sz="0" w:space="0" w:color="auto"/>
        <w:bottom w:val="none" w:sz="0" w:space="0" w:color="auto"/>
        <w:right w:val="none" w:sz="0" w:space="0" w:color="auto"/>
      </w:divBdr>
    </w:div>
    <w:div w:id="1969898336">
      <w:bodyDiv w:val="1"/>
      <w:marLeft w:val="0"/>
      <w:marRight w:val="0"/>
      <w:marTop w:val="0"/>
      <w:marBottom w:val="0"/>
      <w:divBdr>
        <w:top w:val="none" w:sz="0" w:space="0" w:color="auto"/>
        <w:left w:val="none" w:sz="0" w:space="0" w:color="auto"/>
        <w:bottom w:val="none" w:sz="0" w:space="0" w:color="auto"/>
        <w:right w:val="none" w:sz="0" w:space="0" w:color="auto"/>
      </w:divBdr>
    </w:div>
    <w:div w:id="1972783755">
      <w:bodyDiv w:val="1"/>
      <w:marLeft w:val="0"/>
      <w:marRight w:val="0"/>
      <w:marTop w:val="0"/>
      <w:marBottom w:val="0"/>
      <w:divBdr>
        <w:top w:val="none" w:sz="0" w:space="0" w:color="auto"/>
        <w:left w:val="none" w:sz="0" w:space="0" w:color="auto"/>
        <w:bottom w:val="none" w:sz="0" w:space="0" w:color="auto"/>
        <w:right w:val="none" w:sz="0" w:space="0" w:color="auto"/>
      </w:divBdr>
    </w:div>
    <w:div w:id="1973246658">
      <w:bodyDiv w:val="1"/>
      <w:marLeft w:val="0"/>
      <w:marRight w:val="0"/>
      <w:marTop w:val="0"/>
      <w:marBottom w:val="0"/>
      <w:divBdr>
        <w:top w:val="none" w:sz="0" w:space="0" w:color="auto"/>
        <w:left w:val="none" w:sz="0" w:space="0" w:color="auto"/>
        <w:bottom w:val="none" w:sz="0" w:space="0" w:color="auto"/>
        <w:right w:val="none" w:sz="0" w:space="0" w:color="auto"/>
      </w:divBdr>
    </w:div>
    <w:div w:id="1976520097">
      <w:bodyDiv w:val="1"/>
      <w:marLeft w:val="0"/>
      <w:marRight w:val="0"/>
      <w:marTop w:val="0"/>
      <w:marBottom w:val="0"/>
      <w:divBdr>
        <w:top w:val="none" w:sz="0" w:space="0" w:color="auto"/>
        <w:left w:val="none" w:sz="0" w:space="0" w:color="auto"/>
        <w:bottom w:val="none" w:sz="0" w:space="0" w:color="auto"/>
        <w:right w:val="none" w:sz="0" w:space="0" w:color="auto"/>
      </w:divBdr>
    </w:div>
    <w:div w:id="1980694999">
      <w:bodyDiv w:val="1"/>
      <w:marLeft w:val="0"/>
      <w:marRight w:val="0"/>
      <w:marTop w:val="0"/>
      <w:marBottom w:val="0"/>
      <w:divBdr>
        <w:top w:val="none" w:sz="0" w:space="0" w:color="auto"/>
        <w:left w:val="none" w:sz="0" w:space="0" w:color="auto"/>
        <w:bottom w:val="none" w:sz="0" w:space="0" w:color="auto"/>
        <w:right w:val="none" w:sz="0" w:space="0" w:color="auto"/>
      </w:divBdr>
    </w:div>
    <w:div w:id="1988700766">
      <w:bodyDiv w:val="1"/>
      <w:marLeft w:val="0"/>
      <w:marRight w:val="0"/>
      <w:marTop w:val="0"/>
      <w:marBottom w:val="0"/>
      <w:divBdr>
        <w:top w:val="none" w:sz="0" w:space="0" w:color="auto"/>
        <w:left w:val="none" w:sz="0" w:space="0" w:color="auto"/>
        <w:bottom w:val="none" w:sz="0" w:space="0" w:color="auto"/>
        <w:right w:val="none" w:sz="0" w:space="0" w:color="auto"/>
      </w:divBdr>
    </w:div>
    <w:div w:id="1988775843">
      <w:bodyDiv w:val="1"/>
      <w:marLeft w:val="0"/>
      <w:marRight w:val="0"/>
      <w:marTop w:val="0"/>
      <w:marBottom w:val="0"/>
      <w:divBdr>
        <w:top w:val="none" w:sz="0" w:space="0" w:color="auto"/>
        <w:left w:val="none" w:sz="0" w:space="0" w:color="auto"/>
        <w:bottom w:val="none" w:sz="0" w:space="0" w:color="auto"/>
        <w:right w:val="none" w:sz="0" w:space="0" w:color="auto"/>
      </w:divBdr>
    </w:div>
    <w:div w:id="1998683338">
      <w:bodyDiv w:val="1"/>
      <w:marLeft w:val="0"/>
      <w:marRight w:val="0"/>
      <w:marTop w:val="0"/>
      <w:marBottom w:val="0"/>
      <w:divBdr>
        <w:top w:val="none" w:sz="0" w:space="0" w:color="auto"/>
        <w:left w:val="none" w:sz="0" w:space="0" w:color="auto"/>
        <w:bottom w:val="none" w:sz="0" w:space="0" w:color="auto"/>
        <w:right w:val="none" w:sz="0" w:space="0" w:color="auto"/>
      </w:divBdr>
    </w:div>
    <w:div w:id="1999721786">
      <w:bodyDiv w:val="1"/>
      <w:marLeft w:val="0"/>
      <w:marRight w:val="0"/>
      <w:marTop w:val="0"/>
      <w:marBottom w:val="0"/>
      <w:divBdr>
        <w:top w:val="none" w:sz="0" w:space="0" w:color="auto"/>
        <w:left w:val="none" w:sz="0" w:space="0" w:color="auto"/>
        <w:bottom w:val="none" w:sz="0" w:space="0" w:color="auto"/>
        <w:right w:val="none" w:sz="0" w:space="0" w:color="auto"/>
      </w:divBdr>
    </w:div>
    <w:div w:id="2001038221">
      <w:bodyDiv w:val="1"/>
      <w:marLeft w:val="0"/>
      <w:marRight w:val="0"/>
      <w:marTop w:val="0"/>
      <w:marBottom w:val="0"/>
      <w:divBdr>
        <w:top w:val="none" w:sz="0" w:space="0" w:color="auto"/>
        <w:left w:val="none" w:sz="0" w:space="0" w:color="auto"/>
        <w:bottom w:val="none" w:sz="0" w:space="0" w:color="auto"/>
        <w:right w:val="none" w:sz="0" w:space="0" w:color="auto"/>
      </w:divBdr>
    </w:div>
    <w:div w:id="2008366625">
      <w:bodyDiv w:val="1"/>
      <w:marLeft w:val="0"/>
      <w:marRight w:val="0"/>
      <w:marTop w:val="0"/>
      <w:marBottom w:val="0"/>
      <w:divBdr>
        <w:top w:val="none" w:sz="0" w:space="0" w:color="auto"/>
        <w:left w:val="none" w:sz="0" w:space="0" w:color="auto"/>
        <w:bottom w:val="none" w:sz="0" w:space="0" w:color="auto"/>
        <w:right w:val="none" w:sz="0" w:space="0" w:color="auto"/>
      </w:divBdr>
    </w:div>
    <w:div w:id="2016034231">
      <w:bodyDiv w:val="1"/>
      <w:marLeft w:val="0"/>
      <w:marRight w:val="0"/>
      <w:marTop w:val="0"/>
      <w:marBottom w:val="0"/>
      <w:divBdr>
        <w:top w:val="none" w:sz="0" w:space="0" w:color="auto"/>
        <w:left w:val="none" w:sz="0" w:space="0" w:color="auto"/>
        <w:bottom w:val="none" w:sz="0" w:space="0" w:color="auto"/>
        <w:right w:val="none" w:sz="0" w:space="0" w:color="auto"/>
      </w:divBdr>
    </w:div>
    <w:div w:id="2021812946">
      <w:bodyDiv w:val="1"/>
      <w:marLeft w:val="0"/>
      <w:marRight w:val="0"/>
      <w:marTop w:val="0"/>
      <w:marBottom w:val="0"/>
      <w:divBdr>
        <w:top w:val="none" w:sz="0" w:space="0" w:color="auto"/>
        <w:left w:val="none" w:sz="0" w:space="0" w:color="auto"/>
        <w:bottom w:val="none" w:sz="0" w:space="0" w:color="auto"/>
        <w:right w:val="none" w:sz="0" w:space="0" w:color="auto"/>
      </w:divBdr>
    </w:div>
    <w:div w:id="2027125379">
      <w:bodyDiv w:val="1"/>
      <w:marLeft w:val="0"/>
      <w:marRight w:val="0"/>
      <w:marTop w:val="0"/>
      <w:marBottom w:val="0"/>
      <w:divBdr>
        <w:top w:val="none" w:sz="0" w:space="0" w:color="auto"/>
        <w:left w:val="none" w:sz="0" w:space="0" w:color="auto"/>
        <w:bottom w:val="none" w:sz="0" w:space="0" w:color="auto"/>
        <w:right w:val="none" w:sz="0" w:space="0" w:color="auto"/>
      </w:divBdr>
    </w:div>
    <w:div w:id="2032295987">
      <w:bodyDiv w:val="1"/>
      <w:marLeft w:val="0"/>
      <w:marRight w:val="0"/>
      <w:marTop w:val="0"/>
      <w:marBottom w:val="0"/>
      <w:divBdr>
        <w:top w:val="none" w:sz="0" w:space="0" w:color="auto"/>
        <w:left w:val="none" w:sz="0" w:space="0" w:color="auto"/>
        <w:bottom w:val="none" w:sz="0" w:space="0" w:color="auto"/>
        <w:right w:val="none" w:sz="0" w:space="0" w:color="auto"/>
      </w:divBdr>
    </w:div>
    <w:div w:id="2034109461">
      <w:bodyDiv w:val="1"/>
      <w:marLeft w:val="0"/>
      <w:marRight w:val="0"/>
      <w:marTop w:val="0"/>
      <w:marBottom w:val="0"/>
      <w:divBdr>
        <w:top w:val="none" w:sz="0" w:space="0" w:color="auto"/>
        <w:left w:val="none" w:sz="0" w:space="0" w:color="auto"/>
        <w:bottom w:val="none" w:sz="0" w:space="0" w:color="auto"/>
        <w:right w:val="none" w:sz="0" w:space="0" w:color="auto"/>
      </w:divBdr>
    </w:div>
    <w:div w:id="2034458141">
      <w:bodyDiv w:val="1"/>
      <w:marLeft w:val="0"/>
      <w:marRight w:val="0"/>
      <w:marTop w:val="0"/>
      <w:marBottom w:val="0"/>
      <w:divBdr>
        <w:top w:val="none" w:sz="0" w:space="0" w:color="auto"/>
        <w:left w:val="none" w:sz="0" w:space="0" w:color="auto"/>
        <w:bottom w:val="none" w:sz="0" w:space="0" w:color="auto"/>
        <w:right w:val="none" w:sz="0" w:space="0" w:color="auto"/>
      </w:divBdr>
    </w:div>
    <w:div w:id="2035107932">
      <w:bodyDiv w:val="1"/>
      <w:marLeft w:val="0"/>
      <w:marRight w:val="0"/>
      <w:marTop w:val="0"/>
      <w:marBottom w:val="0"/>
      <w:divBdr>
        <w:top w:val="none" w:sz="0" w:space="0" w:color="auto"/>
        <w:left w:val="none" w:sz="0" w:space="0" w:color="auto"/>
        <w:bottom w:val="none" w:sz="0" w:space="0" w:color="auto"/>
        <w:right w:val="none" w:sz="0" w:space="0" w:color="auto"/>
      </w:divBdr>
    </w:div>
    <w:div w:id="2037651921">
      <w:bodyDiv w:val="1"/>
      <w:marLeft w:val="0"/>
      <w:marRight w:val="0"/>
      <w:marTop w:val="0"/>
      <w:marBottom w:val="0"/>
      <w:divBdr>
        <w:top w:val="none" w:sz="0" w:space="0" w:color="auto"/>
        <w:left w:val="none" w:sz="0" w:space="0" w:color="auto"/>
        <w:bottom w:val="none" w:sz="0" w:space="0" w:color="auto"/>
        <w:right w:val="none" w:sz="0" w:space="0" w:color="auto"/>
      </w:divBdr>
    </w:div>
    <w:div w:id="2038464091">
      <w:bodyDiv w:val="1"/>
      <w:marLeft w:val="0"/>
      <w:marRight w:val="0"/>
      <w:marTop w:val="0"/>
      <w:marBottom w:val="0"/>
      <w:divBdr>
        <w:top w:val="none" w:sz="0" w:space="0" w:color="auto"/>
        <w:left w:val="none" w:sz="0" w:space="0" w:color="auto"/>
        <w:bottom w:val="none" w:sz="0" w:space="0" w:color="auto"/>
        <w:right w:val="none" w:sz="0" w:space="0" w:color="auto"/>
      </w:divBdr>
    </w:div>
    <w:div w:id="2038846400">
      <w:bodyDiv w:val="1"/>
      <w:marLeft w:val="0"/>
      <w:marRight w:val="0"/>
      <w:marTop w:val="0"/>
      <w:marBottom w:val="0"/>
      <w:divBdr>
        <w:top w:val="none" w:sz="0" w:space="0" w:color="auto"/>
        <w:left w:val="none" w:sz="0" w:space="0" w:color="auto"/>
        <w:bottom w:val="none" w:sz="0" w:space="0" w:color="auto"/>
        <w:right w:val="none" w:sz="0" w:space="0" w:color="auto"/>
      </w:divBdr>
    </w:div>
    <w:div w:id="2041272722">
      <w:bodyDiv w:val="1"/>
      <w:marLeft w:val="0"/>
      <w:marRight w:val="0"/>
      <w:marTop w:val="0"/>
      <w:marBottom w:val="0"/>
      <w:divBdr>
        <w:top w:val="none" w:sz="0" w:space="0" w:color="auto"/>
        <w:left w:val="none" w:sz="0" w:space="0" w:color="auto"/>
        <w:bottom w:val="none" w:sz="0" w:space="0" w:color="auto"/>
        <w:right w:val="none" w:sz="0" w:space="0" w:color="auto"/>
      </w:divBdr>
    </w:div>
    <w:div w:id="2048677626">
      <w:bodyDiv w:val="1"/>
      <w:marLeft w:val="0"/>
      <w:marRight w:val="0"/>
      <w:marTop w:val="0"/>
      <w:marBottom w:val="0"/>
      <w:divBdr>
        <w:top w:val="none" w:sz="0" w:space="0" w:color="auto"/>
        <w:left w:val="none" w:sz="0" w:space="0" w:color="auto"/>
        <w:bottom w:val="none" w:sz="0" w:space="0" w:color="auto"/>
        <w:right w:val="none" w:sz="0" w:space="0" w:color="auto"/>
      </w:divBdr>
    </w:div>
    <w:div w:id="2049379864">
      <w:bodyDiv w:val="1"/>
      <w:marLeft w:val="0"/>
      <w:marRight w:val="0"/>
      <w:marTop w:val="0"/>
      <w:marBottom w:val="0"/>
      <w:divBdr>
        <w:top w:val="none" w:sz="0" w:space="0" w:color="auto"/>
        <w:left w:val="none" w:sz="0" w:space="0" w:color="auto"/>
        <w:bottom w:val="none" w:sz="0" w:space="0" w:color="auto"/>
        <w:right w:val="none" w:sz="0" w:space="0" w:color="auto"/>
      </w:divBdr>
    </w:div>
    <w:div w:id="2055425474">
      <w:bodyDiv w:val="1"/>
      <w:marLeft w:val="0"/>
      <w:marRight w:val="0"/>
      <w:marTop w:val="0"/>
      <w:marBottom w:val="0"/>
      <w:divBdr>
        <w:top w:val="none" w:sz="0" w:space="0" w:color="auto"/>
        <w:left w:val="none" w:sz="0" w:space="0" w:color="auto"/>
        <w:bottom w:val="none" w:sz="0" w:space="0" w:color="auto"/>
        <w:right w:val="none" w:sz="0" w:space="0" w:color="auto"/>
      </w:divBdr>
    </w:div>
    <w:div w:id="2057729626">
      <w:bodyDiv w:val="1"/>
      <w:marLeft w:val="0"/>
      <w:marRight w:val="0"/>
      <w:marTop w:val="0"/>
      <w:marBottom w:val="0"/>
      <w:divBdr>
        <w:top w:val="none" w:sz="0" w:space="0" w:color="auto"/>
        <w:left w:val="none" w:sz="0" w:space="0" w:color="auto"/>
        <w:bottom w:val="none" w:sz="0" w:space="0" w:color="auto"/>
        <w:right w:val="none" w:sz="0" w:space="0" w:color="auto"/>
      </w:divBdr>
    </w:div>
    <w:div w:id="2062554971">
      <w:bodyDiv w:val="1"/>
      <w:marLeft w:val="0"/>
      <w:marRight w:val="0"/>
      <w:marTop w:val="0"/>
      <w:marBottom w:val="0"/>
      <w:divBdr>
        <w:top w:val="none" w:sz="0" w:space="0" w:color="auto"/>
        <w:left w:val="none" w:sz="0" w:space="0" w:color="auto"/>
        <w:bottom w:val="none" w:sz="0" w:space="0" w:color="auto"/>
        <w:right w:val="none" w:sz="0" w:space="0" w:color="auto"/>
      </w:divBdr>
    </w:div>
    <w:div w:id="2065715953">
      <w:bodyDiv w:val="1"/>
      <w:marLeft w:val="0"/>
      <w:marRight w:val="0"/>
      <w:marTop w:val="0"/>
      <w:marBottom w:val="0"/>
      <w:divBdr>
        <w:top w:val="none" w:sz="0" w:space="0" w:color="auto"/>
        <w:left w:val="none" w:sz="0" w:space="0" w:color="auto"/>
        <w:bottom w:val="none" w:sz="0" w:space="0" w:color="auto"/>
        <w:right w:val="none" w:sz="0" w:space="0" w:color="auto"/>
      </w:divBdr>
    </w:div>
    <w:div w:id="2067139746">
      <w:bodyDiv w:val="1"/>
      <w:marLeft w:val="0"/>
      <w:marRight w:val="0"/>
      <w:marTop w:val="0"/>
      <w:marBottom w:val="0"/>
      <w:divBdr>
        <w:top w:val="none" w:sz="0" w:space="0" w:color="auto"/>
        <w:left w:val="none" w:sz="0" w:space="0" w:color="auto"/>
        <w:bottom w:val="none" w:sz="0" w:space="0" w:color="auto"/>
        <w:right w:val="none" w:sz="0" w:space="0" w:color="auto"/>
      </w:divBdr>
    </w:div>
    <w:div w:id="2068871295">
      <w:bodyDiv w:val="1"/>
      <w:marLeft w:val="0"/>
      <w:marRight w:val="0"/>
      <w:marTop w:val="0"/>
      <w:marBottom w:val="0"/>
      <w:divBdr>
        <w:top w:val="none" w:sz="0" w:space="0" w:color="auto"/>
        <w:left w:val="none" w:sz="0" w:space="0" w:color="auto"/>
        <w:bottom w:val="none" w:sz="0" w:space="0" w:color="auto"/>
        <w:right w:val="none" w:sz="0" w:space="0" w:color="auto"/>
      </w:divBdr>
    </w:div>
    <w:div w:id="2069069100">
      <w:bodyDiv w:val="1"/>
      <w:marLeft w:val="0"/>
      <w:marRight w:val="0"/>
      <w:marTop w:val="0"/>
      <w:marBottom w:val="0"/>
      <w:divBdr>
        <w:top w:val="none" w:sz="0" w:space="0" w:color="auto"/>
        <w:left w:val="none" w:sz="0" w:space="0" w:color="auto"/>
        <w:bottom w:val="none" w:sz="0" w:space="0" w:color="auto"/>
        <w:right w:val="none" w:sz="0" w:space="0" w:color="auto"/>
      </w:divBdr>
    </w:div>
    <w:div w:id="2069724816">
      <w:bodyDiv w:val="1"/>
      <w:marLeft w:val="0"/>
      <w:marRight w:val="0"/>
      <w:marTop w:val="0"/>
      <w:marBottom w:val="0"/>
      <w:divBdr>
        <w:top w:val="none" w:sz="0" w:space="0" w:color="auto"/>
        <w:left w:val="none" w:sz="0" w:space="0" w:color="auto"/>
        <w:bottom w:val="none" w:sz="0" w:space="0" w:color="auto"/>
        <w:right w:val="none" w:sz="0" w:space="0" w:color="auto"/>
      </w:divBdr>
    </w:div>
    <w:div w:id="2070107665">
      <w:bodyDiv w:val="1"/>
      <w:marLeft w:val="0"/>
      <w:marRight w:val="0"/>
      <w:marTop w:val="0"/>
      <w:marBottom w:val="0"/>
      <w:divBdr>
        <w:top w:val="none" w:sz="0" w:space="0" w:color="auto"/>
        <w:left w:val="none" w:sz="0" w:space="0" w:color="auto"/>
        <w:bottom w:val="none" w:sz="0" w:space="0" w:color="auto"/>
        <w:right w:val="none" w:sz="0" w:space="0" w:color="auto"/>
      </w:divBdr>
    </w:div>
    <w:div w:id="2070418149">
      <w:bodyDiv w:val="1"/>
      <w:marLeft w:val="0"/>
      <w:marRight w:val="0"/>
      <w:marTop w:val="0"/>
      <w:marBottom w:val="0"/>
      <w:divBdr>
        <w:top w:val="none" w:sz="0" w:space="0" w:color="auto"/>
        <w:left w:val="none" w:sz="0" w:space="0" w:color="auto"/>
        <w:bottom w:val="none" w:sz="0" w:space="0" w:color="auto"/>
        <w:right w:val="none" w:sz="0" w:space="0" w:color="auto"/>
      </w:divBdr>
    </w:div>
    <w:div w:id="2070758568">
      <w:bodyDiv w:val="1"/>
      <w:marLeft w:val="0"/>
      <w:marRight w:val="0"/>
      <w:marTop w:val="0"/>
      <w:marBottom w:val="0"/>
      <w:divBdr>
        <w:top w:val="none" w:sz="0" w:space="0" w:color="auto"/>
        <w:left w:val="none" w:sz="0" w:space="0" w:color="auto"/>
        <w:bottom w:val="none" w:sz="0" w:space="0" w:color="auto"/>
        <w:right w:val="none" w:sz="0" w:space="0" w:color="auto"/>
      </w:divBdr>
    </w:div>
    <w:div w:id="2072733529">
      <w:bodyDiv w:val="1"/>
      <w:marLeft w:val="0"/>
      <w:marRight w:val="0"/>
      <w:marTop w:val="0"/>
      <w:marBottom w:val="0"/>
      <w:divBdr>
        <w:top w:val="none" w:sz="0" w:space="0" w:color="auto"/>
        <w:left w:val="none" w:sz="0" w:space="0" w:color="auto"/>
        <w:bottom w:val="none" w:sz="0" w:space="0" w:color="auto"/>
        <w:right w:val="none" w:sz="0" w:space="0" w:color="auto"/>
      </w:divBdr>
    </w:div>
    <w:div w:id="2073195943">
      <w:bodyDiv w:val="1"/>
      <w:marLeft w:val="0"/>
      <w:marRight w:val="0"/>
      <w:marTop w:val="0"/>
      <w:marBottom w:val="0"/>
      <w:divBdr>
        <w:top w:val="none" w:sz="0" w:space="0" w:color="auto"/>
        <w:left w:val="none" w:sz="0" w:space="0" w:color="auto"/>
        <w:bottom w:val="none" w:sz="0" w:space="0" w:color="auto"/>
        <w:right w:val="none" w:sz="0" w:space="0" w:color="auto"/>
      </w:divBdr>
    </w:div>
    <w:div w:id="2076656189">
      <w:bodyDiv w:val="1"/>
      <w:marLeft w:val="0"/>
      <w:marRight w:val="0"/>
      <w:marTop w:val="0"/>
      <w:marBottom w:val="0"/>
      <w:divBdr>
        <w:top w:val="none" w:sz="0" w:space="0" w:color="auto"/>
        <w:left w:val="none" w:sz="0" w:space="0" w:color="auto"/>
        <w:bottom w:val="none" w:sz="0" w:space="0" w:color="auto"/>
        <w:right w:val="none" w:sz="0" w:space="0" w:color="auto"/>
      </w:divBdr>
    </w:div>
    <w:div w:id="2088918981">
      <w:bodyDiv w:val="1"/>
      <w:marLeft w:val="0"/>
      <w:marRight w:val="0"/>
      <w:marTop w:val="0"/>
      <w:marBottom w:val="0"/>
      <w:divBdr>
        <w:top w:val="none" w:sz="0" w:space="0" w:color="auto"/>
        <w:left w:val="none" w:sz="0" w:space="0" w:color="auto"/>
        <w:bottom w:val="none" w:sz="0" w:space="0" w:color="auto"/>
        <w:right w:val="none" w:sz="0" w:space="0" w:color="auto"/>
      </w:divBdr>
    </w:div>
    <w:div w:id="2094544107">
      <w:bodyDiv w:val="1"/>
      <w:marLeft w:val="0"/>
      <w:marRight w:val="0"/>
      <w:marTop w:val="0"/>
      <w:marBottom w:val="0"/>
      <w:divBdr>
        <w:top w:val="none" w:sz="0" w:space="0" w:color="auto"/>
        <w:left w:val="none" w:sz="0" w:space="0" w:color="auto"/>
        <w:bottom w:val="none" w:sz="0" w:space="0" w:color="auto"/>
        <w:right w:val="none" w:sz="0" w:space="0" w:color="auto"/>
      </w:divBdr>
    </w:div>
    <w:div w:id="2096394309">
      <w:bodyDiv w:val="1"/>
      <w:marLeft w:val="0"/>
      <w:marRight w:val="0"/>
      <w:marTop w:val="0"/>
      <w:marBottom w:val="0"/>
      <w:divBdr>
        <w:top w:val="none" w:sz="0" w:space="0" w:color="auto"/>
        <w:left w:val="none" w:sz="0" w:space="0" w:color="auto"/>
        <w:bottom w:val="none" w:sz="0" w:space="0" w:color="auto"/>
        <w:right w:val="none" w:sz="0" w:space="0" w:color="auto"/>
      </w:divBdr>
    </w:div>
    <w:div w:id="2104761821">
      <w:bodyDiv w:val="1"/>
      <w:marLeft w:val="0"/>
      <w:marRight w:val="0"/>
      <w:marTop w:val="0"/>
      <w:marBottom w:val="0"/>
      <w:divBdr>
        <w:top w:val="none" w:sz="0" w:space="0" w:color="auto"/>
        <w:left w:val="none" w:sz="0" w:space="0" w:color="auto"/>
        <w:bottom w:val="none" w:sz="0" w:space="0" w:color="auto"/>
        <w:right w:val="none" w:sz="0" w:space="0" w:color="auto"/>
      </w:divBdr>
    </w:div>
    <w:div w:id="2105220843">
      <w:bodyDiv w:val="1"/>
      <w:marLeft w:val="0"/>
      <w:marRight w:val="0"/>
      <w:marTop w:val="0"/>
      <w:marBottom w:val="0"/>
      <w:divBdr>
        <w:top w:val="none" w:sz="0" w:space="0" w:color="auto"/>
        <w:left w:val="none" w:sz="0" w:space="0" w:color="auto"/>
        <w:bottom w:val="none" w:sz="0" w:space="0" w:color="auto"/>
        <w:right w:val="none" w:sz="0" w:space="0" w:color="auto"/>
      </w:divBdr>
    </w:div>
    <w:div w:id="2109807202">
      <w:bodyDiv w:val="1"/>
      <w:marLeft w:val="0"/>
      <w:marRight w:val="0"/>
      <w:marTop w:val="0"/>
      <w:marBottom w:val="0"/>
      <w:divBdr>
        <w:top w:val="none" w:sz="0" w:space="0" w:color="auto"/>
        <w:left w:val="none" w:sz="0" w:space="0" w:color="auto"/>
        <w:bottom w:val="none" w:sz="0" w:space="0" w:color="auto"/>
        <w:right w:val="none" w:sz="0" w:space="0" w:color="auto"/>
      </w:divBdr>
    </w:div>
    <w:div w:id="2118677764">
      <w:bodyDiv w:val="1"/>
      <w:marLeft w:val="0"/>
      <w:marRight w:val="0"/>
      <w:marTop w:val="0"/>
      <w:marBottom w:val="0"/>
      <w:divBdr>
        <w:top w:val="none" w:sz="0" w:space="0" w:color="auto"/>
        <w:left w:val="none" w:sz="0" w:space="0" w:color="auto"/>
        <w:bottom w:val="none" w:sz="0" w:space="0" w:color="auto"/>
        <w:right w:val="none" w:sz="0" w:space="0" w:color="auto"/>
      </w:divBdr>
    </w:div>
    <w:div w:id="2122139433">
      <w:bodyDiv w:val="1"/>
      <w:marLeft w:val="0"/>
      <w:marRight w:val="0"/>
      <w:marTop w:val="0"/>
      <w:marBottom w:val="0"/>
      <w:divBdr>
        <w:top w:val="none" w:sz="0" w:space="0" w:color="auto"/>
        <w:left w:val="none" w:sz="0" w:space="0" w:color="auto"/>
        <w:bottom w:val="none" w:sz="0" w:space="0" w:color="auto"/>
        <w:right w:val="none" w:sz="0" w:space="0" w:color="auto"/>
      </w:divBdr>
    </w:div>
    <w:div w:id="2127381623">
      <w:bodyDiv w:val="1"/>
      <w:marLeft w:val="180"/>
      <w:marRight w:val="2100"/>
      <w:marTop w:val="3855"/>
      <w:marBottom w:val="525"/>
      <w:divBdr>
        <w:top w:val="none" w:sz="0" w:space="0" w:color="auto"/>
        <w:left w:val="none" w:sz="0" w:space="0" w:color="auto"/>
        <w:bottom w:val="none" w:sz="0" w:space="0" w:color="auto"/>
        <w:right w:val="none" w:sz="0" w:space="0" w:color="auto"/>
      </w:divBdr>
    </w:div>
    <w:div w:id="2131699092">
      <w:bodyDiv w:val="1"/>
      <w:marLeft w:val="0"/>
      <w:marRight w:val="0"/>
      <w:marTop w:val="0"/>
      <w:marBottom w:val="0"/>
      <w:divBdr>
        <w:top w:val="none" w:sz="0" w:space="0" w:color="auto"/>
        <w:left w:val="none" w:sz="0" w:space="0" w:color="auto"/>
        <w:bottom w:val="none" w:sz="0" w:space="0" w:color="auto"/>
        <w:right w:val="none" w:sz="0" w:space="0" w:color="auto"/>
      </w:divBdr>
    </w:div>
    <w:div w:id="2140872717">
      <w:bodyDiv w:val="1"/>
      <w:marLeft w:val="0"/>
      <w:marRight w:val="0"/>
      <w:marTop w:val="0"/>
      <w:marBottom w:val="0"/>
      <w:divBdr>
        <w:top w:val="none" w:sz="0" w:space="0" w:color="auto"/>
        <w:left w:val="none" w:sz="0" w:space="0" w:color="auto"/>
        <w:bottom w:val="none" w:sz="0" w:space="0" w:color="auto"/>
        <w:right w:val="none" w:sz="0" w:space="0" w:color="auto"/>
      </w:divBdr>
    </w:div>
    <w:div w:id="214685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A5D65-1384-42AF-9D24-5FCBBE747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2333</Words>
  <Characters>12835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Resolución de Alcaldía nº /11</vt:lpstr>
    </vt:vector>
  </TitlesOfParts>
  <Company>Dark</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 nº /11</dc:title>
  <dc:creator>AYUNTAMIENTO DE ALCÁNTARA</dc:creator>
  <cp:lastModifiedBy>Usuario</cp:lastModifiedBy>
  <cp:revision>2</cp:revision>
  <cp:lastPrinted>2025-02-21T08:09:00Z</cp:lastPrinted>
  <dcterms:created xsi:type="dcterms:W3CDTF">2025-07-28T08:44:00Z</dcterms:created>
  <dcterms:modified xsi:type="dcterms:W3CDTF">2025-07-28T08:44:00Z</dcterms:modified>
</cp:coreProperties>
</file>