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2A1" w:rsidRPr="002614B6" w:rsidRDefault="00B962A1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B962A1" w:rsidRPr="002614B6" w:rsidRDefault="00B962A1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B962A1" w:rsidRPr="00C03627" w:rsidRDefault="00B962A1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B962A1" w:rsidRPr="00C03627" w:rsidRDefault="00B962A1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1378C3">
        <w:rPr>
          <w:rFonts w:ascii="Arial" w:eastAsiaTheme="minorHAnsi" w:hAnsi="Arial" w:cs="Arial"/>
          <w:noProof/>
          <w:sz w:val="18"/>
          <w:szCs w:val="18"/>
          <w:lang w:eastAsia="zh-CN"/>
        </w:rPr>
        <w:t>Fundación Cantabria Ayuda al Déficit de Atención-Hiperactividad (CADAH)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1378C3">
        <w:rPr>
          <w:rFonts w:ascii="Arial" w:eastAsiaTheme="minorHAnsi" w:hAnsi="Arial" w:cs="Arial"/>
          <w:noProof/>
          <w:sz w:val="18"/>
          <w:szCs w:val="18"/>
          <w:lang w:eastAsia="zh-CN"/>
        </w:rPr>
        <w:t>G39647862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B962A1" w:rsidRPr="00C03627" w:rsidRDefault="00B962A1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B962A1" w:rsidRPr="00C03627" w:rsidRDefault="00B962A1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20.000,00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1378C3">
        <w:rPr>
          <w:rFonts w:ascii="Arial" w:eastAsiaTheme="minorHAnsi" w:hAnsi="Arial" w:cs="Arial"/>
          <w:noProof/>
          <w:sz w:val="18"/>
          <w:szCs w:val="18"/>
          <w:lang w:eastAsia="zh-CN"/>
        </w:rPr>
        <w:t>Programa de atención a la diversidad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B962A1" w:rsidTr="001C6FBC">
        <w:tc>
          <w:tcPr>
            <w:tcW w:w="42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B962A1" w:rsidTr="001C6FBC">
        <w:trPr>
          <w:trHeight w:val="284"/>
        </w:trPr>
        <w:tc>
          <w:tcPr>
            <w:tcW w:w="42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B962A1" w:rsidTr="001C6FBC">
        <w:trPr>
          <w:trHeight w:val="284"/>
        </w:trPr>
        <w:tc>
          <w:tcPr>
            <w:tcW w:w="42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B962A1" w:rsidTr="001C6FBC">
        <w:trPr>
          <w:trHeight w:val="284"/>
        </w:trPr>
        <w:tc>
          <w:tcPr>
            <w:tcW w:w="42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B962A1" w:rsidTr="001C6FBC">
        <w:trPr>
          <w:trHeight w:val="284"/>
        </w:trPr>
        <w:tc>
          <w:tcPr>
            <w:tcW w:w="42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B962A1" w:rsidTr="001C6FBC">
        <w:trPr>
          <w:trHeight w:val="284"/>
        </w:trPr>
        <w:tc>
          <w:tcPr>
            <w:tcW w:w="42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B962A1" w:rsidTr="001C6FBC">
        <w:trPr>
          <w:trHeight w:val="284"/>
        </w:trPr>
        <w:tc>
          <w:tcPr>
            <w:tcW w:w="42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B962A1" w:rsidRPr="006F5759" w:rsidRDefault="00B962A1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B962A1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B962A1" w:rsidRPr="006F5759" w:rsidRDefault="00B962A1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B962A1" w:rsidRPr="006F5759" w:rsidRDefault="00B962A1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B962A1" w:rsidRPr="006F5759" w:rsidRDefault="00B962A1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B962A1" w:rsidRPr="00F356D9" w:rsidRDefault="00B962A1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B962A1" w:rsidRPr="00D9503A" w:rsidRDefault="00B962A1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B962A1" w:rsidRPr="00D9503A" w:rsidRDefault="00B962A1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B962A1" w:rsidRPr="00D9503A" w:rsidRDefault="00B962A1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B962A1" w:rsidRPr="00D9503A" w:rsidRDefault="00B962A1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B962A1" w:rsidRDefault="00B962A1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B962A1" w:rsidRDefault="00B962A1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B962A1" w:rsidRPr="00D9503A" w:rsidRDefault="00B962A1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B962A1" w:rsidRPr="00D9503A" w:rsidRDefault="00B962A1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B962A1" w:rsidRDefault="00B962A1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B962A1" w:rsidRDefault="00B962A1" w:rsidP="00D0593F">
      <w:pPr>
        <w:spacing w:after="120"/>
        <w:rPr>
          <w:rFonts w:ascii="Arial" w:hAnsi="Arial" w:cs="Arial"/>
          <w:sz w:val="20"/>
          <w:szCs w:val="20"/>
        </w:rPr>
        <w:sectPr w:rsidR="00B962A1" w:rsidSect="00B962A1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B962A1" w:rsidRPr="002614B6" w:rsidRDefault="00B962A1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B962A1" w:rsidRPr="002614B6" w:rsidRDefault="00B962A1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B962A1" w:rsidRDefault="00B962A1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B962A1" w:rsidRPr="002614B6" w:rsidRDefault="00B962A1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1378C3">
        <w:rPr>
          <w:rFonts w:ascii="Arial" w:hAnsi="Arial" w:cs="Arial"/>
          <w:noProof/>
          <w:sz w:val="20"/>
          <w:szCs w:val="20"/>
        </w:rPr>
        <w:t>Fundación Cantabria Ayuda al Déficit de Atención-Hiperactividad (CADAH)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1378C3">
        <w:rPr>
          <w:rFonts w:ascii="Arial" w:hAnsi="Arial" w:cs="Arial"/>
          <w:noProof/>
          <w:sz w:val="20"/>
          <w:szCs w:val="20"/>
        </w:rPr>
        <w:t>G39647862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1378C3">
        <w:rPr>
          <w:rFonts w:ascii="Arial" w:hAnsi="Arial" w:cs="Arial"/>
          <w:noProof/>
          <w:sz w:val="20"/>
          <w:szCs w:val="20"/>
        </w:rPr>
        <w:t>Programa de atención a la diversidad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B962A1" w:rsidRPr="00357617" w:rsidRDefault="00B962A1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B962A1" w:rsidRPr="002614B6" w:rsidRDefault="00B962A1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B962A1" w:rsidRPr="002614B6" w:rsidRDefault="00B962A1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74317">
        <w:rPr>
          <w:rFonts w:ascii="Verdana" w:eastAsia="Times New Roman" w:hAnsi="Verdana"/>
          <w:sz w:val="24"/>
          <w:szCs w:val="24"/>
          <w:lang w:eastAsia="es-ES"/>
        </w:rPr>
      </w:r>
      <w:r w:rsidR="00F74317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B962A1" w:rsidRDefault="00B962A1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74317">
        <w:rPr>
          <w:rFonts w:ascii="Verdana" w:eastAsia="Times New Roman" w:hAnsi="Verdana"/>
          <w:sz w:val="24"/>
          <w:szCs w:val="24"/>
          <w:lang w:eastAsia="es-ES"/>
        </w:rPr>
      </w:r>
      <w:r w:rsidR="00F74317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B962A1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B962A1" w:rsidRPr="009F79C5" w:rsidRDefault="00B962A1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B962A1" w:rsidRPr="009F79C5" w:rsidRDefault="00B962A1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B962A1" w:rsidTr="00357617">
        <w:tc>
          <w:tcPr>
            <w:tcW w:w="6232" w:type="dxa"/>
          </w:tcPr>
          <w:p w:rsidR="00B962A1" w:rsidRDefault="00B962A1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B962A1" w:rsidRDefault="00B962A1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B962A1" w:rsidTr="00357617">
        <w:tc>
          <w:tcPr>
            <w:tcW w:w="6232" w:type="dxa"/>
          </w:tcPr>
          <w:p w:rsidR="00B962A1" w:rsidRDefault="00B962A1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B962A1" w:rsidRDefault="00B962A1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B962A1" w:rsidTr="00357617">
        <w:tc>
          <w:tcPr>
            <w:tcW w:w="6232" w:type="dxa"/>
          </w:tcPr>
          <w:p w:rsidR="00B962A1" w:rsidRDefault="00B962A1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B962A1" w:rsidRDefault="00B962A1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B962A1" w:rsidTr="00357617">
        <w:tc>
          <w:tcPr>
            <w:tcW w:w="6232" w:type="dxa"/>
          </w:tcPr>
          <w:p w:rsidR="00B962A1" w:rsidRDefault="00B962A1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B962A1" w:rsidRDefault="00B962A1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B962A1" w:rsidRDefault="00B962A1" w:rsidP="002614B6">
      <w:pPr>
        <w:spacing w:after="120"/>
        <w:rPr>
          <w:rFonts w:ascii="Arial" w:hAnsi="Arial" w:cs="Arial"/>
          <w:sz w:val="20"/>
          <w:szCs w:val="20"/>
        </w:rPr>
      </w:pPr>
    </w:p>
    <w:p w:rsidR="00B962A1" w:rsidRPr="002614B6" w:rsidRDefault="00B962A1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B962A1" w:rsidRPr="002614B6" w:rsidRDefault="00B962A1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74317">
        <w:rPr>
          <w:rFonts w:ascii="Verdana" w:eastAsia="Times New Roman" w:hAnsi="Verdana"/>
          <w:sz w:val="24"/>
          <w:szCs w:val="24"/>
          <w:lang w:eastAsia="es-ES"/>
        </w:rPr>
      </w:r>
      <w:r w:rsidR="00F74317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B962A1" w:rsidRPr="002614B6" w:rsidRDefault="00B962A1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74317">
        <w:rPr>
          <w:rFonts w:ascii="Verdana" w:eastAsia="Times New Roman" w:hAnsi="Verdana"/>
          <w:sz w:val="24"/>
          <w:szCs w:val="24"/>
          <w:lang w:eastAsia="es-ES"/>
        </w:rPr>
      </w:r>
      <w:r w:rsidR="00F74317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B962A1" w:rsidRPr="002614B6" w:rsidRDefault="00B962A1" w:rsidP="002614B6">
      <w:pPr>
        <w:spacing w:after="120"/>
        <w:rPr>
          <w:rFonts w:ascii="Arial" w:hAnsi="Arial" w:cs="Arial"/>
          <w:sz w:val="20"/>
          <w:szCs w:val="20"/>
        </w:rPr>
      </w:pPr>
    </w:p>
    <w:p w:rsidR="00B962A1" w:rsidRPr="002614B6" w:rsidRDefault="00B962A1" w:rsidP="002614B6">
      <w:pPr>
        <w:spacing w:after="120"/>
        <w:rPr>
          <w:rFonts w:ascii="Arial" w:hAnsi="Arial" w:cs="Arial"/>
          <w:sz w:val="20"/>
          <w:szCs w:val="20"/>
        </w:rPr>
      </w:pPr>
    </w:p>
    <w:p w:rsidR="00B962A1" w:rsidRPr="002614B6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B962A1" w:rsidRPr="002614B6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B962A1" w:rsidRPr="002614B6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B962A1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B962A1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B962A1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B962A1" w:rsidRPr="002614B6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B962A1" w:rsidRDefault="00B962A1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B962A1" w:rsidRDefault="00B962A1" w:rsidP="002614B6">
      <w:pPr>
        <w:rPr>
          <w:rFonts w:ascii="Arial" w:hAnsi="Arial" w:cs="Arial"/>
          <w:sz w:val="20"/>
          <w:szCs w:val="20"/>
        </w:rPr>
      </w:pPr>
    </w:p>
    <w:p w:rsidR="00B962A1" w:rsidRDefault="00B962A1" w:rsidP="002614B6">
      <w:pPr>
        <w:rPr>
          <w:rFonts w:ascii="Arial" w:hAnsi="Arial" w:cs="Arial"/>
          <w:sz w:val="20"/>
          <w:szCs w:val="20"/>
        </w:rPr>
      </w:pPr>
    </w:p>
    <w:p w:rsidR="00B962A1" w:rsidRDefault="00B962A1" w:rsidP="002614B6">
      <w:pPr>
        <w:rPr>
          <w:rFonts w:ascii="Arial" w:hAnsi="Arial" w:cs="Arial"/>
          <w:sz w:val="20"/>
          <w:szCs w:val="20"/>
        </w:rPr>
      </w:pPr>
    </w:p>
    <w:p w:rsidR="00B962A1" w:rsidRDefault="00B962A1" w:rsidP="002614B6">
      <w:pPr>
        <w:rPr>
          <w:rFonts w:ascii="Arial" w:hAnsi="Arial" w:cs="Arial"/>
          <w:sz w:val="20"/>
          <w:szCs w:val="20"/>
        </w:rPr>
      </w:pPr>
    </w:p>
    <w:p w:rsidR="00B962A1" w:rsidRDefault="00B962A1" w:rsidP="002614B6">
      <w:pPr>
        <w:rPr>
          <w:rFonts w:ascii="Arial" w:hAnsi="Arial" w:cs="Arial"/>
          <w:sz w:val="20"/>
          <w:szCs w:val="20"/>
        </w:rPr>
      </w:pPr>
    </w:p>
    <w:p w:rsidR="00B962A1" w:rsidRDefault="00B962A1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B962A1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B962A1" w:rsidRPr="007A6EB9" w:rsidRDefault="00B962A1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B962A1" w:rsidRDefault="00B962A1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B962A1" w:rsidRPr="007A6EB9" w:rsidRDefault="00B962A1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B962A1" w:rsidRDefault="00B962A1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B962A1" w:rsidRPr="002614B6" w:rsidRDefault="00B962A1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1378C3">
        <w:rPr>
          <w:rFonts w:ascii="Arial" w:hAnsi="Arial" w:cs="Arial"/>
          <w:noProof/>
          <w:sz w:val="20"/>
          <w:szCs w:val="20"/>
        </w:rPr>
        <w:t>Fundación Cantabria Ayuda al Déficit de Atención-Hiperactividad (CADAH)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1378C3">
        <w:rPr>
          <w:rFonts w:ascii="Arial" w:hAnsi="Arial" w:cs="Arial"/>
          <w:noProof/>
          <w:sz w:val="20"/>
          <w:szCs w:val="20"/>
        </w:rPr>
        <w:t>G39647862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1378C3">
        <w:rPr>
          <w:rFonts w:ascii="Arial" w:hAnsi="Arial" w:cs="Arial"/>
          <w:noProof/>
          <w:sz w:val="20"/>
          <w:szCs w:val="20"/>
        </w:rPr>
        <w:t>Programa de atención a la diversidad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B962A1" w:rsidRPr="00357617" w:rsidRDefault="00B962A1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B962A1" w:rsidRDefault="00B962A1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B962A1" w:rsidRDefault="00B962A1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74317">
        <w:rPr>
          <w:rFonts w:ascii="Verdana" w:eastAsia="Times New Roman" w:hAnsi="Verdana"/>
          <w:sz w:val="24"/>
          <w:szCs w:val="24"/>
          <w:lang w:eastAsia="es-ES"/>
        </w:rPr>
      </w:r>
      <w:r w:rsidR="00F74317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B962A1" w:rsidRPr="008F524C" w:rsidRDefault="00B962A1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74317">
        <w:rPr>
          <w:rFonts w:ascii="Verdana" w:eastAsia="Times New Roman" w:hAnsi="Verdana"/>
          <w:sz w:val="24"/>
          <w:szCs w:val="24"/>
          <w:lang w:eastAsia="es-ES"/>
        </w:rPr>
      </w:r>
      <w:r w:rsidR="00F74317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B962A1" w:rsidRDefault="00B962A1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F74317">
        <w:rPr>
          <w:rFonts w:ascii="Verdana" w:eastAsia="Times New Roman" w:hAnsi="Verdana"/>
          <w:sz w:val="24"/>
          <w:szCs w:val="24"/>
          <w:lang w:eastAsia="es-ES"/>
        </w:rPr>
      </w:r>
      <w:r w:rsidR="00F74317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B962A1" w:rsidRDefault="00B962A1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B962A1" w:rsidRPr="007A6EB9" w:rsidRDefault="00B962A1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B962A1" w:rsidRPr="007A6EB9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B962A1" w:rsidRPr="007A6EB9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B962A1" w:rsidRPr="007A6EB9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B962A1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B962A1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B962A1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B962A1" w:rsidRPr="007A6EB9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B962A1" w:rsidRDefault="00B962A1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B962A1" w:rsidRDefault="00B962A1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B962A1" w:rsidRDefault="00B962A1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B962A1" w:rsidRDefault="00B962A1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B962A1" w:rsidRPr="00401975" w:rsidRDefault="00B962A1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B962A1" w:rsidRDefault="00B962A1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B962A1" w:rsidRDefault="00B962A1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B962A1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B962A1" w:rsidRDefault="00B962A1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B962A1" w:rsidSect="00B962A1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2A1" w:rsidRDefault="00B962A1" w:rsidP="00EE3A84">
      <w:pPr>
        <w:spacing w:after="0" w:line="240" w:lineRule="auto"/>
      </w:pPr>
      <w:r>
        <w:separator/>
      </w:r>
    </w:p>
  </w:endnote>
  <w:endnote w:type="continuationSeparator" w:id="0">
    <w:p w:rsidR="00B962A1" w:rsidRDefault="00B962A1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2A1" w:rsidRDefault="00B962A1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2A1" w:rsidRDefault="00B962A1" w:rsidP="00EE3A84">
      <w:pPr>
        <w:spacing w:after="0" w:line="240" w:lineRule="auto"/>
      </w:pPr>
      <w:r>
        <w:separator/>
      </w:r>
    </w:p>
  </w:footnote>
  <w:footnote w:type="continuationSeparator" w:id="0">
    <w:p w:rsidR="00B962A1" w:rsidRDefault="00B962A1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2A1" w:rsidRPr="00C86947" w:rsidRDefault="00B962A1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62A1" w:rsidRPr="00C86947" w:rsidRDefault="00B962A1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B962A1" w:rsidRDefault="00B962A1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B962A1" w:rsidRPr="00C86947" w:rsidRDefault="00B962A1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B962A1" w:rsidRPr="00C86947" w:rsidRDefault="00B962A1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B962A1" w:rsidRDefault="00B962A1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B962A1" w:rsidRPr="00C86947" w:rsidRDefault="00B962A1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FBC"/>
    <w:rsid w:val="001D67BB"/>
    <w:rsid w:val="00217805"/>
    <w:rsid w:val="0022175F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83A74"/>
    <w:rsid w:val="00686299"/>
    <w:rsid w:val="006879AD"/>
    <w:rsid w:val="00690ED5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2A1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74317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2025-07-21T07:41:00Z</dcterms:created>
  <dcterms:modified xsi:type="dcterms:W3CDTF">2025-07-21T07:41:00Z</dcterms:modified>
</cp:coreProperties>
</file>