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AFC" w:rsidRDefault="00424AFC" w:rsidP="00424AFC">
      <w:pPr>
        <w:pStyle w:val="NormalWeb"/>
        <w:spacing w:after="0"/>
      </w:pPr>
      <w:r>
        <w:rPr>
          <w:rFonts w:ascii="Arial" w:hAnsi="Arial" w:cs="Arial"/>
          <w:b/>
          <w:bCs/>
          <w:sz w:val="22"/>
          <w:szCs w:val="22"/>
        </w:rPr>
        <w:t xml:space="preserve">Antoni </w:t>
      </w:r>
      <w:proofErr w:type="spellStart"/>
      <w:r>
        <w:rPr>
          <w:rFonts w:ascii="Arial" w:hAnsi="Arial" w:cs="Arial"/>
          <w:b/>
          <w:bCs/>
          <w:sz w:val="22"/>
          <w:szCs w:val="22"/>
        </w:rPr>
        <w:t>Fajardo</w:t>
      </w:r>
      <w:proofErr w:type="spellEnd"/>
      <w:r>
        <w:rPr>
          <w:rFonts w:ascii="Arial" w:hAnsi="Arial" w:cs="Arial"/>
          <w:b/>
          <w:bCs/>
          <w:sz w:val="22"/>
          <w:szCs w:val="22"/>
        </w:rPr>
        <w:t xml:space="preserve"> </w:t>
      </w:r>
      <w:proofErr w:type="spellStart"/>
      <w:r>
        <w:rPr>
          <w:rFonts w:ascii="Arial" w:hAnsi="Arial" w:cs="Arial"/>
          <w:b/>
          <w:bCs/>
          <w:sz w:val="22"/>
          <w:szCs w:val="22"/>
        </w:rPr>
        <w:t>Graupera</w:t>
      </w:r>
      <w:proofErr w:type="spellEnd"/>
      <w:r>
        <w:rPr>
          <w:rFonts w:ascii="Arial" w:hAnsi="Arial" w:cs="Arial"/>
          <w:b/>
          <w:bCs/>
          <w:sz w:val="22"/>
          <w:szCs w:val="22"/>
        </w:rPr>
        <w:t xml:space="preserve">, secretari de l’Ajuntament de Tona </w:t>
      </w:r>
    </w:p>
    <w:p w:rsidR="00424AFC" w:rsidRDefault="00424AFC" w:rsidP="00424AFC">
      <w:pPr>
        <w:pStyle w:val="NormalWeb"/>
        <w:spacing w:after="0"/>
        <w:ind w:left="1418" w:hanging="1418"/>
      </w:pPr>
    </w:p>
    <w:p w:rsidR="00424AFC" w:rsidRDefault="00424AFC" w:rsidP="00424AFC">
      <w:pPr>
        <w:pStyle w:val="NormalWeb"/>
        <w:spacing w:after="0"/>
      </w:pPr>
      <w:r>
        <w:rPr>
          <w:rFonts w:ascii="Arial" w:hAnsi="Arial" w:cs="Arial"/>
          <w:b/>
          <w:bCs/>
          <w:sz w:val="22"/>
          <w:szCs w:val="22"/>
        </w:rPr>
        <w:t>CERTIFICO: Que la Junta de Govern Local, en sessió del dia 20 de juliol de 2023, adoptà l'acord següent:</w:t>
      </w:r>
    </w:p>
    <w:p w:rsidR="00424AFC" w:rsidRDefault="00424AFC" w:rsidP="00424AFC">
      <w:pPr>
        <w:pStyle w:val="NormalWeb"/>
        <w:spacing w:after="0"/>
      </w:pPr>
    </w:p>
    <w:p w:rsidR="00424AFC" w:rsidRDefault="00424AFC" w:rsidP="00424AFC">
      <w:pPr>
        <w:pStyle w:val="NormalWeb"/>
        <w:spacing w:after="0"/>
      </w:pPr>
      <w:r>
        <w:t xml:space="preserve">“ </w:t>
      </w:r>
      <w:r>
        <w:rPr>
          <w:rFonts w:ascii="Arial" w:hAnsi="Arial" w:cs="Arial"/>
          <w:b/>
          <w:bCs/>
          <w:sz w:val="22"/>
          <w:szCs w:val="22"/>
        </w:rPr>
        <w:t xml:space="preserve">ATORGAMENT DE </w:t>
      </w:r>
      <w:r>
        <w:rPr>
          <w:rFonts w:ascii="Arial" w:hAnsi="Arial" w:cs="Arial"/>
          <w:b/>
          <w:bCs/>
          <w:color w:val="000000"/>
          <w:sz w:val="22"/>
          <w:szCs w:val="22"/>
        </w:rPr>
        <w:t xml:space="preserve">SUBVENCIÓ NOMINATIVA PER CONCESSIÓ DIRECTA A ADF </w:t>
      </w:r>
      <w:proofErr w:type="spellStart"/>
      <w:r>
        <w:rPr>
          <w:rFonts w:ascii="Arial" w:hAnsi="Arial" w:cs="Arial"/>
          <w:b/>
          <w:bCs/>
          <w:color w:val="000000"/>
          <w:sz w:val="22"/>
          <w:szCs w:val="22"/>
        </w:rPr>
        <w:t>Fontfreda</w:t>
      </w:r>
      <w:proofErr w:type="spellEnd"/>
    </w:p>
    <w:p w:rsidR="00424AFC" w:rsidRDefault="00424AFC" w:rsidP="00424AFC">
      <w:pPr>
        <w:pStyle w:val="NormalWeb"/>
        <w:spacing w:after="0"/>
      </w:pPr>
    </w:p>
    <w:p w:rsidR="00424AFC" w:rsidRDefault="00424AFC" w:rsidP="00424AFC">
      <w:pPr>
        <w:pStyle w:val="NormalWeb"/>
        <w:spacing w:after="0"/>
      </w:pPr>
      <w:r>
        <w:rPr>
          <w:rFonts w:ascii="Arial" w:hAnsi="Arial" w:cs="Arial"/>
          <w:color w:val="000000"/>
          <w:sz w:val="22"/>
          <w:szCs w:val="22"/>
        </w:rPr>
        <w:t xml:space="preserve">Vista la petició formulada per la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en data 14/06/2023, perquè li sigui concedida una subvenció per a finançar Manteniment despeses ADF </w:t>
      </w:r>
      <w:proofErr w:type="spellStart"/>
      <w:r>
        <w:rPr>
          <w:rFonts w:ascii="Arial" w:hAnsi="Arial" w:cs="Arial"/>
          <w:color w:val="000000"/>
          <w:sz w:val="22"/>
          <w:szCs w:val="22"/>
        </w:rPr>
        <w:t>Fontfreda</w:t>
      </w:r>
      <w:proofErr w:type="spellEnd"/>
      <w:r>
        <w:rPr>
          <w:rFonts w:ascii="Arial" w:hAnsi="Arial" w:cs="Arial"/>
          <w:color w:val="000000"/>
          <w:sz w:val="22"/>
          <w:szCs w:val="22"/>
        </w:rPr>
        <w:t>.</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Vista l’Ordenança General de Subvencions de l’Ajuntament de Tona, que fou aprovada per acord del Ple de data 27 d’abril de 2016.</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Atès que en aquesta Ordenança estableix el seu article 15 els supòsits que habiliten a concedir subvencions pel procediment de concessió directa, de conformitat amb allò previst a l’article 22.2 de la LGS.</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Atès que en el cas concret objecte de sol·licitud, es donen les circumstàncies previstes a l’apartat 1.a) de l’article 15 de l’Ordenança per tal que es pugui procedir a la concessió d’una subvenció per concessió directa, pels següents motius, estar prevista nominativament en els pressupostos de l’ajuntament.</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 xml:space="preserve">Atès que segons l’apartat segon de l’article 15 de l’Ordenança, en l’acord de la concessió, a més del/de la beneficiari/ària, l’objecte i la quantia de la subvenció, es fixaran el termini d’execució de l’activitat subvencionada, el termini i la forma de justificació, així com la compatibilitat amb altres subvencions o ajudes rebudes per la mateixa finalitat. </w:t>
      </w:r>
    </w:p>
    <w:p w:rsidR="00424AFC" w:rsidRDefault="00424AFC" w:rsidP="00424AFC">
      <w:pPr>
        <w:pStyle w:val="NormalWeb"/>
        <w:spacing w:after="0"/>
        <w:rPr>
          <w:lang w:val="es-ES"/>
        </w:rPr>
      </w:pPr>
    </w:p>
    <w:p w:rsidR="00424AFC" w:rsidRDefault="00424AFC" w:rsidP="00424AFC">
      <w:pPr>
        <w:pStyle w:val="NormalWeb"/>
        <w:spacing w:after="0"/>
      </w:pPr>
      <w:r>
        <w:rPr>
          <w:rFonts w:ascii="Arial" w:hAnsi="Arial" w:cs="Arial"/>
          <w:color w:val="000000"/>
          <w:sz w:val="22"/>
          <w:szCs w:val="22"/>
        </w:rPr>
        <w:t>Havent estat informat favorablement per l'Equip d'Alcaldia en sessió del dia 17 de juliol de 2023, la Junta de Govern Local, per unanimitat, acorda:</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Primer.-</w:t>
      </w:r>
      <w:r>
        <w:rPr>
          <w:rFonts w:ascii="Arial" w:hAnsi="Arial" w:cs="Arial"/>
          <w:color w:val="000000"/>
          <w:sz w:val="22"/>
          <w:szCs w:val="22"/>
        </w:rPr>
        <w:t xml:space="preserve"> Aprovar l’atorgament d’una subvenció per concessió directa a ADF </w:t>
      </w:r>
      <w:proofErr w:type="spellStart"/>
      <w:r>
        <w:rPr>
          <w:rFonts w:ascii="Arial" w:hAnsi="Arial" w:cs="Arial"/>
          <w:color w:val="000000"/>
          <w:sz w:val="22"/>
          <w:szCs w:val="22"/>
        </w:rPr>
        <w:t>Fontfreda</w:t>
      </w:r>
      <w:proofErr w:type="spellEnd"/>
      <w:r>
        <w:rPr>
          <w:rFonts w:ascii="Arial" w:hAnsi="Arial" w:cs="Arial"/>
          <w:color w:val="000000"/>
          <w:sz w:val="22"/>
          <w:szCs w:val="22"/>
        </w:rPr>
        <w:t xml:space="preserve">, amb CIF G58402108, per un import de 1.500 € ( mil cinc-cents euros), destinada a finançar Manteniment despeses ADF </w:t>
      </w:r>
      <w:proofErr w:type="spellStart"/>
      <w:r>
        <w:rPr>
          <w:rFonts w:ascii="Arial" w:hAnsi="Arial" w:cs="Arial"/>
          <w:color w:val="000000"/>
          <w:sz w:val="22"/>
          <w:szCs w:val="22"/>
        </w:rPr>
        <w:t>Fontfreda</w:t>
      </w:r>
      <w:proofErr w:type="spellEnd"/>
      <w:r>
        <w:rPr>
          <w:rFonts w:ascii="Arial" w:hAnsi="Arial" w:cs="Arial"/>
          <w:color w:val="000000"/>
          <w:sz w:val="22"/>
          <w:szCs w:val="22"/>
        </w:rPr>
        <w:t>, d’acord amb l’apartat 1.a) de l’article 15 de l’Ordenança General de Subvencions.</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Segon.-</w:t>
      </w:r>
      <w:r>
        <w:rPr>
          <w:rFonts w:ascii="Arial" w:hAnsi="Arial" w:cs="Arial"/>
          <w:color w:val="000000"/>
          <w:sz w:val="22"/>
          <w:szCs w:val="22"/>
        </w:rPr>
        <w:t xml:space="preserve"> Aprovar la minuta de conveni regulador de la subvenció, el text literal de la qual és el següent:</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color w:val="000000"/>
        </w:rPr>
        <w:t>“</w:t>
      </w:r>
      <w:r w:rsidR="00692A39">
        <w:rPr>
          <w:rFonts w:ascii="Arial" w:hAnsi="Arial" w:cs="Arial"/>
          <w:b/>
          <w:bCs/>
          <w:color w:val="000000"/>
          <w:sz w:val="22"/>
          <w:szCs w:val="22"/>
        </w:rPr>
        <w:t>C</w:t>
      </w:r>
      <w:r>
        <w:rPr>
          <w:rFonts w:ascii="Arial" w:hAnsi="Arial" w:cs="Arial"/>
          <w:b/>
          <w:bCs/>
          <w:color w:val="000000"/>
          <w:sz w:val="22"/>
          <w:szCs w:val="22"/>
        </w:rPr>
        <w:t xml:space="preserve">onveni de col·laboració entre l'Ajuntament de Tona i </w:t>
      </w:r>
      <w:proofErr w:type="spellStart"/>
      <w:r>
        <w:rPr>
          <w:rFonts w:ascii="Arial" w:hAnsi="Arial" w:cs="Arial"/>
          <w:b/>
          <w:bCs/>
          <w:color w:val="000000"/>
          <w:sz w:val="22"/>
          <w:szCs w:val="22"/>
        </w:rPr>
        <w:t>L’adf</w:t>
      </w:r>
      <w:proofErr w:type="spellEnd"/>
      <w:r>
        <w:rPr>
          <w:rFonts w:ascii="Arial" w:hAnsi="Arial" w:cs="Arial"/>
          <w:b/>
          <w:bCs/>
          <w:color w:val="000000"/>
          <w:sz w:val="22"/>
          <w:szCs w:val="22"/>
        </w:rPr>
        <w:t xml:space="preserve"> </w:t>
      </w:r>
      <w:proofErr w:type="spellStart"/>
      <w:r>
        <w:rPr>
          <w:rFonts w:ascii="Arial" w:hAnsi="Arial" w:cs="Arial"/>
          <w:b/>
          <w:bCs/>
          <w:color w:val="000000"/>
          <w:sz w:val="22"/>
          <w:szCs w:val="22"/>
        </w:rPr>
        <w:t>fontfreda</w:t>
      </w:r>
      <w:proofErr w:type="spellEnd"/>
      <w:r>
        <w:rPr>
          <w:rFonts w:ascii="Arial" w:hAnsi="Arial" w:cs="Arial"/>
          <w:b/>
          <w:bCs/>
          <w:color w:val="000000"/>
          <w:sz w:val="22"/>
          <w:szCs w:val="22"/>
        </w:rPr>
        <w:t xml:space="preserve"> per a la participació en el seguiment de la prevenció d’incendis en el municipi de Tona durant EL 2023</w:t>
      </w:r>
    </w:p>
    <w:p w:rsidR="00424AFC" w:rsidRDefault="00424AFC" w:rsidP="00424AFC">
      <w:pPr>
        <w:pStyle w:val="NormalWeb"/>
        <w:spacing w:after="0"/>
      </w:pPr>
    </w:p>
    <w:p w:rsidR="00424AFC" w:rsidRDefault="00424AFC" w:rsidP="00424AFC">
      <w:pPr>
        <w:pStyle w:val="NormalWeb"/>
      </w:pPr>
      <w:r>
        <w:rPr>
          <w:rFonts w:ascii="Arial" w:hAnsi="Arial" w:cs="Arial"/>
          <w:b/>
          <w:bCs/>
          <w:sz w:val="22"/>
          <w:szCs w:val="22"/>
        </w:rPr>
        <w:t>REUNITS</w:t>
      </w:r>
    </w:p>
    <w:p w:rsidR="00424AFC" w:rsidRDefault="00424AFC" w:rsidP="00424AFC">
      <w:pPr>
        <w:pStyle w:val="NormalWeb"/>
      </w:pPr>
      <w:r>
        <w:rPr>
          <w:rFonts w:ascii="Arial" w:hAnsi="Arial" w:cs="Arial"/>
          <w:sz w:val="22"/>
          <w:szCs w:val="22"/>
        </w:rPr>
        <w:t xml:space="preserve">D’una part el Sr. Lluís Ges Parés, en nom i representació de l’Ajuntament de Tona amb CIF P0828300D, actuant en qualitat de legal representant, facultat per acord de la Junta de Govern Local, en sessió de data, 20 de juliol de 2023, que actua assistit pel Secretari de la Corporació, Sr. Antoni </w:t>
      </w:r>
      <w:proofErr w:type="spellStart"/>
      <w:r>
        <w:rPr>
          <w:rFonts w:ascii="Arial" w:hAnsi="Arial" w:cs="Arial"/>
          <w:sz w:val="22"/>
          <w:szCs w:val="22"/>
        </w:rPr>
        <w:t>Fajardo</w:t>
      </w:r>
      <w:proofErr w:type="spellEnd"/>
      <w:r>
        <w:rPr>
          <w:rFonts w:ascii="Arial" w:hAnsi="Arial" w:cs="Arial"/>
          <w:sz w:val="22"/>
          <w:szCs w:val="22"/>
        </w:rPr>
        <w:t xml:space="preserve"> i </w:t>
      </w:r>
      <w:proofErr w:type="spellStart"/>
      <w:r>
        <w:rPr>
          <w:rFonts w:ascii="Arial" w:hAnsi="Arial" w:cs="Arial"/>
          <w:sz w:val="22"/>
          <w:szCs w:val="22"/>
        </w:rPr>
        <w:t>Graupera</w:t>
      </w:r>
      <w:proofErr w:type="spellEnd"/>
      <w:r>
        <w:rPr>
          <w:rFonts w:ascii="Arial" w:hAnsi="Arial" w:cs="Arial"/>
          <w:sz w:val="22"/>
          <w:szCs w:val="22"/>
        </w:rPr>
        <w:t>.</w:t>
      </w:r>
    </w:p>
    <w:p w:rsidR="00424AFC" w:rsidRDefault="00424AFC" w:rsidP="00424AFC">
      <w:pPr>
        <w:pStyle w:val="NormalWeb"/>
      </w:pPr>
      <w:r>
        <w:rPr>
          <w:rFonts w:ascii="Arial" w:hAnsi="Arial" w:cs="Arial"/>
          <w:sz w:val="22"/>
          <w:szCs w:val="22"/>
        </w:rPr>
        <w:t xml:space="preserve">De l’altra part, el Sr. Jaime Canadell Verdaguer, actuant en nom de l’Associació ADF </w:t>
      </w:r>
      <w:proofErr w:type="spellStart"/>
      <w:r>
        <w:rPr>
          <w:rFonts w:ascii="Arial" w:hAnsi="Arial" w:cs="Arial"/>
          <w:sz w:val="22"/>
          <w:szCs w:val="22"/>
        </w:rPr>
        <w:t>Fontfreda</w:t>
      </w:r>
      <w:proofErr w:type="spellEnd"/>
      <w:r>
        <w:rPr>
          <w:rFonts w:ascii="Arial" w:hAnsi="Arial" w:cs="Arial"/>
          <w:sz w:val="22"/>
          <w:szCs w:val="22"/>
        </w:rPr>
        <w:t xml:space="preserve">, amb CIF </w:t>
      </w:r>
      <w:r>
        <w:rPr>
          <w:rFonts w:ascii="Arial" w:hAnsi="Arial" w:cs="Arial"/>
          <w:color w:val="000000"/>
          <w:sz w:val="22"/>
          <w:szCs w:val="22"/>
        </w:rPr>
        <w:t xml:space="preserve">G58402108, </w:t>
      </w:r>
      <w:r>
        <w:rPr>
          <w:rFonts w:ascii="Arial" w:hAnsi="Arial" w:cs="Arial"/>
          <w:color w:val="000000"/>
          <w:sz w:val="22"/>
          <w:szCs w:val="22"/>
          <w:shd w:val="clear" w:color="auto" w:fill="FFFFFF"/>
        </w:rPr>
        <w:t>a</w:t>
      </w:r>
      <w:r>
        <w:rPr>
          <w:rFonts w:ascii="Arial" w:hAnsi="Arial" w:cs="Arial"/>
          <w:sz w:val="22"/>
          <w:szCs w:val="22"/>
          <w:shd w:val="clear" w:color="auto" w:fill="FFFFFF"/>
        </w:rPr>
        <w:t>mb inscripció en el Registre d’Associacions de la Generalitat de Catalunya número 9186 i degudament inscrita al registre municipal de l'Ajuntament de Tona.</w:t>
      </w:r>
    </w:p>
    <w:p w:rsidR="00424AFC" w:rsidRDefault="00424AFC" w:rsidP="00424AFC">
      <w:pPr>
        <w:pStyle w:val="NormalWeb"/>
        <w:spacing w:after="240"/>
      </w:pPr>
    </w:p>
    <w:p w:rsidR="00424AFC" w:rsidRDefault="00424AFC" w:rsidP="00424AFC">
      <w:pPr>
        <w:pStyle w:val="NormalWeb"/>
        <w:rPr>
          <w:rFonts w:ascii="Arial" w:hAnsi="Arial" w:cs="Arial"/>
          <w:sz w:val="22"/>
          <w:szCs w:val="22"/>
        </w:rPr>
      </w:pPr>
      <w:r>
        <w:rPr>
          <w:rFonts w:ascii="Arial" w:hAnsi="Arial" w:cs="Arial"/>
          <w:sz w:val="22"/>
          <w:szCs w:val="22"/>
        </w:rPr>
        <w:t>Les parts reconeixent-se mútuament capacitat per obrar, acorden subscriure aquesta acta i,</w:t>
      </w:r>
    </w:p>
    <w:p w:rsidR="00692A39" w:rsidRDefault="00692A39" w:rsidP="00424AFC">
      <w:pPr>
        <w:pStyle w:val="NormalWeb"/>
      </w:pPr>
    </w:p>
    <w:p w:rsidR="00424AFC" w:rsidRDefault="00424AFC" w:rsidP="00424AFC">
      <w:pPr>
        <w:pStyle w:val="NormalWeb"/>
        <w:keepNext/>
        <w:spacing w:before="40" w:beforeAutospacing="0" w:after="0"/>
      </w:pPr>
      <w:r>
        <w:rPr>
          <w:rFonts w:ascii="Arial" w:hAnsi="Arial" w:cs="Arial"/>
          <w:b/>
          <w:bCs/>
          <w:color w:val="000000"/>
          <w:sz w:val="22"/>
          <w:szCs w:val="22"/>
        </w:rPr>
        <w:lastRenderedPageBreak/>
        <w:t>INTERVENEN</w:t>
      </w:r>
    </w:p>
    <w:p w:rsidR="00424AFC" w:rsidRDefault="00424AFC" w:rsidP="00424AFC">
      <w:pPr>
        <w:pStyle w:val="NormalWeb"/>
        <w:spacing w:after="0"/>
      </w:pPr>
      <w:r>
        <w:rPr>
          <w:rFonts w:ascii="Arial" w:hAnsi="Arial" w:cs="Arial"/>
          <w:sz w:val="22"/>
          <w:szCs w:val="22"/>
        </w:rPr>
        <w:t>Ambdues parts, en l’exercici de les funcions que els estan legalment atribuïdes, es reconeixen recíprocament capacitat de convenir i obligar-se en els terminis d’aquest document.</w:t>
      </w:r>
    </w:p>
    <w:p w:rsidR="00424AFC" w:rsidRDefault="00424AFC" w:rsidP="00424AFC">
      <w:pPr>
        <w:pStyle w:val="NormalWeb"/>
        <w:spacing w:after="240"/>
      </w:pPr>
    </w:p>
    <w:p w:rsidR="00424AFC" w:rsidRDefault="00424AFC" w:rsidP="00424AFC">
      <w:pPr>
        <w:pStyle w:val="NormalWeb"/>
      </w:pPr>
      <w:r>
        <w:rPr>
          <w:rFonts w:ascii="Arial" w:hAnsi="Arial" w:cs="Arial"/>
          <w:b/>
          <w:bCs/>
          <w:sz w:val="22"/>
          <w:szCs w:val="22"/>
        </w:rPr>
        <w:t>MANIFESTEN</w:t>
      </w:r>
    </w:p>
    <w:p w:rsidR="00424AFC" w:rsidRDefault="00424AFC" w:rsidP="00424AFC">
      <w:pPr>
        <w:pStyle w:val="NormalWeb"/>
        <w:numPr>
          <w:ilvl w:val="0"/>
          <w:numId w:val="1"/>
        </w:numPr>
        <w:spacing w:after="0"/>
      </w:pPr>
      <w:r>
        <w:rPr>
          <w:rFonts w:ascii="Arial" w:hAnsi="Arial" w:cs="Arial"/>
          <w:sz w:val="22"/>
          <w:szCs w:val="22"/>
        </w:rPr>
        <w:t>L’ADF està constituïda a l’empara de la Llei 6/1988, de 30 de març, forestal de Catalunya, per a la Col·laboració amb les Administracions Públiques en tasques de protecció dels boscos i prevenció i extinció dels incendis forestals.</w:t>
      </w:r>
    </w:p>
    <w:p w:rsidR="00424AFC" w:rsidRDefault="00424AFC" w:rsidP="00424AFC">
      <w:pPr>
        <w:pStyle w:val="NormalWeb"/>
        <w:spacing w:after="0"/>
      </w:pPr>
    </w:p>
    <w:p w:rsidR="00424AFC" w:rsidRDefault="00424AFC" w:rsidP="00424AFC">
      <w:pPr>
        <w:pStyle w:val="NormalWeb"/>
        <w:numPr>
          <w:ilvl w:val="0"/>
          <w:numId w:val="2"/>
        </w:numPr>
        <w:spacing w:after="0"/>
      </w:pPr>
      <w:r>
        <w:rPr>
          <w:rFonts w:ascii="Arial" w:hAnsi="Arial" w:cs="Arial"/>
          <w:sz w:val="22"/>
          <w:szCs w:val="22"/>
        </w:rPr>
        <w:t>Els municipis tenen competència en matèria de prevenció i extinció d’incendis, conservació de camins i vies rurals, protecció del medi ambient i foment de les estructures agràries i forestals, segons estableixen els articles 63 a 68 de la vigent Llei Municipal i de Règim Local a Catalunya.</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numPr>
          <w:ilvl w:val="0"/>
          <w:numId w:val="3"/>
        </w:numPr>
        <w:spacing w:after="0"/>
      </w:pPr>
      <w:r>
        <w:rPr>
          <w:rFonts w:ascii="Arial" w:hAnsi="Arial" w:cs="Arial"/>
          <w:sz w:val="22"/>
          <w:szCs w:val="22"/>
        </w:rPr>
        <w:t>Que l’Ajuntament de Tona disposa de l’Ordenança de subvencions aprovada pel Ple Corporatiu de data 27 d'abril de 2016 i que es considera aprovada definitivament publicant-se íntegrament al BOPB en data 14 de juliol de 2016.</w:t>
      </w:r>
    </w:p>
    <w:p w:rsidR="00424AFC" w:rsidRDefault="00424AFC" w:rsidP="00424AFC">
      <w:pPr>
        <w:pStyle w:val="NormalWeb"/>
        <w:spacing w:after="0"/>
      </w:pPr>
    </w:p>
    <w:p w:rsidR="00424AFC" w:rsidRDefault="00424AFC" w:rsidP="00424AFC">
      <w:pPr>
        <w:pStyle w:val="NormalWeb"/>
        <w:numPr>
          <w:ilvl w:val="0"/>
          <w:numId w:val="4"/>
        </w:numPr>
        <w:spacing w:after="0"/>
      </w:pPr>
      <w:r>
        <w:rPr>
          <w:rFonts w:ascii="Arial" w:hAnsi="Arial" w:cs="Arial"/>
          <w:sz w:val="22"/>
          <w:szCs w:val="22"/>
        </w:rPr>
        <w:t xml:space="preserve">Que </w:t>
      </w:r>
      <w:proofErr w:type="spellStart"/>
      <w:r>
        <w:rPr>
          <w:rFonts w:ascii="Arial" w:hAnsi="Arial" w:cs="Arial"/>
          <w:sz w:val="22"/>
          <w:szCs w:val="22"/>
        </w:rPr>
        <w:t>I'Ajuntament</w:t>
      </w:r>
      <w:proofErr w:type="spellEnd"/>
      <w:r>
        <w:rPr>
          <w:rFonts w:ascii="Arial" w:hAnsi="Arial" w:cs="Arial"/>
          <w:sz w:val="22"/>
          <w:szCs w:val="22"/>
        </w:rPr>
        <w:t xml:space="preserve"> disposa del Pla municipal de Prevenció d'Incendis forestals (PPI), del 2022 al 2027, redactat per l'Oficina de Prevenció Municipal </w:t>
      </w:r>
      <w:proofErr w:type="spellStart"/>
      <w:r>
        <w:rPr>
          <w:rFonts w:ascii="Arial" w:hAnsi="Arial" w:cs="Arial"/>
          <w:sz w:val="22"/>
          <w:szCs w:val="22"/>
        </w:rPr>
        <w:t>d'lncendis</w:t>
      </w:r>
      <w:proofErr w:type="spellEnd"/>
      <w:r>
        <w:rPr>
          <w:rFonts w:ascii="Arial" w:hAnsi="Arial" w:cs="Arial"/>
          <w:sz w:val="22"/>
          <w:szCs w:val="22"/>
        </w:rPr>
        <w:t xml:space="preserve"> Forestals i Desenvolupament Agrari (OTPMIFDA) i que I'ADF/Entitat disposa d'una còpia de l'esmentat PPI. </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numPr>
          <w:ilvl w:val="0"/>
          <w:numId w:val="5"/>
        </w:numPr>
        <w:spacing w:after="0"/>
      </w:pPr>
      <w:r>
        <w:rPr>
          <w:rFonts w:ascii="Arial" w:hAnsi="Arial" w:cs="Arial"/>
          <w:sz w:val="22"/>
          <w:szCs w:val="22"/>
        </w:rPr>
        <w:t xml:space="preserve">Que l’ADF forma part de la Comissió local de seguiment del PPI i que estan assistits per un tècnic, adscrit a I'OTPMIFDA, per tal de donar suport a la identificació, priorització i valoració de les actuacions planificades en el programa anual del PPI per a l'any 2022. Tanmateix, </w:t>
      </w:r>
      <w:proofErr w:type="spellStart"/>
      <w:r>
        <w:rPr>
          <w:rFonts w:ascii="Arial" w:hAnsi="Arial" w:cs="Arial"/>
          <w:sz w:val="22"/>
          <w:szCs w:val="22"/>
        </w:rPr>
        <w:t>I'Ajuntament</w:t>
      </w:r>
      <w:proofErr w:type="spellEnd"/>
      <w:r>
        <w:rPr>
          <w:rFonts w:ascii="Arial" w:hAnsi="Arial" w:cs="Arial"/>
          <w:sz w:val="22"/>
          <w:szCs w:val="22"/>
        </w:rPr>
        <w:t xml:space="preserve"> i I'ADF nomenen com a interlocutor/s amb I'OTPMIFDA, per al seguiment de l'execució i justificació de les actuacions a un tècnic municipal. </w:t>
      </w:r>
    </w:p>
    <w:p w:rsidR="00424AFC" w:rsidRDefault="00424AFC" w:rsidP="00424AFC">
      <w:pPr>
        <w:pStyle w:val="NormalWeb"/>
        <w:spacing w:after="0"/>
      </w:pPr>
    </w:p>
    <w:p w:rsidR="00424AFC" w:rsidRDefault="00424AFC" w:rsidP="00424AFC">
      <w:pPr>
        <w:pStyle w:val="NormalWeb"/>
        <w:numPr>
          <w:ilvl w:val="0"/>
          <w:numId w:val="6"/>
        </w:numPr>
        <w:spacing w:after="0"/>
      </w:pPr>
      <w:r>
        <w:rPr>
          <w:rFonts w:ascii="Arial" w:hAnsi="Arial" w:cs="Arial"/>
          <w:sz w:val="22"/>
          <w:szCs w:val="22"/>
        </w:rPr>
        <w:lastRenderedPageBreak/>
        <w:t>Que es reuneixen amb l'objecte de determinar les necessitats més urgents de manteniment, consolidació i millora deis camins de la xarxa viària bàsica i dels punts d'aigua destinats a extinció d'incendis forestals, així com d'altres actuacions contemplades al PPI. Si s'escau, es realitzen ajustaments respecte a la denominació de l'actuació, la codificació en el mapa, i els costos aplicables, amb la finalitat de mantenir la integritat de les actuacions.</w:t>
      </w:r>
    </w:p>
    <w:p w:rsidR="00424AFC" w:rsidRDefault="00424AFC" w:rsidP="00424AFC">
      <w:pPr>
        <w:pStyle w:val="NormalWeb"/>
        <w:spacing w:after="0"/>
      </w:pPr>
    </w:p>
    <w:p w:rsidR="00424AFC" w:rsidRDefault="00424AFC" w:rsidP="00424AFC">
      <w:pPr>
        <w:pStyle w:val="NormalWeb"/>
        <w:numPr>
          <w:ilvl w:val="0"/>
          <w:numId w:val="7"/>
        </w:numPr>
        <w:spacing w:after="0"/>
      </w:pPr>
      <w:r>
        <w:rPr>
          <w:rFonts w:ascii="Arial" w:hAnsi="Arial" w:cs="Arial"/>
          <w:sz w:val="22"/>
          <w:szCs w:val="22"/>
        </w:rPr>
        <w:t xml:space="preserve">De conformitat amb el marc legal pel qual es regeixen les subvencions que es concreta en la Llei 38/2003, de 17 de novembre, General de Subvencions (en endavant LGS), i el seu Reglament de desenvolupament, aprovat pel Reial decret 887/2006, de 21 de juliol, (en endavant RLGS) això com els articles 118 a 129 del Reglament d’Obres d’Activitats i Serveis del Ens Locals de Catalunya aprovat pel Decret 179/1995, de 13 de juny (en endavant ROAS). </w:t>
      </w:r>
    </w:p>
    <w:p w:rsidR="00424AFC" w:rsidRDefault="00424AFC" w:rsidP="00424AFC">
      <w:pPr>
        <w:pStyle w:val="NormalWeb"/>
        <w:spacing w:after="0"/>
        <w:ind w:left="794"/>
      </w:pPr>
    </w:p>
    <w:p w:rsidR="00424AFC" w:rsidRDefault="00424AFC" w:rsidP="00424AFC">
      <w:pPr>
        <w:pStyle w:val="NormalWeb"/>
        <w:spacing w:after="0"/>
        <w:ind w:left="720"/>
        <w:rPr>
          <w:lang w:val="es-ES"/>
        </w:rPr>
      </w:pPr>
      <w:r>
        <w:rPr>
          <w:rFonts w:ascii="Arial" w:hAnsi="Arial" w:cs="Arial"/>
          <w:sz w:val="22"/>
          <w:szCs w:val="22"/>
        </w:rPr>
        <w:t>Per tot l’exposat, ambdues parts de comú acord formalitzen aquest document en base de les següents:</w:t>
      </w:r>
    </w:p>
    <w:p w:rsidR="00424AFC" w:rsidRDefault="00424AFC" w:rsidP="00424AFC">
      <w:pPr>
        <w:pStyle w:val="NormalWeb"/>
        <w:keepNext/>
        <w:spacing w:before="238" w:beforeAutospacing="0" w:after="0"/>
      </w:pPr>
      <w:r>
        <w:rPr>
          <w:rFonts w:ascii="Arial" w:hAnsi="Arial" w:cs="Arial"/>
          <w:b/>
          <w:bCs/>
          <w:color w:val="000000"/>
          <w:sz w:val="22"/>
          <w:szCs w:val="22"/>
        </w:rPr>
        <w:t>CLÀUSULES</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Primera: </w:t>
      </w:r>
      <w:r>
        <w:rPr>
          <w:rFonts w:ascii="Arial" w:hAnsi="Arial" w:cs="Arial"/>
          <w:sz w:val="22"/>
          <w:szCs w:val="22"/>
        </w:rPr>
        <w:t xml:space="preserve">L’objecte del present conveni és la col·laboració entre l’Ajuntament de Tona i l’ADF </w:t>
      </w:r>
      <w:proofErr w:type="spellStart"/>
      <w:r>
        <w:rPr>
          <w:rFonts w:ascii="Arial" w:hAnsi="Arial" w:cs="Arial"/>
          <w:sz w:val="22"/>
          <w:szCs w:val="22"/>
        </w:rPr>
        <w:t>Fontfreda</w:t>
      </w:r>
      <w:proofErr w:type="spellEnd"/>
      <w:r>
        <w:rPr>
          <w:rFonts w:ascii="Arial" w:hAnsi="Arial" w:cs="Arial"/>
          <w:sz w:val="22"/>
          <w:szCs w:val="22"/>
        </w:rPr>
        <w:t xml:space="preserve"> pel que fa al servei municipal de vigilància forestal, prevenció i extinció d’incendis als boscos del terme de Tona durant l’exercici 2023.</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Segona: </w:t>
      </w:r>
      <w:r>
        <w:rPr>
          <w:rFonts w:ascii="Arial" w:hAnsi="Arial" w:cs="Arial"/>
          <w:sz w:val="22"/>
          <w:szCs w:val="22"/>
        </w:rPr>
        <w:t>Els termes de col·laboració objecte d’aquest conveni es defineixen en els següents punts:</w:t>
      </w:r>
    </w:p>
    <w:p w:rsidR="00424AFC" w:rsidRDefault="00424AFC" w:rsidP="00424AFC">
      <w:pPr>
        <w:pStyle w:val="NormalWeb"/>
        <w:spacing w:after="0"/>
      </w:pPr>
    </w:p>
    <w:p w:rsidR="00424AFC" w:rsidRDefault="00424AFC" w:rsidP="00424AFC">
      <w:pPr>
        <w:pStyle w:val="NormalWeb"/>
        <w:numPr>
          <w:ilvl w:val="0"/>
          <w:numId w:val="8"/>
        </w:numPr>
        <w:spacing w:after="0"/>
      </w:pPr>
      <w:r>
        <w:rPr>
          <w:rFonts w:ascii="Arial" w:hAnsi="Arial" w:cs="Arial"/>
          <w:sz w:val="22"/>
          <w:szCs w:val="22"/>
        </w:rPr>
        <w:t xml:space="preserve">L’ADF col·laborarà en l'elaboració del programa municipal d’actuacions urgents en cas d’incendis, així com suport en les tasques de vigilància de zones forestals, tant pel que fa al risc d’incendi, com d’altres que els puguin afectar negativament (abocaments, </w:t>
      </w:r>
      <w:proofErr w:type="spellStart"/>
      <w:r>
        <w:rPr>
          <w:rFonts w:ascii="Arial" w:hAnsi="Arial" w:cs="Arial"/>
          <w:sz w:val="22"/>
          <w:szCs w:val="22"/>
        </w:rPr>
        <w:t>incivisme</w:t>
      </w:r>
      <w:proofErr w:type="spellEnd"/>
      <w:r>
        <w:rPr>
          <w:rFonts w:ascii="Arial" w:hAnsi="Arial" w:cs="Arial"/>
          <w:sz w:val="22"/>
          <w:szCs w:val="22"/>
        </w:rPr>
        <w:t>...).</w:t>
      </w:r>
    </w:p>
    <w:p w:rsidR="00424AFC" w:rsidRDefault="00424AFC" w:rsidP="00424AFC">
      <w:pPr>
        <w:pStyle w:val="NormalWeb"/>
        <w:spacing w:after="0"/>
      </w:pPr>
    </w:p>
    <w:p w:rsidR="00424AFC" w:rsidRDefault="00424AFC" w:rsidP="00424AFC">
      <w:pPr>
        <w:pStyle w:val="NormalWeb"/>
        <w:numPr>
          <w:ilvl w:val="0"/>
          <w:numId w:val="9"/>
        </w:numPr>
        <w:spacing w:after="0"/>
      </w:pPr>
      <w:r>
        <w:rPr>
          <w:rFonts w:ascii="Arial" w:hAnsi="Arial" w:cs="Arial"/>
          <w:sz w:val="22"/>
          <w:szCs w:val="22"/>
        </w:rPr>
        <w:t>L’ADF col·laborarà en la realització de campanyes de divulgació entre els propietaris forestals i veïns del municipi per al foment del respecte del bosc, prevenció i lluita contra els incendis forestals.</w:t>
      </w:r>
    </w:p>
    <w:p w:rsidR="00424AFC" w:rsidRDefault="00424AFC" w:rsidP="00424AFC">
      <w:pPr>
        <w:pStyle w:val="NormalWeb"/>
        <w:spacing w:after="0"/>
      </w:pPr>
    </w:p>
    <w:p w:rsidR="00424AFC" w:rsidRDefault="00424AFC" w:rsidP="00424AFC">
      <w:pPr>
        <w:pStyle w:val="NormalWeb"/>
        <w:numPr>
          <w:ilvl w:val="0"/>
          <w:numId w:val="10"/>
        </w:numPr>
        <w:spacing w:after="0"/>
      </w:pPr>
      <w:r>
        <w:rPr>
          <w:rFonts w:ascii="Arial" w:hAnsi="Arial" w:cs="Arial"/>
          <w:sz w:val="22"/>
          <w:szCs w:val="22"/>
        </w:rPr>
        <w:t xml:space="preserve">L’ADF col·laborarà en la elaboració amb l’Ajuntament i amb la resta d’Administracions Públiques competents en la coordinació i assessorament en </w:t>
      </w:r>
      <w:r>
        <w:rPr>
          <w:rFonts w:ascii="Arial" w:hAnsi="Arial" w:cs="Arial"/>
          <w:sz w:val="22"/>
          <w:szCs w:val="22"/>
        </w:rPr>
        <w:lastRenderedPageBreak/>
        <w:t xml:space="preserve">la proposta de mesures de prevenció i lluita contra els incendis forestals (arranjament camins, </w:t>
      </w:r>
      <w:proofErr w:type="spellStart"/>
      <w:r>
        <w:rPr>
          <w:rFonts w:ascii="Arial" w:hAnsi="Arial" w:cs="Arial"/>
          <w:sz w:val="22"/>
          <w:szCs w:val="22"/>
        </w:rPr>
        <w:t>etc</w:t>
      </w:r>
      <w:proofErr w:type="spellEnd"/>
      <w:r>
        <w:rPr>
          <w:rFonts w:ascii="Arial" w:hAnsi="Arial" w:cs="Arial"/>
          <w:sz w:val="22"/>
          <w:szCs w:val="22"/>
        </w:rPr>
        <w:t>), dins el marc del PPI i el PVI.</w:t>
      </w:r>
    </w:p>
    <w:p w:rsidR="00424AFC" w:rsidRDefault="00424AFC" w:rsidP="00424AFC">
      <w:pPr>
        <w:pStyle w:val="NormalWeb"/>
        <w:spacing w:after="0"/>
      </w:pPr>
    </w:p>
    <w:p w:rsidR="00424AFC" w:rsidRDefault="00424AFC" w:rsidP="00424AFC">
      <w:pPr>
        <w:pStyle w:val="NormalWeb"/>
        <w:numPr>
          <w:ilvl w:val="0"/>
          <w:numId w:val="11"/>
        </w:numPr>
        <w:spacing w:after="0"/>
      </w:pPr>
      <w:r>
        <w:rPr>
          <w:rFonts w:ascii="Arial" w:hAnsi="Arial" w:cs="Arial"/>
          <w:sz w:val="22"/>
          <w:szCs w:val="22"/>
        </w:rPr>
        <w:t>L’ADF col·laborarà en la vigilància en determinats actes festius en els quals hi ha foc:</w:t>
      </w:r>
    </w:p>
    <w:p w:rsidR="00424AFC" w:rsidRDefault="00424AFC" w:rsidP="00424AFC">
      <w:pPr>
        <w:pStyle w:val="NormalWeb"/>
        <w:numPr>
          <w:ilvl w:val="2"/>
          <w:numId w:val="12"/>
        </w:numPr>
        <w:spacing w:after="0"/>
      </w:pPr>
      <w:r>
        <w:rPr>
          <w:rFonts w:ascii="Arial" w:hAnsi="Arial" w:cs="Arial"/>
          <w:sz w:val="22"/>
          <w:szCs w:val="22"/>
        </w:rPr>
        <w:t>Festa Major d’estiu: Castell de focs</w:t>
      </w:r>
    </w:p>
    <w:p w:rsidR="00424AFC" w:rsidRDefault="00424AFC" w:rsidP="00424AFC">
      <w:pPr>
        <w:pStyle w:val="NormalWeb"/>
        <w:numPr>
          <w:ilvl w:val="2"/>
          <w:numId w:val="12"/>
        </w:numPr>
        <w:spacing w:after="0"/>
      </w:pPr>
      <w:r>
        <w:rPr>
          <w:rFonts w:ascii="Arial" w:hAnsi="Arial" w:cs="Arial"/>
          <w:sz w:val="22"/>
          <w:szCs w:val="22"/>
        </w:rPr>
        <w:t xml:space="preserve">Altres actes o esdeveniments que puguin sorgir durant el període d'execució en que sigui necessari el suport de l'ADF. </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Tercera:</w:t>
      </w:r>
      <w:r>
        <w:rPr>
          <w:rFonts w:ascii="Arial" w:hAnsi="Arial" w:cs="Arial"/>
          <w:sz w:val="22"/>
          <w:szCs w:val="22"/>
        </w:rPr>
        <w:t xml:space="preserve"> L'Ajuntament de Tona col</w:t>
      </w:r>
      <w:r>
        <w:rPr>
          <w:rFonts w:ascii="Arial" w:hAnsi="Arial" w:cs="Arial"/>
          <w:sz w:val="22"/>
          <w:szCs w:val="22"/>
        </w:rPr>
        <w:sym w:font="Symbol" w:char="F0D7"/>
      </w:r>
      <w:r>
        <w:rPr>
          <w:rFonts w:ascii="Arial" w:hAnsi="Arial" w:cs="Arial"/>
          <w:sz w:val="22"/>
          <w:szCs w:val="22"/>
        </w:rPr>
        <w:t>labora amb l'esmentada entitat amb una aportació econòmica per a la realització de les seves activitats per imp</w:t>
      </w:r>
      <w:r>
        <w:rPr>
          <w:rFonts w:ascii="Arial" w:hAnsi="Arial" w:cs="Arial"/>
          <w:sz w:val="22"/>
          <w:szCs w:val="22"/>
          <w:shd w:val="clear" w:color="auto" w:fill="FFFFFF"/>
        </w:rPr>
        <w:t>ort de 1.500 euros.</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El pagament de la quantitat prevista en aquest conveni es farà efectiu el 100%, una vegada l'associació hagi justificat degudament la subvenció.</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Quarta:</w:t>
      </w:r>
      <w:r>
        <w:rPr>
          <w:rFonts w:ascii="Arial" w:hAnsi="Arial" w:cs="Arial"/>
          <w:sz w:val="22"/>
          <w:szCs w:val="22"/>
        </w:rPr>
        <w:t xml:space="preserve"> En relació a les despeses subvencionables i a la comprovació de les justificacions:</w:t>
      </w:r>
    </w:p>
    <w:p w:rsidR="00424AFC" w:rsidRDefault="00424AFC" w:rsidP="00424AFC">
      <w:pPr>
        <w:pStyle w:val="NormalWeb"/>
        <w:numPr>
          <w:ilvl w:val="0"/>
          <w:numId w:val="13"/>
        </w:numPr>
        <w:spacing w:after="0"/>
      </w:pPr>
      <w:r>
        <w:rPr>
          <w:rFonts w:ascii="Arial" w:hAnsi="Arial" w:cs="Arial"/>
          <w:sz w:val="22"/>
          <w:szCs w:val="22"/>
        </w:rPr>
        <w:t>Es consideren despeses subvencionables aquelles que de manera indubtable responguin a la naturalesa de l’activitat subvencionada, siguin estrictament necessàries i s’efectuïn en el termini establert pel present conve</w:t>
      </w:r>
      <w:r>
        <w:rPr>
          <w:rFonts w:ascii="Arial" w:hAnsi="Arial" w:cs="Arial"/>
          <w:sz w:val="22"/>
          <w:szCs w:val="22"/>
          <w:shd w:val="clear" w:color="auto" w:fill="FFFFFF"/>
        </w:rPr>
        <w:t>ni i s’hagin efectuat dins l’exercici 2023, per tant referides al període comprès entre l'1 de gener de 2023 i 31 de desembre de 2023.</w:t>
      </w:r>
      <w:r>
        <w:rPr>
          <w:rFonts w:ascii="Arial" w:hAnsi="Arial" w:cs="Arial"/>
          <w:sz w:val="22"/>
          <w:szCs w:val="22"/>
        </w:rPr>
        <w:t xml:space="preserve"> En tot cas, quedaran excloses de l’objecte de la subvenció:</w:t>
      </w:r>
    </w:p>
    <w:p w:rsidR="00424AFC" w:rsidRDefault="00424AFC" w:rsidP="00424AFC">
      <w:pPr>
        <w:pStyle w:val="NormalWeb"/>
        <w:spacing w:after="0"/>
        <w:ind w:left="720"/>
      </w:pPr>
      <w:r>
        <w:rPr>
          <w:rFonts w:ascii="Arial" w:hAnsi="Arial" w:cs="Arial"/>
          <w:sz w:val="22"/>
          <w:szCs w:val="22"/>
        </w:rPr>
        <w:t>a) Adquisició de béns materials i equipaments inventariables.</w:t>
      </w:r>
    </w:p>
    <w:p w:rsidR="00424AFC" w:rsidRDefault="00424AFC" w:rsidP="00424AFC">
      <w:pPr>
        <w:pStyle w:val="NormalWeb"/>
        <w:spacing w:after="0"/>
        <w:ind w:left="720"/>
      </w:pPr>
      <w:r>
        <w:rPr>
          <w:rFonts w:ascii="Arial" w:hAnsi="Arial" w:cs="Arial"/>
          <w:sz w:val="22"/>
          <w:szCs w:val="22"/>
        </w:rPr>
        <w:t>b) L’IVA no serà subvencionable quan el beneficiari pugui repercutir-lo.</w:t>
      </w:r>
    </w:p>
    <w:p w:rsidR="00424AFC" w:rsidRDefault="00424AFC" w:rsidP="00424AFC">
      <w:pPr>
        <w:pStyle w:val="NormalWeb"/>
        <w:spacing w:after="0"/>
      </w:pPr>
    </w:p>
    <w:p w:rsidR="00424AFC" w:rsidRDefault="00424AFC" w:rsidP="00424AFC">
      <w:pPr>
        <w:pStyle w:val="NormalWeb"/>
        <w:numPr>
          <w:ilvl w:val="0"/>
          <w:numId w:val="14"/>
        </w:numPr>
        <w:spacing w:after="0"/>
      </w:pPr>
      <w:r>
        <w:rPr>
          <w:rFonts w:ascii="Arial" w:hAnsi="Arial" w:cs="Arial"/>
          <w:sz w:val="22"/>
          <w:szCs w:val="22"/>
        </w:rPr>
        <w:t>En cap cas el seu cost podrà ser superior al valor de mercat. El centre gestor podrà comprovar el valor de mercat de les despeses subvencionades, utilitzant els criteris assenyalats a l’art. 33 de la LGS.</w:t>
      </w:r>
    </w:p>
    <w:p w:rsidR="00424AFC" w:rsidRDefault="00424AFC" w:rsidP="00424AFC">
      <w:pPr>
        <w:pStyle w:val="NormalWeb"/>
        <w:numPr>
          <w:ilvl w:val="0"/>
          <w:numId w:val="14"/>
        </w:numPr>
        <w:spacing w:after="0"/>
      </w:pPr>
      <w:r>
        <w:rPr>
          <w:rFonts w:ascii="Arial" w:hAnsi="Arial" w:cs="Arial"/>
          <w:sz w:val="22"/>
          <w:szCs w:val="22"/>
        </w:rPr>
        <w:t>Es considera despesa efectuada la que hagi estat efectivament pagada amb anterioritat a l’acabament del període de justificació determinat per la normativa reguladora de la subvenció.</w:t>
      </w:r>
    </w:p>
    <w:p w:rsidR="00424AFC" w:rsidRDefault="00424AFC" w:rsidP="00424AFC">
      <w:pPr>
        <w:pStyle w:val="NormalWeb"/>
        <w:numPr>
          <w:ilvl w:val="0"/>
          <w:numId w:val="14"/>
        </w:numPr>
        <w:spacing w:after="0"/>
      </w:pPr>
      <w:r>
        <w:rPr>
          <w:rFonts w:ascii="Arial" w:hAnsi="Arial" w:cs="Arial"/>
          <w:sz w:val="22"/>
          <w:szCs w:val="22"/>
        </w:rPr>
        <w:t>El beneficiari ha d’imputar els costos indirectes a l’activitat subvencionada en la part que raonablement correspongui, d’acord amb els principis i les normes de comptabilitat generalment admeses i, en tot cas, en la mesura que aquests costos corresponguin al període en el qual efectivament es du a terme l’activitat.</w:t>
      </w:r>
    </w:p>
    <w:p w:rsidR="00424AFC" w:rsidRDefault="00424AFC" w:rsidP="00424AFC">
      <w:pPr>
        <w:pStyle w:val="NormalWeb"/>
        <w:numPr>
          <w:ilvl w:val="0"/>
          <w:numId w:val="14"/>
        </w:numPr>
        <w:spacing w:after="0"/>
      </w:pPr>
      <w:r>
        <w:rPr>
          <w:rFonts w:ascii="Arial" w:hAnsi="Arial" w:cs="Arial"/>
          <w:sz w:val="22"/>
          <w:szCs w:val="22"/>
        </w:rPr>
        <w:lastRenderedPageBreak/>
        <w:t>L’Ajuntament de Tona, no admetrà com a justificants factures d’activitats que hagin estat contractades per l’Ajuntament.</w:t>
      </w:r>
    </w:p>
    <w:p w:rsidR="00424AFC" w:rsidRDefault="00424AFC" w:rsidP="00424AFC">
      <w:pPr>
        <w:pStyle w:val="NormalWeb"/>
        <w:numPr>
          <w:ilvl w:val="0"/>
          <w:numId w:val="14"/>
        </w:numPr>
        <w:spacing w:after="0"/>
      </w:pPr>
      <w:r>
        <w:rPr>
          <w:rFonts w:ascii="Arial" w:hAnsi="Arial" w:cs="Arial"/>
          <w:sz w:val="22"/>
          <w:szCs w:val="22"/>
        </w:rPr>
        <w:t>En el cas que els documents presentats com a justificació fossin incorrectes o incomplets, es comunicarà a l’interessat/da la necessitat d'esmenar les anomalies detectades en un termini màxim improrrogable de deu dies hàbils, a comptar de l’endemà que sigui notificat, amb l’advertiment que de no fer-ho es procedirà a la revocació o a la reducció de la subvenció segons correspongui.</w:t>
      </w:r>
    </w:p>
    <w:p w:rsidR="00424AFC" w:rsidRDefault="00424AFC" w:rsidP="00424AFC">
      <w:pPr>
        <w:pStyle w:val="NormalWeb"/>
        <w:numPr>
          <w:ilvl w:val="0"/>
          <w:numId w:val="14"/>
        </w:numPr>
        <w:spacing w:after="0"/>
      </w:pPr>
      <w:r>
        <w:rPr>
          <w:rFonts w:ascii="Arial" w:hAnsi="Arial" w:cs="Arial"/>
          <w:sz w:val="22"/>
          <w:szCs w:val="22"/>
        </w:rPr>
        <w:t>La Intervenció determinarà el procediment de fiscalització i els criteris de control de les justificacions de les subvencions atorgades per l’Ajuntament.</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Cinquena:</w:t>
      </w:r>
      <w:r>
        <w:rPr>
          <w:rFonts w:ascii="Arial" w:hAnsi="Arial" w:cs="Arial"/>
          <w:sz w:val="22"/>
          <w:szCs w:val="22"/>
        </w:rPr>
        <w:t xml:space="preserve"> La </w:t>
      </w:r>
      <w:r>
        <w:rPr>
          <w:rFonts w:ascii="Arial" w:hAnsi="Arial" w:cs="Arial"/>
          <w:sz w:val="22"/>
          <w:szCs w:val="22"/>
          <w:shd w:val="clear" w:color="auto" w:fill="FFFFFF"/>
        </w:rPr>
        <w:t>documentació justificativa del pagament s’haurà de presentar a</w:t>
      </w:r>
      <w:r w:rsidR="00692A39">
        <w:rPr>
          <w:rFonts w:ascii="Arial" w:hAnsi="Arial" w:cs="Arial"/>
          <w:sz w:val="22"/>
          <w:szCs w:val="22"/>
          <w:shd w:val="clear" w:color="auto" w:fill="FFFFFF"/>
        </w:rPr>
        <w:t>bans del dia 31 de gener de 2024</w:t>
      </w:r>
      <w:bookmarkStart w:id="0" w:name="_GoBack"/>
      <w:bookmarkEnd w:id="0"/>
      <w:r>
        <w:rPr>
          <w:rFonts w:ascii="Arial" w:hAnsi="Arial" w:cs="Arial"/>
          <w:sz w:val="22"/>
          <w:szCs w:val="22"/>
          <w:shd w:val="clear" w:color="auto" w:fill="FFFFFF"/>
        </w:rPr>
        <w:t>:</w:t>
      </w:r>
    </w:p>
    <w:p w:rsidR="00424AFC" w:rsidRDefault="00424AFC" w:rsidP="00424AFC">
      <w:pPr>
        <w:pStyle w:val="NormalWeb"/>
        <w:numPr>
          <w:ilvl w:val="0"/>
          <w:numId w:val="15"/>
        </w:numPr>
        <w:spacing w:after="0"/>
      </w:pPr>
      <w:r>
        <w:rPr>
          <w:rFonts w:ascii="Arial" w:hAnsi="Arial" w:cs="Arial"/>
          <w:sz w:val="22"/>
          <w:szCs w:val="22"/>
        </w:rPr>
        <w:t>Memòria de les activitats realitzades incloses en el present conveni, que inclourà una descripció de les activitats, públic assistent i liquidació econòmica (ingressos, despeses i dèficit).</w:t>
      </w:r>
    </w:p>
    <w:p w:rsidR="00424AFC" w:rsidRDefault="00424AFC" w:rsidP="00424AFC">
      <w:pPr>
        <w:pStyle w:val="NormalWeb"/>
        <w:numPr>
          <w:ilvl w:val="0"/>
          <w:numId w:val="15"/>
        </w:numPr>
        <w:spacing w:after="0"/>
      </w:pPr>
      <w:r>
        <w:rPr>
          <w:rFonts w:ascii="Arial" w:hAnsi="Arial" w:cs="Arial"/>
          <w:sz w:val="22"/>
          <w:szCs w:val="22"/>
        </w:rPr>
        <w:t>Memòria econòmica justificativa del cost de l'activitat amb el contingut establert en l'article 75.2 del RLGS i en el punt 23 apartat 3 de l'Ordenança de Subvencions.</w:t>
      </w:r>
    </w:p>
    <w:p w:rsidR="00424AFC" w:rsidRDefault="00424AFC" w:rsidP="00424AFC">
      <w:pPr>
        <w:pStyle w:val="NormalWeb"/>
        <w:numPr>
          <w:ilvl w:val="0"/>
          <w:numId w:val="15"/>
        </w:numPr>
        <w:spacing w:after="0"/>
      </w:pPr>
      <w:r>
        <w:rPr>
          <w:rFonts w:ascii="Arial" w:hAnsi="Arial" w:cs="Arial"/>
          <w:sz w:val="22"/>
          <w:szCs w:val="22"/>
        </w:rPr>
        <w:t xml:space="preserve">Factures de les activitats incloses en el present conveni, que justifiquin el 100 % de l'import subvencionat. </w:t>
      </w:r>
    </w:p>
    <w:p w:rsidR="00424AFC" w:rsidRDefault="00424AFC" w:rsidP="00424AFC">
      <w:pPr>
        <w:pStyle w:val="NormalWeb"/>
        <w:numPr>
          <w:ilvl w:val="0"/>
          <w:numId w:val="15"/>
        </w:numPr>
        <w:spacing w:after="0"/>
      </w:pPr>
      <w:r>
        <w:rPr>
          <w:rFonts w:ascii="Arial" w:hAnsi="Arial" w:cs="Arial"/>
          <w:sz w:val="22"/>
          <w:szCs w:val="22"/>
        </w:rPr>
        <w:t>Un exemplar de la documentació i propaganda escrita i gràfica relativa a l'activitat subvencionada, que contingui la llegenda i l'anagrama de l'Ajuntament.</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 xml:space="preserve">Sisena: </w:t>
      </w:r>
      <w:r>
        <w:rPr>
          <w:rFonts w:ascii="Arial" w:hAnsi="Arial" w:cs="Arial"/>
          <w:sz w:val="22"/>
          <w:szCs w:val="22"/>
        </w:rPr>
        <w:t>En totes les activitats o actuacions programades dins aquest conveni, l'entitat farà constar en la publicitat que es generi, el text següent:</w:t>
      </w:r>
    </w:p>
    <w:p w:rsidR="00424AFC" w:rsidRDefault="00424AFC" w:rsidP="00424AFC">
      <w:pPr>
        <w:pStyle w:val="NormalWeb"/>
        <w:spacing w:after="0"/>
        <w:jc w:val="center"/>
      </w:pPr>
    </w:p>
    <w:p w:rsidR="00424AFC" w:rsidRDefault="00424AFC" w:rsidP="00424AFC">
      <w:pPr>
        <w:pStyle w:val="NormalWeb"/>
        <w:spacing w:after="0"/>
        <w:jc w:val="center"/>
      </w:pPr>
      <w:r>
        <w:rPr>
          <w:rFonts w:ascii="Arial" w:hAnsi="Arial" w:cs="Arial"/>
          <w:b/>
          <w:bCs/>
          <w:i/>
          <w:iCs/>
          <w:sz w:val="22"/>
          <w:szCs w:val="22"/>
        </w:rPr>
        <w:t>Amb el suport de l'Ajuntament de Tona</w:t>
      </w:r>
    </w:p>
    <w:p w:rsidR="00424AFC" w:rsidRDefault="00424AFC" w:rsidP="00424AFC">
      <w:pPr>
        <w:pStyle w:val="NormalWeb"/>
        <w:spacing w:after="0"/>
        <w:jc w:val="center"/>
      </w:pPr>
    </w:p>
    <w:p w:rsidR="00424AFC" w:rsidRDefault="00424AFC" w:rsidP="00424AFC">
      <w:pPr>
        <w:pStyle w:val="NormalWeb"/>
        <w:spacing w:after="0"/>
      </w:pPr>
      <w:r>
        <w:rPr>
          <w:rFonts w:ascii="Arial" w:hAnsi="Arial" w:cs="Arial"/>
          <w:sz w:val="22"/>
          <w:szCs w:val="22"/>
        </w:rPr>
        <w:t>on s’inclourà el logotip de l'Ajuntament de Tona que està format per l'escut heràldic de l'Ajuntament i el nom de la institució, s'aplicarà verticalment, l'escut i en la part inferior el nom de la institució, amb una àrea de protecció en la que no hi pugui haver un altre element. S'ha de col·locar en un lloc visible.</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Setena:</w:t>
      </w:r>
      <w:r>
        <w:rPr>
          <w:rFonts w:ascii="Arial" w:hAnsi="Arial" w:cs="Arial"/>
          <w:sz w:val="22"/>
          <w:szCs w:val="22"/>
        </w:rPr>
        <w:t xml:space="preserve"> Aquest conveni tindrà validesa des de la data de la seva signatura fins el dia 31 de desembre de 2023.</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lastRenderedPageBreak/>
        <w:t xml:space="preserve">Vuitena: </w:t>
      </w:r>
      <w:r>
        <w:rPr>
          <w:rFonts w:ascii="Arial" w:hAnsi="Arial" w:cs="Arial"/>
          <w:sz w:val="22"/>
          <w:szCs w:val="22"/>
        </w:rPr>
        <w:t>Seran causes de rescissió d'aquest conveni:</w:t>
      </w:r>
    </w:p>
    <w:p w:rsidR="00424AFC" w:rsidRDefault="00424AFC" w:rsidP="00424AFC">
      <w:pPr>
        <w:pStyle w:val="NormalWeb"/>
        <w:numPr>
          <w:ilvl w:val="0"/>
          <w:numId w:val="16"/>
        </w:numPr>
        <w:spacing w:after="0"/>
      </w:pPr>
      <w:r>
        <w:rPr>
          <w:rFonts w:ascii="Arial" w:hAnsi="Arial" w:cs="Arial"/>
          <w:sz w:val="22"/>
          <w:szCs w:val="22"/>
        </w:rPr>
        <w:t>El mutu acord de totes les parts.</w:t>
      </w:r>
    </w:p>
    <w:p w:rsidR="00424AFC" w:rsidRDefault="00424AFC" w:rsidP="00424AFC">
      <w:pPr>
        <w:pStyle w:val="NormalWeb"/>
        <w:numPr>
          <w:ilvl w:val="0"/>
          <w:numId w:val="16"/>
        </w:numPr>
        <w:spacing w:after="0"/>
      </w:pPr>
      <w:r>
        <w:rPr>
          <w:rFonts w:ascii="Arial" w:hAnsi="Arial" w:cs="Arial"/>
          <w:sz w:val="22"/>
          <w:szCs w:val="22"/>
        </w:rPr>
        <w:t>Incompliment de les clàusules del contracte.</w:t>
      </w:r>
    </w:p>
    <w:p w:rsidR="00424AFC" w:rsidRDefault="00424AFC" w:rsidP="00424AFC">
      <w:pPr>
        <w:pStyle w:val="NormalWeb"/>
        <w:numPr>
          <w:ilvl w:val="0"/>
          <w:numId w:val="16"/>
        </w:numPr>
        <w:spacing w:after="0"/>
      </w:pPr>
      <w:r>
        <w:rPr>
          <w:rFonts w:ascii="Arial" w:hAnsi="Arial" w:cs="Arial"/>
          <w:sz w:val="22"/>
          <w:szCs w:val="22"/>
        </w:rPr>
        <w:t>Incompliment de les condicions generals establertes en la legislació vigent.</w:t>
      </w:r>
    </w:p>
    <w:p w:rsidR="00424AFC" w:rsidRDefault="00424AFC" w:rsidP="00424AFC">
      <w:pPr>
        <w:pStyle w:val="NormalWeb"/>
        <w:spacing w:after="0"/>
      </w:pP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Novena:</w:t>
      </w:r>
      <w:r>
        <w:rPr>
          <w:rFonts w:ascii="Arial" w:hAnsi="Arial" w:cs="Arial"/>
          <w:sz w:val="22"/>
          <w:szCs w:val="22"/>
        </w:rPr>
        <w:t xml:space="preserve"> En tot allò no previst en el present conveni s'estarà al que estableix l'Ordenança General de Subvencions de l'Ajuntament, la Llei General de Subvencions i el seu Reglament de desenvolupament.</w:t>
      </w:r>
    </w:p>
    <w:p w:rsidR="00424AFC" w:rsidRDefault="00424AFC" w:rsidP="00424AFC">
      <w:pPr>
        <w:pStyle w:val="NormalWeb"/>
        <w:spacing w:after="0"/>
      </w:pPr>
    </w:p>
    <w:p w:rsidR="00424AFC" w:rsidRDefault="00424AFC" w:rsidP="00424AFC">
      <w:pPr>
        <w:pStyle w:val="NormalWeb"/>
        <w:spacing w:after="0"/>
      </w:pPr>
      <w:r>
        <w:rPr>
          <w:rFonts w:ascii="Arial" w:hAnsi="Arial" w:cs="Arial"/>
          <w:sz w:val="22"/>
          <w:szCs w:val="22"/>
        </w:rPr>
        <w:t>Les qüestions litigioses que puguin sorgir en la interpretació i compliment d'aquest conveni seran de coneixement i competència de l'ordre jurisdiccional contenciós administratiu.</w:t>
      </w:r>
    </w:p>
    <w:p w:rsidR="00424AFC" w:rsidRDefault="00424AFC" w:rsidP="00424AFC">
      <w:pPr>
        <w:pStyle w:val="NormalWeb"/>
        <w:spacing w:after="0"/>
      </w:pPr>
    </w:p>
    <w:p w:rsidR="00424AFC" w:rsidRDefault="00424AFC" w:rsidP="00424AFC">
      <w:pPr>
        <w:pStyle w:val="NormalWeb"/>
        <w:spacing w:after="0"/>
      </w:pPr>
      <w:r>
        <w:rPr>
          <w:rFonts w:ascii="Arial" w:hAnsi="Arial" w:cs="Arial"/>
          <w:color w:val="000000"/>
          <w:sz w:val="22"/>
          <w:szCs w:val="22"/>
          <w:shd w:val="clear" w:color="auto" w:fill="FFFFFF"/>
        </w:rPr>
        <w:t>En prova de conformitat, els atorgants es ratifiquen en el contingut del conveni i el signen.</w:t>
      </w:r>
      <w:r>
        <w:rPr>
          <w:rFonts w:ascii="Arial" w:hAnsi="Arial" w:cs="Arial"/>
          <w:b/>
          <w:bCs/>
          <w:color w:val="000000"/>
          <w:sz w:val="22"/>
          <w:szCs w:val="22"/>
        </w:rPr>
        <w:t>”</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Tercer.-</w:t>
      </w:r>
      <w:r>
        <w:rPr>
          <w:rFonts w:ascii="Arial" w:hAnsi="Arial" w:cs="Arial"/>
          <w:color w:val="000000"/>
          <w:sz w:val="22"/>
          <w:szCs w:val="22"/>
        </w:rPr>
        <w:t xml:space="preserve"> Autoritzar i disposar una despesa de 1.500 € ( mil cinc-cents euros) amb càrrec a l’aplicació T10 1360 48010 del pressupost de l’exercici 2023, per fer front a la subvenció que s’atorga.</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Quart.-</w:t>
      </w:r>
      <w:r>
        <w:rPr>
          <w:rFonts w:ascii="Arial" w:hAnsi="Arial" w:cs="Arial"/>
          <w:color w:val="000000"/>
          <w:sz w:val="22"/>
          <w:szCs w:val="22"/>
        </w:rPr>
        <w:t xml:space="preserve"> Facultar a l’Alcalde per a la signatura de tots els documents necessaris per tal de donar compliment a l’acordat.</w:t>
      </w:r>
    </w:p>
    <w:p w:rsidR="00424AFC" w:rsidRDefault="00424AFC" w:rsidP="00424AFC">
      <w:pPr>
        <w:pStyle w:val="NormalWeb"/>
        <w:spacing w:after="0"/>
      </w:pPr>
    </w:p>
    <w:p w:rsidR="00424AFC" w:rsidRDefault="00424AFC" w:rsidP="00424AFC">
      <w:pPr>
        <w:pStyle w:val="NormalWeb"/>
        <w:spacing w:after="0"/>
      </w:pPr>
      <w:r>
        <w:rPr>
          <w:rFonts w:ascii="Arial" w:hAnsi="Arial" w:cs="Arial"/>
          <w:b/>
          <w:bCs/>
          <w:color w:val="000000"/>
          <w:sz w:val="22"/>
          <w:szCs w:val="22"/>
        </w:rPr>
        <w:t>Cinquè.-</w:t>
      </w:r>
      <w:r>
        <w:rPr>
          <w:rFonts w:ascii="Arial" w:hAnsi="Arial" w:cs="Arial"/>
          <w:color w:val="000000"/>
          <w:sz w:val="22"/>
          <w:szCs w:val="22"/>
        </w:rPr>
        <w:t xml:space="preserve"> Notificar el present acord a ADF </w:t>
      </w:r>
      <w:proofErr w:type="spellStart"/>
      <w:r>
        <w:rPr>
          <w:rFonts w:ascii="Arial" w:hAnsi="Arial" w:cs="Arial"/>
          <w:color w:val="000000"/>
          <w:sz w:val="22"/>
          <w:szCs w:val="22"/>
        </w:rPr>
        <w:t>Fontfreda</w:t>
      </w:r>
      <w:proofErr w:type="spellEnd"/>
      <w:r>
        <w:rPr>
          <w:rFonts w:ascii="Arial" w:hAnsi="Arial" w:cs="Arial"/>
          <w:color w:val="000000"/>
          <w:sz w:val="22"/>
          <w:szCs w:val="22"/>
        </w:rPr>
        <w:t>.</w:t>
      </w:r>
      <w:r>
        <w:rPr>
          <w:rFonts w:ascii="Arial" w:hAnsi="Arial" w:cs="Arial"/>
          <w:b/>
          <w:bCs/>
          <w:sz w:val="22"/>
          <w:szCs w:val="22"/>
        </w:rPr>
        <w:t>”</w:t>
      </w:r>
    </w:p>
    <w:p w:rsidR="00424AFC" w:rsidRDefault="00424AFC" w:rsidP="00424AFC">
      <w:pPr>
        <w:pStyle w:val="NormalWeb"/>
        <w:spacing w:after="0"/>
      </w:pPr>
    </w:p>
    <w:p w:rsidR="00424AFC" w:rsidRDefault="00424AFC" w:rsidP="00424AFC">
      <w:pPr>
        <w:pStyle w:val="NormalWeb"/>
        <w:spacing w:after="0"/>
      </w:pPr>
      <w:r>
        <w:rPr>
          <w:rFonts w:ascii="Arial" w:hAnsi="Arial" w:cs="Arial"/>
          <w:b/>
          <w:bCs/>
          <w:sz w:val="22"/>
          <w:szCs w:val="22"/>
        </w:rPr>
        <w:t>I, perquè consti, expedeixo aquest certificat per ordre i amb el vistiplau de l'Alcalde i amb les reserves que estableix l'art. 206 del R.O.F.R.J.E.L.</w:t>
      </w:r>
    </w:p>
    <w:p w:rsidR="00301B70" w:rsidRDefault="00301B70"/>
    <w:sectPr w:rsidR="00301B7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84AA3"/>
    <w:multiLevelType w:val="multilevel"/>
    <w:tmpl w:val="11E2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33B42"/>
    <w:multiLevelType w:val="multilevel"/>
    <w:tmpl w:val="07D6DD7C"/>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7865AC8"/>
    <w:multiLevelType w:val="multilevel"/>
    <w:tmpl w:val="DFF41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F5D4C"/>
    <w:multiLevelType w:val="multilevel"/>
    <w:tmpl w:val="FF7E2A4C"/>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0041EA0"/>
    <w:multiLevelType w:val="multilevel"/>
    <w:tmpl w:val="38380794"/>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9256881"/>
    <w:multiLevelType w:val="multilevel"/>
    <w:tmpl w:val="E692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A5C85"/>
    <w:multiLevelType w:val="multilevel"/>
    <w:tmpl w:val="63CA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8374C"/>
    <w:multiLevelType w:val="multilevel"/>
    <w:tmpl w:val="541C08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A74B54"/>
    <w:multiLevelType w:val="multilevel"/>
    <w:tmpl w:val="534AABB4"/>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3E852DB5"/>
    <w:multiLevelType w:val="multilevel"/>
    <w:tmpl w:val="67047E2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430E313F"/>
    <w:multiLevelType w:val="multilevel"/>
    <w:tmpl w:val="0C5EBCB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 w15:restartNumberingAfterBreak="0">
    <w:nsid w:val="44386226"/>
    <w:multiLevelType w:val="multilevel"/>
    <w:tmpl w:val="32681E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933286"/>
    <w:multiLevelType w:val="multilevel"/>
    <w:tmpl w:val="FD183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742501"/>
    <w:multiLevelType w:val="multilevel"/>
    <w:tmpl w:val="ABF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886D07"/>
    <w:multiLevelType w:val="multilevel"/>
    <w:tmpl w:val="CFD0FDD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73804F5C"/>
    <w:multiLevelType w:val="multilevel"/>
    <w:tmpl w:val="97F642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9"/>
  </w:num>
  <w:num w:numId="3">
    <w:abstractNumId w:val="3"/>
  </w:num>
  <w:num w:numId="4">
    <w:abstractNumId w:val="4"/>
  </w:num>
  <w:num w:numId="5">
    <w:abstractNumId w:val="1"/>
  </w:num>
  <w:num w:numId="6">
    <w:abstractNumId w:val="10"/>
  </w:num>
  <w:num w:numId="7">
    <w:abstractNumId w:val="8"/>
  </w:num>
  <w:num w:numId="8">
    <w:abstractNumId w:val="13"/>
  </w:num>
  <w:num w:numId="9">
    <w:abstractNumId w:val="11"/>
  </w:num>
  <w:num w:numId="10">
    <w:abstractNumId w:val="15"/>
  </w:num>
  <w:num w:numId="11">
    <w:abstractNumId w:val="7"/>
  </w:num>
  <w:num w:numId="12">
    <w:abstractNumId w:val="12"/>
  </w:num>
  <w:num w:numId="13">
    <w:abstractNumId w:val="6"/>
  </w:num>
  <w:num w:numId="14">
    <w:abstractNumId w:val="5"/>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AFC"/>
    <w:rsid w:val="00301B70"/>
    <w:rsid w:val="00424AFC"/>
    <w:rsid w:val="00692A3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5A502F-7A83-4D2C-99E4-0A26FCC1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24AFC"/>
    <w:pPr>
      <w:spacing w:before="100" w:beforeAutospacing="1" w:after="119" w:line="240" w:lineRule="auto"/>
    </w:pPr>
    <w:rPr>
      <w:rFonts w:ascii="Times New Roman" w:eastAsia="Times New Roman" w:hAnsi="Times New Roman" w:cs="Times New Roman"/>
      <w:sz w:val="24"/>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970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1818</Words>
  <Characters>10363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 Coll</dc:creator>
  <cp:keywords/>
  <dc:description/>
  <cp:lastModifiedBy>Judit Coll</cp:lastModifiedBy>
  <cp:revision>2</cp:revision>
  <dcterms:created xsi:type="dcterms:W3CDTF">2023-10-18T13:02:00Z</dcterms:created>
  <dcterms:modified xsi:type="dcterms:W3CDTF">2023-10-18T13:08:00Z</dcterms:modified>
</cp:coreProperties>
</file>