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6D" w:rsidRDefault="003C5141" w:rsidP="00CE3594">
      <w:pPr>
        <w:spacing w:after="0" w:line="360" w:lineRule="auto"/>
        <w:jc w:val="right"/>
      </w:pPr>
      <w:r>
        <w:t>CUL-062</w:t>
      </w:r>
      <w:bookmarkStart w:id="0" w:name="_GoBack"/>
      <w:bookmarkEnd w:id="0"/>
      <w:r w:rsidR="00CE3594">
        <w:t>/2025</w:t>
      </w:r>
      <w:r w:rsidR="0038186D">
        <w:t xml:space="preserve"> </w:t>
      </w:r>
    </w:p>
    <w:p w:rsidR="00CE3594" w:rsidRPr="00CC6910" w:rsidRDefault="00CE3594" w:rsidP="00CE3594">
      <w:pPr>
        <w:spacing w:after="0" w:line="360" w:lineRule="auto"/>
        <w:jc w:val="right"/>
      </w:pPr>
    </w:p>
    <w:tbl>
      <w:tblPr>
        <w:tblpPr w:leftFromText="141" w:rightFromText="141" w:vertAnchor="text" w:horzAnchor="margin" w:tblpY="263"/>
        <w:tblW w:w="9098" w:type="dxa"/>
        <w:tblLayout w:type="fixed"/>
        <w:tblCellMar>
          <w:left w:w="70" w:type="dxa"/>
          <w:right w:w="70" w:type="dxa"/>
        </w:tblCellMar>
        <w:tblLook w:val="0000" w:firstRow="0" w:lastRow="0" w:firstColumn="0" w:lastColumn="0" w:noHBand="0" w:noVBand="0"/>
      </w:tblPr>
      <w:tblGrid>
        <w:gridCol w:w="4549"/>
        <w:gridCol w:w="4549"/>
      </w:tblGrid>
      <w:tr w:rsidR="00A82EE6" w:rsidRPr="007F3921" w:rsidTr="00D41C32">
        <w:trPr>
          <w:trHeight w:val="857"/>
        </w:trPr>
        <w:tc>
          <w:tcPr>
            <w:tcW w:w="4549" w:type="dxa"/>
          </w:tcPr>
          <w:p w:rsidR="00A82EE6" w:rsidRDefault="00AA73F7" w:rsidP="00AA73F7">
            <w:pPr>
              <w:pStyle w:val="Textoindependiente"/>
              <w:spacing w:after="0" w:line="360" w:lineRule="auto"/>
              <w:jc w:val="center"/>
            </w:pPr>
            <w:r>
              <w:t>ALKATETZA DEKRETUA</w:t>
            </w:r>
          </w:p>
          <w:p w:rsidR="00CE3594" w:rsidRPr="005D5AB3" w:rsidRDefault="00CE3594" w:rsidP="00AA73F7">
            <w:pPr>
              <w:spacing w:after="0" w:line="360" w:lineRule="auto"/>
              <w:ind w:left="709" w:hanging="709"/>
              <w:jc w:val="center"/>
              <w:rPr>
                <w:rFonts w:cs="Arial"/>
                <w:b/>
                <w:lang w:eastAsia="es-ES"/>
              </w:rPr>
            </w:pPr>
            <w:r>
              <w:rPr>
                <w:rFonts w:cs="Arial"/>
                <w:b/>
                <w:lang w:eastAsia="es-ES"/>
              </w:rPr>
              <w:t>AURREKARIAK</w:t>
            </w:r>
          </w:p>
          <w:p w:rsidR="00CE3594" w:rsidRPr="005D5AB3" w:rsidRDefault="00CE3594" w:rsidP="00AA73F7">
            <w:pPr>
              <w:spacing w:after="0" w:line="360" w:lineRule="auto"/>
              <w:ind w:left="709" w:hanging="709"/>
              <w:jc w:val="center"/>
              <w:rPr>
                <w:rFonts w:cs="Arial"/>
                <w:b/>
                <w:lang w:eastAsia="es-ES"/>
              </w:rPr>
            </w:pPr>
          </w:p>
          <w:p w:rsidR="00AA73F7" w:rsidRPr="00C12142" w:rsidRDefault="00AA73F7" w:rsidP="00AA73F7">
            <w:pPr>
              <w:spacing w:after="0" w:line="360" w:lineRule="auto"/>
            </w:pPr>
            <w:r w:rsidRPr="00C12142">
              <w:t>Trapagarango Udalak, abuztuaren 27tik 31ra ospatuko diren San Ramon Nonatoren omenezko herriko jaiak direla eta, Koadrilen Jaitsiera Lehiaketa antolatu du 2025eko abuztuaren 27rako.</w:t>
            </w:r>
          </w:p>
          <w:p w:rsidR="00AA73F7" w:rsidRDefault="00AA73F7" w:rsidP="00AA73F7">
            <w:pPr>
              <w:spacing w:after="0" w:line="360" w:lineRule="auto"/>
            </w:pPr>
          </w:p>
          <w:p w:rsidR="00AA73F7" w:rsidRDefault="00AA73F7" w:rsidP="00AA73F7">
            <w:pPr>
              <w:spacing w:after="0" w:line="360" w:lineRule="auto"/>
            </w:pPr>
          </w:p>
          <w:p w:rsidR="00AA73F7" w:rsidRDefault="00AA73F7" w:rsidP="00AA73F7">
            <w:pPr>
              <w:spacing w:after="0" w:line="360" w:lineRule="auto"/>
            </w:pPr>
          </w:p>
          <w:p w:rsidR="00AA73F7" w:rsidRDefault="00AA73F7" w:rsidP="00AA73F7">
            <w:pPr>
              <w:spacing w:after="0" w:line="360" w:lineRule="auto"/>
              <w:rPr>
                <w:rFonts w:cs="Arial"/>
                <w:b/>
              </w:rPr>
            </w:pPr>
            <w:r w:rsidRPr="009A104E">
              <w:t>Trapagarango koadrila guztiek parte hartu ahal izango dute, oinarrietan eskatutakoa betetzen badute, Koadrilen Ligakoak izan ala ez.</w:t>
            </w:r>
          </w:p>
          <w:p w:rsidR="00CE3594" w:rsidRDefault="00CE3594" w:rsidP="00AA73F7">
            <w:pPr>
              <w:spacing w:after="0" w:line="360" w:lineRule="auto"/>
              <w:rPr>
                <w:rFonts w:cs="Arial"/>
                <w:b/>
              </w:rPr>
            </w:pPr>
          </w:p>
          <w:p w:rsidR="00AA73F7" w:rsidRPr="005D5AB3" w:rsidRDefault="00AA73F7" w:rsidP="00AA73F7">
            <w:pPr>
              <w:spacing w:after="0" w:line="360" w:lineRule="auto"/>
              <w:rPr>
                <w:rFonts w:cs="Arial"/>
                <w:b/>
              </w:rPr>
            </w:pPr>
          </w:p>
          <w:p w:rsidR="00CE3594" w:rsidRDefault="00CE3594" w:rsidP="00AA73F7">
            <w:pPr>
              <w:spacing w:after="0" w:line="360" w:lineRule="auto"/>
              <w:jc w:val="center"/>
              <w:rPr>
                <w:rFonts w:cs="Arial"/>
                <w:b/>
              </w:rPr>
            </w:pPr>
            <w:r w:rsidRPr="005D5AB3">
              <w:rPr>
                <w:rFonts w:cs="Arial"/>
                <w:b/>
              </w:rPr>
              <w:t>ZUZENBIDE OINARRIAK</w:t>
            </w:r>
          </w:p>
          <w:p w:rsidR="00CE3594" w:rsidRPr="005D5AB3" w:rsidRDefault="00CE3594" w:rsidP="00AA73F7">
            <w:pPr>
              <w:spacing w:after="0" w:line="360" w:lineRule="auto"/>
              <w:jc w:val="center"/>
              <w:rPr>
                <w:rFonts w:cs="Arial"/>
                <w:b/>
              </w:rPr>
            </w:pPr>
          </w:p>
          <w:p w:rsidR="00CE3594" w:rsidRDefault="00CE3594" w:rsidP="00AA73F7">
            <w:pPr>
              <w:spacing w:after="0" w:line="360" w:lineRule="auto"/>
              <w:rPr>
                <w:rFonts w:cs="Arial"/>
              </w:rPr>
            </w:pPr>
            <w:r w:rsidRPr="005D5AB3">
              <w:rPr>
                <w:rFonts w:cs="Arial"/>
                <w:b/>
                <w:u w:val="single"/>
              </w:rPr>
              <w:t>LEHENENGOA.-</w:t>
            </w:r>
            <w:r w:rsidRPr="005D5AB3">
              <w:rPr>
                <w:rFonts w:cs="Arial"/>
              </w:rPr>
              <w:t xml:space="preserve"> Deialdiaren oinarri propioak, Dirulaguntzak Ematea aurautzen duen Udaleko Arautegi Orokorra, 2020ko urriaren 8ko Osoko Bilurarako Akordioz onetsia, bere 3 artikuluko f puntuan adierazten duen bezala.</w:t>
            </w:r>
          </w:p>
          <w:p w:rsidR="00CE3594" w:rsidRDefault="00CE3594" w:rsidP="00AA73F7">
            <w:pPr>
              <w:spacing w:after="0" w:line="360" w:lineRule="auto"/>
              <w:rPr>
                <w:rFonts w:cs="Arial"/>
              </w:rPr>
            </w:pPr>
          </w:p>
          <w:p w:rsidR="00CE3594" w:rsidRPr="005D5AB3" w:rsidRDefault="00CE3594" w:rsidP="00AA73F7">
            <w:pPr>
              <w:spacing w:after="0" w:line="360" w:lineRule="auto"/>
              <w:rPr>
                <w:rFonts w:cs="Arial"/>
                <w:lang w:eastAsia="es-ES"/>
              </w:rPr>
            </w:pPr>
          </w:p>
          <w:p w:rsidR="00CE3594" w:rsidRDefault="00CE3594" w:rsidP="00AA73F7">
            <w:pPr>
              <w:spacing w:after="0" w:line="360" w:lineRule="auto"/>
              <w:contextualSpacing/>
            </w:pPr>
            <w:r w:rsidRPr="00C24137">
              <w:rPr>
                <w:rFonts w:cs="Arial"/>
                <w:b/>
                <w:u w:val="single"/>
              </w:rPr>
              <w:t>BIGARRENA.-</w:t>
            </w:r>
            <w:r w:rsidRPr="00C24137">
              <w:rPr>
                <w:rFonts w:cs="Arial"/>
                <w:b/>
              </w:rPr>
              <w:t xml:space="preserve"> </w:t>
            </w:r>
            <w:r>
              <w:t>A</w:t>
            </w:r>
            <w:r w:rsidRPr="0084159B">
              <w:t xml:space="preserve">zaroaren 17ko 38/2003 Legea, Diru Laguntzei buruzko Lege orokorra; </w:t>
            </w:r>
          </w:p>
          <w:p w:rsidR="00CE3594" w:rsidRDefault="00CE3594" w:rsidP="00AA73F7">
            <w:pPr>
              <w:spacing w:after="0" w:line="360" w:lineRule="auto"/>
              <w:contextualSpacing/>
            </w:pPr>
          </w:p>
          <w:p w:rsidR="00CE3594" w:rsidRPr="000F3BD1" w:rsidRDefault="00CE3594" w:rsidP="00AA73F7">
            <w:pPr>
              <w:spacing w:after="0" w:line="360" w:lineRule="auto"/>
              <w:contextualSpacing/>
            </w:pPr>
            <w:r>
              <w:rPr>
                <w:rFonts w:cs="Arial"/>
                <w:b/>
                <w:u w:val="single"/>
              </w:rPr>
              <w:t>HIRUGA</w:t>
            </w:r>
            <w:r w:rsidRPr="00C24137">
              <w:rPr>
                <w:rFonts w:cs="Arial"/>
                <w:b/>
                <w:u w:val="single"/>
              </w:rPr>
              <w:t>RRENA.-</w:t>
            </w:r>
            <w:r>
              <w:rPr>
                <w:rFonts w:cs="Arial"/>
              </w:rPr>
              <w:t xml:space="preserve"> </w:t>
            </w:r>
            <w:r w:rsidRPr="000F3BD1">
              <w:rPr>
                <w:rFonts w:cs="Arial"/>
              </w:rPr>
              <w:t xml:space="preserve">887/2006 Errege Dekretua, uztailaren 21ekoa, Diru-laguntzei buruzko azaroaren 17ko 38/2003 Lege Orokorraren </w:t>
            </w:r>
            <w:r w:rsidRPr="000F3BD1">
              <w:rPr>
                <w:rFonts w:cs="Arial"/>
              </w:rPr>
              <w:lastRenderedPageBreak/>
              <w:t>Erregelamendua onartzen duena.</w:t>
            </w:r>
          </w:p>
          <w:p w:rsidR="00CE3594" w:rsidRDefault="00CE3594" w:rsidP="00AA73F7">
            <w:pPr>
              <w:spacing w:after="0" w:line="360" w:lineRule="auto"/>
              <w:contextualSpacing/>
            </w:pPr>
          </w:p>
          <w:p w:rsidR="00CE3594" w:rsidRDefault="00CE3594" w:rsidP="00AA73F7">
            <w:pPr>
              <w:spacing w:after="0" w:line="360" w:lineRule="auto"/>
              <w:contextualSpacing/>
            </w:pPr>
            <w:r>
              <w:rPr>
                <w:rFonts w:cs="Arial"/>
                <w:b/>
                <w:u w:val="single"/>
              </w:rPr>
              <w:t>LAUGA</w:t>
            </w:r>
            <w:r w:rsidRPr="00C24137">
              <w:rPr>
                <w:rFonts w:cs="Arial"/>
                <w:b/>
                <w:u w:val="single"/>
              </w:rPr>
              <w:t>RRENA.-</w:t>
            </w:r>
            <w:r>
              <w:t xml:space="preserve"> B</w:t>
            </w:r>
            <w:r w:rsidRPr="0084159B">
              <w:t>este edozein auraetako xedapen, haren izaeragatik aplikagarri izan daitekeena.</w:t>
            </w:r>
          </w:p>
          <w:p w:rsidR="00CE3594" w:rsidRPr="0084159B" w:rsidRDefault="00CE3594" w:rsidP="00AA73F7">
            <w:pPr>
              <w:spacing w:after="0" w:line="360" w:lineRule="auto"/>
              <w:contextualSpacing/>
            </w:pPr>
          </w:p>
          <w:p w:rsidR="00CE3594" w:rsidRPr="00CE3594" w:rsidRDefault="00CE3594" w:rsidP="00AA73F7">
            <w:pPr>
              <w:spacing w:after="0" w:line="360" w:lineRule="auto"/>
              <w:jc w:val="center"/>
              <w:rPr>
                <w:b/>
              </w:rPr>
            </w:pPr>
            <w:r>
              <w:rPr>
                <w:b/>
              </w:rPr>
              <w:t>EBAZPENA</w:t>
            </w:r>
          </w:p>
          <w:p w:rsidR="00CE3594" w:rsidRDefault="00CE3594" w:rsidP="00AA73F7">
            <w:pPr>
              <w:pStyle w:val="Textoindependiente"/>
              <w:spacing w:after="0" w:line="360" w:lineRule="auto"/>
              <w:jc w:val="center"/>
            </w:pPr>
          </w:p>
          <w:p w:rsidR="00CE3594" w:rsidRDefault="00AA73F7" w:rsidP="00AA73F7">
            <w:pPr>
              <w:pStyle w:val="Textoindependiente"/>
              <w:spacing w:after="0" w:line="360" w:lineRule="auto"/>
              <w:rPr>
                <w:rFonts w:cs="Arial"/>
                <w:b w:val="0"/>
              </w:rPr>
            </w:pPr>
            <w:r>
              <w:rPr>
                <w:rFonts w:cs="Arial"/>
                <w:b w:val="0"/>
              </w:rPr>
              <w:t>Animatzaile Soziokulturalak</w:t>
            </w:r>
            <w:r w:rsidR="00CE3594" w:rsidRPr="00CE3594">
              <w:rPr>
                <w:rFonts w:cs="Arial"/>
                <w:b w:val="0"/>
              </w:rPr>
              <w:t xml:space="preserve"> 2025eko </w:t>
            </w:r>
            <w:r>
              <w:rPr>
                <w:rFonts w:cs="Arial"/>
                <w:b w:val="0"/>
              </w:rPr>
              <w:t>utzailaren 8</w:t>
            </w:r>
            <w:r w:rsidR="00CE3594" w:rsidRPr="00CE3594">
              <w:rPr>
                <w:rFonts w:cs="Arial"/>
                <w:b w:val="0"/>
              </w:rPr>
              <w:t xml:space="preserve">an egindako </w:t>
            </w:r>
            <w:r>
              <w:t xml:space="preserve"> </w:t>
            </w:r>
            <w:r w:rsidRPr="00AA73F7">
              <w:rPr>
                <w:rFonts w:cs="Arial"/>
                <w:b w:val="0"/>
              </w:rPr>
              <w:t xml:space="preserve">Oinarriak eta deialdia onartzeko proposamena aldatzea </w:t>
            </w:r>
            <w:r>
              <w:rPr>
                <w:rFonts w:cs="Arial"/>
                <w:b w:val="0"/>
              </w:rPr>
              <w:t>, kontu-hartzailearen 2025eko uztailaren 9</w:t>
            </w:r>
            <w:r w:rsidR="00CE3594" w:rsidRPr="00CE3594">
              <w:rPr>
                <w:rFonts w:cs="Arial"/>
                <w:b w:val="0"/>
              </w:rPr>
              <w:t>ko fis</w:t>
            </w:r>
            <w:r>
              <w:rPr>
                <w:rFonts w:cs="Arial"/>
                <w:b w:val="0"/>
              </w:rPr>
              <w:t xml:space="preserve">kalizazio-txostena eta </w:t>
            </w:r>
            <w:r w:rsidRPr="00AA73F7">
              <w:rPr>
                <w:b w:val="0"/>
              </w:rPr>
              <w:t>Toki Araubidearen Oinarriak arautzen dituen 7/1985 Legearen 21.1 artikuluak ematen dizkidan eskumenak erabiliz, hau</w:t>
            </w:r>
          </w:p>
          <w:p w:rsidR="00CE3594" w:rsidRDefault="00CE3594" w:rsidP="00AA73F7">
            <w:pPr>
              <w:pStyle w:val="Textoindependiente"/>
              <w:spacing w:after="0" w:line="360" w:lineRule="auto"/>
              <w:rPr>
                <w:rFonts w:cs="Arial"/>
                <w:b w:val="0"/>
              </w:rPr>
            </w:pPr>
          </w:p>
          <w:p w:rsidR="00CE3594" w:rsidRDefault="00CE3594" w:rsidP="00AA73F7">
            <w:pPr>
              <w:pStyle w:val="Textoindependiente"/>
              <w:spacing w:after="0" w:line="360" w:lineRule="auto"/>
              <w:rPr>
                <w:rFonts w:cs="Arial"/>
                <w:b w:val="0"/>
              </w:rPr>
            </w:pPr>
          </w:p>
          <w:p w:rsidR="00CE3594" w:rsidRDefault="00CE3594" w:rsidP="00AA73F7">
            <w:pPr>
              <w:pStyle w:val="Textoindependiente"/>
              <w:spacing w:after="0" w:line="360" w:lineRule="auto"/>
              <w:jc w:val="center"/>
              <w:rPr>
                <w:rFonts w:cs="Arial"/>
              </w:rPr>
            </w:pPr>
            <w:r>
              <w:rPr>
                <w:rFonts w:cs="Arial"/>
              </w:rPr>
              <w:t>EBATZI DUT</w:t>
            </w:r>
          </w:p>
          <w:p w:rsidR="00CE3594" w:rsidRDefault="00CE3594" w:rsidP="00AA73F7">
            <w:pPr>
              <w:pStyle w:val="Textoindependiente"/>
              <w:spacing w:after="0" w:line="360" w:lineRule="auto"/>
              <w:rPr>
                <w:rFonts w:cs="Arial"/>
              </w:rPr>
            </w:pPr>
          </w:p>
          <w:p w:rsidR="00CE3594" w:rsidRPr="00CD4EA6" w:rsidRDefault="00CE3594" w:rsidP="00AA73F7">
            <w:pPr>
              <w:spacing w:after="0" w:line="360" w:lineRule="auto"/>
              <w:rPr>
                <w:rFonts w:ascii="Times New Roman" w:hAnsi="Times New Roman" w:cs="Times New Roman"/>
                <w:lang w:eastAsia="es-ES"/>
              </w:rPr>
            </w:pPr>
            <w:r w:rsidRPr="00CD4EA6">
              <w:rPr>
                <w:rFonts w:cs="Arial"/>
                <w:b/>
                <w:u w:val="single"/>
              </w:rPr>
              <w:t>LEHENENGOA.-</w:t>
            </w:r>
            <w:r w:rsidRPr="00CD4EA6">
              <w:rPr>
                <w:rFonts w:cs="Arial"/>
              </w:rPr>
              <w:t xml:space="preserve"> </w:t>
            </w:r>
            <w:r w:rsidRPr="00CD4EA6">
              <w:rPr>
                <w:rFonts w:ascii="Times New Roman" w:hAnsi="Times New Roman" w:cs="Times New Roman"/>
                <w:lang w:eastAsia="es-ES"/>
              </w:rPr>
              <w:t xml:space="preserve"> </w:t>
            </w:r>
            <w:r w:rsidR="00AA73F7" w:rsidRPr="00FC5DF2">
              <w:rPr>
                <w:rFonts w:cs="Arial"/>
              </w:rPr>
              <w:t xml:space="preserve"> Trapagarango Jaiak 2025 Koadrilen Jaitsieraren aldeko txostena egitea eta oinarriak, deialdia, I. eranskina eta II. eranskina onartzea.</w:t>
            </w:r>
          </w:p>
          <w:p w:rsidR="00CE3594" w:rsidRDefault="00CE3594" w:rsidP="00AA73F7">
            <w:pPr>
              <w:spacing w:after="0" w:line="360" w:lineRule="auto"/>
              <w:rPr>
                <w:rFonts w:cs="Arial"/>
              </w:rPr>
            </w:pPr>
          </w:p>
          <w:p w:rsidR="00CE3594" w:rsidRPr="00CD4EA6" w:rsidRDefault="00CE3594" w:rsidP="00AA73F7">
            <w:pPr>
              <w:autoSpaceDE w:val="0"/>
              <w:autoSpaceDN w:val="0"/>
              <w:adjustRightInd w:val="0"/>
              <w:spacing w:after="0" w:line="360" w:lineRule="auto"/>
              <w:rPr>
                <w:rFonts w:cs="Arial"/>
              </w:rPr>
            </w:pPr>
            <w:r w:rsidRPr="00CD4EA6">
              <w:rPr>
                <w:rFonts w:cs="Arial"/>
                <w:b/>
                <w:u w:val="single"/>
              </w:rPr>
              <w:t>BIGARRENA.-</w:t>
            </w:r>
            <w:r w:rsidRPr="00CD4EA6">
              <w:rPr>
                <w:rFonts w:cs="Arial"/>
              </w:rPr>
              <w:t xml:space="preserve"> </w:t>
            </w:r>
            <w:r w:rsidR="00AA73F7" w:rsidRPr="00FC5DF2">
              <w:rPr>
                <w:rFonts w:cs="Arial"/>
              </w:rPr>
              <w:t xml:space="preserve"> </w:t>
            </w:r>
            <w:r w:rsidR="00AA73F7" w:rsidRPr="001E3CCD">
              <w:rPr>
                <w:rFonts w:cs="Arial"/>
              </w:rPr>
              <w:t xml:space="preserve"> Deialdi honen xede den saria finantzatzeko gehieneko gastuaren aldaketa onestea, </w:t>
            </w:r>
            <w:r w:rsidR="00AA73F7">
              <w:rPr>
                <w:rFonts w:cs="Arial"/>
              </w:rPr>
              <w:t>1.35</w:t>
            </w:r>
            <w:r w:rsidR="00AA73F7" w:rsidRPr="001E3CCD">
              <w:rPr>
                <w:rFonts w:cs="Arial"/>
              </w:rPr>
              <w:t>0,00 eurokoa, 2025. urterako luzatutako aurrekontuaren 334-48102 partidaren kontura.</w:t>
            </w:r>
          </w:p>
          <w:p w:rsidR="00CE3594" w:rsidRPr="00CD4EA6" w:rsidRDefault="00CE3594" w:rsidP="00AA73F7">
            <w:pPr>
              <w:spacing w:after="0" w:line="360" w:lineRule="auto"/>
              <w:rPr>
                <w:rFonts w:cs="Arial"/>
              </w:rPr>
            </w:pPr>
          </w:p>
          <w:p w:rsidR="00CE3594" w:rsidRPr="00CD4EA6" w:rsidRDefault="00CE3594" w:rsidP="00AA73F7">
            <w:pPr>
              <w:spacing w:after="0" w:line="360" w:lineRule="auto"/>
              <w:rPr>
                <w:rFonts w:cs="Arial"/>
              </w:rPr>
            </w:pPr>
          </w:p>
          <w:p w:rsidR="00CE3594" w:rsidRPr="00CD4EA6" w:rsidRDefault="00CE3594" w:rsidP="00AA73F7">
            <w:pPr>
              <w:spacing w:after="0" w:line="360" w:lineRule="auto"/>
              <w:rPr>
                <w:rFonts w:cs="Arial"/>
              </w:rPr>
            </w:pPr>
            <w:r w:rsidRPr="00CD4EA6">
              <w:rPr>
                <w:rFonts w:cs="Arial"/>
                <w:b/>
                <w:u w:val="single"/>
              </w:rPr>
              <w:t>HIRUGARRENA.-</w:t>
            </w:r>
            <w:r w:rsidRPr="00CD4EA6">
              <w:rPr>
                <w:rFonts w:cs="Arial"/>
              </w:rPr>
              <w:t xml:space="preserve"> Espedientea Kultura Sailera bidaltzea, jakinaren gainean egon dadin eta dagozkion ondorioak izan ditzan, eta </w:t>
            </w:r>
            <w:r w:rsidRPr="00CD4EA6">
              <w:rPr>
                <w:rFonts w:cs="Arial"/>
              </w:rPr>
              <w:lastRenderedPageBreak/>
              <w:t>Kontuhartzailetza Arloari, fiskaliza dezan.</w:t>
            </w:r>
          </w:p>
          <w:p w:rsidR="00CE3594" w:rsidRDefault="00CE3594" w:rsidP="00AA73F7">
            <w:pPr>
              <w:spacing w:after="0" w:line="360" w:lineRule="auto"/>
              <w:rPr>
                <w:rFonts w:cs="Arial"/>
                <w:b/>
                <w:u w:val="single"/>
              </w:rPr>
            </w:pPr>
          </w:p>
          <w:p w:rsidR="00CE3594" w:rsidRPr="00CD4EA6" w:rsidRDefault="00CE3594" w:rsidP="00AA73F7">
            <w:pPr>
              <w:spacing w:after="0" w:line="360" w:lineRule="auto"/>
              <w:rPr>
                <w:rFonts w:cs="Arial"/>
                <w:b/>
                <w:u w:val="single"/>
              </w:rPr>
            </w:pPr>
          </w:p>
          <w:p w:rsidR="00CE3594" w:rsidRPr="00CD4EA6" w:rsidRDefault="00CE3594" w:rsidP="00AA73F7">
            <w:pPr>
              <w:spacing w:after="0" w:line="360" w:lineRule="auto"/>
              <w:rPr>
                <w:rFonts w:cs="Arial"/>
              </w:rPr>
            </w:pPr>
            <w:r w:rsidRPr="00CD4EA6">
              <w:rPr>
                <w:rFonts w:cs="Arial"/>
                <w:b/>
                <w:u w:val="single"/>
              </w:rPr>
              <w:t>LAUGARRENA.-</w:t>
            </w:r>
            <w:r w:rsidRPr="00CD4EA6">
              <w:rPr>
                <w:rFonts w:cs="Arial"/>
              </w:rPr>
              <w:t xml:space="preserve"> Erabaki honen berri ematea hurrengo osoko bilkuran. </w:t>
            </w:r>
          </w:p>
          <w:p w:rsidR="00CE3594" w:rsidRPr="00CD4EA6" w:rsidRDefault="00CE3594" w:rsidP="00AA73F7">
            <w:pPr>
              <w:spacing w:after="0" w:line="360" w:lineRule="auto"/>
              <w:rPr>
                <w:rFonts w:cs="Arial"/>
              </w:rPr>
            </w:pPr>
          </w:p>
          <w:p w:rsidR="00CE3594" w:rsidRPr="00AA73F7" w:rsidRDefault="00CE3594" w:rsidP="00AA73F7">
            <w:pPr>
              <w:spacing w:after="0" w:line="360" w:lineRule="auto"/>
              <w:rPr>
                <w:rFonts w:cs="Arial"/>
              </w:rPr>
            </w:pPr>
            <w:r w:rsidRPr="00CD4EA6">
              <w:rPr>
                <w:rFonts w:cs="Arial"/>
                <w:b/>
                <w:u w:val="single"/>
              </w:rPr>
              <w:t>BOSTGARRENA.-</w:t>
            </w:r>
            <w:r w:rsidRPr="00CD4EA6">
              <w:rPr>
                <w:rFonts w:cs="Arial"/>
              </w:rPr>
              <w:t xml:space="preserve"> Deialdia Diru-laguntzen Datu Base Nazionalera igortzea eta horren bidez laburpen bat argitaratzea BAOn.</w:t>
            </w:r>
          </w:p>
        </w:tc>
        <w:tc>
          <w:tcPr>
            <w:tcW w:w="4549" w:type="dxa"/>
          </w:tcPr>
          <w:p w:rsidR="00A82EE6" w:rsidRDefault="00AA73F7" w:rsidP="00AA73F7">
            <w:pPr>
              <w:pStyle w:val="Textoindependiente"/>
              <w:spacing w:after="0" w:line="360" w:lineRule="auto"/>
              <w:jc w:val="center"/>
            </w:pPr>
            <w:r>
              <w:lastRenderedPageBreak/>
              <w:t>DECRETO DE ALCALDÍA</w:t>
            </w:r>
          </w:p>
          <w:p w:rsidR="00CE3594" w:rsidRPr="0025216F" w:rsidRDefault="00CE3594" w:rsidP="00AA73F7">
            <w:pPr>
              <w:spacing w:after="0" w:line="360" w:lineRule="auto"/>
              <w:jc w:val="center"/>
              <w:rPr>
                <w:rFonts w:cs="Arial"/>
                <w:b/>
              </w:rPr>
            </w:pPr>
            <w:r w:rsidRPr="0025216F">
              <w:rPr>
                <w:rFonts w:cs="Arial"/>
                <w:b/>
              </w:rPr>
              <w:t>ANTECEDENTES</w:t>
            </w:r>
          </w:p>
          <w:p w:rsidR="00CE3594" w:rsidRDefault="00CE3594" w:rsidP="00AA73F7">
            <w:pPr>
              <w:pStyle w:val="Textoindependiente"/>
              <w:spacing w:after="0" w:line="360" w:lineRule="auto"/>
              <w:jc w:val="center"/>
            </w:pPr>
          </w:p>
          <w:p w:rsidR="00AA73F7" w:rsidRPr="00AA73F7" w:rsidRDefault="00AA73F7" w:rsidP="00AA73F7">
            <w:pPr>
              <w:pStyle w:val="Textoindependiente"/>
              <w:spacing w:after="0" w:line="360" w:lineRule="auto"/>
              <w:ind w:right="101"/>
              <w:rPr>
                <w:b w:val="0"/>
              </w:rPr>
            </w:pPr>
            <w:r w:rsidRPr="00AA73F7">
              <w:rPr>
                <w:b w:val="0"/>
              </w:rPr>
              <w:t>El Ayuntamiento del Valle de Trápaga- Trapagaran con motivo de las fiestas Locales en honor a San Ramón Nonato, que se celebrarán del 27 al 31 de agosto, convoca un Concurso de Bajada de Cuadrillas, que se celebrará el día 27 de agosto de 2025.</w:t>
            </w:r>
          </w:p>
          <w:p w:rsidR="00AA73F7" w:rsidRPr="00C12142" w:rsidRDefault="00AA73F7" w:rsidP="00AA73F7">
            <w:pPr>
              <w:pStyle w:val="Textoindependiente"/>
              <w:spacing w:after="0" w:line="360" w:lineRule="auto"/>
              <w:ind w:right="101"/>
              <w:rPr>
                <w:rFonts w:cs="Arial"/>
                <w:lang w:val="es-ES"/>
              </w:rPr>
            </w:pPr>
          </w:p>
          <w:p w:rsidR="00AA73F7" w:rsidRDefault="00AA73F7" w:rsidP="00AA73F7">
            <w:pPr>
              <w:spacing w:after="0" w:line="360" w:lineRule="auto"/>
            </w:pPr>
            <w:r w:rsidRPr="007822DE">
              <w:t>Podrán tomar parte t</w:t>
            </w:r>
            <w:r>
              <w:t xml:space="preserve">odas aquellas cuadrillas de Valle de Trápaga-Trapagaran que cumplan con lo exigido en las bases, tanto si pertenecen a la Liga de las Cuadrillas como si no.  </w:t>
            </w:r>
          </w:p>
          <w:p w:rsidR="00CE3594" w:rsidRDefault="00CE3594" w:rsidP="00AA73F7">
            <w:pPr>
              <w:spacing w:after="0" w:line="360" w:lineRule="auto"/>
            </w:pPr>
          </w:p>
          <w:p w:rsidR="00CE3594" w:rsidRDefault="00CE3594" w:rsidP="00AA73F7">
            <w:pPr>
              <w:spacing w:after="0" w:line="360" w:lineRule="auto"/>
              <w:jc w:val="center"/>
              <w:rPr>
                <w:rFonts w:cs="Arial"/>
                <w:b/>
              </w:rPr>
            </w:pPr>
            <w:r>
              <w:rPr>
                <w:rFonts w:cs="Arial"/>
                <w:b/>
              </w:rPr>
              <w:t>FUNDAMENTOS DE DERECHO</w:t>
            </w:r>
          </w:p>
          <w:p w:rsidR="00CE3594" w:rsidRPr="0025216F" w:rsidRDefault="00CE3594" w:rsidP="00AA73F7">
            <w:pPr>
              <w:spacing w:after="0" w:line="360" w:lineRule="auto"/>
              <w:jc w:val="center"/>
              <w:rPr>
                <w:rFonts w:cs="Arial"/>
                <w:b/>
              </w:rPr>
            </w:pPr>
          </w:p>
          <w:p w:rsidR="00CE3594" w:rsidRDefault="00CE3594" w:rsidP="00AA73F7">
            <w:pPr>
              <w:spacing w:after="0" w:line="360" w:lineRule="auto"/>
              <w:rPr>
                <w:rFonts w:cs="Arial"/>
              </w:rPr>
            </w:pPr>
            <w:r w:rsidRPr="00142D6C">
              <w:rPr>
                <w:rFonts w:cs="Arial"/>
                <w:b/>
                <w:u w:val="single"/>
              </w:rPr>
              <w:t>PRIMERO.-</w:t>
            </w:r>
            <w:r w:rsidRPr="00A016DB">
              <w:rPr>
                <w:rFonts w:cs="Arial"/>
                <w:b/>
              </w:rPr>
              <w:t xml:space="preserve"> </w:t>
            </w:r>
            <w:r>
              <w:rPr>
                <w:rFonts w:cs="Arial"/>
              </w:rPr>
              <w:t>Bases propias de la convocatoria, tal y como señala el punto f del Artículo 3 de la Ordenanza General Reguladora de la Concesión de Subvenciones Municipales aprobada por el Pleno de fecha de 8 de octubre de 2020.</w:t>
            </w:r>
          </w:p>
          <w:p w:rsidR="00CE3594" w:rsidRPr="00A016DB" w:rsidRDefault="00CE3594" w:rsidP="00AA73F7">
            <w:pPr>
              <w:spacing w:after="0" w:line="360" w:lineRule="auto"/>
            </w:pPr>
          </w:p>
          <w:p w:rsidR="00CE3594" w:rsidRDefault="00CE3594" w:rsidP="00AA73F7">
            <w:pPr>
              <w:spacing w:after="0" w:line="360" w:lineRule="auto"/>
              <w:rPr>
                <w:rFonts w:cs="Arial"/>
              </w:rPr>
            </w:pPr>
            <w:r>
              <w:rPr>
                <w:rFonts w:cs="Arial"/>
                <w:b/>
                <w:u w:val="single"/>
              </w:rPr>
              <w:t>SEGUND</w:t>
            </w:r>
            <w:r w:rsidRPr="00142D6C">
              <w:rPr>
                <w:rFonts w:cs="Arial"/>
                <w:b/>
                <w:u w:val="single"/>
              </w:rPr>
              <w:t>O.-</w:t>
            </w:r>
            <w:r>
              <w:rPr>
                <w:rFonts w:cs="Arial"/>
              </w:rPr>
              <w:t xml:space="preserve"> Ley 38/2003 de 17 de noviembre, General de Subvenciones.</w:t>
            </w:r>
          </w:p>
          <w:p w:rsidR="00CE3594" w:rsidRDefault="00CE3594" w:rsidP="00AA73F7">
            <w:pPr>
              <w:spacing w:after="0" w:line="360" w:lineRule="auto"/>
            </w:pPr>
          </w:p>
          <w:p w:rsidR="00CE3594" w:rsidRDefault="00CE3594" w:rsidP="00AA73F7">
            <w:pPr>
              <w:spacing w:after="0" w:line="360" w:lineRule="auto"/>
            </w:pPr>
            <w:r>
              <w:rPr>
                <w:rFonts w:cs="Arial"/>
                <w:b/>
                <w:u w:val="single"/>
              </w:rPr>
              <w:t>TERCERO</w:t>
            </w:r>
            <w:r w:rsidRPr="00142D6C">
              <w:rPr>
                <w:rFonts w:cs="Arial"/>
                <w:b/>
                <w:u w:val="single"/>
              </w:rPr>
              <w:t>.-</w:t>
            </w:r>
            <w:r>
              <w:rPr>
                <w:rFonts w:cs="Arial"/>
              </w:rPr>
              <w:t xml:space="preserve"> Real Decreto 887/2006, de 21 de julio, por el que se aprueba el Reglamento de la Ley 38/2003, de 17 de noviembre, </w:t>
            </w:r>
            <w:r>
              <w:rPr>
                <w:rFonts w:cs="Arial"/>
              </w:rPr>
              <w:lastRenderedPageBreak/>
              <w:t xml:space="preserve">General de Subvenciones. </w:t>
            </w:r>
          </w:p>
          <w:p w:rsidR="00CE3594" w:rsidRDefault="00CE3594" w:rsidP="00AA73F7">
            <w:pPr>
              <w:spacing w:after="0" w:line="360" w:lineRule="auto"/>
            </w:pPr>
          </w:p>
          <w:p w:rsidR="00CE3594" w:rsidRDefault="00CE3594" w:rsidP="00AA73F7">
            <w:pPr>
              <w:spacing w:after="0" w:line="360" w:lineRule="auto"/>
              <w:rPr>
                <w:rFonts w:cs="Arial"/>
              </w:rPr>
            </w:pPr>
            <w:r>
              <w:rPr>
                <w:rFonts w:cs="Arial"/>
                <w:b/>
                <w:u w:val="single"/>
              </w:rPr>
              <w:t>CUARTO</w:t>
            </w:r>
            <w:r w:rsidRPr="00142D6C">
              <w:rPr>
                <w:rFonts w:cs="Arial"/>
                <w:b/>
                <w:u w:val="single"/>
              </w:rPr>
              <w:t>.-</w:t>
            </w:r>
            <w:r>
              <w:rPr>
                <w:rFonts w:cs="Arial"/>
              </w:rPr>
              <w:t xml:space="preserve"> </w:t>
            </w:r>
            <w:r w:rsidR="00AA73F7">
              <w:t>C</w:t>
            </w:r>
            <w:r w:rsidRPr="00505950">
              <w:t>ualquier otra disposición normativa que por su naturalez</w:t>
            </w:r>
            <w:r>
              <w:t>a pueda resultar de aplicación</w:t>
            </w:r>
            <w:r>
              <w:rPr>
                <w:rFonts w:cs="Arial"/>
              </w:rPr>
              <w:t>.</w:t>
            </w:r>
          </w:p>
          <w:p w:rsidR="00CE3594" w:rsidRDefault="00CE3594" w:rsidP="00AA73F7">
            <w:pPr>
              <w:spacing w:after="0" w:line="360" w:lineRule="auto"/>
              <w:rPr>
                <w:rFonts w:cs="Arial"/>
              </w:rPr>
            </w:pPr>
          </w:p>
          <w:p w:rsidR="00CE3594" w:rsidRPr="00CE3594" w:rsidRDefault="00CE3594" w:rsidP="00AA73F7">
            <w:pPr>
              <w:spacing w:after="0" w:line="360" w:lineRule="auto"/>
              <w:jc w:val="center"/>
              <w:rPr>
                <w:b/>
              </w:rPr>
            </w:pPr>
            <w:r w:rsidRPr="00CE3594">
              <w:rPr>
                <w:b/>
              </w:rPr>
              <w:t>RESOLUCIÓN</w:t>
            </w:r>
          </w:p>
          <w:p w:rsidR="00CE3594" w:rsidRDefault="00CE3594" w:rsidP="00AA73F7">
            <w:pPr>
              <w:pStyle w:val="Textoindependiente"/>
              <w:spacing w:after="0" w:line="360" w:lineRule="auto"/>
              <w:jc w:val="center"/>
            </w:pPr>
          </w:p>
          <w:p w:rsidR="00CE3594" w:rsidRDefault="00CE3594" w:rsidP="00AA73F7">
            <w:pPr>
              <w:pStyle w:val="Textoindependiente"/>
              <w:spacing w:after="0" w:line="360" w:lineRule="auto"/>
              <w:rPr>
                <w:rFonts w:cs="Arial"/>
                <w:b w:val="0"/>
              </w:rPr>
            </w:pPr>
            <w:r w:rsidRPr="00B32F78">
              <w:rPr>
                <w:rFonts w:cs="Arial"/>
                <w:b w:val="0"/>
              </w:rPr>
              <w:t xml:space="preserve">Vista </w:t>
            </w:r>
            <w:r w:rsidRPr="00CE3594">
              <w:rPr>
                <w:rFonts w:cs="Arial"/>
                <w:b w:val="0"/>
              </w:rPr>
              <w:t>la</w:t>
            </w:r>
            <w:r w:rsidR="00AA73F7">
              <w:rPr>
                <w:rFonts w:cs="Arial"/>
                <w:b w:val="0"/>
              </w:rPr>
              <w:t xml:space="preserve"> Modificación de la P</w:t>
            </w:r>
            <w:r w:rsidRPr="00CE3594">
              <w:rPr>
                <w:rFonts w:cs="Arial"/>
                <w:b w:val="0"/>
              </w:rPr>
              <w:t xml:space="preserve">ropuesta de </w:t>
            </w:r>
            <w:r w:rsidR="00AA73F7">
              <w:rPr>
                <w:rFonts w:cs="Arial"/>
                <w:b w:val="0"/>
              </w:rPr>
              <w:t>A</w:t>
            </w:r>
            <w:r w:rsidRPr="00CE3594">
              <w:rPr>
                <w:rFonts w:cs="Arial"/>
                <w:b w:val="0"/>
              </w:rPr>
              <w:t>probación de las bases y la convocatoria de la Animadora Sociocultural</w:t>
            </w:r>
            <w:r w:rsidR="00AA73F7">
              <w:rPr>
                <w:rFonts w:cs="Arial"/>
                <w:b w:val="0"/>
              </w:rPr>
              <w:t xml:space="preserve"> de fecha de 8 de julio de 2025, </w:t>
            </w:r>
            <w:r>
              <w:rPr>
                <w:rFonts w:cs="Arial"/>
                <w:b w:val="0"/>
              </w:rPr>
              <w:t>el Informe de Fiscalización d</w:t>
            </w:r>
            <w:r w:rsidR="00AA73F7">
              <w:rPr>
                <w:rFonts w:cs="Arial"/>
                <w:b w:val="0"/>
              </w:rPr>
              <w:t>e la Interventora de fecha de 9 de jul</w:t>
            </w:r>
            <w:r>
              <w:rPr>
                <w:rFonts w:cs="Arial"/>
                <w:b w:val="0"/>
              </w:rPr>
              <w:t>io de 2025</w:t>
            </w:r>
            <w:r w:rsidR="00AA73F7">
              <w:rPr>
                <w:rFonts w:cs="Arial"/>
                <w:b w:val="0"/>
              </w:rPr>
              <w:t xml:space="preserve"> y en </w:t>
            </w:r>
            <w:r w:rsidR="00AA73F7" w:rsidRPr="00AA73F7">
              <w:rPr>
                <w:rFonts w:cs="Arial"/>
                <w:b w:val="0"/>
              </w:rPr>
              <w:t>virtud de las atribuciones otorgadas por el artículo 21.1 de la Ley 7/1985, reguladora de las Bases del Régimen Local</w:t>
            </w:r>
          </w:p>
          <w:p w:rsidR="00CE3594" w:rsidRDefault="00CE3594" w:rsidP="00AA73F7">
            <w:pPr>
              <w:pStyle w:val="Textoindependiente"/>
              <w:spacing w:after="0" w:line="360" w:lineRule="auto"/>
              <w:rPr>
                <w:rFonts w:cs="Arial"/>
                <w:b w:val="0"/>
              </w:rPr>
            </w:pPr>
          </w:p>
          <w:p w:rsidR="00CE3594" w:rsidRDefault="00CE3594" w:rsidP="00AA73F7">
            <w:pPr>
              <w:spacing w:after="0" w:line="360" w:lineRule="auto"/>
              <w:jc w:val="center"/>
              <w:rPr>
                <w:b/>
              </w:rPr>
            </w:pPr>
            <w:r>
              <w:rPr>
                <w:b/>
              </w:rPr>
              <w:t>HE RESUELTO</w:t>
            </w:r>
          </w:p>
          <w:p w:rsidR="00CE3594" w:rsidRDefault="00CE3594" w:rsidP="00AA73F7">
            <w:pPr>
              <w:spacing w:after="0" w:line="360" w:lineRule="auto"/>
              <w:jc w:val="center"/>
              <w:rPr>
                <w:b/>
              </w:rPr>
            </w:pPr>
          </w:p>
          <w:p w:rsidR="00AA73F7" w:rsidRPr="00142D6C" w:rsidRDefault="00CE3594" w:rsidP="00AA73F7">
            <w:pPr>
              <w:spacing w:after="0" w:line="360" w:lineRule="auto"/>
              <w:rPr>
                <w:rFonts w:cs="Arial"/>
              </w:rPr>
            </w:pPr>
            <w:r w:rsidRPr="00142D6C">
              <w:rPr>
                <w:rFonts w:cs="Arial"/>
                <w:b/>
                <w:u w:val="single"/>
              </w:rPr>
              <w:t>PRIMERO.-</w:t>
            </w:r>
            <w:r w:rsidR="00AA73F7">
              <w:rPr>
                <w:rFonts w:cs="Arial"/>
              </w:rPr>
              <w:t xml:space="preserve"> Informar favorablemente y a</w:t>
            </w:r>
            <w:r w:rsidR="00AA73F7" w:rsidRPr="00142D6C">
              <w:rPr>
                <w:rFonts w:cs="Arial"/>
              </w:rPr>
              <w:t xml:space="preserve">probar </w:t>
            </w:r>
            <w:r w:rsidR="00AA73F7">
              <w:rPr>
                <w:rFonts w:cs="Arial"/>
              </w:rPr>
              <w:t>la</w:t>
            </w:r>
            <w:r w:rsidR="00AA73F7" w:rsidRPr="00142D6C">
              <w:rPr>
                <w:rFonts w:cs="Arial"/>
              </w:rPr>
              <w:t>s bases</w:t>
            </w:r>
            <w:r w:rsidR="00AA73F7">
              <w:rPr>
                <w:rFonts w:cs="Arial"/>
              </w:rPr>
              <w:t>, la convocatoria, el Anexo I y el Anexo II de la Bajada de Cuadrillas Trapagarango Jaiak 2025.</w:t>
            </w:r>
          </w:p>
          <w:p w:rsidR="00AA73F7" w:rsidRDefault="00AA73F7" w:rsidP="00AA73F7">
            <w:pPr>
              <w:spacing w:after="0" w:line="360" w:lineRule="auto"/>
              <w:rPr>
                <w:rFonts w:cs="Arial"/>
                <w:b/>
                <w:u w:val="single"/>
              </w:rPr>
            </w:pPr>
          </w:p>
          <w:p w:rsidR="00CE3594" w:rsidRDefault="00CE3594" w:rsidP="00AA73F7">
            <w:pPr>
              <w:spacing w:after="0" w:line="360" w:lineRule="auto"/>
              <w:rPr>
                <w:rFonts w:cs="Arial"/>
              </w:rPr>
            </w:pPr>
            <w:r w:rsidRPr="00142D6C">
              <w:rPr>
                <w:rFonts w:cs="Arial"/>
                <w:b/>
                <w:u w:val="single"/>
              </w:rPr>
              <w:t>SEGUNDO.-</w:t>
            </w:r>
            <w:r>
              <w:rPr>
                <w:rFonts w:cs="Arial"/>
              </w:rPr>
              <w:t xml:space="preserve"> </w:t>
            </w:r>
            <w:r w:rsidR="00AA73F7">
              <w:rPr>
                <w:rFonts w:cs="Arial"/>
              </w:rPr>
              <w:t xml:space="preserve"> Aprobar el gasto máximo, destinado a la financiación de los premios objeto de la presente convocatoria, ascendiente a 1.350,00 euros, con cargo al presupuesto para el año 2025 </w:t>
            </w:r>
            <w:r w:rsidR="00AA73F7" w:rsidRPr="007A62C2">
              <w:rPr>
                <w:rFonts w:cs="Arial"/>
              </w:rPr>
              <w:t>y a la partida presupuestaria 334-48102.</w:t>
            </w:r>
          </w:p>
          <w:p w:rsidR="00CE3594" w:rsidRDefault="00CE3594" w:rsidP="00AA73F7">
            <w:pPr>
              <w:spacing w:after="0" w:line="360" w:lineRule="auto"/>
              <w:rPr>
                <w:rFonts w:cs="Arial"/>
                <w:b/>
                <w:u w:val="single"/>
              </w:rPr>
            </w:pPr>
          </w:p>
          <w:p w:rsidR="00CE3594" w:rsidRDefault="00CE3594" w:rsidP="00AA73F7">
            <w:pPr>
              <w:spacing w:after="0" w:line="360" w:lineRule="auto"/>
              <w:rPr>
                <w:rFonts w:ascii="CenturyGothic" w:hAnsi="CenturyGothic" w:cs="CenturyGothic"/>
              </w:rPr>
            </w:pPr>
            <w:r>
              <w:rPr>
                <w:rFonts w:cs="Arial"/>
                <w:b/>
                <w:u w:val="single"/>
              </w:rPr>
              <w:t>TERCERO</w:t>
            </w:r>
            <w:r w:rsidRPr="00142D6C">
              <w:rPr>
                <w:rFonts w:cs="Arial"/>
                <w:b/>
                <w:u w:val="single"/>
              </w:rPr>
              <w:t>.-</w:t>
            </w:r>
            <w:r>
              <w:rPr>
                <w:rFonts w:cs="Arial"/>
              </w:rPr>
              <w:t xml:space="preserve"> </w:t>
            </w:r>
            <w:r w:rsidR="00AA73F7">
              <w:rPr>
                <w:rFonts w:cs="Arial"/>
              </w:rPr>
              <w:t xml:space="preserve">Dar traslado del expediente al Área de Cultura para su conocimiento y efectos oportunos y al Área de Intervención </w:t>
            </w:r>
            <w:r w:rsidR="00AA73F7">
              <w:rPr>
                <w:rFonts w:cs="Arial"/>
              </w:rPr>
              <w:lastRenderedPageBreak/>
              <w:t>para su Fiscalización.</w:t>
            </w:r>
          </w:p>
          <w:p w:rsidR="00CE3594" w:rsidRDefault="00CE3594" w:rsidP="00AA73F7">
            <w:pPr>
              <w:spacing w:after="0" w:line="360" w:lineRule="auto"/>
              <w:rPr>
                <w:rFonts w:cs="Arial"/>
                <w:b/>
                <w:u w:val="single"/>
              </w:rPr>
            </w:pPr>
          </w:p>
          <w:p w:rsidR="00CE3594" w:rsidRDefault="00CE3594" w:rsidP="00AA73F7">
            <w:pPr>
              <w:spacing w:after="0" w:line="360" w:lineRule="auto"/>
              <w:rPr>
                <w:rFonts w:cs="Arial"/>
                <w:b/>
                <w:u w:val="single"/>
              </w:rPr>
            </w:pPr>
          </w:p>
          <w:p w:rsidR="00CE3594" w:rsidRDefault="00CE3594" w:rsidP="00AA73F7">
            <w:pPr>
              <w:spacing w:after="0" w:line="360" w:lineRule="auto"/>
              <w:rPr>
                <w:rFonts w:cs="Arial"/>
              </w:rPr>
            </w:pPr>
            <w:r w:rsidRPr="006B0805">
              <w:rPr>
                <w:rFonts w:cs="Arial"/>
                <w:b/>
                <w:u w:val="single"/>
              </w:rPr>
              <w:t>CUARTO.-</w:t>
            </w:r>
            <w:r w:rsidRPr="005D5AB3">
              <w:rPr>
                <w:rFonts w:cs="Arial"/>
                <w:b/>
              </w:rPr>
              <w:t xml:space="preserve"> </w:t>
            </w:r>
            <w:r>
              <w:rPr>
                <w:rFonts w:cs="Arial"/>
              </w:rPr>
              <w:t xml:space="preserve">Dar cuenta de este acuerdo en la próxima sesión plenaria que se celebre. </w:t>
            </w:r>
          </w:p>
          <w:p w:rsidR="00CE3594" w:rsidRDefault="00CE3594" w:rsidP="00AA73F7">
            <w:pPr>
              <w:spacing w:after="0" w:line="360" w:lineRule="auto"/>
              <w:rPr>
                <w:rFonts w:cs="Arial"/>
                <w:b/>
                <w:u w:val="single"/>
              </w:rPr>
            </w:pPr>
          </w:p>
          <w:p w:rsidR="00CE3594" w:rsidRDefault="00CE3594" w:rsidP="00AA73F7">
            <w:pPr>
              <w:spacing w:after="0" w:line="360" w:lineRule="auto"/>
              <w:rPr>
                <w:rFonts w:cs="Arial"/>
              </w:rPr>
            </w:pPr>
            <w:r w:rsidRPr="006B0805">
              <w:rPr>
                <w:rFonts w:cs="Arial"/>
                <w:b/>
                <w:u w:val="single"/>
              </w:rPr>
              <w:t>QUINTO.-</w:t>
            </w:r>
            <w:r>
              <w:rPr>
                <w:rFonts w:cs="Arial"/>
              </w:rPr>
              <w:t xml:space="preserve"> Enviar la convocatoria a la Base de Datos Nacional de Subvenciones y publicar un extracto en el BOB a través del mismo. </w:t>
            </w:r>
          </w:p>
          <w:p w:rsidR="00CE3594" w:rsidRPr="00CE3594" w:rsidRDefault="00CE3594" w:rsidP="00AA73F7">
            <w:pPr>
              <w:spacing w:after="0" w:line="360" w:lineRule="auto"/>
              <w:jc w:val="center"/>
              <w:rPr>
                <w:b/>
              </w:rPr>
            </w:pPr>
          </w:p>
          <w:p w:rsidR="00CE3594" w:rsidRDefault="00CE3594" w:rsidP="00AA73F7">
            <w:pPr>
              <w:pStyle w:val="Textoindependiente"/>
              <w:spacing w:after="0" w:line="360" w:lineRule="auto"/>
              <w:rPr>
                <w:rFonts w:cs="Arial"/>
                <w:b w:val="0"/>
              </w:rPr>
            </w:pPr>
          </w:p>
          <w:p w:rsidR="00CE3594" w:rsidRPr="007F3921" w:rsidRDefault="00CE3594" w:rsidP="00AA73F7">
            <w:pPr>
              <w:pStyle w:val="Textoindependiente"/>
              <w:spacing w:after="0" w:line="360" w:lineRule="auto"/>
            </w:pPr>
          </w:p>
          <w:p w:rsidR="00A82EE6" w:rsidRPr="007F3921" w:rsidRDefault="00A82EE6" w:rsidP="00AA73F7">
            <w:pPr>
              <w:pStyle w:val="Textoindependiente"/>
              <w:spacing w:after="0" w:line="360" w:lineRule="auto"/>
              <w:jc w:val="center"/>
            </w:pPr>
          </w:p>
        </w:tc>
      </w:tr>
    </w:tbl>
    <w:p w:rsidR="005841A7" w:rsidRPr="00AA73F7" w:rsidRDefault="00AA73F7" w:rsidP="00AA73F7">
      <w:pPr>
        <w:spacing w:after="0" w:line="360" w:lineRule="auto"/>
        <w:jc w:val="center"/>
        <w:rPr>
          <w:b/>
          <w:sz w:val="18"/>
          <w:lang w:val="es-ES" w:eastAsia="es-ES"/>
        </w:rPr>
      </w:pPr>
      <w:r w:rsidRPr="00AA73F7">
        <w:rPr>
          <w:b/>
        </w:rPr>
        <w:lastRenderedPageBreak/>
        <w:t>ALKATEA - ALCALDE</w:t>
      </w:r>
    </w:p>
    <w:p w:rsidR="005A5BBF" w:rsidRDefault="005A5BBF" w:rsidP="00CE3594">
      <w:pPr>
        <w:tabs>
          <w:tab w:val="left" w:pos="2745"/>
        </w:tabs>
        <w:spacing w:after="0" w:line="360" w:lineRule="auto"/>
        <w:rPr>
          <w:sz w:val="16"/>
          <w:szCs w:val="16"/>
        </w:rPr>
      </w:pPr>
    </w:p>
    <w:p w:rsidR="003220D7" w:rsidRDefault="003220D7" w:rsidP="00CE3594">
      <w:pPr>
        <w:tabs>
          <w:tab w:val="left" w:pos="3735"/>
        </w:tabs>
        <w:spacing w:after="0" w:line="360" w:lineRule="auto"/>
        <w:jc w:val="center"/>
        <w:rPr>
          <w:sz w:val="16"/>
          <w:szCs w:val="16"/>
        </w:rPr>
      </w:pPr>
    </w:p>
    <w:p w:rsidR="003220D7" w:rsidRDefault="003220D7" w:rsidP="00CE3594">
      <w:pPr>
        <w:tabs>
          <w:tab w:val="left" w:pos="3735"/>
        </w:tabs>
        <w:spacing w:after="0" w:line="360" w:lineRule="auto"/>
        <w:rPr>
          <w:sz w:val="16"/>
          <w:szCs w:val="16"/>
        </w:rPr>
      </w:pPr>
    </w:p>
    <w:p w:rsidR="00D42EB0" w:rsidRDefault="00206576" w:rsidP="00CE3594">
      <w:pPr>
        <w:tabs>
          <w:tab w:val="left" w:pos="3735"/>
        </w:tabs>
        <w:spacing w:after="0" w:line="360" w:lineRule="auto"/>
        <w:rPr>
          <w:sz w:val="16"/>
          <w:szCs w:val="16"/>
        </w:rPr>
      </w:pPr>
      <w:r>
        <w:tab/>
      </w:r>
    </w:p>
    <w:p w:rsidR="003220D7" w:rsidRDefault="003220D7"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Pr="007225B5" w:rsidRDefault="00CE3594" w:rsidP="00CE3594">
      <w:pPr>
        <w:spacing w:after="0" w:line="360" w:lineRule="auto"/>
        <w:jc w:val="center"/>
        <w:rPr>
          <w:b/>
        </w:rPr>
      </w:pPr>
      <w:r>
        <w:rPr>
          <w:b/>
        </w:rPr>
        <w:lastRenderedPageBreak/>
        <w:t xml:space="preserve">ERANSKINA - </w:t>
      </w:r>
      <w:r w:rsidRPr="007225B5">
        <w:rPr>
          <w:b/>
        </w:rPr>
        <w:t>ANEXO</w:t>
      </w:r>
    </w:p>
    <w:p w:rsidR="00CE3594" w:rsidRDefault="00CE3594" w:rsidP="00CE3594">
      <w:pPr>
        <w:spacing w:after="0" w:line="360" w:lineRule="auto"/>
        <w:jc w:val="center"/>
        <w:rPr>
          <w:b/>
        </w:rPr>
      </w:pPr>
      <w:r w:rsidRPr="007225B5">
        <w:rPr>
          <w:b/>
        </w:rPr>
        <w:t>LEHIAKETAREN OINARRIAK – BASES DEL CONCURSO</w:t>
      </w:r>
    </w:p>
    <w:p w:rsidR="00CE3594" w:rsidRPr="007225B5" w:rsidRDefault="00CE3594" w:rsidP="00CE3594">
      <w:pPr>
        <w:spacing w:after="0" w:line="360" w:lineRule="auto"/>
        <w:jc w:val="center"/>
        <w:rPr>
          <w:b/>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4396"/>
      </w:tblGrid>
      <w:tr w:rsidR="00AA73F7" w:rsidRPr="007822DE" w:rsidTr="007A4BF9">
        <w:trPr>
          <w:trHeight w:val="3134"/>
        </w:trPr>
        <w:tc>
          <w:tcPr>
            <w:tcW w:w="4361" w:type="dxa"/>
            <w:tcBorders>
              <w:right w:val="single" w:sz="4" w:space="0" w:color="auto"/>
            </w:tcBorders>
          </w:tcPr>
          <w:p w:rsidR="00AA73F7" w:rsidRPr="007822DE" w:rsidRDefault="00AA73F7" w:rsidP="007A4BF9">
            <w:pPr>
              <w:spacing w:line="360" w:lineRule="auto"/>
              <w:ind w:right="227" w:firstLine="708"/>
              <w:rPr>
                <w:rFonts w:eastAsia="Calibri"/>
              </w:rPr>
            </w:pPr>
          </w:p>
          <w:p w:rsidR="00AA73F7" w:rsidRPr="007822DE" w:rsidRDefault="00AA73F7" w:rsidP="007A4BF9">
            <w:pPr>
              <w:spacing w:line="360" w:lineRule="auto"/>
              <w:rPr>
                <w:b/>
              </w:rPr>
            </w:pPr>
            <w:r>
              <w:rPr>
                <w:b/>
              </w:rPr>
              <w:t>TRAPAGARANGO 2025E</w:t>
            </w:r>
            <w:r w:rsidRPr="007822DE">
              <w:rPr>
                <w:b/>
              </w:rPr>
              <w:t xml:space="preserve">KO JAIETAKO  </w:t>
            </w:r>
            <w:r>
              <w:rPr>
                <w:b/>
              </w:rPr>
              <w:t>KUADRILA JAITSIERA</w:t>
            </w:r>
            <w:r w:rsidRPr="007822DE">
              <w:rPr>
                <w:b/>
              </w:rPr>
              <w:t xml:space="preserve"> </w:t>
            </w:r>
          </w:p>
          <w:p w:rsidR="00AA73F7" w:rsidRPr="007822DE" w:rsidRDefault="00AA73F7" w:rsidP="007A4BF9">
            <w:pPr>
              <w:spacing w:line="360" w:lineRule="auto"/>
              <w:ind w:left="74"/>
              <w:contextualSpacing/>
              <w:rPr>
                <w:b/>
              </w:rPr>
            </w:pPr>
          </w:p>
          <w:p w:rsidR="00AA73F7" w:rsidRPr="007822DE" w:rsidRDefault="00AA73F7" w:rsidP="007A4BF9">
            <w:pPr>
              <w:spacing w:line="360" w:lineRule="auto"/>
              <w:ind w:left="74"/>
              <w:contextualSpacing/>
              <w:rPr>
                <w:b/>
              </w:rPr>
            </w:pPr>
          </w:p>
          <w:p w:rsidR="00AA73F7" w:rsidRPr="00C12142" w:rsidRDefault="00AA73F7" w:rsidP="007A4BF9">
            <w:pPr>
              <w:spacing w:line="360" w:lineRule="auto"/>
            </w:pPr>
            <w:r w:rsidRPr="00C12142">
              <w:t>Trapagarango Udalak, abuztuaren 27tik 31ra ospatuko diren San Ramon Nonatoren omenezko herriko jaiak direla eta, K</w:t>
            </w:r>
            <w:r>
              <w:t>u</w:t>
            </w:r>
            <w:r w:rsidRPr="00C12142">
              <w:t>adrilen Jaitsiera Lehiaketa antolatu du 2025eko abuztuaren 27rako.</w:t>
            </w:r>
          </w:p>
          <w:p w:rsidR="00AA73F7" w:rsidRDefault="00AA73F7" w:rsidP="007A4BF9">
            <w:pPr>
              <w:spacing w:line="360" w:lineRule="auto"/>
            </w:pPr>
          </w:p>
          <w:p w:rsidR="00AA73F7" w:rsidRDefault="00AA73F7" w:rsidP="007A4BF9">
            <w:pPr>
              <w:spacing w:line="360" w:lineRule="auto"/>
            </w:pPr>
          </w:p>
          <w:p w:rsidR="00AA73F7" w:rsidRPr="00C12142" w:rsidRDefault="00AA73F7" w:rsidP="007A4BF9">
            <w:pPr>
              <w:spacing w:line="360" w:lineRule="auto"/>
            </w:pPr>
          </w:p>
          <w:p w:rsidR="00AA73F7" w:rsidRDefault="00AA73F7" w:rsidP="007A4BF9">
            <w:pPr>
              <w:spacing w:line="360" w:lineRule="auto"/>
              <w:rPr>
                <w:rFonts w:cs="Arial"/>
                <w:b/>
              </w:rPr>
            </w:pPr>
            <w:r w:rsidRPr="009A104E">
              <w:t>Trapagarango koadrila guztiek parte hartu ahal izango dute, oinarrietan eskatutakoa betetzen badute, Koadrilen Ligakoak izan ala ez.</w:t>
            </w:r>
          </w:p>
          <w:p w:rsidR="00AA73F7" w:rsidRPr="009A104E" w:rsidRDefault="00AA73F7" w:rsidP="007A4BF9">
            <w:pPr>
              <w:spacing w:line="360" w:lineRule="auto"/>
              <w:contextualSpacing/>
            </w:pPr>
          </w:p>
          <w:p w:rsidR="00AA73F7" w:rsidRDefault="00AA73F7" w:rsidP="007A4BF9">
            <w:pPr>
              <w:spacing w:line="360" w:lineRule="auto"/>
              <w:contextualSpacing/>
            </w:pPr>
          </w:p>
          <w:p w:rsidR="00AA73F7" w:rsidRPr="007822DE" w:rsidRDefault="00AA73F7" w:rsidP="007A4BF9">
            <w:pPr>
              <w:spacing w:line="360" w:lineRule="auto"/>
              <w:contextualSpacing/>
              <w:rPr>
                <w:b/>
              </w:rPr>
            </w:pPr>
            <w:r>
              <w:t>Lehiaketa honen deialdia oinarri hauen arabera egiten da:</w:t>
            </w:r>
          </w:p>
          <w:p w:rsidR="00AA73F7" w:rsidRPr="007822DE" w:rsidRDefault="00AA73F7" w:rsidP="007A4BF9">
            <w:pPr>
              <w:spacing w:line="360" w:lineRule="auto"/>
              <w:ind w:left="74"/>
              <w:contextualSpacing/>
              <w:rPr>
                <w:b/>
              </w:rPr>
            </w:pPr>
          </w:p>
          <w:p w:rsidR="00AA73F7" w:rsidRPr="007822DE" w:rsidRDefault="00AA73F7" w:rsidP="007A4BF9">
            <w:pPr>
              <w:spacing w:line="360" w:lineRule="auto"/>
              <w:ind w:left="74"/>
              <w:contextualSpacing/>
              <w:jc w:val="center"/>
              <w:rPr>
                <w:b/>
              </w:rPr>
            </w:pPr>
            <w:r w:rsidRPr="007822DE">
              <w:rPr>
                <w:b/>
              </w:rPr>
              <w:t>LEHIAKETAREN OINARRIAK</w:t>
            </w:r>
          </w:p>
          <w:p w:rsidR="00AA73F7" w:rsidRPr="007822DE" w:rsidRDefault="00AA73F7" w:rsidP="007A4BF9">
            <w:pPr>
              <w:spacing w:line="360" w:lineRule="auto"/>
              <w:ind w:left="74"/>
              <w:contextualSpacing/>
              <w:rPr>
                <w:b/>
              </w:rPr>
            </w:pPr>
          </w:p>
          <w:p w:rsidR="00AA73F7" w:rsidRDefault="00AA73F7" w:rsidP="007A4BF9">
            <w:pPr>
              <w:spacing w:line="360" w:lineRule="auto"/>
              <w:ind w:left="74"/>
              <w:contextualSpacing/>
            </w:pPr>
            <w:r w:rsidRPr="007822DE">
              <w:rPr>
                <w:b/>
                <w:u w:val="single"/>
              </w:rPr>
              <w:t>LEHENENGOA</w:t>
            </w:r>
            <w:r w:rsidRPr="007822DE">
              <w:rPr>
                <w:b/>
              </w:rPr>
              <w:t xml:space="preserve">.- </w:t>
            </w:r>
            <w:r w:rsidRPr="00C25160">
              <w:t>Xedea</w:t>
            </w:r>
          </w:p>
          <w:p w:rsidR="00AA73F7" w:rsidRDefault="00AA73F7" w:rsidP="007A4BF9">
            <w:pPr>
              <w:spacing w:line="360" w:lineRule="auto"/>
              <w:ind w:left="74"/>
              <w:contextualSpacing/>
              <w:rPr>
                <w:b/>
              </w:rPr>
            </w:pPr>
          </w:p>
          <w:p w:rsidR="00AA73F7" w:rsidRPr="00C25160" w:rsidRDefault="00AA73F7" w:rsidP="007A4BF9">
            <w:pPr>
              <w:spacing w:line="360" w:lineRule="auto"/>
              <w:ind w:left="74"/>
              <w:contextualSpacing/>
            </w:pPr>
            <w:r w:rsidRPr="00C25160">
              <w:t>Trapagarango 202</w:t>
            </w:r>
            <w:r>
              <w:t>5e</w:t>
            </w:r>
            <w:r w:rsidRPr="00C25160">
              <w:t xml:space="preserve">ko Jaietako  </w:t>
            </w:r>
            <w:r>
              <w:t>Kuadrillen Jaitsiera.</w:t>
            </w:r>
            <w:r w:rsidRPr="00C25160">
              <w:t xml:space="preserve"> </w:t>
            </w:r>
          </w:p>
          <w:p w:rsidR="00AA73F7" w:rsidRDefault="00AA73F7" w:rsidP="007A4BF9">
            <w:pPr>
              <w:spacing w:line="360" w:lineRule="auto"/>
              <w:ind w:left="74"/>
              <w:contextualSpacing/>
            </w:pPr>
          </w:p>
          <w:p w:rsidR="00AA73F7" w:rsidRPr="007822DE" w:rsidRDefault="00AA73F7" w:rsidP="007A4BF9">
            <w:pPr>
              <w:spacing w:line="360" w:lineRule="auto"/>
              <w:ind w:left="74"/>
              <w:contextualSpacing/>
            </w:pPr>
            <w:r w:rsidRPr="00C25160">
              <w:rPr>
                <w:b/>
                <w:u w:val="single"/>
              </w:rPr>
              <w:t>BIGARRENA.-</w:t>
            </w:r>
            <w:r>
              <w:t xml:space="preserve"> </w:t>
            </w:r>
            <w:r w:rsidRPr="007822DE">
              <w:t>Parte hartzaileak</w:t>
            </w:r>
          </w:p>
          <w:p w:rsidR="00AA73F7" w:rsidRPr="007822DE" w:rsidRDefault="00AA73F7" w:rsidP="007A4BF9">
            <w:pPr>
              <w:spacing w:line="360" w:lineRule="auto"/>
              <w:ind w:left="74"/>
              <w:contextualSpacing/>
            </w:pPr>
          </w:p>
          <w:p w:rsidR="00AA73F7" w:rsidRPr="001E3CCD" w:rsidRDefault="00AA73F7" w:rsidP="007A4BF9">
            <w:pPr>
              <w:spacing w:line="360" w:lineRule="auto"/>
              <w:ind w:left="74"/>
              <w:contextualSpacing/>
            </w:pPr>
            <w:r w:rsidRPr="001E3CCD">
              <w:t xml:space="preserve">Valle de Trápaga-Trapagarango koadrila </w:t>
            </w:r>
            <w:r w:rsidRPr="001E3CCD">
              <w:lastRenderedPageBreak/>
              <w:t>guztiek parte hartu ahal izango dute.</w:t>
            </w:r>
          </w:p>
          <w:p w:rsidR="00AA73F7" w:rsidRDefault="00AA73F7" w:rsidP="007A4BF9">
            <w:pPr>
              <w:spacing w:line="360" w:lineRule="auto"/>
              <w:ind w:left="74"/>
              <w:contextualSpacing/>
            </w:pPr>
          </w:p>
          <w:p w:rsidR="00AA73F7" w:rsidRPr="001E3CCD" w:rsidRDefault="00AA73F7" w:rsidP="007A4BF9">
            <w:pPr>
              <w:spacing w:line="360" w:lineRule="auto"/>
              <w:ind w:left="74"/>
              <w:contextualSpacing/>
            </w:pPr>
          </w:p>
          <w:p w:rsidR="00AA73F7" w:rsidRDefault="00AA73F7" w:rsidP="007A4BF9">
            <w:pPr>
              <w:spacing w:line="360" w:lineRule="auto"/>
              <w:ind w:left="74"/>
              <w:contextualSpacing/>
              <w:rPr>
                <w:rFonts w:cs="Arial"/>
                <w:b/>
                <w:u w:val="single"/>
              </w:rPr>
            </w:pPr>
            <w:r w:rsidRPr="001E3CCD">
              <w:t>Helduen kategoriaz gain, gazteen kategoria bat ere badago, 201</w:t>
            </w:r>
            <w:r>
              <w:t>0</w:t>
            </w:r>
            <w:r w:rsidRPr="001E3CCD">
              <w:t xml:space="preserve"> eta 201</w:t>
            </w:r>
            <w:r>
              <w:t>5</w:t>
            </w:r>
            <w:r w:rsidRPr="001E3CCD">
              <w:t xml:space="preserve"> urteen artean jaiotakoentzat. Kategoria honetan parte hartzen duten koadrilek heldu batekin joan beharko dute une oro.</w:t>
            </w:r>
          </w:p>
          <w:p w:rsidR="00AA73F7" w:rsidRDefault="00AA73F7" w:rsidP="007A4BF9">
            <w:pPr>
              <w:spacing w:line="360" w:lineRule="auto"/>
              <w:ind w:left="74"/>
              <w:contextualSpacing/>
              <w:rPr>
                <w:rFonts w:cs="Arial"/>
                <w:b/>
                <w:u w:val="single"/>
              </w:rPr>
            </w:pPr>
          </w:p>
          <w:p w:rsidR="00AA73F7" w:rsidRDefault="00AA73F7" w:rsidP="007A4BF9">
            <w:pPr>
              <w:spacing w:line="360" w:lineRule="auto"/>
              <w:ind w:left="74"/>
              <w:contextualSpacing/>
              <w:rPr>
                <w:rFonts w:cs="Arial"/>
                <w:b/>
                <w:u w:val="single"/>
              </w:rPr>
            </w:pPr>
          </w:p>
          <w:p w:rsidR="00AA73F7" w:rsidRPr="009636EF" w:rsidRDefault="00AA73F7" w:rsidP="007A4BF9">
            <w:pPr>
              <w:spacing w:line="360" w:lineRule="auto"/>
              <w:ind w:left="74"/>
              <w:contextualSpacing/>
              <w:rPr>
                <w:rFonts w:eastAsiaTheme="minorEastAsia"/>
                <w:lang w:eastAsia="es-ES"/>
              </w:rPr>
            </w:pPr>
            <w:r>
              <w:rPr>
                <w:rFonts w:cs="Arial"/>
                <w:b/>
                <w:u w:val="single"/>
              </w:rPr>
              <w:t>HIRU</w:t>
            </w:r>
            <w:r w:rsidRPr="009636EF">
              <w:rPr>
                <w:rFonts w:cs="Arial"/>
                <w:b/>
                <w:u w:val="single"/>
              </w:rPr>
              <w:t>GARRENA.</w:t>
            </w:r>
            <w:r w:rsidRPr="009636EF">
              <w:rPr>
                <w:rFonts w:eastAsiaTheme="minorEastAsia"/>
                <w:lang w:eastAsia="es-ES"/>
              </w:rPr>
              <w:t xml:space="preserve">- </w:t>
            </w:r>
            <w:r w:rsidRPr="008D7226">
              <w:rPr>
                <w:rFonts w:eastAsiaTheme="minorEastAsia"/>
                <w:lang w:eastAsia="es-ES"/>
              </w:rPr>
              <w:t>Izen-ematea</w:t>
            </w:r>
          </w:p>
          <w:p w:rsidR="00AA73F7" w:rsidRPr="009636EF" w:rsidRDefault="00AA73F7" w:rsidP="007A4BF9">
            <w:pPr>
              <w:spacing w:line="360" w:lineRule="auto"/>
              <w:ind w:left="74"/>
              <w:contextualSpacing/>
              <w:rPr>
                <w:rFonts w:eastAsiaTheme="minorEastAsia"/>
                <w:lang w:eastAsia="es-ES"/>
              </w:rPr>
            </w:pPr>
          </w:p>
          <w:p w:rsidR="00AA73F7" w:rsidRPr="007F1890" w:rsidRDefault="00AA73F7" w:rsidP="007A4BF9">
            <w:pPr>
              <w:spacing w:line="360" w:lineRule="auto"/>
              <w:ind w:left="74"/>
              <w:contextualSpacing/>
              <w:rPr>
                <w:rFonts w:eastAsiaTheme="minorEastAsia"/>
                <w:lang w:eastAsia="es-ES"/>
              </w:rPr>
            </w:pPr>
            <w:r w:rsidRPr="007F1890">
              <w:rPr>
                <w:rFonts w:eastAsiaTheme="minorEastAsia"/>
                <w:lang w:eastAsia="es-ES"/>
              </w:rPr>
              <w:t xml:space="preserve">Izen-ematea doakoa da eta Udalaren bulegoetan egin beharko da, Kultura Sailean, </w:t>
            </w:r>
            <w:r w:rsidRPr="00054C8A">
              <w:rPr>
                <w:rFonts w:eastAsiaTheme="minorEastAsia"/>
                <w:lang w:eastAsia="es-ES"/>
              </w:rPr>
              <w:t>oinarri hauek argitaratzen direnetik abuztuaren 22ra arte, zabalik dagoen ordutegian, 09:00-13:00</w:t>
            </w:r>
            <w:r>
              <w:rPr>
                <w:rFonts w:eastAsiaTheme="minorEastAsia"/>
                <w:lang w:eastAsia="es-ES"/>
              </w:rPr>
              <w:t xml:space="preserve">, eta </w:t>
            </w:r>
            <w:r w:rsidRPr="001703F0">
              <w:rPr>
                <w:rFonts w:eastAsiaTheme="minorEastAsia"/>
                <w:lang w:eastAsia="es-ES"/>
              </w:rPr>
              <w:t>p</w:t>
            </w:r>
            <w:r>
              <w:rPr>
                <w:rFonts w:eastAsiaTheme="minorEastAsia"/>
                <w:lang w:eastAsia="es-ES"/>
              </w:rPr>
              <w:t xml:space="preserve">osta elektronikoaren bidez, </w:t>
            </w:r>
            <w:r w:rsidRPr="001703F0">
              <w:rPr>
                <w:rFonts w:eastAsiaTheme="minorEastAsia"/>
                <w:lang w:eastAsia="es-ES"/>
              </w:rPr>
              <w:t xml:space="preserve">13:00ak epemuga: </w:t>
            </w:r>
            <w:hyperlink r:id="rId8" w:history="1">
              <w:r w:rsidRPr="00B0371B">
                <w:rPr>
                  <w:rStyle w:val="Hipervnculo"/>
                  <w:rFonts w:eastAsiaTheme="minorEastAsia"/>
                  <w:lang w:eastAsia="es-ES"/>
                </w:rPr>
                <w:t>kulturatrapaga@gmail.com</w:t>
              </w:r>
            </w:hyperlink>
            <w:r>
              <w:rPr>
                <w:rFonts w:eastAsiaTheme="minorEastAsia"/>
                <w:lang w:eastAsia="es-ES"/>
              </w:rPr>
              <w:t xml:space="preserve"> </w:t>
            </w:r>
            <w:r w:rsidRPr="007F1890">
              <w:rPr>
                <w:rFonts w:eastAsiaTheme="minorEastAsia"/>
                <w:lang w:eastAsia="es-ES"/>
              </w:rPr>
              <w:t xml:space="preserve"> </w:t>
            </w:r>
          </w:p>
          <w:p w:rsidR="00AA73F7" w:rsidRDefault="00AA73F7" w:rsidP="007A4BF9">
            <w:pPr>
              <w:spacing w:line="360" w:lineRule="auto"/>
              <w:ind w:left="74"/>
              <w:contextualSpacing/>
              <w:rPr>
                <w:rFonts w:eastAsiaTheme="minorEastAsia"/>
                <w:lang w:eastAsia="es-ES"/>
              </w:rPr>
            </w:pPr>
          </w:p>
          <w:p w:rsidR="00AA73F7" w:rsidRPr="007F1890" w:rsidRDefault="00AA73F7" w:rsidP="007A4BF9">
            <w:pPr>
              <w:spacing w:line="360" w:lineRule="auto"/>
              <w:ind w:left="74"/>
              <w:contextualSpacing/>
              <w:rPr>
                <w:rFonts w:eastAsiaTheme="minorEastAsia"/>
                <w:lang w:eastAsia="es-ES"/>
              </w:rPr>
            </w:pPr>
          </w:p>
          <w:p w:rsidR="00AA73F7" w:rsidRPr="007F1890" w:rsidRDefault="00AA73F7" w:rsidP="007A4BF9">
            <w:pPr>
              <w:spacing w:line="360" w:lineRule="auto"/>
              <w:ind w:left="74"/>
              <w:contextualSpacing/>
              <w:rPr>
                <w:rFonts w:eastAsiaTheme="minorEastAsia"/>
                <w:lang w:eastAsia="es-ES"/>
              </w:rPr>
            </w:pPr>
            <w:r w:rsidRPr="007F1890">
              <w:rPr>
                <w:rFonts w:eastAsiaTheme="minorEastAsia"/>
                <w:lang w:eastAsia="es-ES"/>
              </w:rPr>
              <w:t>Gazteen kategorietako taldeek arduradun heldu bat izendatuko dute. Arduradun hori beti izango da antolatzaileekiko solaskidea, eta haren datuak izen-ematean jaso beharko dira.</w:t>
            </w:r>
          </w:p>
          <w:p w:rsidR="00AA73F7" w:rsidRPr="007F1890" w:rsidRDefault="00AA73F7" w:rsidP="007A4BF9">
            <w:pPr>
              <w:spacing w:line="360" w:lineRule="auto"/>
              <w:ind w:left="74"/>
              <w:contextualSpacing/>
              <w:rPr>
                <w:rFonts w:eastAsiaTheme="minorEastAsia"/>
                <w:lang w:eastAsia="es-ES"/>
              </w:rPr>
            </w:pPr>
          </w:p>
          <w:p w:rsidR="00AA73F7" w:rsidRDefault="00AA73F7" w:rsidP="007A4BF9">
            <w:pPr>
              <w:spacing w:line="360" w:lineRule="auto"/>
              <w:ind w:left="74"/>
              <w:contextualSpacing/>
              <w:rPr>
                <w:rFonts w:eastAsiaTheme="minorEastAsia"/>
                <w:lang w:eastAsia="es-ES"/>
              </w:rPr>
            </w:pPr>
            <w:r w:rsidRPr="007F1890">
              <w:rPr>
                <w:rFonts w:eastAsiaTheme="minorEastAsia"/>
                <w:lang w:eastAsia="es-ES"/>
              </w:rPr>
              <w:t>Izen ematea doakoa izango da.</w:t>
            </w:r>
          </w:p>
          <w:p w:rsidR="00AA73F7" w:rsidRPr="009636EF" w:rsidRDefault="00AA73F7" w:rsidP="007A4BF9">
            <w:pPr>
              <w:spacing w:line="360" w:lineRule="auto"/>
              <w:ind w:left="74"/>
              <w:contextualSpacing/>
            </w:pPr>
          </w:p>
          <w:p w:rsidR="00AA73F7" w:rsidRPr="009636EF" w:rsidRDefault="00AA73F7" w:rsidP="007A4BF9">
            <w:pPr>
              <w:spacing w:line="360" w:lineRule="auto"/>
              <w:ind w:left="74"/>
              <w:contextualSpacing/>
            </w:pPr>
            <w:r>
              <w:rPr>
                <w:b/>
                <w:u w:val="single"/>
              </w:rPr>
              <w:t>LA</w:t>
            </w:r>
            <w:r w:rsidRPr="009636EF">
              <w:rPr>
                <w:b/>
                <w:u w:val="single"/>
              </w:rPr>
              <w:t>UGARRENA.-</w:t>
            </w:r>
            <w:r w:rsidRPr="009636EF">
              <w:t xml:space="preserve"> </w:t>
            </w:r>
            <w:r>
              <w:t>Ordutegia eta ibilbidea</w:t>
            </w:r>
          </w:p>
          <w:p w:rsidR="00AA73F7" w:rsidRPr="009636EF" w:rsidRDefault="00AA73F7" w:rsidP="007A4BF9">
            <w:pPr>
              <w:spacing w:line="360" w:lineRule="auto"/>
              <w:ind w:left="74"/>
              <w:contextualSpacing/>
              <w:rPr>
                <w:b/>
                <w:color w:val="FF0000"/>
              </w:rPr>
            </w:pPr>
          </w:p>
          <w:p w:rsidR="00AA73F7" w:rsidRDefault="00AA73F7" w:rsidP="007A4BF9">
            <w:pPr>
              <w:spacing w:line="360" w:lineRule="auto"/>
              <w:ind w:left="74"/>
              <w:contextualSpacing/>
            </w:pPr>
            <w:r>
              <w:t xml:space="preserve">Abuztuaren 27an, asteazkena, izango da, 19:15ean gutxi gorabehera, jaietako pregoia amaitutakoan. </w:t>
            </w:r>
          </w:p>
          <w:p w:rsidR="00AA73F7" w:rsidRDefault="00AA73F7" w:rsidP="007A4BF9">
            <w:pPr>
              <w:spacing w:line="360" w:lineRule="auto"/>
              <w:ind w:left="74"/>
              <w:contextualSpacing/>
            </w:pPr>
          </w:p>
          <w:p w:rsidR="00AA73F7" w:rsidRDefault="00AA73F7" w:rsidP="007A4BF9">
            <w:pPr>
              <w:spacing w:line="360" w:lineRule="auto"/>
              <w:ind w:left="74"/>
              <w:contextualSpacing/>
            </w:pPr>
            <w:r>
              <w:lastRenderedPageBreak/>
              <w:t xml:space="preserve">Ibilbidea hau izango da: Lauaxeta Enparantza – Funikular Kalea – Maiatzaren Lehena Etorbidea – Axular – San José Kalea – Navas de Tolosa Kalea – Txosnagunea. </w:t>
            </w:r>
          </w:p>
          <w:p w:rsidR="00AA73F7" w:rsidRDefault="00AA73F7" w:rsidP="007A4BF9">
            <w:pPr>
              <w:spacing w:line="360" w:lineRule="auto"/>
              <w:ind w:left="74"/>
              <w:contextualSpacing/>
            </w:pPr>
          </w:p>
          <w:p w:rsidR="00AA73F7" w:rsidRDefault="00AA73F7" w:rsidP="007A4BF9">
            <w:pPr>
              <w:spacing w:line="360" w:lineRule="auto"/>
              <w:ind w:left="74"/>
              <w:contextualSpacing/>
            </w:pPr>
            <w:r>
              <w:t xml:space="preserve">Gazte talde bakoitzak izendatu duen arduradunak ibilbide guztian lagundu beharko die eta une oro arduratuko da taldeko kideen ongizateaz. </w:t>
            </w:r>
          </w:p>
          <w:p w:rsidR="00AA73F7" w:rsidRDefault="00AA73F7" w:rsidP="007A4BF9">
            <w:pPr>
              <w:spacing w:line="360" w:lineRule="auto"/>
              <w:ind w:left="74"/>
              <w:contextualSpacing/>
            </w:pPr>
          </w:p>
          <w:p w:rsidR="00AA73F7" w:rsidRPr="0084159B" w:rsidRDefault="00AA73F7" w:rsidP="007A4BF9">
            <w:pPr>
              <w:spacing w:line="360" w:lineRule="auto"/>
              <w:ind w:left="74"/>
              <w:contextualSpacing/>
              <w:rPr>
                <w:rFonts w:cs="Arial"/>
                <w:b/>
                <w:u w:val="single"/>
              </w:rPr>
            </w:pPr>
          </w:p>
          <w:p w:rsidR="00AA73F7" w:rsidRDefault="00AA73F7" w:rsidP="007A4BF9">
            <w:pPr>
              <w:spacing w:line="360" w:lineRule="auto"/>
              <w:ind w:left="74"/>
              <w:contextualSpacing/>
            </w:pPr>
            <w:r>
              <w:rPr>
                <w:rFonts w:cs="Arial"/>
                <w:b/>
                <w:u w:val="single"/>
              </w:rPr>
              <w:t>BOST</w:t>
            </w:r>
            <w:r w:rsidRPr="007822DE">
              <w:rPr>
                <w:rFonts w:cs="Arial"/>
                <w:b/>
                <w:u w:val="single"/>
              </w:rPr>
              <w:t>GARRENA.-</w:t>
            </w:r>
            <w:r w:rsidRPr="007822DE">
              <w:t xml:space="preserve"> </w:t>
            </w:r>
            <w:r>
              <w:t>Sariak</w:t>
            </w:r>
          </w:p>
          <w:p w:rsidR="00AA73F7" w:rsidRDefault="00AA73F7" w:rsidP="007A4BF9">
            <w:pPr>
              <w:spacing w:line="360" w:lineRule="auto"/>
              <w:ind w:left="74"/>
              <w:contextualSpacing/>
            </w:pPr>
          </w:p>
          <w:p w:rsidR="00AA73F7" w:rsidRDefault="00AA73F7" w:rsidP="007A4BF9">
            <w:pPr>
              <w:spacing w:line="360" w:lineRule="auto"/>
            </w:pPr>
            <w:r>
              <w:t xml:space="preserve">Kategoria orokorrean sari hauek daude: </w:t>
            </w:r>
          </w:p>
          <w:p w:rsidR="00AA73F7" w:rsidRDefault="00AA73F7" w:rsidP="007A4BF9">
            <w:pPr>
              <w:spacing w:line="360" w:lineRule="auto"/>
            </w:pP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 xml:space="preserve">Originaltasunari: </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 saria: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 saria: 150,00€</w:t>
            </w: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i/>
                <w:sz w:val="20"/>
                <w:szCs w:val="20"/>
                <w:lang w:eastAsia="en-US"/>
              </w:rPr>
              <w:t>Atrezzo</w:t>
            </w:r>
            <w:r w:rsidRPr="00AA73F7">
              <w:rPr>
                <w:rFonts w:ascii="Century Gothic" w:eastAsiaTheme="minorHAnsi" w:hAnsi="Century Gothic" w:cs="Calibri"/>
                <w:sz w:val="20"/>
                <w:szCs w:val="20"/>
                <w:lang w:eastAsia="en-US"/>
              </w:rPr>
              <w:t xml:space="preserve"> onerari*: </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 saria: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 saria: 150,00€</w:t>
            </w: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Kuadrilla animatuenari:</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 saria: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 saria: 150,00€</w:t>
            </w:r>
          </w:p>
          <w:p w:rsidR="00AA73F7" w:rsidRDefault="00AA73F7" w:rsidP="007A4BF9">
            <w:pPr>
              <w:spacing w:line="360" w:lineRule="auto"/>
            </w:pPr>
          </w:p>
          <w:p w:rsidR="00AA73F7" w:rsidRDefault="00AA73F7" w:rsidP="007A4BF9">
            <w:pPr>
              <w:spacing w:line="360" w:lineRule="auto"/>
              <w:rPr>
                <w:lang w:val="en-US"/>
              </w:rPr>
            </w:pPr>
            <w:r w:rsidRPr="003B4B59">
              <w:rPr>
                <w:lang w:val="en-US"/>
              </w:rPr>
              <w:t xml:space="preserve">Gazte kategorian sari bakar bat dago: </w:t>
            </w:r>
          </w:p>
          <w:p w:rsidR="00AA73F7" w:rsidRDefault="00AA73F7" w:rsidP="007A4BF9">
            <w:pPr>
              <w:spacing w:line="360" w:lineRule="auto"/>
              <w:rPr>
                <w:lang w:val="en-US"/>
              </w:rPr>
            </w:pPr>
          </w:p>
          <w:p w:rsidR="00AA73F7" w:rsidRPr="003B4B59" w:rsidRDefault="00AA73F7" w:rsidP="007A4BF9">
            <w:pPr>
              <w:spacing w:line="360" w:lineRule="auto"/>
              <w:rPr>
                <w:lang w:val="en-US"/>
              </w:rPr>
            </w:pPr>
          </w:p>
          <w:p w:rsidR="00AA73F7" w:rsidRPr="00AA73F7" w:rsidRDefault="00AA73F7" w:rsidP="00AA73F7">
            <w:pPr>
              <w:pStyle w:val="Prrafodelista"/>
              <w:numPr>
                <w:ilvl w:val="0"/>
                <w:numId w:val="9"/>
              </w:numPr>
              <w:spacing w:after="0" w:line="360" w:lineRule="auto"/>
              <w:rPr>
                <w:rFonts w:ascii="Century Gothic" w:hAnsi="Century Gothic"/>
                <w:sz w:val="20"/>
                <w:szCs w:val="20"/>
              </w:rPr>
            </w:pPr>
            <w:r w:rsidRPr="00AA73F7">
              <w:rPr>
                <w:rFonts w:ascii="Century Gothic" w:hAnsi="Century Gothic"/>
                <w:sz w:val="20"/>
                <w:szCs w:val="20"/>
              </w:rPr>
              <w:t>Gazte kuadrilla onerari:</w:t>
            </w:r>
          </w:p>
          <w:p w:rsidR="00AA73F7" w:rsidRPr="00AA73F7" w:rsidRDefault="00AA73F7" w:rsidP="00AA73F7">
            <w:pPr>
              <w:pStyle w:val="Prrafodelista"/>
              <w:numPr>
                <w:ilvl w:val="1"/>
                <w:numId w:val="9"/>
              </w:numPr>
              <w:spacing w:after="0" w:line="360" w:lineRule="auto"/>
              <w:rPr>
                <w:rFonts w:ascii="Century Gothic" w:hAnsi="Century Gothic"/>
                <w:sz w:val="20"/>
                <w:szCs w:val="20"/>
              </w:rPr>
            </w:pPr>
            <w:r w:rsidRPr="00AA73F7">
              <w:rPr>
                <w:rFonts w:ascii="Century Gothic" w:hAnsi="Century Gothic"/>
                <w:sz w:val="20"/>
                <w:szCs w:val="20"/>
              </w:rPr>
              <w:t>Saria: 150,00€</w:t>
            </w:r>
          </w:p>
          <w:p w:rsidR="00AA73F7" w:rsidRDefault="00AA73F7" w:rsidP="007A4BF9">
            <w:pPr>
              <w:spacing w:line="360" w:lineRule="auto"/>
              <w:ind w:left="74"/>
              <w:contextualSpacing/>
              <w:rPr>
                <w:rFonts w:cs="Arial"/>
                <w:b/>
                <w:u w:val="single"/>
              </w:rPr>
            </w:pPr>
          </w:p>
          <w:p w:rsidR="00AA73F7" w:rsidRPr="003B4B59" w:rsidRDefault="00AA73F7" w:rsidP="007A4BF9">
            <w:pPr>
              <w:spacing w:line="360" w:lineRule="auto"/>
              <w:ind w:left="74"/>
              <w:contextualSpacing/>
              <w:rPr>
                <w:rFonts w:cs="Arial"/>
              </w:rPr>
            </w:pPr>
            <w:r>
              <w:rPr>
                <w:rFonts w:cs="Arial"/>
              </w:rPr>
              <w:t xml:space="preserve">Ordainketak banku-transferentziaren bidez egingo dira. Gazte kategoriako saria taldearen arduradunari emango </w:t>
            </w:r>
            <w:r>
              <w:rPr>
                <w:rFonts w:cs="Arial"/>
              </w:rPr>
              <w:lastRenderedPageBreak/>
              <w:t>zaio.</w:t>
            </w:r>
          </w:p>
          <w:p w:rsidR="00AA73F7" w:rsidRDefault="00AA73F7" w:rsidP="007A4BF9">
            <w:pPr>
              <w:spacing w:line="360" w:lineRule="auto"/>
              <w:ind w:left="74"/>
              <w:contextualSpacing/>
              <w:rPr>
                <w:rFonts w:cs="Arial"/>
                <w:b/>
                <w:u w:val="single"/>
              </w:rPr>
            </w:pPr>
          </w:p>
          <w:p w:rsidR="00AA73F7" w:rsidRDefault="00AA73F7" w:rsidP="007A4BF9">
            <w:pPr>
              <w:spacing w:line="360" w:lineRule="auto"/>
              <w:ind w:left="74"/>
              <w:contextualSpacing/>
              <w:rPr>
                <w:rFonts w:cs="Arial"/>
              </w:rPr>
            </w:pPr>
            <w:r w:rsidRPr="00043594">
              <w:rPr>
                <w:rFonts w:cs="Arial"/>
                <w:u w:val="single"/>
              </w:rPr>
              <w:t>Kobratzeko eskubidea:</w:t>
            </w:r>
            <w:r>
              <w:rPr>
                <w:rFonts w:cs="Arial"/>
              </w:rPr>
              <w:t xml:space="preserve"> i</w:t>
            </w:r>
            <w:r w:rsidRPr="00043594">
              <w:rPr>
                <w:rFonts w:cs="Arial"/>
              </w:rPr>
              <w:t xml:space="preserve">rabazleek 15 egun balioduneko epea izango dute, lehiaketa egiten den egunetik aurrera, I. </w:t>
            </w:r>
            <w:r>
              <w:rPr>
                <w:rFonts w:cs="Arial"/>
              </w:rPr>
              <w:t xml:space="preserve">eta II. </w:t>
            </w:r>
            <w:r w:rsidRPr="00043594">
              <w:rPr>
                <w:rFonts w:cs="Arial"/>
              </w:rPr>
              <w:t>eranskina</w:t>
            </w:r>
            <w:r>
              <w:rPr>
                <w:rFonts w:cs="Arial"/>
              </w:rPr>
              <w:t>k</w:t>
            </w:r>
            <w:r w:rsidRPr="00043594">
              <w:rPr>
                <w:rFonts w:cs="Arial"/>
              </w:rPr>
              <w:t xml:space="preserve"> beteta</w:t>
            </w:r>
            <w:r>
              <w:rPr>
                <w:rFonts w:cs="Arial"/>
              </w:rPr>
              <w:t>k</w:t>
            </w:r>
            <w:r w:rsidRPr="00043594">
              <w:rPr>
                <w:rFonts w:cs="Arial"/>
              </w:rPr>
              <w:t xml:space="preserve"> eta sinatuta</w:t>
            </w:r>
            <w:r>
              <w:rPr>
                <w:rFonts w:cs="Arial"/>
              </w:rPr>
              <w:t>k</w:t>
            </w:r>
            <w:r w:rsidRPr="00043594">
              <w:rPr>
                <w:rFonts w:cs="Arial"/>
              </w:rPr>
              <w:t xml:space="preserve"> aurkezteko. Ezarritako epean ematen ez bad</w:t>
            </w:r>
            <w:r>
              <w:rPr>
                <w:rFonts w:cs="Arial"/>
              </w:rPr>
              <w:t>ira</w:t>
            </w:r>
            <w:r w:rsidRPr="00043594">
              <w:rPr>
                <w:rFonts w:cs="Arial"/>
              </w:rPr>
              <w:t>, saria kobratzeko eskubidea galduko dute.</w:t>
            </w:r>
          </w:p>
          <w:p w:rsidR="00AA73F7" w:rsidRDefault="00AA73F7" w:rsidP="007A4BF9">
            <w:pPr>
              <w:spacing w:line="360" w:lineRule="auto"/>
              <w:ind w:left="74"/>
              <w:contextualSpacing/>
              <w:rPr>
                <w:rFonts w:cs="Arial"/>
              </w:rPr>
            </w:pPr>
          </w:p>
          <w:p w:rsidR="00AA73F7" w:rsidRDefault="00AA73F7" w:rsidP="007A4BF9">
            <w:pPr>
              <w:spacing w:line="360" w:lineRule="auto"/>
              <w:ind w:left="74"/>
              <w:contextualSpacing/>
              <w:rPr>
                <w:rFonts w:cs="Arial"/>
              </w:rPr>
            </w:pPr>
            <w:r>
              <w:rPr>
                <w:rFonts w:cs="Arial"/>
              </w:rPr>
              <w:t>*</w:t>
            </w:r>
            <w:r w:rsidRPr="00043594">
              <w:rPr>
                <w:rFonts w:cs="Arial"/>
                <w:i/>
              </w:rPr>
              <w:t xml:space="preserve">Atrezzotzat </w:t>
            </w:r>
            <w:r w:rsidRPr="00043594">
              <w:rPr>
                <w:rFonts w:cs="Arial"/>
              </w:rPr>
              <w:t>hartuko dira koadrilarekin batera doazen elementu guztiak: maketak, pankartak, etab.</w:t>
            </w:r>
          </w:p>
          <w:p w:rsidR="00AA73F7" w:rsidRPr="00043594" w:rsidRDefault="00AA73F7" w:rsidP="007A4BF9">
            <w:pPr>
              <w:spacing w:line="360" w:lineRule="auto"/>
              <w:ind w:left="74"/>
              <w:contextualSpacing/>
              <w:rPr>
                <w:rFonts w:cs="Arial"/>
              </w:rPr>
            </w:pPr>
          </w:p>
          <w:p w:rsidR="00AA73F7" w:rsidRDefault="00AA73F7" w:rsidP="007A4BF9">
            <w:pPr>
              <w:spacing w:line="360" w:lineRule="auto"/>
              <w:ind w:left="74"/>
              <w:contextualSpacing/>
              <w:rPr>
                <w:color w:val="000000" w:themeColor="text1"/>
              </w:rPr>
            </w:pPr>
            <w:r>
              <w:rPr>
                <w:rFonts w:cs="Arial"/>
                <w:b/>
                <w:u w:val="single"/>
              </w:rPr>
              <w:t>SEI</w:t>
            </w:r>
            <w:r w:rsidRPr="009636EF">
              <w:rPr>
                <w:rFonts w:cs="Arial"/>
                <w:b/>
                <w:u w:val="single"/>
              </w:rPr>
              <w:t>GARRENA.</w:t>
            </w:r>
            <w:r w:rsidRPr="009636EF">
              <w:rPr>
                <w:rFonts w:eastAsiaTheme="minorEastAsia"/>
                <w:color w:val="000000" w:themeColor="text1"/>
                <w:lang w:eastAsia="es-ES"/>
              </w:rPr>
              <w:t xml:space="preserve">- </w:t>
            </w:r>
            <w:r w:rsidRPr="00730FD5">
              <w:rPr>
                <w:color w:val="000000" w:themeColor="text1"/>
              </w:rPr>
              <w:t>Epaimahaiaren osaketa</w:t>
            </w:r>
            <w:r>
              <w:rPr>
                <w:color w:val="000000" w:themeColor="text1"/>
              </w:rPr>
              <w:t>, puntuazioa eta epaia</w:t>
            </w:r>
          </w:p>
          <w:p w:rsidR="00AA73F7" w:rsidRPr="0084159B" w:rsidRDefault="00AA73F7" w:rsidP="007A4BF9">
            <w:pPr>
              <w:spacing w:line="360" w:lineRule="auto"/>
              <w:ind w:left="74"/>
              <w:contextualSpacing/>
              <w:rPr>
                <w:b/>
              </w:rPr>
            </w:pPr>
          </w:p>
          <w:p w:rsidR="00AA73F7" w:rsidRDefault="00AA73F7" w:rsidP="007A4BF9">
            <w:pPr>
              <w:spacing w:line="360" w:lineRule="auto"/>
              <w:ind w:left="74"/>
              <w:contextualSpacing/>
              <w:rPr>
                <w:color w:val="000000" w:themeColor="text1"/>
              </w:rPr>
            </w:pPr>
            <w:r>
              <w:rPr>
                <w:color w:val="000000" w:themeColor="text1"/>
              </w:rPr>
              <w:t>Udalak izendaturiko 3 pertsonak osatuko dute epaimahaia, eta ez dute ezelako loturik izango parte-hartzaileekin.</w:t>
            </w:r>
          </w:p>
          <w:p w:rsidR="00AA73F7" w:rsidRDefault="00AA73F7" w:rsidP="007A4BF9">
            <w:pPr>
              <w:spacing w:line="360" w:lineRule="auto"/>
              <w:ind w:left="74"/>
              <w:contextualSpacing/>
              <w:rPr>
                <w:color w:val="000000" w:themeColor="text1"/>
              </w:rPr>
            </w:pPr>
          </w:p>
          <w:p w:rsidR="00AA73F7" w:rsidRPr="00730FD5" w:rsidRDefault="00AA73F7" w:rsidP="007A4BF9">
            <w:pPr>
              <w:spacing w:line="360" w:lineRule="auto"/>
              <w:ind w:left="74"/>
              <w:contextualSpacing/>
              <w:rPr>
                <w:color w:val="000000" w:themeColor="text1"/>
              </w:rPr>
            </w:pPr>
          </w:p>
          <w:p w:rsidR="00AA73F7" w:rsidRDefault="00AA73F7" w:rsidP="007A4BF9">
            <w:pPr>
              <w:spacing w:line="360" w:lineRule="auto"/>
            </w:pPr>
            <w:r w:rsidRPr="003B4B59">
              <w:t>Epaimahaiak 0tik 10era bitarteko puntuazioa emango dio kategoria bakoitzari. Epaimahaiaren erabakia Txosna Gunean izango da, Jaitsiera amaitu eta botoak zenbatzen direnean, eta apelaezina izango da.</w:t>
            </w:r>
          </w:p>
          <w:p w:rsidR="00AA73F7" w:rsidRPr="0084159B" w:rsidRDefault="00AA73F7" w:rsidP="007A4BF9">
            <w:pPr>
              <w:spacing w:line="360" w:lineRule="auto"/>
              <w:ind w:left="74"/>
              <w:contextualSpacing/>
            </w:pPr>
          </w:p>
          <w:p w:rsidR="00AA73F7" w:rsidRDefault="00AA73F7" w:rsidP="007A4BF9">
            <w:pPr>
              <w:spacing w:line="360" w:lineRule="auto"/>
              <w:ind w:left="74"/>
              <w:contextualSpacing/>
              <w:rPr>
                <w:color w:val="000000" w:themeColor="text1"/>
              </w:rPr>
            </w:pPr>
            <w:r>
              <w:rPr>
                <w:rFonts w:cs="Arial"/>
                <w:b/>
                <w:u w:val="single"/>
              </w:rPr>
              <w:t>ZAZP</w:t>
            </w:r>
            <w:r w:rsidRPr="0084159B">
              <w:rPr>
                <w:rFonts w:cs="Arial"/>
                <w:b/>
                <w:u w:val="single"/>
              </w:rPr>
              <w:t>IGARRENA</w:t>
            </w:r>
            <w:r w:rsidRPr="0084159B">
              <w:rPr>
                <w:color w:val="000000" w:themeColor="text1"/>
              </w:rPr>
              <w:t xml:space="preserve">.- </w:t>
            </w:r>
            <w:r>
              <w:t>Oinarrien onarpena</w:t>
            </w:r>
          </w:p>
          <w:p w:rsidR="00AA73F7" w:rsidRPr="0084159B" w:rsidRDefault="00AA73F7" w:rsidP="007A4BF9">
            <w:pPr>
              <w:spacing w:line="360" w:lineRule="auto"/>
              <w:ind w:left="74"/>
              <w:contextualSpacing/>
            </w:pPr>
          </w:p>
          <w:p w:rsidR="00AA73F7" w:rsidRDefault="00AA73F7" w:rsidP="007A4BF9">
            <w:pPr>
              <w:spacing w:line="360" w:lineRule="auto"/>
              <w:ind w:left="74"/>
              <w:contextualSpacing/>
            </w:pPr>
            <w:r w:rsidRPr="00106E96">
              <w:t xml:space="preserve">Lehiaketa honetan parte hartzeak esan nahi du oinarri hauek </w:t>
            </w:r>
            <w:r>
              <w:t>osorik onartzen direla. O</w:t>
            </w:r>
            <w:r w:rsidRPr="00106E96">
              <w:t xml:space="preserve">inarri hauetan </w:t>
            </w:r>
            <w:r>
              <w:t xml:space="preserve">aurreikusten ez diren eta gerta litezkeen kasuak </w:t>
            </w:r>
            <w:r>
              <w:lastRenderedPageBreak/>
              <w:t>antolatzaileen interpretazioaren arabera ebatziko dira.</w:t>
            </w:r>
          </w:p>
          <w:p w:rsidR="00AA73F7" w:rsidRDefault="00AA73F7" w:rsidP="007A4BF9">
            <w:pPr>
              <w:spacing w:line="360" w:lineRule="auto"/>
              <w:ind w:left="74"/>
              <w:contextualSpacing/>
            </w:pPr>
          </w:p>
          <w:p w:rsidR="00AA73F7" w:rsidRDefault="00AA73F7" w:rsidP="007A4BF9">
            <w:pPr>
              <w:spacing w:line="360" w:lineRule="auto"/>
              <w:ind w:left="74"/>
              <w:contextualSpacing/>
            </w:pPr>
          </w:p>
          <w:p w:rsidR="00AA73F7" w:rsidRDefault="00AA73F7" w:rsidP="007A4BF9">
            <w:pPr>
              <w:spacing w:line="360" w:lineRule="auto"/>
              <w:ind w:left="74"/>
              <w:contextualSpacing/>
            </w:pPr>
          </w:p>
          <w:p w:rsidR="00AA73F7" w:rsidRPr="006F2164" w:rsidRDefault="00AA73F7" w:rsidP="007A4BF9">
            <w:pPr>
              <w:spacing w:line="360" w:lineRule="auto"/>
            </w:pPr>
            <w:r w:rsidRPr="006F2164">
              <w:t>Era berean, baimena ematen zaio antolakuntzari argazkiak egin eta argitaratzeko.</w:t>
            </w:r>
          </w:p>
          <w:p w:rsidR="00AA73F7" w:rsidRDefault="00AA73F7" w:rsidP="007A4BF9">
            <w:pPr>
              <w:spacing w:line="360" w:lineRule="auto"/>
            </w:pPr>
          </w:p>
          <w:p w:rsidR="00AA73F7" w:rsidRPr="006F2164" w:rsidRDefault="00AA73F7" w:rsidP="007A4BF9">
            <w:pPr>
              <w:spacing w:line="360" w:lineRule="auto"/>
            </w:pPr>
            <w:r w:rsidRPr="006F2164">
              <w:t>Trapagarango Udalak ez du bere gain hartuko lehiaketak irauten duen bitartean parte-hartzaileei zein bertaratutakoei gerta dakiekeen edozein gorabehera edo istripuren erantzukizuna.</w:t>
            </w:r>
          </w:p>
          <w:p w:rsidR="00AA73F7" w:rsidRDefault="00AA73F7" w:rsidP="007A4BF9">
            <w:pPr>
              <w:spacing w:line="360" w:lineRule="auto"/>
              <w:ind w:left="74"/>
              <w:contextualSpacing/>
              <w:rPr>
                <w:b/>
                <w:u w:val="single"/>
              </w:rPr>
            </w:pPr>
          </w:p>
          <w:p w:rsidR="00AA73F7" w:rsidRPr="003B4B59" w:rsidRDefault="00AA73F7" w:rsidP="007A4BF9">
            <w:pPr>
              <w:spacing w:line="360" w:lineRule="auto"/>
              <w:ind w:left="74"/>
              <w:contextualSpacing/>
              <w:rPr>
                <w:b/>
                <w:u w:val="single"/>
              </w:rPr>
            </w:pPr>
          </w:p>
          <w:p w:rsidR="00AA73F7" w:rsidRPr="00C84899" w:rsidRDefault="00AA73F7" w:rsidP="007A4BF9">
            <w:pPr>
              <w:spacing w:line="360" w:lineRule="auto"/>
              <w:contextualSpacing/>
              <w:rPr>
                <w:rFonts w:eastAsia="Calibri" w:cstheme="minorHAnsi"/>
              </w:rPr>
            </w:pPr>
            <w:r w:rsidRPr="007822DE">
              <w:rPr>
                <w:b/>
                <w:u w:val="single"/>
              </w:rPr>
              <w:t>ZORTZIGARRENA.-</w:t>
            </w:r>
            <w:r w:rsidRPr="007822DE">
              <w:t xml:space="preserve"> </w:t>
            </w:r>
            <w:r w:rsidRPr="00C84899">
              <w:rPr>
                <w:rFonts w:eastAsia="Calibri" w:cstheme="minorHAnsi"/>
              </w:rPr>
              <w:t xml:space="preserve">Datu pertsonalen babesa eta </w:t>
            </w:r>
            <w:r>
              <w:rPr>
                <w:rFonts w:eastAsia="Calibri" w:cstheme="minorHAnsi"/>
              </w:rPr>
              <w:t>E</w:t>
            </w:r>
            <w:r w:rsidRPr="00C84899">
              <w:rPr>
                <w:rFonts w:eastAsia="Calibri" w:cstheme="minorHAnsi"/>
              </w:rPr>
              <w:t xml:space="preserve">skubide </w:t>
            </w:r>
            <w:r>
              <w:rPr>
                <w:rFonts w:eastAsia="Calibri" w:cstheme="minorHAnsi"/>
              </w:rPr>
              <w:t>D</w:t>
            </w:r>
            <w:r w:rsidRPr="00C84899">
              <w:rPr>
                <w:rFonts w:eastAsia="Calibri" w:cstheme="minorHAnsi"/>
              </w:rPr>
              <w:t>igitalen bermea</w:t>
            </w:r>
          </w:p>
          <w:p w:rsidR="00AA73F7" w:rsidRDefault="00AA73F7" w:rsidP="007A4BF9">
            <w:pPr>
              <w:spacing w:line="360" w:lineRule="auto"/>
              <w:contextualSpacing/>
              <w:rPr>
                <w:rFonts w:eastAsia="Calibri" w:cstheme="minorHAnsi"/>
              </w:rPr>
            </w:pPr>
          </w:p>
          <w:p w:rsidR="00AA73F7" w:rsidRPr="00C84899" w:rsidRDefault="00AA73F7" w:rsidP="007A4BF9">
            <w:pPr>
              <w:spacing w:line="360" w:lineRule="auto"/>
              <w:contextualSpacing/>
              <w:rPr>
                <w:rFonts w:eastAsia="Calibri" w:cstheme="minorHAnsi"/>
              </w:rPr>
            </w:pPr>
          </w:p>
          <w:p w:rsidR="00AA73F7" w:rsidRPr="00C84899" w:rsidRDefault="00AA73F7" w:rsidP="007A4BF9">
            <w:pPr>
              <w:spacing w:line="360" w:lineRule="auto"/>
              <w:contextualSpacing/>
              <w:rPr>
                <w:rFonts w:eastAsia="Calibri" w:cstheme="minorHAnsi"/>
              </w:rPr>
            </w:pPr>
            <w:r w:rsidRPr="00C84899">
              <w:rPr>
                <w:rFonts w:eastAsia="Calibri" w:cstheme="minorHAnsi"/>
              </w:rPr>
              <w:t>Bildutako datu pertsonalak udal-titulartasuneko fitxategi batean sartuko eta tratatuko dira, honako ezaugarri hauekin:</w:t>
            </w:r>
          </w:p>
          <w:p w:rsidR="00AA73F7" w:rsidRDefault="00AA73F7" w:rsidP="007A4BF9">
            <w:pPr>
              <w:spacing w:line="360" w:lineRule="auto"/>
              <w:contextualSpacing/>
              <w:rPr>
                <w:rFonts w:eastAsia="Calibri" w:cstheme="minorHAnsi"/>
              </w:rPr>
            </w:pPr>
            <w:r>
              <w:rPr>
                <w:rFonts w:eastAsia="Calibri" w:cstheme="minorHAnsi"/>
              </w:rPr>
              <w:br/>
              <w:t>T</w:t>
            </w:r>
            <w:r w:rsidRPr="00C84899">
              <w:rPr>
                <w:rFonts w:eastAsia="Calibri" w:cstheme="minorHAnsi"/>
                <w:u w:val="single"/>
              </w:rPr>
              <w:t>ratamenduaren arduraduna</w:t>
            </w:r>
            <w:r w:rsidRPr="00C84899">
              <w:rPr>
                <w:rFonts w:eastAsia="Calibri" w:cstheme="minorHAnsi"/>
              </w:rPr>
              <w:t>: Valle de Trápaga-Trapagarango Udala (IFK: P4809300-I; helbidea: Lauxaeta Enparantza 1, 48510 Trapagaran, Bizkaia).</w:t>
            </w:r>
          </w:p>
          <w:p w:rsidR="00AA73F7" w:rsidRDefault="00AA73F7" w:rsidP="007A4BF9">
            <w:pPr>
              <w:spacing w:line="360" w:lineRule="auto"/>
              <w:contextualSpacing/>
              <w:rPr>
                <w:rFonts w:eastAsia="Calibri" w:cstheme="minorHAnsi"/>
              </w:rPr>
            </w:pPr>
            <w:r>
              <w:rPr>
                <w:rFonts w:eastAsia="Calibri" w:cstheme="minorHAnsi"/>
              </w:rPr>
              <w:br/>
              <w:t>T</w:t>
            </w:r>
            <w:r w:rsidRPr="00C84899">
              <w:rPr>
                <w:rFonts w:eastAsia="Calibri" w:cstheme="minorHAnsi"/>
                <w:u w:val="single"/>
              </w:rPr>
              <w:t>ratamenduaren helburua</w:t>
            </w:r>
            <w:r w:rsidRPr="00C84899">
              <w:rPr>
                <w:rFonts w:eastAsia="Calibri" w:cstheme="minorHAnsi"/>
              </w:rPr>
              <w:t xml:space="preserve">: Valle de Trápaga-Trapagarango Udaleko Kultura Sailak antolatutako </w:t>
            </w:r>
            <w:r>
              <w:rPr>
                <w:rFonts w:eastAsia="Calibri" w:cstheme="minorHAnsi"/>
              </w:rPr>
              <w:t>Kuadrilen Jaitsiera</w:t>
            </w:r>
            <w:r w:rsidRPr="00C84899">
              <w:rPr>
                <w:rFonts w:eastAsia="Calibri" w:cstheme="minorHAnsi"/>
              </w:rPr>
              <w:t xml:space="preserve"> izeneko jarduera kudeatzea.</w:t>
            </w:r>
          </w:p>
          <w:p w:rsidR="00AA73F7" w:rsidRPr="00C84899" w:rsidRDefault="00AA73F7" w:rsidP="007A4BF9">
            <w:pPr>
              <w:spacing w:line="360" w:lineRule="auto"/>
              <w:contextualSpacing/>
              <w:rPr>
                <w:rFonts w:eastAsia="Calibri" w:cstheme="minorHAnsi"/>
              </w:rPr>
            </w:pPr>
          </w:p>
          <w:p w:rsidR="00AA73F7" w:rsidRPr="00C84899" w:rsidRDefault="00AA73F7" w:rsidP="007A4BF9">
            <w:pPr>
              <w:spacing w:line="360" w:lineRule="auto"/>
              <w:contextualSpacing/>
              <w:rPr>
                <w:rFonts w:eastAsia="Calibri" w:cstheme="minorHAnsi"/>
              </w:rPr>
            </w:pPr>
            <w:r w:rsidRPr="00C84899">
              <w:rPr>
                <w:rFonts w:eastAsia="Calibri" w:cstheme="minorHAnsi"/>
                <w:u w:val="single"/>
              </w:rPr>
              <w:lastRenderedPageBreak/>
              <w:t>Tratamenduaren oinarri juridikoa</w:t>
            </w:r>
            <w:r w:rsidRPr="00C84899">
              <w:rPr>
                <w:rFonts w:eastAsia="Calibri" w:cstheme="minorHAnsi"/>
              </w:rPr>
              <w:t>: interes publikoaren alde edo tratamenduaren arduradunari emandako ahalmen publikoak baliatuz misio bat egiteko baimena edo beharrizana da.</w:t>
            </w:r>
          </w:p>
          <w:p w:rsidR="00AA73F7" w:rsidRPr="00C84899" w:rsidRDefault="00AA73F7" w:rsidP="007A4BF9">
            <w:pPr>
              <w:spacing w:line="360" w:lineRule="auto"/>
              <w:contextualSpacing/>
              <w:rPr>
                <w:rFonts w:eastAsia="Calibri" w:cstheme="minorHAnsi"/>
              </w:rPr>
            </w:pPr>
            <w:r w:rsidRPr="00C84899">
              <w:rPr>
                <w:rFonts w:eastAsia="Calibri" w:cstheme="minorHAnsi"/>
                <w:u w:val="single"/>
              </w:rPr>
              <w:t>Datuen xedea</w:t>
            </w:r>
            <w:r w:rsidRPr="00C84899">
              <w:rPr>
                <w:rFonts w:eastAsia="Calibri" w:cstheme="minorHAnsi"/>
              </w:rPr>
              <w:t>: datu pertsonalak ez zaizkio beste erakunde bati jakinaraziko. Epaimahaiarekin partekatuko dira ekitaldia kudeatzen den bitartean.</w:t>
            </w:r>
          </w:p>
          <w:p w:rsidR="00AA73F7" w:rsidRDefault="00AA73F7" w:rsidP="007A4BF9">
            <w:pPr>
              <w:spacing w:line="360" w:lineRule="auto"/>
              <w:contextualSpacing/>
              <w:rPr>
                <w:rFonts w:eastAsia="Calibri" w:cstheme="minorHAnsi"/>
              </w:rPr>
            </w:pPr>
          </w:p>
          <w:p w:rsidR="00AA73F7" w:rsidRDefault="00AA73F7" w:rsidP="007A4BF9">
            <w:pPr>
              <w:spacing w:line="360" w:lineRule="auto"/>
              <w:contextualSpacing/>
              <w:rPr>
                <w:rFonts w:eastAsia="Calibri" w:cstheme="minorHAnsi"/>
              </w:rPr>
            </w:pPr>
          </w:p>
          <w:p w:rsidR="00AA73F7" w:rsidRPr="00C84899" w:rsidRDefault="00AA73F7" w:rsidP="007A4BF9">
            <w:pPr>
              <w:spacing w:line="360" w:lineRule="auto"/>
              <w:contextualSpacing/>
              <w:rPr>
                <w:rFonts w:eastAsia="Calibri" w:cstheme="minorHAnsi"/>
              </w:rPr>
            </w:pPr>
            <w:r w:rsidRPr="004B3DFE">
              <w:rPr>
                <w:rFonts w:eastAsia="Calibri" w:cstheme="minorHAnsi"/>
                <w:u w:val="single"/>
              </w:rPr>
              <w:t>Eskubideak:</w:t>
            </w:r>
            <w:r w:rsidRPr="00C84899">
              <w:rPr>
                <w:rFonts w:eastAsia="Calibri" w:cstheme="minorHAnsi"/>
              </w:rPr>
              <w:br/>
              <w:t>Inter</w:t>
            </w:r>
            <w:r>
              <w:rPr>
                <w:rFonts w:eastAsia="Calibri" w:cstheme="minorHAnsi"/>
              </w:rPr>
              <w:t>e</w:t>
            </w:r>
            <w:r w:rsidRPr="00C84899">
              <w:rPr>
                <w:rFonts w:eastAsia="Calibri" w:cstheme="minorHAnsi"/>
              </w:rPr>
              <w:t>sdunak eskubidea du datuak eskuratzeko, zuzentzeko eta ezabatzeko, bai eta datuen tratamendua mugatzeko edo ukatzeko ere. Horretarako, jakinarazpen idatzi bat bidali beharko du Valle de Trápaga- Trapagarango Udalaren helbidera, bere nortasuna egiaztatzen duen agiria erantsiz edo toki-erakundearen egoitza elektronikoan horretarako eskuragarri dagoen izapide elektronikoa hasiz.</w:t>
            </w:r>
          </w:p>
          <w:p w:rsidR="00AA73F7" w:rsidRDefault="00AA73F7" w:rsidP="007A4BF9">
            <w:pPr>
              <w:spacing w:line="360" w:lineRule="auto"/>
              <w:contextualSpacing/>
              <w:rPr>
                <w:b/>
              </w:rPr>
            </w:pPr>
          </w:p>
          <w:p w:rsidR="00AA73F7" w:rsidRPr="009636EF" w:rsidRDefault="00AA73F7" w:rsidP="007A4BF9">
            <w:pPr>
              <w:spacing w:line="360" w:lineRule="auto"/>
              <w:contextualSpacing/>
            </w:pPr>
            <w:r>
              <w:rPr>
                <w:b/>
                <w:u w:val="single"/>
              </w:rPr>
              <w:t>BEDERITZAGARRENA</w:t>
            </w:r>
            <w:r w:rsidRPr="0084159B">
              <w:rPr>
                <w:b/>
                <w:u w:val="single"/>
              </w:rPr>
              <w:t>.-</w:t>
            </w:r>
            <w:r w:rsidRPr="0084159B">
              <w:t xml:space="preserve"> </w:t>
            </w:r>
            <w:r w:rsidRPr="009636EF">
              <w:t>Erregimen juridikoa</w:t>
            </w:r>
          </w:p>
          <w:p w:rsidR="00AA73F7" w:rsidRPr="009636EF" w:rsidRDefault="00AA73F7" w:rsidP="007A4BF9">
            <w:pPr>
              <w:spacing w:line="360" w:lineRule="auto"/>
              <w:contextualSpacing/>
            </w:pPr>
          </w:p>
          <w:p w:rsidR="00AA73F7" w:rsidRPr="009636EF" w:rsidRDefault="00AA73F7" w:rsidP="007A4BF9">
            <w:pPr>
              <w:spacing w:line="360" w:lineRule="auto"/>
              <w:contextualSpacing/>
            </w:pPr>
            <w:r w:rsidRPr="009636EF">
              <w:t>Deialdi hau honako atal hauetan ezarritakoaren arabera arautzen da, 2020ko urriaren 8ko osoko bilkuran onetsitako Udal Diru-Laguntzak arautzen dituen Ordenantza Orokorraren 3. artikuluko f puntuan adierazten den bezala.</w:t>
            </w:r>
          </w:p>
          <w:p w:rsidR="00AA73F7" w:rsidRPr="009636EF" w:rsidRDefault="00AA73F7" w:rsidP="007A4BF9">
            <w:pPr>
              <w:spacing w:line="360" w:lineRule="auto"/>
              <w:contextualSpacing/>
            </w:pPr>
          </w:p>
          <w:p w:rsidR="00AA73F7" w:rsidRPr="0084159B" w:rsidRDefault="00AA73F7" w:rsidP="007A4BF9">
            <w:pPr>
              <w:spacing w:line="360" w:lineRule="auto"/>
              <w:contextualSpacing/>
            </w:pPr>
            <w:r w:rsidRPr="0084159B">
              <w:t xml:space="preserve">Ebazpen honetan aurreikusi gabeko </w:t>
            </w:r>
            <w:r w:rsidRPr="0084159B">
              <w:lastRenderedPageBreak/>
              <w:t>alderdi guztietarako aplikagarriak izango dira azaroaren 17ko 38/2003 Legea, Diru Laguntzei buruzko Lege orokorra;</w:t>
            </w:r>
            <w:r>
              <w:t xml:space="preserve"> </w:t>
            </w:r>
            <w:r w:rsidRPr="000F3BD1">
              <w:rPr>
                <w:rFonts w:cs="Arial"/>
              </w:rPr>
              <w:t>887/2006 Errege Dekretua, uztailaren 21ekoa, Diru-laguntzei buruzko azaroaren 17ko 38/2003 Lege Orokorrare</w:t>
            </w:r>
            <w:r>
              <w:rPr>
                <w:rFonts w:cs="Arial"/>
              </w:rPr>
              <w:t>n Erregelamendua onartzen duena;</w:t>
            </w:r>
            <w:r w:rsidRPr="0084159B">
              <w:t xml:space="preserve"> urriaren 1eko 39/2015 Administrazio Publikoen Administrazio Prozedura Erkidearena, urriaren 1eko 40/2015 Legea, Sektore Publikoaren Araubide Juridikoarena eta beste edozein auraetako xedapen, haren izaeragatik aplikagarri izan daitekeena.</w:t>
            </w:r>
          </w:p>
          <w:p w:rsidR="00AA73F7" w:rsidRPr="0084159B" w:rsidRDefault="00AA73F7" w:rsidP="007A4BF9">
            <w:pPr>
              <w:spacing w:line="360" w:lineRule="auto"/>
              <w:contextualSpacing/>
            </w:pPr>
          </w:p>
          <w:p w:rsidR="00AA73F7" w:rsidRPr="0084159B" w:rsidRDefault="00AA73F7" w:rsidP="007A4BF9">
            <w:pPr>
              <w:spacing w:line="360" w:lineRule="auto"/>
              <w:contextualSpacing/>
            </w:pPr>
            <w:r>
              <w:rPr>
                <w:b/>
                <w:u w:val="single"/>
              </w:rPr>
              <w:t>HAMAR</w:t>
            </w:r>
            <w:r w:rsidRPr="0084159B">
              <w:rPr>
                <w:b/>
                <w:u w:val="single"/>
              </w:rPr>
              <w:t>GARRENA.-</w:t>
            </w:r>
            <w:r w:rsidRPr="0084159B">
              <w:t xml:space="preserve"> Publizitatea</w:t>
            </w:r>
          </w:p>
          <w:p w:rsidR="00AA73F7" w:rsidRPr="0084159B" w:rsidRDefault="00AA73F7" w:rsidP="007A4BF9">
            <w:pPr>
              <w:spacing w:line="360" w:lineRule="auto"/>
              <w:contextualSpacing/>
              <w:rPr>
                <w:b/>
              </w:rPr>
            </w:pPr>
          </w:p>
          <w:p w:rsidR="00AA73F7" w:rsidRPr="0084159B" w:rsidRDefault="00AA73F7" w:rsidP="007A4BF9">
            <w:pPr>
              <w:spacing w:line="360" w:lineRule="auto"/>
              <w:contextualSpacing/>
            </w:pPr>
            <w:r w:rsidRPr="0084159B">
              <w:t>Aipatutako oinarriak udalaren webgunean egongo dira eskuragarri, eta Bizkaiko Aldizkari Ofizialean argitaratuko dira Dirulaguntzen Datu Base Nazionalaren bidez.</w:t>
            </w:r>
          </w:p>
          <w:p w:rsidR="00AA73F7" w:rsidRPr="0084159B" w:rsidRDefault="00AA73F7" w:rsidP="007A4BF9">
            <w:pPr>
              <w:spacing w:line="360" w:lineRule="auto"/>
              <w:contextualSpacing/>
              <w:rPr>
                <w:b/>
              </w:rPr>
            </w:pPr>
          </w:p>
          <w:p w:rsidR="00AA73F7" w:rsidRPr="0084159B" w:rsidRDefault="00AA73F7" w:rsidP="007A4BF9">
            <w:pPr>
              <w:spacing w:line="360" w:lineRule="auto"/>
              <w:contextualSpacing/>
              <w:rPr>
                <w:b/>
              </w:rPr>
            </w:pPr>
          </w:p>
        </w:tc>
        <w:tc>
          <w:tcPr>
            <w:tcW w:w="4396" w:type="dxa"/>
            <w:tcBorders>
              <w:left w:val="single" w:sz="4" w:space="0" w:color="auto"/>
            </w:tcBorders>
          </w:tcPr>
          <w:p w:rsidR="00AA73F7" w:rsidRPr="0084159B" w:rsidRDefault="00AA73F7" w:rsidP="007A4BF9">
            <w:pPr>
              <w:tabs>
                <w:tab w:val="left" w:pos="1711"/>
              </w:tabs>
              <w:spacing w:line="360" w:lineRule="auto"/>
            </w:pPr>
          </w:p>
          <w:p w:rsidR="00AA73F7" w:rsidRPr="00BE5B51" w:rsidRDefault="00AA73F7" w:rsidP="007A4BF9">
            <w:pPr>
              <w:spacing w:line="360" w:lineRule="auto"/>
              <w:rPr>
                <w:b/>
              </w:rPr>
            </w:pPr>
            <w:r>
              <w:rPr>
                <w:b/>
              </w:rPr>
              <w:t>BAJADA DE CUADRILLAS TRAPAGARANGO JAIAK 2025</w:t>
            </w:r>
          </w:p>
          <w:p w:rsidR="00AA73F7" w:rsidRPr="00505950" w:rsidRDefault="00AA73F7" w:rsidP="007A4BF9">
            <w:pPr>
              <w:spacing w:line="360" w:lineRule="auto"/>
            </w:pPr>
          </w:p>
          <w:p w:rsidR="00AA73F7" w:rsidRPr="00505950" w:rsidRDefault="00AA73F7" w:rsidP="007A4BF9">
            <w:pPr>
              <w:spacing w:line="360" w:lineRule="auto"/>
            </w:pPr>
            <w:r w:rsidRPr="00505950">
              <w:t xml:space="preserve">   </w:t>
            </w:r>
          </w:p>
          <w:p w:rsidR="00AA73F7" w:rsidRPr="00AA73F7" w:rsidRDefault="00AA73F7" w:rsidP="007A4BF9">
            <w:pPr>
              <w:pStyle w:val="Textoindependiente"/>
              <w:spacing w:line="360" w:lineRule="auto"/>
              <w:ind w:right="101"/>
              <w:rPr>
                <w:rFonts w:cs="Arial"/>
                <w:b w:val="0"/>
                <w:lang w:val="es-ES"/>
              </w:rPr>
            </w:pPr>
            <w:r w:rsidRPr="00AA73F7">
              <w:rPr>
                <w:rFonts w:cs="Arial"/>
                <w:b w:val="0"/>
                <w:lang w:val="es-ES"/>
              </w:rPr>
              <w:t>El Ayuntamiento del Valle de Trápaga- Trapagaran con motivo de las fiestas Locales en honor a San Ramón Nonato, que se celebrarán del 27 al 31 de agosto, convoca un Concurso de Bajada de Cuadrillas, que se celebrará el día 27 de agosto de 2025.</w:t>
            </w:r>
          </w:p>
          <w:p w:rsidR="00AA73F7" w:rsidRPr="00C12142" w:rsidRDefault="00AA73F7" w:rsidP="007A4BF9">
            <w:pPr>
              <w:pStyle w:val="Textoindependiente"/>
              <w:spacing w:line="360" w:lineRule="auto"/>
              <w:ind w:right="101"/>
              <w:rPr>
                <w:rFonts w:cs="Arial"/>
                <w:lang w:val="es-ES"/>
              </w:rPr>
            </w:pPr>
          </w:p>
          <w:p w:rsidR="00AA73F7" w:rsidRDefault="00AA73F7" w:rsidP="007A4BF9">
            <w:pPr>
              <w:spacing w:line="360" w:lineRule="auto"/>
            </w:pPr>
            <w:r w:rsidRPr="007822DE">
              <w:t>Podrán tomar parte t</w:t>
            </w:r>
            <w:r>
              <w:t xml:space="preserve">odas aquellas cuadrillas de Valle de Trápaga-Trapagaran que cumplan con lo exigido en las bases, tanto si pertenecen a la Liga de las Cuadrillas como si no.  </w:t>
            </w:r>
          </w:p>
          <w:p w:rsidR="00AA73F7" w:rsidRDefault="00AA73F7" w:rsidP="007A4BF9">
            <w:pPr>
              <w:spacing w:line="360" w:lineRule="auto"/>
            </w:pPr>
          </w:p>
          <w:p w:rsidR="00AA73F7" w:rsidRDefault="00AA73F7" w:rsidP="007A4BF9">
            <w:pPr>
              <w:spacing w:line="360" w:lineRule="auto"/>
            </w:pPr>
            <w:r>
              <w:t>Este concurso se convoca con arreglo a las siguientes bases:</w:t>
            </w:r>
          </w:p>
          <w:p w:rsidR="00AA73F7" w:rsidRPr="00505950" w:rsidRDefault="00AA73F7" w:rsidP="007A4BF9">
            <w:pPr>
              <w:spacing w:line="360" w:lineRule="auto"/>
            </w:pPr>
          </w:p>
          <w:p w:rsidR="00AA73F7" w:rsidRPr="00BE5B51" w:rsidRDefault="00AA73F7" w:rsidP="007A4BF9">
            <w:pPr>
              <w:spacing w:line="360" w:lineRule="auto"/>
              <w:ind w:left="74"/>
              <w:contextualSpacing/>
              <w:jc w:val="center"/>
              <w:rPr>
                <w:b/>
              </w:rPr>
            </w:pPr>
            <w:r w:rsidRPr="00BE5B51">
              <w:rPr>
                <w:b/>
              </w:rPr>
              <w:t>BASES DEL CONCURSO</w:t>
            </w:r>
          </w:p>
          <w:p w:rsidR="00AA73F7" w:rsidRPr="00505950" w:rsidRDefault="00AA73F7" w:rsidP="007A4BF9">
            <w:pPr>
              <w:spacing w:line="360" w:lineRule="auto"/>
              <w:ind w:left="189" w:firstLine="708"/>
            </w:pPr>
          </w:p>
          <w:p w:rsidR="00AA73F7" w:rsidRDefault="00AA73F7" w:rsidP="007A4BF9">
            <w:pPr>
              <w:spacing w:line="360" w:lineRule="auto"/>
            </w:pPr>
            <w:r w:rsidRPr="00505950">
              <w:rPr>
                <w:b/>
                <w:u w:val="single"/>
              </w:rPr>
              <w:t>PRIMERO.-</w:t>
            </w:r>
            <w:r w:rsidRPr="00505950">
              <w:t xml:space="preserve"> </w:t>
            </w:r>
            <w:r>
              <w:t>Objeto</w:t>
            </w:r>
          </w:p>
          <w:p w:rsidR="00AA73F7" w:rsidRDefault="00AA73F7" w:rsidP="007A4BF9">
            <w:pPr>
              <w:spacing w:line="360" w:lineRule="auto"/>
            </w:pPr>
          </w:p>
          <w:p w:rsidR="00AA73F7" w:rsidRDefault="00AA73F7" w:rsidP="007A4BF9">
            <w:pPr>
              <w:spacing w:line="360" w:lineRule="auto"/>
            </w:pPr>
            <w:r>
              <w:t xml:space="preserve">Concurso Bajada de Cuadrillas de Trapagarango Jaiak 2025.  </w:t>
            </w:r>
          </w:p>
          <w:p w:rsidR="00AA73F7" w:rsidRDefault="00AA73F7" w:rsidP="007A4BF9">
            <w:pPr>
              <w:spacing w:line="360" w:lineRule="auto"/>
            </w:pPr>
          </w:p>
          <w:p w:rsidR="00AA73F7" w:rsidRPr="00505950" w:rsidRDefault="00AA73F7" w:rsidP="007A4BF9">
            <w:pPr>
              <w:spacing w:line="360" w:lineRule="auto"/>
            </w:pPr>
            <w:r w:rsidRPr="00505950">
              <w:rPr>
                <w:b/>
                <w:u w:val="single"/>
              </w:rPr>
              <w:t>SEGUNDO.-</w:t>
            </w:r>
            <w:r w:rsidRPr="00505950">
              <w:t xml:space="preserve"> Participantes</w:t>
            </w:r>
          </w:p>
          <w:p w:rsidR="00AA73F7" w:rsidRPr="00505950" w:rsidRDefault="00AA73F7" w:rsidP="007A4BF9">
            <w:pPr>
              <w:spacing w:line="360" w:lineRule="auto"/>
            </w:pPr>
          </w:p>
          <w:p w:rsidR="00AA73F7" w:rsidRDefault="00AA73F7" w:rsidP="007A4BF9">
            <w:pPr>
              <w:spacing w:line="360" w:lineRule="auto"/>
            </w:pPr>
            <w:r w:rsidRPr="007822DE">
              <w:t>Podrán tomar parte t</w:t>
            </w:r>
            <w:r>
              <w:t xml:space="preserve">odas aquellas </w:t>
            </w:r>
            <w:r>
              <w:lastRenderedPageBreak/>
              <w:t xml:space="preserve">cuadrillas de Valle de Trápaga-Trapagaran. </w:t>
            </w:r>
          </w:p>
          <w:p w:rsidR="00AA73F7" w:rsidRDefault="00AA73F7" w:rsidP="007A4BF9">
            <w:pPr>
              <w:spacing w:line="360" w:lineRule="auto"/>
            </w:pPr>
          </w:p>
          <w:p w:rsidR="00AA73F7" w:rsidRDefault="00AA73F7" w:rsidP="007A4BF9">
            <w:pPr>
              <w:spacing w:line="360" w:lineRule="auto"/>
            </w:pPr>
            <w:r>
              <w:t>Además de la Categoría de adultos, existe una categoría juvenil para nacidos/as entre 2010</w:t>
            </w:r>
            <w:r w:rsidRPr="001E3CCD">
              <w:t xml:space="preserve"> y 2015.</w:t>
            </w:r>
            <w:r>
              <w:t xml:space="preserve"> Las Cuadrillas que participen en esta categoría deberán ir acompañadas de un/a adulto/a en todo momento. </w:t>
            </w:r>
          </w:p>
          <w:p w:rsidR="00AA73F7" w:rsidRDefault="00AA73F7" w:rsidP="007A4BF9">
            <w:pPr>
              <w:spacing w:line="360" w:lineRule="auto"/>
            </w:pPr>
          </w:p>
          <w:p w:rsidR="00AA73F7" w:rsidRDefault="00AA73F7" w:rsidP="007A4BF9">
            <w:pPr>
              <w:spacing w:line="360" w:lineRule="auto"/>
            </w:pPr>
            <w:r w:rsidRPr="00505950">
              <w:rPr>
                <w:b/>
                <w:u w:val="single"/>
              </w:rPr>
              <w:t>TERCERO.-</w:t>
            </w:r>
            <w:r w:rsidRPr="00505950">
              <w:t xml:space="preserve"> Inscripciones</w:t>
            </w:r>
          </w:p>
          <w:p w:rsidR="00AA73F7" w:rsidRPr="00505950" w:rsidRDefault="00AA73F7" w:rsidP="007A4BF9">
            <w:pPr>
              <w:spacing w:line="360" w:lineRule="auto"/>
            </w:pPr>
          </w:p>
          <w:p w:rsidR="00AA73F7" w:rsidRDefault="00AA73F7" w:rsidP="007A4BF9">
            <w:pPr>
              <w:pStyle w:val="Textoindependiente"/>
              <w:tabs>
                <w:tab w:val="left" w:pos="1076"/>
                <w:tab w:val="left" w:pos="2414"/>
                <w:tab w:val="left" w:pos="3495"/>
              </w:tabs>
              <w:spacing w:line="360" w:lineRule="auto"/>
            </w:pPr>
            <w:r w:rsidRPr="00AA73F7">
              <w:rPr>
                <w:rFonts w:eastAsiaTheme="minorEastAsia" w:cstheme="minorBidi"/>
                <w:b w:val="0"/>
                <w:lang w:eastAsia="es-ES"/>
              </w:rPr>
              <w:t>La inscripción es gratuita y deberá realizarse en las dependencias del Ayuntamiento, en el Área de Cultura, desde la publicación de estas bases hasta el 22 de agosto en horario de apertura, de 09:00 a 13:00h y a través del email, siendo las 13:00h límite en la misma fecha:</w:t>
            </w:r>
            <w:r>
              <w:rPr>
                <w:rFonts w:eastAsiaTheme="minorEastAsia" w:cstheme="minorBidi"/>
                <w:lang w:eastAsia="es-ES"/>
              </w:rPr>
              <w:t xml:space="preserve">  </w:t>
            </w:r>
            <w:hyperlink r:id="rId9" w:history="1">
              <w:r w:rsidRPr="00B0371B">
                <w:rPr>
                  <w:rStyle w:val="Hipervnculo"/>
                  <w:rFonts w:eastAsiaTheme="minorEastAsia" w:cstheme="minorBidi"/>
                  <w:lang w:eastAsia="es-ES"/>
                </w:rPr>
                <w:t>kulturatrapaga@gmail.com</w:t>
              </w:r>
            </w:hyperlink>
          </w:p>
          <w:p w:rsidR="00AA73F7" w:rsidRPr="001E3CCD" w:rsidRDefault="00AA73F7" w:rsidP="007A4BF9">
            <w:pPr>
              <w:spacing w:line="360" w:lineRule="auto"/>
            </w:pPr>
          </w:p>
          <w:p w:rsidR="00AA73F7" w:rsidRDefault="00AA73F7" w:rsidP="007A4BF9">
            <w:pPr>
              <w:spacing w:line="360" w:lineRule="auto"/>
              <w:rPr>
                <w:rFonts w:eastAsiaTheme="minorEastAsia"/>
                <w:lang w:eastAsia="es-ES"/>
              </w:rPr>
            </w:pPr>
            <w:r w:rsidRPr="007F1890">
              <w:rPr>
                <w:rFonts w:eastAsiaTheme="minorEastAsia"/>
                <w:lang w:eastAsia="es-ES"/>
              </w:rPr>
              <w:t>Los grupos de las categorías juveniles nombrarán a un/a responsable adulto/a, que será siempre interlocutor/a con la organización y cuyos datos deberán constar en la inscripción.</w:t>
            </w:r>
          </w:p>
          <w:p w:rsidR="00AA73F7" w:rsidRPr="007F1890" w:rsidRDefault="00AA73F7" w:rsidP="007A4BF9">
            <w:pPr>
              <w:spacing w:line="360" w:lineRule="auto"/>
              <w:rPr>
                <w:rFonts w:eastAsiaTheme="minorEastAsia"/>
                <w:lang w:eastAsia="es-ES"/>
              </w:rPr>
            </w:pPr>
          </w:p>
          <w:p w:rsidR="00AA73F7" w:rsidRPr="007F1890" w:rsidRDefault="00AA73F7" w:rsidP="007A4BF9">
            <w:pPr>
              <w:spacing w:line="360" w:lineRule="auto"/>
              <w:rPr>
                <w:rFonts w:eastAsiaTheme="minorEastAsia"/>
                <w:lang w:eastAsia="es-ES"/>
              </w:rPr>
            </w:pPr>
            <w:r w:rsidRPr="007F1890">
              <w:rPr>
                <w:rFonts w:eastAsiaTheme="minorEastAsia"/>
                <w:lang w:eastAsia="es-ES"/>
              </w:rPr>
              <w:t>Dicha inscripción será gratuita.</w:t>
            </w:r>
          </w:p>
          <w:p w:rsidR="00AA73F7" w:rsidRPr="00505950" w:rsidRDefault="00AA73F7" w:rsidP="007A4BF9">
            <w:pPr>
              <w:spacing w:line="360" w:lineRule="auto"/>
            </w:pPr>
          </w:p>
          <w:p w:rsidR="00AA73F7" w:rsidRPr="00505950" w:rsidRDefault="00AA73F7" w:rsidP="007A4BF9">
            <w:pPr>
              <w:spacing w:line="360" w:lineRule="auto"/>
            </w:pPr>
            <w:r>
              <w:rPr>
                <w:b/>
                <w:u w:val="single"/>
              </w:rPr>
              <w:t>CUARTO</w:t>
            </w:r>
            <w:r w:rsidRPr="00505950">
              <w:rPr>
                <w:b/>
                <w:u w:val="single"/>
              </w:rPr>
              <w:t>.-</w:t>
            </w:r>
            <w:r w:rsidRPr="00505950">
              <w:t xml:space="preserve"> </w:t>
            </w:r>
            <w:r>
              <w:t>Horario y recorrido</w:t>
            </w:r>
          </w:p>
          <w:p w:rsidR="00AA73F7" w:rsidRPr="00505950" w:rsidRDefault="00AA73F7" w:rsidP="007A4BF9">
            <w:pPr>
              <w:spacing w:line="360" w:lineRule="auto"/>
            </w:pPr>
          </w:p>
          <w:p w:rsidR="00AA73F7" w:rsidRPr="00AA73F7" w:rsidRDefault="00AA73F7" w:rsidP="007A4BF9">
            <w:pPr>
              <w:pStyle w:val="Textoindependiente"/>
              <w:spacing w:line="360" w:lineRule="auto"/>
              <w:ind w:right="36"/>
              <w:rPr>
                <w:rFonts w:eastAsiaTheme="minorHAnsi"/>
                <w:b w:val="0"/>
                <w:lang w:val="es-ES"/>
              </w:rPr>
            </w:pPr>
            <w:r w:rsidRPr="00AA73F7">
              <w:rPr>
                <w:rFonts w:eastAsiaTheme="minorHAnsi"/>
                <w:b w:val="0"/>
                <w:lang w:val="es-ES"/>
              </w:rPr>
              <w:t>Se realizará el miércoles 27 de agosto a las 19:15 h aproximadamente, una vez finalizado el pregón de fiestas.</w:t>
            </w:r>
          </w:p>
          <w:p w:rsidR="00AA73F7" w:rsidRPr="007F1890" w:rsidRDefault="00AA73F7" w:rsidP="007A4BF9">
            <w:pPr>
              <w:pStyle w:val="Textoindependiente"/>
              <w:spacing w:line="360" w:lineRule="auto"/>
              <w:rPr>
                <w:rFonts w:eastAsiaTheme="minorHAnsi"/>
                <w:lang w:val="es-ES"/>
              </w:rPr>
            </w:pPr>
          </w:p>
          <w:p w:rsidR="00AA73F7" w:rsidRPr="00AA73F7" w:rsidRDefault="00AA73F7" w:rsidP="007A4BF9">
            <w:pPr>
              <w:pStyle w:val="Textoindependiente"/>
              <w:spacing w:line="360" w:lineRule="auto"/>
              <w:ind w:right="36"/>
              <w:rPr>
                <w:rFonts w:eastAsiaTheme="minorHAnsi"/>
                <w:b w:val="0"/>
                <w:lang w:val="es-ES"/>
              </w:rPr>
            </w:pPr>
            <w:r w:rsidRPr="00AA73F7">
              <w:rPr>
                <w:rFonts w:eastAsiaTheme="minorHAnsi"/>
                <w:b w:val="0"/>
                <w:lang w:val="es-ES"/>
              </w:rPr>
              <w:lastRenderedPageBreak/>
              <w:t>El recorrido será: Plaza Lauaxeta – c/ Funikular - Avda. 1º de mayo – Axular – c/ San José – c/ Navas de Tolosa – Recinto Txosnas.</w:t>
            </w:r>
          </w:p>
          <w:p w:rsidR="00AA73F7" w:rsidRPr="00AA73F7" w:rsidRDefault="00AA73F7" w:rsidP="007A4BF9">
            <w:pPr>
              <w:spacing w:line="360" w:lineRule="auto"/>
            </w:pPr>
          </w:p>
          <w:p w:rsidR="00AA73F7" w:rsidRPr="00AA73F7" w:rsidRDefault="00AA73F7" w:rsidP="007A4BF9">
            <w:pPr>
              <w:spacing w:line="360" w:lineRule="auto"/>
            </w:pPr>
          </w:p>
          <w:p w:rsidR="00AA73F7" w:rsidRPr="00AA73F7" w:rsidRDefault="00AA73F7" w:rsidP="007A4BF9">
            <w:pPr>
              <w:pStyle w:val="Textoindependiente"/>
              <w:spacing w:line="360" w:lineRule="auto"/>
              <w:ind w:right="36"/>
              <w:rPr>
                <w:rFonts w:eastAsiaTheme="minorHAnsi"/>
                <w:b w:val="0"/>
                <w:lang w:val="es-ES"/>
              </w:rPr>
            </w:pPr>
            <w:r w:rsidRPr="00AA73F7">
              <w:rPr>
                <w:rFonts w:eastAsiaTheme="minorHAnsi"/>
                <w:b w:val="0"/>
                <w:lang w:val="es-ES"/>
              </w:rPr>
              <w:t>La persona adulta designada por cada grupo juvenil deberá acompañarles durante el recorrido y hacerse cargo del bienestar de los/las integrantes del grupo en todo momento.</w:t>
            </w:r>
          </w:p>
          <w:p w:rsidR="00AA73F7" w:rsidRPr="007F1890" w:rsidRDefault="00AA73F7" w:rsidP="007A4BF9">
            <w:pPr>
              <w:spacing w:line="360" w:lineRule="auto"/>
            </w:pPr>
          </w:p>
          <w:p w:rsidR="00AA73F7" w:rsidRPr="00505950" w:rsidRDefault="00AA73F7" w:rsidP="007A4BF9">
            <w:pPr>
              <w:spacing w:line="360" w:lineRule="auto"/>
            </w:pPr>
            <w:r w:rsidRPr="00BE5B51">
              <w:rPr>
                <w:b/>
                <w:u w:val="single"/>
              </w:rPr>
              <w:t>QUINTO.-</w:t>
            </w:r>
            <w:r w:rsidRPr="00505950">
              <w:t xml:space="preserve"> </w:t>
            </w:r>
            <w:r>
              <w:t>Premios</w:t>
            </w:r>
          </w:p>
          <w:p w:rsidR="00AA73F7" w:rsidRDefault="00AA73F7" w:rsidP="007A4BF9">
            <w:pPr>
              <w:spacing w:line="360" w:lineRule="auto"/>
            </w:pPr>
          </w:p>
          <w:p w:rsidR="00AA73F7" w:rsidRDefault="00AA73F7" w:rsidP="007A4BF9">
            <w:pPr>
              <w:spacing w:line="360" w:lineRule="auto"/>
            </w:pPr>
            <w:r>
              <w:t xml:space="preserve">En la categoría general se establecen los siguientes premios: </w:t>
            </w: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 xml:space="preserve">A la originalidad: </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1º Premio: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2º Premio: 150,00€</w:t>
            </w: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 xml:space="preserve">Al mejor </w:t>
            </w:r>
            <w:r w:rsidRPr="00AA73F7">
              <w:rPr>
                <w:rFonts w:ascii="Century Gothic" w:eastAsiaTheme="minorHAnsi" w:hAnsi="Century Gothic" w:cs="Calibri"/>
                <w:i/>
                <w:sz w:val="20"/>
                <w:szCs w:val="20"/>
                <w:lang w:eastAsia="en-US"/>
              </w:rPr>
              <w:t>Atrezzo*</w:t>
            </w:r>
            <w:r w:rsidRPr="00AA73F7">
              <w:rPr>
                <w:rFonts w:ascii="Century Gothic" w:eastAsiaTheme="minorHAnsi" w:hAnsi="Century Gothic" w:cs="Calibri"/>
                <w:sz w:val="20"/>
                <w:szCs w:val="20"/>
                <w:lang w:eastAsia="en-US"/>
              </w:rPr>
              <w:t xml:space="preserve">: </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1º Premio: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2º Premio: 150,00€</w:t>
            </w:r>
          </w:p>
          <w:p w:rsidR="00AA73F7" w:rsidRPr="00AA73F7" w:rsidRDefault="00AA73F7" w:rsidP="00AA73F7">
            <w:pPr>
              <w:pStyle w:val="Prrafodelista"/>
              <w:numPr>
                <w:ilvl w:val="0"/>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A la cuadrilla más animada:</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1º Premio: 250,00€</w:t>
            </w:r>
          </w:p>
          <w:p w:rsidR="00AA73F7" w:rsidRPr="00AA73F7" w:rsidRDefault="00AA73F7" w:rsidP="00AA73F7">
            <w:pPr>
              <w:pStyle w:val="Prrafodelista"/>
              <w:numPr>
                <w:ilvl w:val="1"/>
                <w:numId w:val="8"/>
              </w:numPr>
              <w:spacing w:after="0" w:line="360" w:lineRule="auto"/>
              <w:rPr>
                <w:rFonts w:ascii="Century Gothic" w:eastAsiaTheme="minorHAnsi" w:hAnsi="Century Gothic" w:cs="Calibri"/>
                <w:sz w:val="20"/>
                <w:szCs w:val="20"/>
                <w:lang w:eastAsia="en-US"/>
              </w:rPr>
            </w:pPr>
            <w:r w:rsidRPr="00AA73F7">
              <w:rPr>
                <w:rFonts w:ascii="Century Gothic" w:eastAsiaTheme="minorHAnsi" w:hAnsi="Century Gothic" w:cs="Calibri"/>
                <w:sz w:val="20"/>
                <w:szCs w:val="20"/>
                <w:lang w:eastAsia="en-US"/>
              </w:rPr>
              <w:t>2º Premio: 150,00€</w:t>
            </w:r>
          </w:p>
          <w:p w:rsidR="00AA73F7" w:rsidRDefault="00AA73F7" w:rsidP="007A4BF9">
            <w:pPr>
              <w:spacing w:line="360" w:lineRule="auto"/>
            </w:pPr>
          </w:p>
          <w:p w:rsidR="00AA73F7" w:rsidRDefault="00AA73F7" w:rsidP="007A4BF9">
            <w:pPr>
              <w:spacing w:line="360" w:lineRule="auto"/>
            </w:pPr>
            <w:r w:rsidRPr="003B4B59">
              <w:t xml:space="preserve">En la categoría juvenil se establece un único premio: </w:t>
            </w:r>
          </w:p>
          <w:p w:rsidR="00AA73F7" w:rsidRPr="003B4B59" w:rsidRDefault="00AA73F7" w:rsidP="007A4BF9">
            <w:pPr>
              <w:spacing w:line="360" w:lineRule="auto"/>
            </w:pPr>
          </w:p>
          <w:p w:rsidR="00AA73F7" w:rsidRPr="00AA73F7" w:rsidRDefault="00AA73F7" w:rsidP="00AA73F7">
            <w:pPr>
              <w:pStyle w:val="Prrafodelista"/>
              <w:numPr>
                <w:ilvl w:val="0"/>
                <w:numId w:val="9"/>
              </w:numPr>
              <w:spacing w:after="0" w:line="360" w:lineRule="auto"/>
              <w:rPr>
                <w:rFonts w:ascii="Century Gothic" w:hAnsi="Century Gothic"/>
                <w:sz w:val="20"/>
                <w:szCs w:val="20"/>
              </w:rPr>
            </w:pPr>
            <w:r w:rsidRPr="00AA73F7">
              <w:rPr>
                <w:rFonts w:ascii="Century Gothic" w:hAnsi="Century Gothic"/>
                <w:sz w:val="20"/>
                <w:szCs w:val="20"/>
              </w:rPr>
              <w:t>Premio a la mejor cuadrilla juvenil:</w:t>
            </w:r>
          </w:p>
          <w:p w:rsidR="00AA73F7" w:rsidRPr="00AA73F7" w:rsidRDefault="00AA73F7" w:rsidP="00AA73F7">
            <w:pPr>
              <w:pStyle w:val="Prrafodelista"/>
              <w:numPr>
                <w:ilvl w:val="1"/>
                <w:numId w:val="9"/>
              </w:numPr>
              <w:spacing w:after="0" w:line="360" w:lineRule="auto"/>
              <w:rPr>
                <w:rFonts w:ascii="Century Gothic" w:hAnsi="Century Gothic"/>
                <w:sz w:val="20"/>
                <w:szCs w:val="20"/>
              </w:rPr>
            </w:pPr>
            <w:r w:rsidRPr="00AA73F7">
              <w:rPr>
                <w:rFonts w:ascii="Century Gothic" w:hAnsi="Century Gothic"/>
                <w:sz w:val="20"/>
                <w:szCs w:val="20"/>
              </w:rPr>
              <w:t>Premio de 150,00€</w:t>
            </w:r>
          </w:p>
          <w:p w:rsidR="00AA73F7" w:rsidRDefault="00AA73F7" w:rsidP="007A4BF9">
            <w:pPr>
              <w:spacing w:line="360" w:lineRule="auto"/>
            </w:pPr>
          </w:p>
          <w:p w:rsidR="00AA73F7" w:rsidRDefault="00AA73F7" w:rsidP="007A4BF9">
            <w:pPr>
              <w:spacing w:line="360" w:lineRule="auto"/>
            </w:pPr>
            <w:r>
              <w:t xml:space="preserve">Los pagos se realizarán por transferencia bancaria. El premio de la categoría juvenil se efectuará a la persona responsable del </w:t>
            </w:r>
            <w:r>
              <w:lastRenderedPageBreak/>
              <w:t xml:space="preserve">grupo. </w:t>
            </w:r>
          </w:p>
          <w:p w:rsidR="00AA73F7" w:rsidRDefault="00AA73F7" w:rsidP="007A4BF9">
            <w:pPr>
              <w:spacing w:line="360" w:lineRule="auto"/>
            </w:pPr>
          </w:p>
          <w:p w:rsidR="00AA73F7" w:rsidRPr="005A3CB0" w:rsidRDefault="00AA73F7" w:rsidP="007A4BF9">
            <w:pPr>
              <w:spacing w:line="360" w:lineRule="auto"/>
            </w:pPr>
            <w:r w:rsidRPr="005A3CB0">
              <w:rPr>
                <w:u w:val="single"/>
              </w:rPr>
              <w:t>Derecho a cobro:</w:t>
            </w:r>
            <w:r w:rsidRPr="005A3CB0">
              <w:t xml:space="preserve"> las personas ganadoras tendrán 15 días hábiles desde el día del concurso para entregar los Anexos I y II cumplimentados y firmados. En caso de no ser entregados en el plazo establecido, perderán el derecho a cobro del premio. </w:t>
            </w:r>
          </w:p>
          <w:p w:rsidR="00AA73F7" w:rsidRDefault="00AA73F7" w:rsidP="007A4BF9">
            <w:pPr>
              <w:spacing w:line="360" w:lineRule="auto"/>
            </w:pPr>
          </w:p>
          <w:p w:rsidR="00AA73F7" w:rsidRDefault="00AA73F7" w:rsidP="007A4BF9">
            <w:pPr>
              <w:spacing w:line="360" w:lineRule="auto"/>
            </w:pPr>
          </w:p>
          <w:p w:rsidR="00AA73F7" w:rsidRPr="00043594" w:rsidRDefault="00AA73F7" w:rsidP="007A4BF9">
            <w:pPr>
              <w:spacing w:line="360" w:lineRule="auto"/>
            </w:pPr>
            <w:r>
              <w:t xml:space="preserve">*Se considerará </w:t>
            </w:r>
            <w:r>
              <w:rPr>
                <w:i/>
              </w:rPr>
              <w:t>atrezzo</w:t>
            </w:r>
            <w:r>
              <w:t xml:space="preserve"> todos los elementos que acompañen a la cuadrilla: maquetas, pancartas, etc.</w:t>
            </w:r>
          </w:p>
          <w:p w:rsidR="00AA73F7" w:rsidRPr="003B4B59" w:rsidRDefault="00AA73F7" w:rsidP="007A4BF9">
            <w:pPr>
              <w:spacing w:line="360" w:lineRule="auto"/>
            </w:pPr>
          </w:p>
          <w:p w:rsidR="00AA73F7" w:rsidRPr="00505950" w:rsidRDefault="00AA73F7" w:rsidP="007A4BF9">
            <w:pPr>
              <w:spacing w:line="360" w:lineRule="auto"/>
            </w:pPr>
            <w:r w:rsidRPr="00BE5B51">
              <w:rPr>
                <w:b/>
                <w:u w:val="single"/>
              </w:rPr>
              <w:t>SEXTO.-</w:t>
            </w:r>
            <w:r>
              <w:t xml:space="preserve"> Composición del Jurado, puntuación y fallo </w:t>
            </w:r>
          </w:p>
          <w:p w:rsidR="00AA73F7" w:rsidRPr="00505950" w:rsidRDefault="00AA73F7" w:rsidP="007A4BF9">
            <w:pPr>
              <w:spacing w:line="360" w:lineRule="auto"/>
            </w:pPr>
          </w:p>
          <w:p w:rsidR="00AA73F7" w:rsidRDefault="00AA73F7" w:rsidP="007A4BF9">
            <w:pPr>
              <w:spacing w:line="360" w:lineRule="auto"/>
            </w:pPr>
            <w:r w:rsidRPr="00BE5B51">
              <w:t>El jurado estará formado por 3 personas designadas por el Ayuntamiento, sin ningún tipo de vinculación con las personas participantes.</w:t>
            </w:r>
          </w:p>
          <w:p w:rsidR="00AA73F7" w:rsidRDefault="00AA73F7" w:rsidP="007A4BF9">
            <w:pPr>
              <w:spacing w:line="360" w:lineRule="auto"/>
            </w:pPr>
          </w:p>
          <w:p w:rsidR="00AA73F7" w:rsidRPr="00BE5B51" w:rsidRDefault="00AA73F7" w:rsidP="007A4BF9">
            <w:pPr>
              <w:spacing w:line="360" w:lineRule="auto"/>
            </w:pPr>
            <w:r w:rsidRPr="003B4B59">
              <w:t>El jurado valorará cada categoría con puntuación del 0 al 10. El fallo del jurado se realizará en el Recinto de Txosnas una vez finalizada la Bajada y se cuenten los votos, y será inapelable.</w:t>
            </w:r>
          </w:p>
          <w:p w:rsidR="00AA73F7" w:rsidRDefault="00AA73F7" w:rsidP="007A4BF9">
            <w:pPr>
              <w:spacing w:line="360" w:lineRule="auto"/>
            </w:pPr>
          </w:p>
          <w:p w:rsidR="00AA73F7" w:rsidRPr="00505950" w:rsidRDefault="00AA73F7" w:rsidP="007A4BF9">
            <w:pPr>
              <w:spacing w:line="360" w:lineRule="auto"/>
            </w:pPr>
          </w:p>
          <w:p w:rsidR="00AA73F7" w:rsidRDefault="00AA73F7" w:rsidP="007A4BF9">
            <w:pPr>
              <w:spacing w:line="360" w:lineRule="auto"/>
            </w:pPr>
            <w:r>
              <w:rPr>
                <w:b/>
                <w:u w:val="single"/>
              </w:rPr>
              <w:t>SÉPTIMO</w:t>
            </w:r>
            <w:r w:rsidRPr="00BE5B51">
              <w:rPr>
                <w:b/>
                <w:u w:val="single"/>
              </w:rPr>
              <w:t>.-</w:t>
            </w:r>
            <w:r>
              <w:t xml:space="preserve"> Aceptación de las bases</w:t>
            </w:r>
          </w:p>
          <w:p w:rsidR="00AA73F7" w:rsidRPr="00505950" w:rsidRDefault="00AA73F7" w:rsidP="007A4BF9">
            <w:pPr>
              <w:spacing w:line="360" w:lineRule="auto"/>
            </w:pPr>
          </w:p>
          <w:p w:rsidR="00AA73F7" w:rsidRDefault="00AA73F7" w:rsidP="007A4BF9">
            <w:pPr>
              <w:spacing w:line="360" w:lineRule="auto"/>
            </w:pPr>
            <w:r w:rsidRPr="00505950">
              <w:t xml:space="preserve">La participación en este concurso supone la aceptación completa de las bases del mismo; los supuestos que se puedan producir y no estén contempladas por </w:t>
            </w:r>
            <w:r w:rsidRPr="00505950">
              <w:lastRenderedPageBreak/>
              <w:t xml:space="preserve">los/as organizadores/as en las bases del concurso quedarán a la libre interpretación de dichos/as organizadores/as. </w:t>
            </w:r>
          </w:p>
          <w:p w:rsidR="00AA73F7" w:rsidRDefault="00AA73F7" w:rsidP="007A4BF9">
            <w:pPr>
              <w:spacing w:line="360" w:lineRule="auto"/>
            </w:pPr>
          </w:p>
          <w:p w:rsidR="00AA73F7" w:rsidRPr="009636EF" w:rsidRDefault="00AA73F7" w:rsidP="007A4BF9">
            <w:pPr>
              <w:spacing w:line="360" w:lineRule="auto"/>
            </w:pPr>
            <w:r w:rsidRPr="009636EF">
              <w:t>Asimismo se autoriza a la organización a realizar y publicar cuantas fotografías se consideren oportunas.</w:t>
            </w:r>
          </w:p>
          <w:p w:rsidR="00AA73F7" w:rsidRPr="009636EF" w:rsidRDefault="00AA73F7" w:rsidP="007A4BF9">
            <w:pPr>
              <w:spacing w:line="360" w:lineRule="auto"/>
            </w:pPr>
          </w:p>
          <w:p w:rsidR="00AA73F7" w:rsidRDefault="00AA73F7" w:rsidP="007A4BF9">
            <w:pPr>
              <w:spacing w:line="360" w:lineRule="auto"/>
            </w:pPr>
            <w:r w:rsidRPr="009636EF">
              <w:t>El Ayuntamiento del Valle de Trapaga-Trapagaran no se hace responsable de cualquier incidente o accidente que se pueda producir, tanto a las personas participantes como al público asistente, durante el tiempo que dure el concurso.</w:t>
            </w:r>
          </w:p>
          <w:p w:rsidR="00AA73F7" w:rsidRPr="009636EF" w:rsidRDefault="00AA73F7" w:rsidP="007A4BF9">
            <w:pPr>
              <w:spacing w:line="360" w:lineRule="auto"/>
            </w:pPr>
          </w:p>
          <w:p w:rsidR="00AA73F7" w:rsidRPr="00C84899" w:rsidRDefault="00AA73F7" w:rsidP="007A4BF9">
            <w:pPr>
              <w:spacing w:line="360" w:lineRule="auto"/>
              <w:rPr>
                <w:rFonts w:cstheme="minorHAnsi"/>
              </w:rPr>
            </w:pPr>
            <w:r>
              <w:rPr>
                <w:b/>
                <w:u w:val="single"/>
              </w:rPr>
              <w:t>OCTAVO</w:t>
            </w:r>
            <w:r w:rsidRPr="00BE5B51">
              <w:rPr>
                <w:b/>
                <w:u w:val="single"/>
              </w:rPr>
              <w:t>.-</w:t>
            </w:r>
            <w:r w:rsidRPr="00505950">
              <w:t xml:space="preserve"> </w:t>
            </w:r>
            <w:r w:rsidRPr="00C84899">
              <w:rPr>
                <w:rFonts w:cstheme="minorHAnsi"/>
              </w:rPr>
              <w:t xml:space="preserve">Protección de datos personales y garantía de </w:t>
            </w:r>
            <w:r>
              <w:rPr>
                <w:rFonts w:cstheme="minorHAnsi"/>
              </w:rPr>
              <w:t>D</w:t>
            </w:r>
            <w:r w:rsidRPr="00C84899">
              <w:rPr>
                <w:rFonts w:cstheme="minorHAnsi"/>
              </w:rPr>
              <w:t xml:space="preserve">erechos </w:t>
            </w:r>
            <w:r>
              <w:rPr>
                <w:rFonts w:cstheme="minorHAnsi"/>
              </w:rPr>
              <w:t>D</w:t>
            </w:r>
            <w:r w:rsidRPr="00C84899">
              <w:rPr>
                <w:rFonts w:cstheme="minorHAnsi"/>
              </w:rPr>
              <w:t>igitales</w:t>
            </w:r>
          </w:p>
          <w:p w:rsidR="00AA73F7" w:rsidRDefault="00AA73F7" w:rsidP="007A4BF9">
            <w:pPr>
              <w:spacing w:line="360" w:lineRule="auto"/>
              <w:rPr>
                <w:rFonts w:cstheme="minorHAnsi"/>
              </w:rPr>
            </w:pPr>
          </w:p>
          <w:p w:rsidR="00AA73F7" w:rsidRPr="00C84899" w:rsidRDefault="00AA73F7" w:rsidP="007A4BF9">
            <w:pPr>
              <w:spacing w:line="360" w:lineRule="auto"/>
              <w:rPr>
                <w:rFonts w:cstheme="minorHAnsi"/>
              </w:rPr>
            </w:pPr>
          </w:p>
          <w:p w:rsidR="00AA73F7" w:rsidRPr="00C84899" w:rsidRDefault="00AA73F7" w:rsidP="007A4BF9">
            <w:pPr>
              <w:spacing w:line="360" w:lineRule="auto"/>
              <w:rPr>
                <w:rFonts w:cstheme="minorHAnsi"/>
              </w:rPr>
            </w:pPr>
            <w:r w:rsidRPr="00C84899">
              <w:rPr>
                <w:rFonts w:cstheme="minorHAnsi"/>
              </w:rPr>
              <w:t>Los datos personales recogidos serán incorporados y tratados en un fichero de titularidad municipal con las siguientes características:</w:t>
            </w:r>
          </w:p>
          <w:p w:rsidR="00AA73F7" w:rsidRPr="00D6409E" w:rsidRDefault="00AA73F7" w:rsidP="007A4BF9">
            <w:pPr>
              <w:spacing w:line="360" w:lineRule="auto"/>
              <w:rPr>
                <w:rFonts w:cstheme="minorHAnsi"/>
              </w:rPr>
            </w:pPr>
          </w:p>
          <w:p w:rsidR="00AA73F7" w:rsidRPr="00D6409E" w:rsidRDefault="00D6409E" w:rsidP="00AA73F7">
            <w:pPr>
              <w:pStyle w:val="Prrafodelista"/>
              <w:numPr>
                <w:ilvl w:val="0"/>
                <w:numId w:val="1"/>
              </w:numPr>
              <w:spacing w:after="0" w:line="360" w:lineRule="auto"/>
              <w:ind w:left="0"/>
              <w:jc w:val="both"/>
              <w:rPr>
                <w:rFonts w:ascii="Century Gothic" w:hAnsi="Century Gothic" w:cstheme="minorHAnsi"/>
                <w:sz w:val="20"/>
                <w:szCs w:val="20"/>
              </w:rPr>
            </w:pPr>
            <w:r>
              <w:rPr>
                <w:rFonts w:ascii="Century Gothic" w:hAnsi="Century Gothic" w:cstheme="minorHAnsi"/>
                <w:sz w:val="20"/>
                <w:szCs w:val="20"/>
                <w:u w:val="single"/>
              </w:rPr>
              <w:t xml:space="preserve">Responsable </w:t>
            </w:r>
            <w:r w:rsidR="00AA73F7" w:rsidRPr="00D6409E">
              <w:rPr>
                <w:rFonts w:ascii="Century Gothic" w:hAnsi="Century Gothic" w:cstheme="minorHAnsi"/>
                <w:sz w:val="20"/>
                <w:szCs w:val="20"/>
                <w:u w:val="single"/>
              </w:rPr>
              <w:t>del tratamiento:</w:t>
            </w:r>
            <w:r w:rsidR="00AA73F7" w:rsidRPr="00D6409E">
              <w:rPr>
                <w:rFonts w:ascii="Century Gothic" w:hAnsi="Century Gothic" w:cstheme="minorHAnsi"/>
                <w:sz w:val="20"/>
                <w:szCs w:val="20"/>
              </w:rPr>
              <w:t xml:space="preserve"> Ayuntamiento de Valle de Trápaga-Trapagaran, con CIF P4809300-I y domicilio en Lauxaeta Enparantza 1, 48510 Trapagaran (Bizkaia).</w:t>
            </w:r>
          </w:p>
          <w:p w:rsidR="00AA73F7" w:rsidRPr="00D6409E" w:rsidRDefault="00AA73F7" w:rsidP="00AA73F7">
            <w:pPr>
              <w:pStyle w:val="Prrafodelista"/>
              <w:numPr>
                <w:ilvl w:val="0"/>
                <w:numId w:val="1"/>
              </w:numPr>
              <w:spacing w:after="0" w:line="360" w:lineRule="auto"/>
              <w:ind w:left="0"/>
              <w:jc w:val="both"/>
              <w:rPr>
                <w:rFonts w:ascii="Century Gothic" w:hAnsi="Century Gothic" w:cstheme="minorHAnsi"/>
                <w:sz w:val="20"/>
                <w:szCs w:val="20"/>
              </w:rPr>
            </w:pPr>
            <w:r w:rsidRPr="00D6409E">
              <w:rPr>
                <w:rFonts w:ascii="Century Gothic" w:hAnsi="Century Gothic" w:cstheme="minorHAnsi"/>
                <w:sz w:val="20"/>
                <w:szCs w:val="20"/>
                <w:u w:val="single"/>
              </w:rPr>
              <w:t>Finalidad del tratamiento:</w:t>
            </w:r>
            <w:r w:rsidRPr="00D6409E">
              <w:rPr>
                <w:rFonts w:ascii="Century Gothic" w:hAnsi="Century Gothic" w:cstheme="minorHAnsi"/>
                <w:sz w:val="20"/>
                <w:szCs w:val="20"/>
              </w:rPr>
              <w:t xml:space="preserve"> gestionar la actividad denominada Bajada de Cuadrillas, organizada por el Área de Cultura del Ayuntamiento de Valle de Trápaga-Trapagaran.</w:t>
            </w:r>
          </w:p>
          <w:p w:rsidR="00AA73F7" w:rsidRPr="00D6409E" w:rsidRDefault="00AA73F7" w:rsidP="00AA73F7">
            <w:pPr>
              <w:pStyle w:val="Prrafodelista"/>
              <w:numPr>
                <w:ilvl w:val="0"/>
                <w:numId w:val="1"/>
              </w:numPr>
              <w:spacing w:after="0" w:line="360" w:lineRule="auto"/>
              <w:ind w:left="0"/>
              <w:jc w:val="both"/>
              <w:rPr>
                <w:rFonts w:ascii="Century Gothic" w:hAnsi="Century Gothic" w:cstheme="minorHAnsi"/>
                <w:sz w:val="20"/>
                <w:szCs w:val="20"/>
              </w:rPr>
            </w:pPr>
            <w:r w:rsidRPr="00D6409E">
              <w:rPr>
                <w:rFonts w:ascii="Century Gothic" w:hAnsi="Century Gothic" w:cstheme="minorHAnsi"/>
                <w:sz w:val="20"/>
                <w:szCs w:val="20"/>
                <w:u w:val="single"/>
              </w:rPr>
              <w:lastRenderedPageBreak/>
              <w:t>Base jurídica del tratamiento:</w:t>
            </w:r>
            <w:r w:rsidRPr="00D6409E">
              <w:rPr>
                <w:rFonts w:ascii="Century Gothic" w:hAnsi="Century Gothic" w:cstheme="minorHAnsi"/>
                <w:sz w:val="20"/>
                <w:szCs w:val="20"/>
              </w:rPr>
              <w:t xml:space="preserve"> son el consentimiento o la necesidad de una misión realizada en interés público o en el ejercicio de poderse públicos conferidos al responsable del tratamiento.</w:t>
            </w:r>
          </w:p>
          <w:p w:rsidR="00AA73F7" w:rsidRPr="00D6409E" w:rsidRDefault="00AA73F7" w:rsidP="00AA73F7">
            <w:pPr>
              <w:pStyle w:val="Prrafodelista"/>
              <w:numPr>
                <w:ilvl w:val="0"/>
                <w:numId w:val="1"/>
              </w:numPr>
              <w:spacing w:after="0" w:line="360" w:lineRule="auto"/>
              <w:ind w:left="0"/>
              <w:jc w:val="both"/>
              <w:rPr>
                <w:rFonts w:ascii="Century Gothic" w:hAnsi="Century Gothic" w:cstheme="minorHAnsi"/>
                <w:sz w:val="20"/>
                <w:szCs w:val="20"/>
              </w:rPr>
            </w:pPr>
            <w:r w:rsidRPr="00D6409E">
              <w:rPr>
                <w:rFonts w:ascii="Century Gothic" w:hAnsi="Century Gothic" w:cstheme="minorHAnsi"/>
                <w:sz w:val="20"/>
                <w:szCs w:val="20"/>
                <w:u w:val="single"/>
              </w:rPr>
              <w:t>Destino de los datos:</w:t>
            </w:r>
            <w:r w:rsidRPr="00D6409E">
              <w:rPr>
                <w:rFonts w:ascii="Century Gothic" w:hAnsi="Century Gothic" w:cstheme="minorHAnsi"/>
                <w:sz w:val="20"/>
                <w:szCs w:val="20"/>
              </w:rPr>
              <w:t xml:space="preserve"> los datos personales no se comunicarán a ninguna otra entidad diferente. Serán compartidos durante la gestión del evento con el jurado. </w:t>
            </w:r>
          </w:p>
          <w:p w:rsidR="00AA73F7" w:rsidRPr="00C84899" w:rsidRDefault="00AA73F7" w:rsidP="007A4BF9">
            <w:pPr>
              <w:spacing w:line="360" w:lineRule="auto"/>
              <w:rPr>
                <w:rFonts w:cstheme="minorHAnsi"/>
              </w:rPr>
            </w:pPr>
          </w:p>
          <w:p w:rsidR="00AA73F7" w:rsidRPr="004B3DFE" w:rsidRDefault="00AA73F7" w:rsidP="007A4BF9">
            <w:pPr>
              <w:spacing w:line="360" w:lineRule="auto"/>
              <w:rPr>
                <w:rFonts w:cstheme="minorHAnsi"/>
                <w:u w:val="single"/>
              </w:rPr>
            </w:pPr>
            <w:r w:rsidRPr="004B3DFE">
              <w:rPr>
                <w:rFonts w:cstheme="minorHAnsi"/>
                <w:u w:val="single"/>
              </w:rPr>
              <w:t>Derechos:</w:t>
            </w:r>
          </w:p>
          <w:p w:rsidR="00AA73F7" w:rsidRDefault="00AA73F7" w:rsidP="007A4BF9">
            <w:pPr>
              <w:spacing w:line="360" w:lineRule="auto"/>
            </w:pPr>
            <w:r w:rsidRPr="00C84899">
              <w:rPr>
                <w:rFonts w:cstheme="minorHAnsi"/>
              </w:rPr>
              <w:t>La persona interesada tiene derecho de acceso, rectificación, supresión de sus datos, y la limitación u oposición a su tratamiento mediante el envío de una comunicación escrita a la dirección del Ayuntamiento de Valle de Trápaga-Trapagaran, incluyendo documento acreditativo de su identidad o iniciando el trámite electrónico disponible al efecto en la sede electrónica de la Entidad Local</w:t>
            </w:r>
            <w:r>
              <w:rPr>
                <w:rFonts w:cstheme="minorHAnsi"/>
              </w:rPr>
              <w:t>.</w:t>
            </w:r>
          </w:p>
          <w:p w:rsidR="00AA73F7" w:rsidRDefault="00AA73F7" w:rsidP="007A4BF9">
            <w:pPr>
              <w:spacing w:line="360" w:lineRule="auto"/>
            </w:pPr>
          </w:p>
          <w:p w:rsidR="00AA73F7" w:rsidRDefault="00AA73F7" w:rsidP="007A4BF9">
            <w:pPr>
              <w:spacing w:line="360" w:lineRule="auto"/>
            </w:pPr>
          </w:p>
          <w:p w:rsidR="00AA73F7" w:rsidRPr="00505950" w:rsidRDefault="00AA73F7" w:rsidP="007A4BF9">
            <w:pPr>
              <w:spacing w:line="360" w:lineRule="auto"/>
            </w:pPr>
            <w:r>
              <w:rPr>
                <w:b/>
                <w:u w:val="single"/>
              </w:rPr>
              <w:t>NOVENO.-</w:t>
            </w:r>
            <w:r w:rsidRPr="00505950">
              <w:t xml:space="preserve"> Régimen Jurídico</w:t>
            </w:r>
          </w:p>
          <w:p w:rsidR="00AA73F7" w:rsidRPr="00505950" w:rsidRDefault="00AA73F7" w:rsidP="007A4BF9">
            <w:pPr>
              <w:spacing w:line="360" w:lineRule="auto"/>
            </w:pPr>
          </w:p>
          <w:p w:rsidR="00AA73F7" w:rsidRPr="00505950" w:rsidRDefault="00AA73F7" w:rsidP="007A4BF9">
            <w:pPr>
              <w:spacing w:line="360" w:lineRule="auto"/>
            </w:pPr>
            <w:r w:rsidRPr="00505950">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rsidR="00AA73F7" w:rsidRPr="00505950" w:rsidRDefault="00AA73F7" w:rsidP="007A4BF9">
            <w:pPr>
              <w:spacing w:line="360" w:lineRule="auto"/>
            </w:pPr>
          </w:p>
          <w:p w:rsidR="00AA73F7" w:rsidRPr="00505950" w:rsidRDefault="00AA73F7" w:rsidP="007A4BF9">
            <w:pPr>
              <w:spacing w:line="360" w:lineRule="auto"/>
            </w:pPr>
            <w:r w:rsidRPr="00505950">
              <w:t xml:space="preserve">Para todos aquellos aspectos no previstos </w:t>
            </w:r>
            <w:r w:rsidRPr="00505950">
              <w:lastRenderedPageBreak/>
              <w:t>en la presente resolución serán aplicables, la Ley 38/2003 de noviembre, General de Subvenciones,</w:t>
            </w:r>
            <w:r>
              <w:t xml:space="preserve"> el</w:t>
            </w:r>
            <w:r w:rsidRPr="00505950">
              <w:t xml:space="preserve"> </w:t>
            </w:r>
            <w:r>
              <w:rPr>
                <w:rFonts w:cs="Arial"/>
              </w:rPr>
              <w:t xml:space="preserve">Real Decreto 887/2006, de 21 de julio, por el que se aprueba el Reglamento de la Ley 38/2003, de 17 de noviembre, General de Subvenciones, </w:t>
            </w:r>
            <w:r w:rsidRPr="00505950">
              <w:t xml:space="preserve">la Ley 39/2015, de 1 de octubre, del Procedimiento Administrativo Común de las Administraciones Públicas, la Ley/40/2015, de 1 de octubre, de Régimen Jurídico del Sector Público y cualquier otra disposición normativa que por su naturaleza pueda resultar de aplicación. </w:t>
            </w:r>
          </w:p>
          <w:p w:rsidR="00AA73F7" w:rsidRPr="00505950" w:rsidRDefault="00AA73F7" w:rsidP="007A4BF9">
            <w:pPr>
              <w:spacing w:line="360" w:lineRule="auto"/>
            </w:pPr>
          </w:p>
          <w:p w:rsidR="00AA73F7" w:rsidRPr="00505950" w:rsidRDefault="00AA73F7" w:rsidP="007A4BF9">
            <w:pPr>
              <w:spacing w:line="360" w:lineRule="auto"/>
            </w:pPr>
            <w:r>
              <w:rPr>
                <w:b/>
                <w:u w:val="single"/>
              </w:rPr>
              <w:t>DÉCIMO.-</w:t>
            </w:r>
            <w:r w:rsidRPr="00505950">
              <w:t xml:space="preserve"> Publicidad</w:t>
            </w:r>
          </w:p>
          <w:p w:rsidR="00AA73F7" w:rsidRPr="00505950" w:rsidRDefault="00AA73F7" w:rsidP="007A4BF9">
            <w:pPr>
              <w:spacing w:line="360" w:lineRule="auto"/>
            </w:pPr>
          </w:p>
          <w:p w:rsidR="00AA73F7" w:rsidRPr="00505950" w:rsidRDefault="00AA73F7" w:rsidP="007A4BF9">
            <w:pPr>
              <w:spacing w:line="360" w:lineRule="auto"/>
            </w:pPr>
            <w:r w:rsidRPr="00505950">
              <w:t xml:space="preserve">La información de la convocatoria estará disponible en la Web municipal y un extracto de la convocatoria se publicará en el Boletín Oficial de Bizkaia a través de la Base Nacional de Subvenciones. </w:t>
            </w:r>
          </w:p>
          <w:p w:rsidR="00AA73F7" w:rsidRPr="00505950" w:rsidRDefault="00AA73F7" w:rsidP="007A4BF9">
            <w:pPr>
              <w:spacing w:line="360" w:lineRule="auto"/>
            </w:pPr>
          </w:p>
        </w:tc>
      </w:tr>
      <w:tr w:rsidR="00AA73F7" w:rsidRPr="007822DE" w:rsidTr="007A4BF9">
        <w:trPr>
          <w:trHeight w:val="3134"/>
        </w:trPr>
        <w:tc>
          <w:tcPr>
            <w:tcW w:w="4361" w:type="dxa"/>
            <w:tcBorders>
              <w:right w:val="single" w:sz="4" w:space="0" w:color="auto"/>
            </w:tcBorders>
          </w:tcPr>
          <w:p w:rsidR="00AA73F7" w:rsidRPr="007822DE" w:rsidRDefault="00AA73F7" w:rsidP="007A4BF9">
            <w:pPr>
              <w:spacing w:line="360" w:lineRule="auto"/>
              <w:ind w:right="227" w:firstLine="708"/>
              <w:rPr>
                <w:rFonts w:eastAsia="Calibri"/>
              </w:rPr>
            </w:pPr>
          </w:p>
        </w:tc>
        <w:tc>
          <w:tcPr>
            <w:tcW w:w="4396" w:type="dxa"/>
            <w:tcBorders>
              <w:left w:val="single" w:sz="4" w:space="0" w:color="auto"/>
            </w:tcBorders>
          </w:tcPr>
          <w:p w:rsidR="00AA73F7" w:rsidRPr="0084159B" w:rsidRDefault="00AA73F7" w:rsidP="007A4BF9">
            <w:pPr>
              <w:tabs>
                <w:tab w:val="left" w:pos="1711"/>
              </w:tabs>
              <w:spacing w:line="360" w:lineRule="auto"/>
            </w:pPr>
          </w:p>
        </w:tc>
      </w:tr>
    </w:tbl>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CE3594" w:rsidRPr="00C84899" w:rsidRDefault="00CE3594" w:rsidP="00CE3594">
      <w:pPr>
        <w:spacing w:after="0" w:line="360" w:lineRule="auto"/>
        <w:jc w:val="center"/>
        <w:rPr>
          <w:rFonts w:cstheme="minorHAnsi"/>
          <w:b/>
        </w:rPr>
      </w:pPr>
      <w:r>
        <w:rPr>
          <w:rFonts w:cstheme="minorHAnsi"/>
          <w:b/>
        </w:rPr>
        <w:lastRenderedPageBreak/>
        <w:t>I ERANSKINA – ANEXO I</w:t>
      </w:r>
    </w:p>
    <w:p w:rsidR="00CE3594" w:rsidRPr="00C84899" w:rsidRDefault="00CE3594" w:rsidP="00CE3594">
      <w:pPr>
        <w:spacing w:after="0" w:line="360" w:lineRule="auto"/>
        <w:jc w:val="center"/>
        <w:rPr>
          <w:rFonts w:cstheme="minorHAnsi"/>
          <w:b/>
        </w:rPr>
      </w:pPr>
      <w:r w:rsidRPr="00C84899">
        <w:rPr>
          <w:rFonts w:cstheme="minorHAnsi"/>
          <w:b/>
        </w:rPr>
        <w:t xml:space="preserve"> </w:t>
      </w:r>
    </w:p>
    <w:p w:rsidR="00CE3594"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t xml:space="preserve">ERANTZUKIZUNPEKO ADIERAZPENA – SARIAK </w:t>
      </w:r>
    </w:p>
    <w:p w:rsidR="00CE3594" w:rsidRPr="00C84899" w:rsidRDefault="00CE3594" w:rsidP="00CE3594">
      <w:pPr>
        <w:autoSpaceDE w:val="0"/>
        <w:autoSpaceDN w:val="0"/>
        <w:adjustRightInd w:val="0"/>
        <w:spacing w:after="0" w:line="360" w:lineRule="auto"/>
        <w:jc w:val="center"/>
        <w:rPr>
          <w:rFonts w:cstheme="minorHAnsi"/>
          <w:b/>
          <w:color w:val="000000"/>
          <w:u w:val="single"/>
        </w:rPr>
      </w:pPr>
    </w:p>
    <w:p w:rsidR="00D6409E" w:rsidRPr="00902882" w:rsidRDefault="00D6409E" w:rsidP="00D6409E">
      <w:pPr>
        <w:autoSpaceDE w:val="0"/>
        <w:autoSpaceDN w:val="0"/>
        <w:adjustRightInd w:val="0"/>
        <w:spacing w:after="0" w:line="360" w:lineRule="auto"/>
        <w:rPr>
          <w:rFonts w:cstheme="minorHAnsi"/>
          <w:color w:val="000000"/>
          <w:lang w:val="en-US"/>
        </w:rPr>
      </w:pPr>
      <w:r w:rsidRPr="00902882">
        <w:rPr>
          <w:rFonts w:cstheme="minorHAnsi"/>
          <w:color w:val="000000"/>
          <w:lang w:val="en-US"/>
        </w:rPr>
        <w:t>………………………………………………………………………………….……..Jn,/and. (izen eta bi abizenak), NAN zk.………………………………….. duena, eta………………………………… …………………………………………………………..........................................................helbidea duena, ………………………………………………………………………….. Kuadrillaren izenean 2025eko Trapagarango Jaietako Kuadrilla Jaitsieran parte hartzen dut, eta datu hauek ematen ditut lehiaketan saritu ahal izateko.</w:t>
      </w:r>
    </w:p>
    <w:p w:rsidR="00D6409E" w:rsidRPr="00372AF5" w:rsidRDefault="00D6409E" w:rsidP="00D6409E">
      <w:pPr>
        <w:autoSpaceDE w:val="0"/>
        <w:autoSpaceDN w:val="0"/>
        <w:adjustRightInd w:val="0"/>
        <w:spacing w:after="0" w:line="360" w:lineRule="auto"/>
        <w:rPr>
          <w:rFonts w:cstheme="minorHAnsi"/>
          <w:color w:val="000000"/>
        </w:rPr>
      </w:pPr>
      <w:r w:rsidRPr="00372AF5">
        <w:rPr>
          <w:rFonts w:cstheme="minorHAnsi"/>
          <w:color w:val="000000"/>
        </w:rPr>
        <w:t>IBAN zenbakia duen kontu korrontea ……………………………………………………………………………………………………..</w:t>
      </w:r>
    </w:p>
    <w:p w:rsidR="00D6409E" w:rsidRDefault="00D6409E" w:rsidP="00D6409E">
      <w:pPr>
        <w:autoSpaceDE w:val="0"/>
        <w:autoSpaceDN w:val="0"/>
        <w:adjustRightInd w:val="0"/>
        <w:spacing w:after="0" w:line="360" w:lineRule="auto"/>
        <w:rPr>
          <w:rFonts w:cstheme="minorHAnsi"/>
          <w:color w:val="000000"/>
        </w:rPr>
      </w:pPr>
      <w:r w:rsidRPr="00C84899">
        <w:rPr>
          <w:rFonts w:cstheme="minorHAnsi"/>
          <w:color w:val="000000"/>
        </w:rPr>
        <w:t xml:space="preserve">Telefonoa…………………………………………………. </w:t>
      </w:r>
    </w:p>
    <w:p w:rsidR="00D6409E" w:rsidRPr="00C84899" w:rsidRDefault="00D6409E" w:rsidP="00D6409E">
      <w:pPr>
        <w:autoSpaceDE w:val="0"/>
        <w:autoSpaceDN w:val="0"/>
        <w:adjustRightInd w:val="0"/>
        <w:spacing w:after="0" w:line="360" w:lineRule="auto"/>
        <w:rPr>
          <w:rFonts w:cstheme="minorHAnsi"/>
          <w:color w:val="000000"/>
        </w:rPr>
      </w:pPr>
      <w:r w:rsidRPr="00C84899">
        <w:rPr>
          <w:rFonts w:cstheme="minorHAnsi"/>
          <w:color w:val="000000"/>
        </w:rPr>
        <w:t>posta elektronikoa…………………………………………………………</w:t>
      </w:r>
    </w:p>
    <w:p w:rsidR="00D6409E" w:rsidRDefault="00D6409E" w:rsidP="00D6409E">
      <w:pPr>
        <w:autoSpaceDE w:val="0"/>
        <w:autoSpaceDN w:val="0"/>
        <w:adjustRightInd w:val="0"/>
        <w:spacing w:after="0" w:line="360" w:lineRule="auto"/>
        <w:rPr>
          <w:rFonts w:cstheme="minorHAnsi"/>
          <w:color w:val="000000"/>
        </w:rPr>
      </w:pPr>
      <w:r w:rsidRPr="00C84899">
        <w:rPr>
          <w:rFonts w:cstheme="minorHAnsi"/>
          <w:color w:val="000000"/>
        </w:rPr>
        <w:t>Kontuan hartuta  Dirulaguntzei buruzko azaroaren 17ko 38/2003 Lege Orokorraren 13. artikulua eta lege horren erregelamendua onartzen duen uztailaren 21eko 887/2006 Errege Dekretuaren 27. artikulua.</w:t>
      </w:r>
    </w:p>
    <w:p w:rsidR="00CE3594" w:rsidRPr="00C84899" w:rsidRDefault="00CE3594" w:rsidP="00CE3594">
      <w:pPr>
        <w:autoSpaceDE w:val="0"/>
        <w:autoSpaceDN w:val="0"/>
        <w:adjustRightInd w:val="0"/>
        <w:spacing w:after="0"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 xml:space="preserve">ERANTZUKIZUNPEKO ADIERAZPENA </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Default="00CE3594" w:rsidP="00CE3594">
      <w:pPr>
        <w:spacing w:line="360" w:lineRule="auto"/>
        <w:rPr>
          <w:rFonts w:cstheme="minorHAnsi"/>
          <w:color w:val="000000"/>
        </w:rPr>
      </w:pPr>
      <w:r w:rsidRPr="00054C8A">
        <w:rPr>
          <w:rFonts w:cstheme="minorHAnsi"/>
          <w:color w:val="000000"/>
        </w:rPr>
        <w:t>Valle de Trápaga-Trapagarango Udalaren aurrean, dirulaguntzen onuradun izateko, eta konpromisoa hartuz baldintza horiek  betetzen jarraitzeko  eskubidea aitortuta duen aldian zehar:</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Epai irmo bidez dirulaguntza edo laguntza publikoak lortzeko aukera galtzera kondenatua ez izatea, edo prebarikazio, funtzionario-eroskeria, ondasun publikoak bidegabe erabiltzea, eragimen-trafikoa, iruzurrak eta legearen aurkako ordainarazpenak edo hirigintza-delituak egiteagatik kondenatua ez izatea.</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Borondatezko konkurtsoaren deklarazioa eskatu ez izana, edozein prozeduratan kaudimengabetzat jo ez izana, konkurtsoan deklaratuta ez egotea, salbu eta horretan eraginkortasuna hartu badu hitzarmen batek, esku-hartze judizialaren mende ez egotea edo desgaitua ez izatea Konkurtsoari buruzko uztailaren 9ko 22/2003 Legearen arabera, konkurtsoaren kalifikazio-epaian ezarritako desgaitze-aldia amaitu gabe.</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lastRenderedPageBreak/>
        <w:t>Administrazioarekin egindako edozein kontraturen suntsiarazpen irmoa eragin ez izana, kausaren batean errudun deklaratzeagatik.</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26ko 53/1984 Legearen kasuren batean, edo Hauteskunde Araubide Orokorraren ekainaren 19ko 5/1985 Lege Organikoan araututako hautapenezko karguren bat ez izatea, lege horretan edo gai horiek arautzen dituen autonomia-erkidegoko araudian ezarritako baldintzetan.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Indarrean dauden xedapenek ezarritako zerga-betebeharrak edo Gizarte Segurantzarekikoak egunean dituela, erregelamenduz zehazten den moduan.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Erregelamenduz zerga-paradisu gisa kalifikatutako herrialde edo lurralde batean ez izatea zerga-egoitza.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Dirulaguntzak itzultzeko betebeharrak egunean izatea, erregelamendu bidez ezarritako moduan.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Ebazpen irmo baten bidez dirulaguntzak lortzeko aukera galtzearekin zigortuta ez egotea, lege honen edo hala ezartzen duten beste batzuen arabera.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11.3 artikuluko bigarren paragrafoan aurreikusitako elkarteetako bat ez izatea, aurreko debekuren bat gertatzen bada kideetako edozeingan.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Ez izatea enpresa bat, hura zuzentzen dituzten pertsonak edo beste inguruabar batzuk direla-eta, ulertu daitekeena beste enpresa batzuen jarraipen edo ondorio dela, eraldaketa, bat-egite edo ondorengotza bidez.</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Elkartzeko eskubidea arautzen duen martxoaren 22ko 1/2002 Lege Organikoaren 4. artikuluko 5. eta 6. paragrafoetan aurreikusitako debeku-kausetan sartuta ez egotea.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Ez dela inskripziorako administrazio-prozedura eten ez-zilegitasun penalaren arrazoizko zantzuak daudelako, 1/2002 Lege Organikoaren 30.4 artikuluan xedatutakoa aplikatuz, harik eta ebazpen judizial irmorik ematen ez den arte, horren bidez dagokion erregistroan inskribatu ahal izateko.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Halaber, ez dago Valle de Trápaga-Trapagarango Udalarekin zorrik ez duela egiaztatzeko egin beharreko egiaztapenak burutzearen aurka.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Martxoaren 22ko 3/2007 Lege Organikoak, Emakumeen eta Gizonen Berdintasun Eraginkorrari buruzko Legeak, emakumeen eta gizonen arteko </w:t>
      </w:r>
      <w:r w:rsidRPr="00C84899">
        <w:rPr>
          <w:rFonts w:ascii="Century Gothic" w:hAnsi="Century Gothic" w:cstheme="minorHAnsi"/>
          <w:color w:val="000000"/>
          <w:sz w:val="20"/>
          <w:szCs w:val="20"/>
          <w:lang w:val="eu-ES"/>
        </w:rPr>
        <w:lastRenderedPageBreak/>
        <w:t>berdintasunaren arloan ezarritako arau-hausteengatik edota sexuagatiko diskriminazioagatik zigor- edota administrazio-zehapenik ez izatea.</w:t>
      </w:r>
    </w:p>
    <w:p w:rsidR="00CE3594" w:rsidRPr="00C14E4F" w:rsidRDefault="00CE3594" w:rsidP="00CE3594">
      <w:pPr>
        <w:autoSpaceDE w:val="0"/>
        <w:autoSpaceDN w:val="0"/>
        <w:adjustRightInd w:val="0"/>
        <w:spacing w:after="0" w:line="360" w:lineRule="auto"/>
        <w:rPr>
          <w:rFonts w:cstheme="minorHAnsi"/>
          <w:color w:val="000000"/>
        </w:rPr>
      </w:pPr>
    </w:p>
    <w:p w:rsidR="00CE3594" w:rsidRPr="00C14E4F"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r w:rsidRPr="00C84899">
        <w:rPr>
          <w:rFonts w:cstheme="minorHAnsi"/>
          <w:color w:val="000000"/>
        </w:rPr>
        <w:t>...................................-n, 20………..ko  ............................ren .......an</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Sinadura </w:t>
      </w:r>
    </w:p>
    <w:p w:rsidR="00CE3594" w:rsidRPr="00C84899" w:rsidRDefault="00CE3594" w:rsidP="00CE3594">
      <w:pPr>
        <w:spacing w:after="0" w:line="360" w:lineRule="auto"/>
        <w:rPr>
          <w:rFonts w:cstheme="minorHAnsi"/>
          <w:color w:val="000000"/>
        </w:rPr>
      </w:pPr>
    </w:p>
    <w:p w:rsidR="00CE3594" w:rsidRPr="00C84899" w:rsidRDefault="00CE3594" w:rsidP="00CE3594">
      <w:pPr>
        <w:spacing w:after="0" w:line="360" w:lineRule="auto"/>
        <w:rPr>
          <w:rFonts w:cstheme="minorHAnsi"/>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t>DECLARACIÓN RESPONSABLE - PREMIOS</w:t>
      </w:r>
    </w:p>
    <w:p w:rsidR="00CE3594" w:rsidRDefault="00CE3594" w:rsidP="00CE3594">
      <w:pPr>
        <w:pStyle w:val="Default"/>
        <w:spacing w:line="360" w:lineRule="auto"/>
        <w:rPr>
          <w:rFonts w:ascii="Century Gothic" w:hAnsi="Century Gothic" w:cstheme="minorHAnsi"/>
          <w:sz w:val="20"/>
          <w:szCs w:val="20"/>
        </w:rPr>
      </w:pPr>
    </w:p>
    <w:p w:rsidR="00CE3594" w:rsidRPr="00C84899" w:rsidRDefault="00CE3594" w:rsidP="00CE3594">
      <w:pPr>
        <w:pStyle w:val="Default"/>
        <w:spacing w:line="360" w:lineRule="auto"/>
        <w:rPr>
          <w:rFonts w:ascii="Century Gothic" w:hAnsi="Century Gothic" w:cstheme="minorHAnsi"/>
          <w:sz w:val="20"/>
          <w:szCs w:val="20"/>
        </w:rPr>
      </w:pPr>
    </w:p>
    <w:p w:rsidR="00D6409E" w:rsidRDefault="00D6409E" w:rsidP="00D6409E">
      <w:pPr>
        <w:pStyle w:val="Default"/>
        <w:spacing w:line="360" w:lineRule="auto"/>
        <w:rPr>
          <w:rFonts w:ascii="Century Gothic" w:hAnsi="Century Gothic" w:cstheme="minorHAnsi"/>
          <w:sz w:val="20"/>
          <w:szCs w:val="20"/>
        </w:rPr>
      </w:pPr>
      <w:r w:rsidRPr="00C84899">
        <w:rPr>
          <w:rFonts w:ascii="Century Gothic" w:hAnsi="Century Gothic" w:cstheme="minorHAnsi"/>
          <w:sz w:val="20"/>
          <w:szCs w:val="20"/>
        </w:rPr>
        <w:t>D/Dña………………………………………………………………..…………………</w:t>
      </w:r>
      <w:r>
        <w:rPr>
          <w:rFonts w:ascii="Century Gothic" w:hAnsi="Century Gothic" w:cstheme="minorHAnsi"/>
          <w:sz w:val="20"/>
          <w:szCs w:val="20"/>
        </w:rPr>
        <w:t xml:space="preserve">……. (nombre y </w:t>
      </w:r>
    </w:p>
    <w:p w:rsidR="00D6409E" w:rsidRDefault="00D6409E" w:rsidP="00D6409E">
      <w:pPr>
        <w:pStyle w:val="Default"/>
        <w:spacing w:line="360" w:lineRule="auto"/>
        <w:rPr>
          <w:rFonts w:ascii="Century Gothic" w:hAnsi="Century Gothic" w:cstheme="minorHAnsi"/>
          <w:sz w:val="20"/>
          <w:szCs w:val="20"/>
        </w:rPr>
      </w:pPr>
      <w:r>
        <w:rPr>
          <w:rFonts w:ascii="Century Gothic" w:hAnsi="Century Gothic" w:cstheme="minorHAnsi"/>
          <w:sz w:val="20"/>
          <w:szCs w:val="20"/>
        </w:rPr>
        <w:t>dos apellidos)</w:t>
      </w:r>
      <w:r w:rsidRPr="00C84899">
        <w:rPr>
          <w:rFonts w:ascii="Century Gothic" w:hAnsi="Century Gothic" w:cstheme="minorHAnsi"/>
          <w:sz w:val="20"/>
          <w:szCs w:val="20"/>
        </w:rPr>
        <w:t>, con DNI………………………………………………</w:t>
      </w:r>
      <w:r>
        <w:rPr>
          <w:rFonts w:ascii="Century Gothic" w:hAnsi="Century Gothic" w:cstheme="minorHAnsi"/>
          <w:sz w:val="20"/>
          <w:szCs w:val="20"/>
        </w:rPr>
        <w:t xml:space="preserve"> y domicilio en……………….</w:t>
      </w:r>
    </w:p>
    <w:p w:rsidR="00D6409E" w:rsidRPr="00C84899" w:rsidRDefault="00D6409E" w:rsidP="00D6409E">
      <w:pPr>
        <w:pStyle w:val="Default"/>
        <w:spacing w:line="360" w:lineRule="auto"/>
        <w:rPr>
          <w:rFonts w:ascii="Century Gothic" w:hAnsi="Century Gothic" w:cstheme="minorHAnsi"/>
          <w:sz w:val="20"/>
          <w:szCs w:val="20"/>
        </w:rPr>
      </w:pPr>
      <w:r>
        <w:rPr>
          <w:rFonts w:ascii="Century Gothic" w:hAnsi="Century Gothic" w:cstheme="minorHAnsi"/>
          <w:sz w:val="20"/>
          <w:szCs w:val="20"/>
        </w:rPr>
        <w:t xml:space="preserve">…………………………………………………………………………., en nombre de la Cuadrilla ……………………………………………………………....participo </w:t>
      </w:r>
      <w:r w:rsidRPr="00C84899">
        <w:rPr>
          <w:rFonts w:ascii="Century Gothic" w:hAnsi="Century Gothic" w:cstheme="minorHAnsi"/>
          <w:sz w:val="20"/>
          <w:szCs w:val="20"/>
        </w:rPr>
        <w:t xml:space="preserve">en </w:t>
      </w:r>
      <w:r>
        <w:rPr>
          <w:rFonts w:ascii="Century Gothic" w:hAnsi="Century Gothic" w:cstheme="minorHAnsi"/>
          <w:sz w:val="20"/>
          <w:szCs w:val="20"/>
        </w:rPr>
        <w:t>la Bajada de Cuadrillas de Trapagarango Jaiak 2025</w:t>
      </w:r>
      <w:r w:rsidRPr="00C84899">
        <w:rPr>
          <w:rFonts w:ascii="Century Gothic" w:hAnsi="Century Gothic" w:cstheme="minorHAnsi"/>
          <w:sz w:val="20"/>
          <w:szCs w:val="20"/>
        </w:rPr>
        <w:t xml:space="preserve"> y aporto los siguientes datos con</w:t>
      </w:r>
      <w:r>
        <w:rPr>
          <w:rFonts w:ascii="Century Gothic" w:hAnsi="Century Gothic" w:cstheme="minorHAnsi"/>
          <w:sz w:val="20"/>
          <w:szCs w:val="20"/>
        </w:rPr>
        <w:t xml:space="preserve"> el fin de poder ser premiado/a.</w:t>
      </w:r>
    </w:p>
    <w:p w:rsidR="00D6409E" w:rsidRDefault="00D6409E" w:rsidP="00D6409E">
      <w:pPr>
        <w:autoSpaceDE w:val="0"/>
        <w:autoSpaceDN w:val="0"/>
        <w:adjustRightInd w:val="0"/>
        <w:spacing w:after="0" w:line="360" w:lineRule="auto"/>
        <w:rPr>
          <w:rFonts w:cstheme="minorHAnsi"/>
          <w:color w:val="000000"/>
        </w:rPr>
      </w:pPr>
      <w:r w:rsidRPr="00C84899">
        <w:rPr>
          <w:rFonts w:cstheme="minorHAnsi"/>
          <w:color w:val="000000"/>
        </w:rPr>
        <w:t>Cuenta corriente con número IBAN</w:t>
      </w:r>
    </w:p>
    <w:p w:rsidR="00D6409E" w:rsidRDefault="00D6409E" w:rsidP="00D6409E">
      <w:pPr>
        <w:autoSpaceDE w:val="0"/>
        <w:autoSpaceDN w:val="0"/>
        <w:adjustRightInd w:val="0"/>
        <w:spacing w:after="0" w:line="360" w:lineRule="auto"/>
        <w:rPr>
          <w:rFonts w:cstheme="minorHAnsi"/>
          <w:color w:val="000000"/>
        </w:rPr>
      </w:pPr>
      <w:r>
        <w:rPr>
          <w:rFonts w:cstheme="minorHAnsi"/>
          <w:color w:val="000000"/>
        </w:rPr>
        <w:t>……………………………………………………………………………………………</w:t>
      </w:r>
    </w:p>
    <w:p w:rsidR="00D6409E" w:rsidRDefault="00D6409E" w:rsidP="00D6409E">
      <w:pPr>
        <w:autoSpaceDE w:val="0"/>
        <w:autoSpaceDN w:val="0"/>
        <w:adjustRightInd w:val="0"/>
        <w:spacing w:after="0" w:line="360" w:lineRule="auto"/>
        <w:rPr>
          <w:rFonts w:cstheme="minorHAnsi"/>
          <w:color w:val="000000"/>
        </w:rPr>
      </w:pPr>
      <w:r>
        <w:rPr>
          <w:rFonts w:cstheme="minorHAnsi"/>
          <w:color w:val="000000"/>
        </w:rPr>
        <w:t xml:space="preserve">Número de teléfono……………………………… </w:t>
      </w:r>
    </w:p>
    <w:p w:rsidR="00D6409E" w:rsidRPr="00C84899" w:rsidRDefault="00D6409E" w:rsidP="00D6409E">
      <w:pPr>
        <w:autoSpaceDE w:val="0"/>
        <w:autoSpaceDN w:val="0"/>
        <w:adjustRightInd w:val="0"/>
        <w:spacing w:after="0" w:line="360" w:lineRule="auto"/>
        <w:rPr>
          <w:rFonts w:cstheme="minorHAnsi"/>
          <w:color w:val="000000"/>
        </w:rPr>
      </w:pPr>
      <w:r>
        <w:rPr>
          <w:rFonts w:cstheme="minorHAnsi"/>
          <w:color w:val="000000"/>
        </w:rPr>
        <w:t>C</w:t>
      </w:r>
      <w:r w:rsidRPr="00C84899">
        <w:rPr>
          <w:rFonts w:cstheme="minorHAnsi"/>
          <w:color w:val="000000"/>
        </w:rPr>
        <w:t>orreo electrónico……………………………………………………………..</w:t>
      </w:r>
    </w:p>
    <w:p w:rsidR="00D6409E" w:rsidRDefault="00D6409E" w:rsidP="00D6409E">
      <w:pPr>
        <w:autoSpaceDE w:val="0"/>
        <w:autoSpaceDN w:val="0"/>
        <w:adjustRightInd w:val="0"/>
        <w:spacing w:after="0" w:line="360" w:lineRule="auto"/>
        <w:rPr>
          <w:rFonts w:cstheme="minorHAnsi"/>
          <w:color w:val="000000"/>
        </w:rPr>
      </w:pPr>
      <w:r w:rsidRPr="00C84899">
        <w:rPr>
          <w:rFonts w:cstheme="minorHAnsi"/>
          <w:color w:val="000000"/>
        </w:rPr>
        <w:t xml:space="preserve">Considerando el artículo 13 de la Ley 38/2003, de 17 de noviembre, General de Subvenciones, y el artículo 27 del RD 887/2006, de 21 de julio, por el que se aprueba el Reglamento de dicha Ley. </w:t>
      </w:r>
    </w:p>
    <w:p w:rsidR="00CE3594" w:rsidRPr="00C84899" w:rsidRDefault="00CE3594" w:rsidP="00CE3594">
      <w:pPr>
        <w:autoSpaceDE w:val="0"/>
        <w:autoSpaceDN w:val="0"/>
        <w:adjustRightInd w:val="0"/>
        <w:spacing w:after="0"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DECLARO RESPONSABLEMENTE</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Pr="00C14E4F" w:rsidRDefault="00CE3594" w:rsidP="00CE3594">
      <w:pPr>
        <w:autoSpaceDE w:val="0"/>
        <w:autoSpaceDN w:val="0"/>
        <w:adjustRightInd w:val="0"/>
        <w:spacing w:line="360" w:lineRule="auto"/>
        <w:rPr>
          <w:rFonts w:eastAsia="Calibri" w:cstheme="minorHAnsi"/>
        </w:rPr>
      </w:pPr>
      <w:r w:rsidRPr="00C14E4F">
        <w:rPr>
          <w:rFonts w:cstheme="minorHAnsi"/>
          <w:color w:val="000000"/>
        </w:rPr>
        <w:t xml:space="preserve">Ante el </w:t>
      </w:r>
      <w:r w:rsidRPr="00C14E4F">
        <w:rPr>
          <w:rFonts w:eastAsia="Calibri" w:cstheme="minorHAnsi"/>
        </w:rPr>
        <w:t>Ayuntamiento de Valle de Trápaga-Trapagaran, con el fin de obtener la condición de beneficiaria/o de subvenciones y comprometiéndose a mantener los cumplimientos de dichos requisitos durante el periodo de tiempo inherente al reconocimiento del derecho: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solicitado la declaración de concurso voluntario, no haber sido declarada insolvente en cualquier procedimiento, no hallarse declarada en concurso, salvo que en éste haya adquirido la eficacia un convenio, no estar sujeta a intervención judicial o no haber sido inhabilitado conforme a la Ley 22/2003, de 9 de julio, Concursal, sin que haya concluido el período de inhabilitación fijado en la sentencia de calificación del concurso.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lastRenderedPageBreak/>
        <w:t>No haber dado lugar, por causa de la que hubiesen sido declarados culpables, a la resolución firme de cualquier contrato celebrado con la Administración.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Que se halla al corriente en el cumplimiento de las obligaciones tributarias o frente a la Seguridad Social impuestas por las disposiciones vigentes, en la forma que se determine reglamentariamente.</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tener la residencia fiscal en un país o territorio calificado reglamentariamente como paraíso fiscal.</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Hallarse al corriente de pago de obligaciones por reintegro de subvenciones en los términos que reglamentariamente se determinen.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sancionada mediante resolución firme con la pérdida de la posibilidad de obtener subvenciones conforme a ésta u otras leyes que así lo establezcan.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una de las agrupaciones previstas en el artículo 11.3, párrafo segundo cuando concurra alguna de las prohibiciones anteriores en cualquiera de sus miembros.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empresa de las que, por razón de las personas que las rigen o de otras circunstancias, pueda presumirse que son continuación o que derivan, por transformación, fusión o sucesión, de otras empresas en las que hubiesen concurrido aquéllas.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en las causas de prohibición previstas en los apartados 5 y 6 del artículo 4 de la Ley Orgánica 1/2002, de 22 de marzo, reguladora del Derecho de Asociación.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Que no se ha suspendido el procedimiento administrativo de inscripción por encontrarse indicios racionales de ilicitud penal, en aplicación de lo dispuesto en el artículo 30.4 de la Ley Orgánica 1/2002, en tanto no recaiga resolución </w:t>
      </w:r>
      <w:r w:rsidRPr="00C84899">
        <w:rPr>
          <w:rFonts w:ascii="Century Gothic" w:hAnsi="Century Gothic" w:cstheme="minorHAnsi"/>
          <w:color w:val="000000"/>
          <w:sz w:val="20"/>
          <w:szCs w:val="20"/>
        </w:rPr>
        <w:lastRenderedPageBreak/>
        <w:t>judicial firme en cuya virtud pueda practicarse la inscripción en el correspondiente registro.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Asimismo, no se opone a que el Ayuntamiento de Valle de Trápaga-Trapagaran realice las verificaciones que proceda para comprobar que no tiene deudas pendientes con el propio ayuntamiento.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encontrarse sancionada penal y/o administrativamente por discriminación por razón de sexo y/o por infracciones en materia de igualdad entre mujeres y hombres derivadas de la Ley Orgánica 3/2007, para la igualdad efectiva de mujeres y hombres de 22 de marzo.</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r w:rsidRPr="00C84899">
        <w:rPr>
          <w:rFonts w:cstheme="minorHAnsi"/>
          <w:color w:val="000000"/>
        </w:rPr>
        <w:t xml:space="preserve">En .................................... a………….. de.....................................de 202…. </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Firma </w:t>
      </w:r>
    </w:p>
    <w:p w:rsidR="00CE3594" w:rsidRPr="00C84899" w:rsidRDefault="00CE3594" w:rsidP="00CE3594">
      <w:pPr>
        <w:spacing w:after="0" w:line="360" w:lineRule="auto"/>
        <w:jc w:val="center"/>
        <w:rPr>
          <w:rFonts w:cstheme="minorHAnsi"/>
        </w:rPr>
      </w:pPr>
    </w:p>
    <w:p w:rsidR="00CE3594" w:rsidRDefault="00CE3594" w:rsidP="00CE3594">
      <w:pPr>
        <w:spacing w:after="0" w:line="360" w:lineRule="auto"/>
      </w:pPr>
    </w:p>
    <w:p w:rsidR="00CE3594" w:rsidRPr="007822DE" w:rsidRDefault="00CE3594" w:rsidP="00CE3594">
      <w:pPr>
        <w:spacing w:after="0" w:line="360" w:lineRule="auto"/>
        <w:rPr>
          <w:b/>
        </w:rPr>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D6409E" w:rsidP="00CE3594">
      <w:pPr>
        <w:spacing w:after="0" w:line="360" w:lineRule="auto"/>
        <w:jc w:val="center"/>
        <w:rPr>
          <w:b/>
        </w:rPr>
      </w:pPr>
      <w:r>
        <w:rPr>
          <w:b/>
        </w:rPr>
        <w:lastRenderedPageBreak/>
        <w:t xml:space="preserve">II ERANSKINA </w:t>
      </w:r>
      <w:r w:rsidR="00CE3594" w:rsidRPr="00407EAF">
        <w:rPr>
          <w:b/>
        </w:rPr>
        <w:t>– ANEXO II</w:t>
      </w: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r w:rsidRPr="00CD4EA6">
        <w:rPr>
          <w:rFonts w:cstheme="minorHAnsi"/>
          <w:color w:val="000000"/>
          <w:lang w:val="en-US"/>
        </w:rPr>
        <w:t xml:space="preserve">………………………………………………………………………………….……..Jn,/and. (izen eta bi abizenak), NAN zk.………………………………….. </w:t>
      </w:r>
      <w:r w:rsidRPr="00054C8A">
        <w:rPr>
          <w:rFonts w:cstheme="minorHAnsi"/>
          <w:color w:val="000000"/>
        </w:rPr>
        <w:t>duena, eta………………………………… ………………………………………………………….............................................</w:t>
      </w:r>
      <w:r>
        <w:rPr>
          <w:rFonts w:cstheme="minorHAnsi"/>
          <w:color w:val="000000"/>
        </w:rPr>
        <w:t>.......</w:t>
      </w:r>
      <w:r w:rsidRPr="00054C8A">
        <w:rPr>
          <w:rFonts w:cstheme="minorHAnsi"/>
          <w:color w:val="000000"/>
        </w:rPr>
        <w:t>helbidea duena</w:t>
      </w: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p>
    <w:p w:rsidR="00CE3594" w:rsidRPr="00FC5DF2" w:rsidRDefault="00CE3594" w:rsidP="00CE3594">
      <w:pPr>
        <w:pStyle w:val="Default"/>
        <w:spacing w:line="360" w:lineRule="auto"/>
        <w:rPr>
          <w:rFonts w:ascii="Century Gothic" w:hAnsi="Century Gothic" w:cstheme="minorHAnsi"/>
          <w:i/>
          <w:sz w:val="20"/>
          <w:szCs w:val="20"/>
        </w:rPr>
      </w:pPr>
      <w:r w:rsidRPr="00FC5DF2">
        <w:rPr>
          <w:rFonts w:ascii="Century Gothic" w:hAnsi="Century Gothic" w:cstheme="minorHAnsi"/>
          <w:i/>
          <w:sz w:val="20"/>
          <w:szCs w:val="20"/>
        </w:rPr>
        <w:t xml:space="preserve">D/Dña………………………………………………………………..………………………. (nombre y </w:t>
      </w:r>
    </w:p>
    <w:p w:rsidR="00CE3594" w:rsidRPr="00FC5DF2" w:rsidRDefault="00CE3594" w:rsidP="00CE3594">
      <w:pPr>
        <w:pStyle w:val="Default"/>
        <w:spacing w:line="360" w:lineRule="auto"/>
        <w:rPr>
          <w:rFonts w:ascii="Century Gothic" w:hAnsi="Century Gothic" w:cstheme="minorHAnsi"/>
          <w:i/>
          <w:sz w:val="20"/>
          <w:szCs w:val="20"/>
        </w:rPr>
      </w:pPr>
      <w:r w:rsidRPr="00FC5DF2">
        <w:rPr>
          <w:rFonts w:ascii="Century Gothic" w:hAnsi="Century Gothic" w:cstheme="minorHAnsi"/>
          <w:i/>
          <w:sz w:val="20"/>
          <w:szCs w:val="20"/>
        </w:rPr>
        <w:t>dos apellidos), con DNI……………………………………………… y domicilio en……………….</w:t>
      </w:r>
    </w:p>
    <w:p w:rsidR="00CE3594" w:rsidRDefault="00CE3594" w:rsidP="00CE3594">
      <w:pPr>
        <w:spacing w:after="0" w:line="360" w:lineRule="auto"/>
        <w:rPr>
          <w:b/>
        </w:rPr>
      </w:pPr>
      <w:r>
        <w:rPr>
          <w:rFonts w:cstheme="minorHAnsi"/>
          <w:i/>
        </w:rPr>
        <w:t>………………………………………………………………………….</w:t>
      </w: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i/>
          <w:color w:val="231F20"/>
          <w:sz w:val="18"/>
        </w:rPr>
      </w:pPr>
      <w:r w:rsidRPr="000B0657">
        <w:rPr>
          <w:rFonts w:cstheme="minorHAnsi"/>
          <w:b/>
          <w:color w:val="231F20"/>
          <w:sz w:val="18"/>
        </w:rPr>
        <w:t xml:space="preserve">KONTSULTATU BEHARREKO DATUAK </w:t>
      </w:r>
      <w:r w:rsidRPr="000B0657">
        <w:rPr>
          <w:rFonts w:cstheme="minorHAnsi"/>
          <w:b/>
          <w:color w:val="231F20"/>
          <w:spacing w:val="-2"/>
          <w:sz w:val="18"/>
        </w:rPr>
        <w:t xml:space="preserve"> </w:t>
      </w:r>
      <w:r w:rsidRPr="000B0657">
        <w:rPr>
          <w:rFonts w:cstheme="minorHAnsi"/>
          <w:b/>
          <w:i/>
          <w:color w:val="231F20"/>
          <w:sz w:val="18"/>
        </w:rPr>
        <w:t>/</w:t>
      </w:r>
      <w:r w:rsidRPr="000B0657">
        <w:rPr>
          <w:rFonts w:cstheme="minorHAnsi"/>
          <w:b/>
          <w:i/>
          <w:color w:val="231F20"/>
          <w:spacing w:val="-1"/>
          <w:sz w:val="18"/>
        </w:rPr>
        <w:t xml:space="preserve"> </w:t>
      </w:r>
      <w:r w:rsidRPr="000B0657">
        <w:rPr>
          <w:rFonts w:cstheme="minorHAnsi"/>
          <w:b/>
          <w:i/>
          <w:color w:val="231F20"/>
          <w:sz w:val="18"/>
        </w:rPr>
        <w:t>DATOS A CONSULTAR</w:t>
      </w:r>
    </w:p>
    <w:tbl>
      <w:tblPr>
        <w:tblW w:w="8699" w:type="dxa"/>
        <w:jc w:val="center"/>
        <w:tblInd w:w="972" w:type="dxa"/>
        <w:tblLayout w:type="fixed"/>
        <w:tblCellMar>
          <w:left w:w="70" w:type="dxa"/>
          <w:right w:w="70" w:type="dxa"/>
        </w:tblCellMar>
        <w:tblLook w:val="0000" w:firstRow="0" w:lastRow="0" w:firstColumn="0" w:lastColumn="0" w:noHBand="0" w:noVBand="0"/>
      </w:tblPr>
      <w:tblGrid>
        <w:gridCol w:w="3914"/>
        <w:gridCol w:w="282"/>
        <w:gridCol w:w="4503"/>
      </w:tblGrid>
      <w:tr w:rsidR="00CE3594" w:rsidRPr="00365E5A" w:rsidTr="00365E5A">
        <w:trPr>
          <w:cantSplit/>
          <w:trHeight w:val="3404"/>
          <w:jc w:val="center"/>
        </w:trPr>
        <w:tc>
          <w:tcPr>
            <w:tcW w:w="3914" w:type="dxa"/>
            <w:tcBorders>
              <w:top w:val="single" w:sz="4" w:space="0" w:color="auto"/>
              <w:left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b/>
                <w:sz w:val="18"/>
                <w:lang w:val="es-ES_tradnl"/>
              </w:rPr>
            </w:pPr>
            <w:r w:rsidRPr="00365E5A">
              <w:rPr>
                <w:rFonts w:asciiTheme="minorHAnsi" w:hAnsiTheme="minorHAnsi" w:cstheme="minorHAnsi"/>
                <w:sz w:val="18"/>
              </w:rPr>
              <w:t xml:space="preserve">Administrazio Publikoen Administrazio Prozedura Erkidearen urriaren 1eko 39/2015 Legearen 28.2 artikuluan ezarritakoaren arabera, interesdunek kontrakotasuna adierazi ezean, laguntza hau kudeatzen duen organoak azpiko datuak egiaztatuko edo ziurtatuko ditu, baliabide elektronikoen bidez edo aukeran dauden baliabideen bidez. </w:t>
            </w:r>
            <w:r w:rsidRPr="00365E5A">
              <w:rPr>
                <w:rFonts w:asciiTheme="minorHAnsi" w:hAnsiTheme="minorHAnsi" w:cstheme="minorHAnsi"/>
                <w:b/>
                <w:sz w:val="18"/>
              </w:rPr>
              <w:t xml:space="preserve">Egiaztatze horri aurka egin nahi badiozu, azpiko atal egokiak markatu eta beharrezko dokumentazioa aurkeztu beharko duzu; onartzen baduzu hutsik utzi beharko dituzu. </w:t>
            </w:r>
            <w:r w:rsidRPr="00365E5A">
              <w:rPr>
                <w:rFonts w:asciiTheme="minorHAnsi" w:hAnsiTheme="minorHAnsi" w:cstheme="minorHAnsi"/>
                <w:b/>
                <w:sz w:val="18"/>
                <w:lang w:val="es-ES_tradnl"/>
              </w:rPr>
              <w:t>Egiaztapen horren aurka egiten baduzu, agiriak eskatuko zaizkizu.</w:t>
            </w: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jc w:val="center"/>
              <w:rPr>
                <w:rFonts w:asciiTheme="minorHAnsi" w:hAnsiTheme="minorHAnsi" w:cstheme="minorHAnsi"/>
                <w:spacing w:val="-20"/>
                <w:sz w:val="18"/>
              </w:rPr>
            </w:pPr>
          </w:p>
        </w:tc>
        <w:tc>
          <w:tcPr>
            <w:tcW w:w="4503" w:type="dxa"/>
            <w:tcBorders>
              <w:top w:val="single" w:sz="4" w:space="0" w:color="auto"/>
              <w:bottom w:val="single" w:sz="4" w:space="0" w:color="auto"/>
              <w:right w:val="single" w:sz="4" w:space="0" w:color="auto"/>
            </w:tcBorders>
            <w:vAlign w:val="center"/>
          </w:tcPr>
          <w:p w:rsidR="00CE3594" w:rsidRPr="00365E5A" w:rsidRDefault="00CE3594" w:rsidP="00456897">
            <w:pPr>
              <w:tabs>
                <w:tab w:val="left" w:pos="360"/>
              </w:tabs>
              <w:spacing w:before="120"/>
              <w:jc w:val="center"/>
              <w:rPr>
                <w:rFonts w:asciiTheme="minorHAnsi" w:hAnsiTheme="minorHAnsi" w:cstheme="minorHAnsi"/>
                <w:i/>
                <w:iCs/>
                <w:sz w:val="18"/>
                <w:lang w:val="es-ES_tradnl"/>
              </w:rPr>
            </w:pPr>
          </w:p>
          <w:p w:rsidR="00CE3594" w:rsidRPr="00365E5A" w:rsidRDefault="00CE3594" w:rsidP="00456897">
            <w:pPr>
              <w:tabs>
                <w:tab w:val="left" w:pos="360"/>
              </w:tabs>
              <w:spacing w:before="120"/>
              <w:rPr>
                <w:rFonts w:asciiTheme="minorHAnsi" w:hAnsiTheme="minorHAnsi" w:cstheme="minorHAnsi"/>
                <w:i/>
                <w:iCs/>
                <w:sz w:val="18"/>
                <w:lang w:val="es-ES_tradnl"/>
              </w:rPr>
            </w:pPr>
            <w:r w:rsidRPr="00365E5A">
              <w:rPr>
                <w:rFonts w:asciiTheme="minorHAnsi" w:hAnsiTheme="minorHAnsi" w:cstheme="minorHAnsi"/>
                <w:i/>
                <w:iCs/>
                <w:sz w:val="18"/>
                <w:lang w:val="es-ES_tradnl"/>
              </w:rPr>
              <w:t xml:space="preserve">En virtud de lo establecido en el artículo 28.2 de la Ley 39/2015, de 1 de octubre, del Procedimiento Administrativo Común de las Administraciones Públicas, el órgano que gestiona esta ayuda constatará o verificará los datos que siguen, tanto por medios electrónicos como por otros medios que estén disponibles, salvo oposición expresa de la persona interesada. </w:t>
            </w:r>
            <w:r w:rsidRPr="00365E5A">
              <w:rPr>
                <w:rFonts w:asciiTheme="minorHAnsi" w:hAnsiTheme="minorHAnsi" w:cstheme="minorHAnsi"/>
                <w:b/>
                <w:i/>
                <w:iCs/>
                <w:sz w:val="18"/>
                <w:lang w:val="es-ES_tradnl"/>
              </w:rPr>
              <w:t>En caso de desear manifestar su oposición a tal comprobación, marque las opciones oportunas y aporte la documentación necesaria;</w:t>
            </w:r>
            <w:r w:rsidRPr="00365E5A">
              <w:rPr>
                <w:rFonts w:asciiTheme="minorHAnsi" w:hAnsiTheme="minorHAnsi" w:cstheme="minorHAnsi"/>
                <w:i/>
                <w:iCs/>
                <w:sz w:val="18"/>
                <w:lang w:val="es-ES_tradnl"/>
              </w:rPr>
              <w:t xml:space="preserve"> en caso de admitir la consulta, deben dejarse en blanco las casillas. </w:t>
            </w:r>
            <w:r w:rsidRPr="00365E5A">
              <w:rPr>
                <w:rFonts w:asciiTheme="minorHAnsi" w:hAnsiTheme="minorHAnsi" w:cstheme="minorHAnsi"/>
                <w:b/>
                <w:i/>
                <w:iCs/>
                <w:sz w:val="18"/>
                <w:lang w:val="es-ES_tradnl"/>
              </w:rPr>
              <w:t>Si se opone a dicha comprobación se le solicitarán los documentos.</w:t>
            </w:r>
          </w:p>
          <w:p w:rsidR="00CE3594" w:rsidRPr="00365E5A" w:rsidRDefault="00CE3594" w:rsidP="00456897">
            <w:pPr>
              <w:tabs>
                <w:tab w:val="left" w:pos="360"/>
              </w:tabs>
              <w:spacing w:before="120"/>
              <w:jc w:val="center"/>
              <w:rPr>
                <w:rFonts w:asciiTheme="minorHAnsi" w:hAnsiTheme="minorHAnsi" w:cstheme="minorHAnsi"/>
                <w:sz w:val="18"/>
                <w:lang w:val="es-ES_tradnl"/>
              </w:rPr>
            </w:pPr>
          </w:p>
        </w:tc>
      </w:tr>
      <w:tr w:rsidR="00CE3594" w:rsidRPr="00365E5A" w:rsidTr="00365E5A">
        <w:trPr>
          <w:cantSplit/>
          <w:trHeight w:val="58"/>
          <w:jc w:val="center"/>
        </w:trPr>
        <w:tc>
          <w:tcPr>
            <w:tcW w:w="3914"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rPr>
                <w:rFonts w:asciiTheme="minorHAnsi" w:hAnsiTheme="minorHAnsi" w:cstheme="minorHAnsi"/>
                <w:spacing w:val="-20"/>
                <w:sz w:val="18"/>
              </w:rPr>
            </w:pPr>
          </w:p>
        </w:tc>
        <w:tc>
          <w:tcPr>
            <w:tcW w:w="4503"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r>
      <w:tr w:rsidR="00CE3594" w:rsidRPr="00365E5A" w:rsidTr="00365E5A">
        <w:trPr>
          <w:cantSplit/>
          <w:trHeight w:val="51"/>
          <w:jc w:val="center"/>
        </w:trPr>
        <w:tc>
          <w:tcPr>
            <w:tcW w:w="3914" w:type="dxa"/>
            <w:tcBorders>
              <w:top w:val="single" w:sz="4" w:space="0" w:color="auto"/>
              <w:lef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c>
          <w:tcPr>
            <w:tcW w:w="282" w:type="dxa"/>
            <w:tcBorders>
              <w:top w:val="single" w:sz="4" w:space="0" w:color="auto"/>
              <w:bottom w:val="single" w:sz="4" w:space="0" w:color="auto"/>
            </w:tcBorders>
          </w:tcPr>
          <w:p w:rsidR="00CE3594" w:rsidRPr="00365E5A" w:rsidRDefault="00CE3594" w:rsidP="00CE3594">
            <w:pPr>
              <w:numPr>
                <w:ilvl w:val="0"/>
                <w:numId w:val="4"/>
              </w:numPr>
              <w:tabs>
                <w:tab w:val="left" w:pos="360"/>
              </w:tabs>
              <w:spacing w:after="0" w:line="240" w:lineRule="auto"/>
              <w:jc w:val="left"/>
              <w:rPr>
                <w:rFonts w:asciiTheme="minorHAnsi" w:hAnsiTheme="minorHAnsi" w:cstheme="minorHAnsi"/>
                <w:strike/>
                <w:noProof/>
                <w:spacing w:val="-20"/>
                <w:sz w:val="18"/>
                <w:lang w:eastAsia="eu-ES"/>
              </w:rPr>
            </w:pPr>
          </w:p>
        </w:tc>
        <w:tc>
          <w:tcPr>
            <w:tcW w:w="4503" w:type="dxa"/>
            <w:tcBorders>
              <w:top w:val="single" w:sz="4" w:space="0" w:color="auto"/>
              <w:righ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GUZTIAK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spacing w:val="-20"/>
                <w:sz w:val="18"/>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TODOS</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Helbide Fiskala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Domicilio Social</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Gizarte Segurantzarekiko betebeharrak egunean izatea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con la Seguridad Social</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Zerga-betebeharrak egunean izatea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tributarias</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DDBOn erregistratutako dirulaguntzak eta laguntzak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Subvenciones y ayudas registradas en la BDNS</w:t>
            </w:r>
          </w:p>
        </w:tc>
      </w:tr>
      <w:tr w:rsidR="00CE3594" w:rsidRPr="00365E5A" w:rsidTr="00365E5A">
        <w:trPr>
          <w:cantSplit/>
          <w:trHeight w:val="189"/>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rPr>
            </w:pPr>
            <w:r w:rsidRPr="00365E5A">
              <w:rPr>
                <w:rFonts w:asciiTheme="minorHAnsi" w:hAnsiTheme="minorHAnsi" w:cstheme="minorHAnsi"/>
                <w:sz w:val="18"/>
              </w:rPr>
              <w:t>DDBOn dirulaguntza eta laguntzetarako gaitasungabetzeak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Inhabilitaciones para subvenciones y ayudas BDNS</w:t>
            </w:r>
          </w:p>
        </w:tc>
      </w:tr>
      <w:tr w:rsidR="00CE3594" w:rsidRPr="00365E5A" w:rsidTr="00365E5A">
        <w:trPr>
          <w:cantSplit/>
          <w:trHeight w:hRule="exact" w:val="175"/>
          <w:jc w:val="center"/>
        </w:trPr>
        <w:tc>
          <w:tcPr>
            <w:tcW w:w="3914" w:type="dxa"/>
            <w:tcBorders>
              <w:left w:val="single" w:sz="4" w:space="0" w:color="auto"/>
              <w:bottom w:val="single" w:sz="4" w:space="0" w:color="auto"/>
            </w:tcBorders>
            <w:vAlign w:val="center"/>
          </w:tcPr>
          <w:p w:rsidR="00CE3594" w:rsidRPr="00365E5A" w:rsidRDefault="00CE3594" w:rsidP="00456897">
            <w:pPr>
              <w:tabs>
                <w:tab w:val="left" w:pos="284"/>
                <w:tab w:val="left" w:pos="360"/>
                <w:tab w:val="num" w:pos="567"/>
              </w:tabs>
              <w:spacing w:before="60"/>
              <w:rPr>
                <w:rFonts w:asciiTheme="minorHAnsi" w:hAnsiTheme="minorHAnsi" w:cstheme="minorHAnsi"/>
                <w:spacing w:val="-20"/>
                <w:sz w:val="18"/>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 w:val="num" w:pos="567"/>
              </w:tabs>
              <w:spacing w:before="60"/>
              <w:ind w:left="737" w:hanging="170"/>
              <w:rPr>
                <w:rFonts w:asciiTheme="minorHAnsi" w:hAnsiTheme="minorHAnsi" w:cstheme="minorHAnsi"/>
                <w:noProof/>
                <w:spacing w:val="-20"/>
                <w:sz w:val="18"/>
              </w:rPr>
            </w:pPr>
          </w:p>
        </w:tc>
        <w:tc>
          <w:tcPr>
            <w:tcW w:w="4503" w:type="dxa"/>
            <w:tcBorders>
              <w:bottom w:val="single" w:sz="4" w:space="0" w:color="auto"/>
              <w:right w:val="single" w:sz="4" w:space="0" w:color="auto"/>
            </w:tcBorders>
            <w:vAlign w:val="center"/>
          </w:tcPr>
          <w:p w:rsidR="00CE3594" w:rsidRPr="00365E5A" w:rsidRDefault="00CE3594" w:rsidP="00456897">
            <w:pPr>
              <w:tabs>
                <w:tab w:val="left" w:pos="360"/>
                <w:tab w:val="num" w:pos="567"/>
              </w:tabs>
              <w:spacing w:before="60"/>
              <w:rPr>
                <w:rFonts w:asciiTheme="minorHAnsi" w:hAnsiTheme="minorHAnsi" w:cstheme="minorHAnsi"/>
                <w:spacing w:val="-20"/>
                <w:sz w:val="18"/>
              </w:rPr>
            </w:pPr>
          </w:p>
          <w:p w:rsidR="00CE3594" w:rsidRPr="00365E5A" w:rsidRDefault="00CE3594" w:rsidP="00456897">
            <w:pPr>
              <w:tabs>
                <w:tab w:val="left" w:pos="360"/>
                <w:tab w:val="num" w:pos="567"/>
              </w:tabs>
              <w:spacing w:before="60"/>
              <w:rPr>
                <w:rFonts w:asciiTheme="minorHAnsi" w:hAnsiTheme="minorHAnsi" w:cstheme="minorHAnsi"/>
                <w:spacing w:val="-20"/>
                <w:sz w:val="18"/>
              </w:rPr>
            </w:pPr>
          </w:p>
        </w:tc>
      </w:tr>
    </w:tbl>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365E5A" w:rsidRDefault="00365E5A"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lang w:val="es-ES_tradnl"/>
        </w:rPr>
      </w:pPr>
      <w:r w:rsidRPr="000B0657">
        <w:rPr>
          <w:rFonts w:cstheme="minorHAnsi"/>
          <w:b/>
          <w:lang w:val="es-ES_tradnl"/>
        </w:rPr>
        <w:t xml:space="preserve">DATU PERTSONALEN BABESA / </w:t>
      </w:r>
      <w:r w:rsidRPr="000B0657">
        <w:rPr>
          <w:rFonts w:cstheme="minorHAnsi"/>
          <w:b/>
          <w:i/>
          <w:iCs/>
          <w:lang w:val="es-ES_tradnl"/>
        </w:rPr>
        <w:t>PROTECCIÓN DE DATOS DE CARÁCTER PERSONAL</w:t>
      </w:r>
    </w:p>
    <w:tbl>
      <w:tblPr>
        <w:tblStyle w:val="Tablaconcuadrcula3"/>
        <w:tblW w:w="8103" w:type="dxa"/>
        <w:jc w:val="center"/>
        <w:tblInd w:w="1143" w:type="dxa"/>
        <w:tblLook w:val="04A0" w:firstRow="1" w:lastRow="0" w:firstColumn="1" w:lastColumn="0" w:noHBand="0" w:noVBand="1"/>
      </w:tblPr>
      <w:tblGrid>
        <w:gridCol w:w="3960"/>
        <w:gridCol w:w="4143"/>
      </w:tblGrid>
      <w:tr w:rsidR="00CE3594" w:rsidRPr="000B0657" w:rsidTr="00365E5A">
        <w:trPr>
          <w:trHeight w:val="2400"/>
          <w:jc w:val="center"/>
        </w:trPr>
        <w:tc>
          <w:tcPr>
            <w:tcW w:w="3960" w:type="dxa"/>
          </w:tcPr>
          <w:p w:rsidR="00CE3594" w:rsidRPr="000B0657" w:rsidRDefault="00CE3594" w:rsidP="00456897">
            <w:pPr>
              <w:tabs>
                <w:tab w:val="left" w:pos="3753"/>
              </w:tabs>
              <w:spacing w:line="259" w:lineRule="auto"/>
              <w:ind w:hanging="1"/>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lastRenderedPageBreak/>
              <w:t>DATU PERTSONALEN BABESA</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Tratamenduaren arduraduna</w:t>
            </w: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Valle de Trápaga-Trapagaraneko Udala</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Lauaxeta Enparantza,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PK: 48510</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Telefonoa: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IFZ: P4809300I</w:t>
            </w: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DBO: dbo-dpd.trapagaran@bizkaia.org</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Tratamenduaren helburuak eta oinarri juridikoak</w:t>
            </w:r>
          </w:p>
          <w:p w:rsidR="00CE3594" w:rsidRPr="000B0657" w:rsidRDefault="00CE3594" w:rsidP="00456897">
            <w:pPr>
              <w:tabs>
                <w:tab w:val="left" w:pos="3753"/>
              </w:tabs>
              <w:ind w:hanging="26"/>
              <w:jc w:val="center"/>
              <w:rPr>
                <w:rFonts w:asciiTheme="minorHAnsi" w:hAnsiTheme="minorHAnsi" w:cstheme="minorHAnsi"/>
                <w:sz w:val="18"/>
                <w:lang w:val="es-ES_tradnl"/>
              </w:rPr>
            </w:pPr>
          </w:p>
          <w:p w:rsidR="00CE3594" w:rsidRPr="00DE64CA" w:rsidRDefault="00CE3594" w:rsidP="00CE3594">
            <w:pPr>
              <w:pStyle w:val="Prrafodelista"/>
              <w:numPr>
                <w:ilvl w:val="0"/>
                <w:numId w:val="1"/>
              </w:numPr>
              <w:spacing w:after="0" w:line="259" w:lineRule="auto"/>
              <w:jc w:val="both"/>
              <w:rPr>
                <w:rFonts w:eastAsia="Calibri" w:cstheme="minorHAnsi"/>
                <w:sz w:val="18"/>
                <w:szCs w:val="20"/>
                <w:lang w:val="es-ES_tradnl"/>
              </w:rPr>
            </w:pPr>
            <w:r w:rsidRPr="00DE64CA">
              <w:rPr>
                <w:rFonts w:eastAsia="Calibri" w:cstheme="minorHAnsi"/>
                <w:sz w:val="18"/>
                <w:szCs w:val="20"/>
                <w:lang w:val="es-ES_tradnl"/>
              </w:rPr>
              <w:t xml:space="preserve">Diru-laguntzen eta sarien kudeaketa eta kontrola </w:t>
            </w:r>
          </w:p>
          <w:p w:rsidR="00CE3594" w:rsidRPr="00845367" w:rsidRDefault="00CE3594" w:rsidP="00456897">
            <w:pPr>
              <w:pStyle w:val="Prrafodelista"/>
              <w:spacing w:line="259" w:lineRule="auto"/>
              <w:jc w:val="both"/>
              <w:rPr>
                <w:rFonts w:eastAsia="Calibri" w:cstheme="minorHAnsi"/>
                <w:sz w:val="18"/>
                <w:szCs w:val="20"/>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Tratamenduaren oinarri juridikoak adostasuna edo interes publikoaren izenean edo tratamenduaren arduradunari emandako botere publikoen izenean burututako eginkizun bat betetzeko beharra dira.</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Hartzaileak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Arloan eskumena duten administrazio publikoak, hala nola Eusko Jaurlaritza eta finantza-erakundeak</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Eskubideak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120"/>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Interesdunak bere datuak eskuratzeko, zuzentzeko, ezabatzeko eta horien tratamendua mugatzeko edo aurkaratzeko eskubidea du Valle de Trápaga-Trapagarango Udalaren helbidera komunikazio idatzia bidaliz, bere nortasuna egiaztatzen dokumentuarekin, edo Korporazioaren egoitza elektronikoan horretarako eskuragarri dagoen prozedura elektronikoa hasiz.</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Jatorria</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CE3594">
            <w:pPr>
              <w:numPr>
                <w:ilvl w:val="0"/>
                <w:numId w:val="6"/>
              </w:numPr>
              <w:tabs>
                <w:tab w:val="left" w:pos="3119"/>
              </w:tabs>
              <w:ind w:left="175" w:hanging="141"/>
              <w:contextualSpacing/>
              <w:rPr>
                <w:rFonts w:asciiTheme="minorHAnsi" w:hAnsiTheme="minorHAnsi" w:cstheme="minorHAnsi"/>
                <w:sz w:val="18"/>
                <w:lang w:val="es-ES_tradnl"/>
              </w:rPr>
            </w:pPr>
            <w:r w:rsidRPr="000B0657">
              <w:rPr>
                <w:rFonts w:asciiTheme="minorHAnsi" w:hAnsiTheme="minorHAnsi" w:cstheme="minorHAnsi"/>
                <w:sz w:val="18"/>
                <w:lang w:val="es-ES_tradnl"/>
              </w:rPr>
              <w:t>Pertsona interesduna bera</w:t>
            </w:r>
          </w:p>
          <w:p w:rsidR="00CE3594" w:rsidRPr="000B0657" w:rsidRDefault="00CE3594" w:rsidP="00456897">
            <w:pPr>
              <w:tabs>
                <w:tab w:val="left" w:pos="3119"/>
              </w:tabs>
              <w:ind w:left="175"/>
              <w:contextualSpacing/>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Informazioa zabaltzeko bitartekoak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Web-orrialdea: www.trapagaran.net</w:t>
            </w:r>
          </w:p>
          <w:p w:rsidR="00CE3594" w:rsidRPr="000B0657" w:rsidRDefault="00CE3594" w:rsidP="00456897">
            <w:pPr>
              <w:tabs>
                <w:tab w:val="left" w:pos="3753"/>
              </w:tabs>
              <w:spacing w:line="259" w:lineRule="auto"/>
              <w:rPr>
                <w:rFonts w:asciiTheme="minorHAnsi" w:hAnsiTheme="minorHAnsi" w:cstheme="minorHAnsi"/>
                <w:b/>
                <w:spacing w:val="-1"/>
                <w:sz w:val="18"/>
              </w:rPr>
            </w:pPr>
            <w:r w:rsidRPr="000B0657">
              <w:rPr>
                <w:rFonts w:asciiTheme="minorHAnsi" w:hAnsiTheme="minorHAnsi" w:cstheme="minorHAnsi"/>
                <w:sz w:val="18"/>
                <w:lang w:val="es-ES_tradnl"/>
              </w:rPr>
              <w:t>Telefonoa:  94 492 04 11</w:t>
            </w:r>
          </w:p>
        </w:tc>
        <w:tc>
          <w:tcPr>
            <w:tcW w:w="4143" w:type="dxa"/>
          </w:tcPr>
          <w:p w:rsidR="00CE3594" w:rsidRPr="000B0657" w:rsidRDefault="00CE3594" w:rsidP="00456897">
            <w:pPr>
              <w:spacing w:line="259" w:lineRule="auto"/>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t>PROTECCIÓN DE DATOS PERSONALES</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Responsable del tratamiento</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Ayuntamiento de Valle de Trápaga-Trapagaran</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Lauaxeta Enparantza,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CP: 48510</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Teléfono: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CIF: P4809300I</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DPO: dbo-dpd.trapagaran@bizkaia.org</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Fines del tratamiento y base jurídica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xml:space="preserve">- Gestión y control </w:t>
            </w:r>
            <w:r>
              <w:rPr>
                <w:rFonts w:asciiTheme="minorHAnsi" w:hAnsiTheme="minorHAnsi" w:cstheme="minorHAnsi"/>
                <w:sz w:val="18"/>
                <w:lang w:val="es-ES_tradnl"/>
              </w:rPr>
              <w:t>de subvenciones y premios</w:t>
            </w:r>
          </w:p>
          <w:p w:rsidR="00CE3594" w:rsidRPr="000B0657" w:rsidRDefault="00CE3594"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tabs>
                <w:tab w:val="left" w:pos="4237"/>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Las bases jurídicas del tratamiento son el consentimiento o la necesidad para el cumplimiento de una misión realizada en interés público o en el ejercicio de poderes públicos conferidos al responsable del tratamiento.</w:t>
            </w:r>
          </w:p>
          <w:p w:rsidR="00CE3594" w:rsidRPr="000B0657" w:rsidRDefault="00CE3594"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Destinatarios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Administraciones Públicas con competencia en la materia como Gobierno Vasco y entidades financieras</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Derechos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 persona interesada tiene derecho de acceso, rectificación, supresión de sus datos, y la limitación u oposición a su tratamiento mediante el envío de una comunicación escrita a la dirección del Ayuntamiento de Valle de Trápaga-Trapagaran, incluyendo documento acreditativo de su identidad o iniciando el trámite electrónico disponible al efecto en la sede electrónica de la Entidad Local.</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Procedencia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CE3594">
            <w:pPr>
              <w:numPr>
                <w:ilvl w:val="0"/>
                <w:numId w:val="7"/>
              </w:numPr>
              <w:ind w:left="212" w:hanging="212"/>
              <w:contextualSpacing/>
              <w:rPr>
                <w:rFonts w:asciiTheme="minorHAnsi" w:hAnsiTheme="minorHAnsi" w:cstheme="minorHAnsi"/>
                <w:sz w:val="18"/>
                <w:lang w:val="es-ES_tradnl"/>
              </w:rPr>
            </w:pPr>
            <w:r w:rsidRPr="000B0657">
              <w:rPr>
                <w:rFonts w:asciiTheme="minorHAnsi" w:hAnsiTheme="minorHAnsi" w:cstheme="minorHAnsi"/>
                <w:sz w:val="18"/>
                <w:lang w:val="es-ES_tradnl"/>
              </w:rPr>
              <w:t>De la propia entidad interesada</w:t>
            </w:r>
          </w:p>
          <w:p w:rsidR="00CE3594" w:rsidRPr="000B0657" w:rsidRDefault="00CE3594" w:rsidP="00456897">
            <w:pPr>
              <w:ind w:left="212"/>
              <w:contextualSpacing/>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Medios para ampliar información</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Página web: www.trapagaran.net</w:t>
            </w:r>
          </w:p>
          <w:p w:rsidR="00CE3594" w:rsidRPr="000B0657" w:rsidRDefault="00CE3594" w:rsidP="00456897">
            <w:pPr>
              <w:rPr>
                <w:rFonts w:asciiTheme="minorHAnsi" w:hAnsiTheme="minorHAnsi" w:cstheme="minorHAnsi"/>
                <w:b/>
                <w:spacing w:val="-1"/>
                <w:sz w:val="18"/>
              </w:rPr>
            </w:pPr>
            <w:r w:rsidRPr="000B0657">
              <w:rPr>
                <w:rFonts w:asciiTheme="minorHAnsi" w:hAnsiTheme="minorHAnsi" w:cstheme="minorHAnsi"/>
                <w:sz w:val="18"/>
                <w:lang w:val="es-ES_tradnl"/>
              </w:rPr>
              <w:t>Teléfono:  94 492 04 11</w:t>
            </w:r>
          </w:p>
        </w:tc>
      </w:tr>
    </w:tbl>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rPr>
      </w:pPr>
    </w:p>
    <w:p w:rsidR="00CE3594" w:rsidRDefault="00CE3594" w:rsidP="00CE3594">
      <w:pPr>
        <w:autoSpaceDE w:val="0"/>
        <w:autoSpaceDN w:val="0"/>
        <w:adjustRightInd w:val="0"/>
        <w:spacing w:line="360" w:lineRule="auto"/>
        <w:rPr>
          <w:rFonts w:cstheme="minorHAnsi"/>
          <w:color w:val="000000"/>
        </w:rPr>
      </w:pPr>
      <w:r w:rsidRPr="00C84899">
        <w:rPr>
          <w:rFonts w:cstheme="minorHAnsi"/>
          <w:color w:val="000000"/>
        </w:rPr>
        <w:t>...................................-n, 20………..ko  ............................ren .......an</w:t>
      </w:r>
    </w:p>
    <w:p w:rsidR="00CE3594" w:rsidRPr="00C84899" w:rsidRDefault="00CE3594" w:rsidP="00CE3594">
      <w:pPr>
        <w:autoSpaceDE w:val="0"/>
        <w:autoSpaceDN w:val="0"/>
        <w:adjustRightInd w:val="0"/>
        <w:spacing w:line="360" w:lineRule="auto"/>
        <w:rPr>
          <w:rFonts w:cstheme="minorHAnsi"/>
          <w:color w:val="000000"/>
        </w:rPr>
      </w:pPr>
      <w:r w:rsidRPr="00C84899">
        <w:rPr>
          <w:rFonts w:cstheme="minorHAnsi"/>
          <w:color w:val="000000"/>
        </w:rPr>
        <w:t xml:space="preserve">En .................................... a………….. de.....................................de 202…. </w:t>
      </w:r>
    </w:p>
    <w:p w:rsidR="00CE3594" w:rsidRPr="00C84899" w:rsidRDefault="00CE3594" w:rsidP="00CE3594">
      <w:pPr>
        <w:spacing w:line="360" w:lineRule="auto"/>
        <w:rPr>
          <w:rFonts w:cstheme="minorHAnsi"/>
        </w:rPr>
      </w:pPr>
      <w:r w:rsidRPr="00C84899">
        <w:rPr>
          <w:rFonts w:cstheme="minorHAnsi"/>
        </w:rPr>
        <w:t xml:space="preserve">Sinadura </w:t>
      </w:r>
      <w:r>
        <w:rPr>
          <w:rFonts w:cstheme="minorHAnsi"/>
        </w:rPr>
        <w:t>/ Firma</w:t>
      </w:r>
    </w:p>
    <w:sectPr w:rsidR="00CE3594" w:rsidRPr="00C84899" w:rsidSect="00CE3594">
      <w:headerReference w:type="default" r:id="rId10"/>
      <w:footerReference w:type="default" r:id="rId11"/>
      <w:pgSz w:w="11906" w:h="16838"/>
      <w:pgMar w:top="1417" w:right="1701" w:bottom="1417" w:left="1701" w:header="708" w:footer="3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703" w:rsidRDefault="009D5703" w:rsidP="00E9399D">
      <w:r>
        <w:separator/>
      </w:r>
    </w:p>
  </w:endnote>
  <w:endnote w:type="continuationSeparator" w:id="0">
    <w:p w:rsidR="009D5703" w:rsidRDefault="009D5703" w:rsidP="00E9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Frutiger 55 Roman">
    <w:altName w:val="Corbel"/>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Lauaxeta plaza, 1. CP 48510    Valle de Trápaga-Trapagaran (Bizkaia)</w:t>
    </w:r>
    <w:r w:rsidRPr="00206576">
      <w:rPr>
        <w:rFonts w:ascii="Century Gothic" w:hAnsi="Century Gothic"/>
        <w:sz w:val="12"/>
        <w:szCs w:val="12"/>
      </w:rPr>
      <w:tab/>
      <w:t xml:space="preserve">Tf.: 94 4920411. Fax.: 94 4921705     </w:t>
    </w:r>
    <w:r w:rsidRPr="00206576">
      <w:rPr>
        <w:rFonts w:ascii="Century Gothic" w:hAnsi="Century Gothic"/>
        <w:sz w:val="12"/>
        <w:szCs w:val="12"/>
      </w:rPr>
      <w:tab/>
      <w:t xml:space="preserve">        NIF/IFZ: P-4809300-I</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ORVE kodea/Código ORVE L01480806</w:t>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t xml:space="preserve">             www.trapagaran.net</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 xml:space="preserve">                                                                                                                                                                                                              </w:t>
    </w:r>
  </w:p>
  <w:p w:rsidR="00206576" w:rsidRPr="00206576" w:rsidRDefault="00206576" w:rsidP="00206576">
    <w:pPr>
      <w:pStyle w:val="Piedepgina"/>
      <w:jc w:val="right"/>
      <w:rPr>
        <w:rFonts w:ascii="Century Gothic" w:hAnsi="Century Gothic"/>
        <w:sz w:val="12"/>
        <w:szCs w:val="12"/>
      </w:rPr>
    </w:pPr>
    <w:r w:rsidRPr="00206576">
      <w:rPr>
        <w:rFonts w:ascii="Century Gothic" w:hAnsi="Century Gothic"/>
        <w:sz w:val="12"/>
        <w:szCs w:val="12"/>
      </w:rPr>
      <w:t xml:space="preserve">                                                                                                                                                                                                                 Página 1 de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703" w:rsidRDefault="009D5703" w:rsidP="00E9399D">
      <w:r>
        <w:separator/>
      </w:r>
    </w:p>
  </w:footnote>
  <w:footnote w:type="continuationSeparator" w:id="0">
    <w:p w:rsidR="009D5703" w:rsidRDefault="009D5703" w:rsidP="00E93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1FD" w:rsidRDefault="002951FD" w:rsidP="00E9399D">
    <w:pPr>
      <w:pStyle w:val="Encabezado"/>
    </w:pPr>
    <w:r>
      <w:rPr>
        <w:noProof/>
        <w:lang w:eastAsia="es-ES"/>
      </w:rPr>
      <w:drawing>
        <wp:inline distT="0" distB="0" distL="0" distR="0" wp14:anchorId="7DA9C62B" wp14:editId="7524587A">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0ABA"/>
    <w:multiLevelType w:val="hybridMultilevel"/>
    <w:tmpl w:val="FFFFFFFF"/>
    <w:lvl w:ilvl="0" w:tplc="E2A0D3AC">
      <w:numFmt w:val="bullet"/>
      <w:lvlText w:val="-"/>
      <w:lvlJc w:val="left"/>
      <w:pPr>
        <w:ind w:left="388" w:hanging="360"/>
      </w:pPr>
      <w:rPr>
        <w:rFonts w:ascii="Calibri" w:eastAsiaTheme="minorEastAsia" w:hAnsi="Calibri" w:hint="default"/>
      </w:rPr>
    </w:lvl>
    <w:lvl w:ilvl="1" w:tplc="0C0A0003" w:tentative="1">
      <w:start w:val="1"/>
      <w:numFmt w:val="bullet"/>
      <w:lvlText w:val="o"/>
      <w:lvlJc w:val="left"/>
      <w:pPr>
        <w:ind w:left="1108" w:hanging="360"/>
      </w:pPr>
      <w:rPr>
        <w:rFonts w:ascii="Courier New" w:hAnsi="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1">
    <w:nsid w:val="135A1A65"/>
    <w:multiLevelType w:val="hybridMultilevel"/>
    <w:tmpl w:val="AD644626"/>
    <w:lvl w:ilvl="0" w:tplc="960E09CA">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20755A8C"/>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B0435C0"/>
    <w:multiLevelType w:val="hybridMultilevel"/>
    <w:tmpl w:val="AB20A010"/>
    <w:lvl w:ilvl="0" w:tplc="042D0003">
      <w:start w:val="1"/>
      <w:numFmt w:val="bullet"/>
      <w:lvlText w:val="o"/>
      <w:lvlJc w:val="left"/>
      <w:pPr>
        <w:tabs>
          <w:tab w:val="num" w:pos="567"/>
        </w:tabs>
        <w:ind w:left="567" w:hanging="283"/>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D1E67CC"/>
    <w:multiLevelType w:val="hybridMultilevel"/>
    <w:tmpl w:val="BE7053F4"/>
    <w:lvl w:ilvl="0" w:tplc="DD5A66D0">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9C83658"/>
    <w:multiLevelType w:val="hybridMultilevel"/>
    <w:tmpl w:val="EEEED6F0"/>
    <w:lvl w:ilvl="0" w:tplc="DE40FD9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B755E81"/>
    <w:multiLevelType w:val="hybridMultilevel"/>
    <w:tmpl w:val="FFFFFFFF"/>
    <w:lvl w:ilvl="0" w:tplc="8534A532">
      <w:numFmt w:val="bullet"/>
      <w:lvlText w:val="-"/>
      <w:lvlJc w:val="left"/>
      <w:pPr>
        <w:ind w:left="720" w:hanging="360"/>
      </w:pPr>
      <w:rPr>
        <w:rFonts w:ascii="Calibri" w:eastAsiaTheme="minorEastAsia"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FD2024"/>
    <w:multiLevelType w:val="hybridMultilevel"/>
    <w:tmpl w:val="631A6AFA"/>
    <w:lvl w:ilvl="0" w:tplc="8BB66E9C">
      <w:start w:val="1"/>
      <w:numFmt w:val="bullet"/>
      <w:lvlText w:val=""/>
      <w:lvlJc w:val="left"/>
      <w:pPr>
        <w:tabs>
          <w:tab w:val="num" w:pos="567"/>
        </w:tabs>
        <w:ind w:left="737" w:hanging="17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5"/>
  </w:num>
  <w:num w:numId="4">
    <w:abstractNumId w:val="8"/>
  </w:num>
  <w:num w:numId="5">
    <w:abstractNumId w:val="3"/>
  </w:num>
  <w:num w:numId="6">
    <w:abstractNumId w:val="0"/>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86D"/>
    <w:rsid w:val="00122642"/>
    <w:rsid w:val="001E651B"/>
    <w:rsid w:val="00206576"/>
    <w:rsid w:val="002951FD"/>
    <w:rsid w:val="003220D7"/>
    <w:rsid w:val="00365E5A"/>
    <w:rsid w:val="0038186D"/>
    <w:rsid w:val="003C5141"/>
    <w:rsid w:val="00401A95"/>
    <w:rsid w:val="005841A7"/>
    <w:rsid w:val="005A5BBF"/>
    <w:rsid w:val="0061125D"/>
    <w:rsid w:val="00613784"/>
    <w:rsid w:val="006F29E5"/>
    <w:rsid w:val="0078214E"/>
    <w:rsid w:val="007E0B74"/>
    <w:rsid w:val="007F3921"/>
    <w:rsid w:val="009D5703"/>
    <w:rsid w:val="00A4273D"/>
    <w:rsid w:val="00A658CD"/>
    <w:rsid w:val="00A82EE6"/>
    <w:rsid w:val="00AA73F7"/>
    <w:rsid w:val="00C31B33"/>
    <w:rsid w:val="00CE3594"/>
    <w:rsid w:val="00D42EB0"/>
    <w:rsid w:val="00D6409E"/>
    <w:rsid w:val="00E9399D"/>
    <w:rsid w:val="00EC4EAB"/>
    <w:rsid w:val="00FB065A"/>
    <w:rsid w:val="00FC15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lturatrapag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lturatrapag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18</Pages>
  <Words>4552</Words>
  <Characters>25041</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SECRETARIO</dc:creator>
  <cp:lastModifiedBy>Ana Arina</cp:lastModifiedBy>
  <cp:revision>11</cp:revision>
  <dcterms:created xsi:type="dcterms:W3CDTF">2023-09-14T06:47:00Z</dcterms:created>
  <dcterms:modified xsi:type="dcterms:W3CDTF">2025-07-09T08:16:00Z</dcterms:modified>
</cp:coreProperties>
</file>