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DEEBF" w14:textId="77777777" w:rsidR="00773278" w:rsidRPr="00FB4BDC" w:rsidRDefault="00773278" w:rsidP="00F276C7">
      <w:pPr>
        <w:rPr>
          <w:rFonts w:ascii="Arial" w:hAnsi="Arial" w:cs="Arial"/>
        </w:rPr>
      </w:pPr>
    </w:p>
    <w:p w14:paraId="7A9CE615" w14:textId="77777777" w:rsidR="00F276C7" w:rsidRPr="00FB4BDC" w:rsidRDefault="00B1783A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7033A584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0861BCC1" w14:textId="77777777" w:rsidR="00F276C7" w:rsidRPr="00FB4BDC" w:rsidRDefault="00B1783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2025DDI20003</w:t>
      </w:r>
    </w:p>
    <w:p w14:paraId="2892FF12" w14:textId="77777777" w:rsidR="00F276C7" w:rsidRPr="00FB4BDC" w:rsidRDefault="00B1783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B25/1037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11/07/2025</w:t>
      </w:r>
      <w:r w:rsidRPr="00FB4BDC">
        <w:rPr>
          <w:rFonts w:ascii="Arial" w:hAnsi="Arial" w:cs="Arial"/>
          <w:szCs w:val="20"/>
        </w:rPr>
        <w:t>)</w:t>
      </w:r>
    </w:p>
    <w:p w14:paraId="2A502FE7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F2731E" w14:paraId="04104246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614A8D01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F2731E" w14:paraId="3B22798B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7ECB21E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1E0E779" w14:textId="62B2570A" w:rsid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B1783A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Leintz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Eskola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Kirola</w:t>
            </w:r>
            <w:proofErr w:type="spellEnd"/>
          </w:p>
          <w:p w14:paraId="3C1CE24D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F2731E" w14:paraId="5A1D0EB9" w14:textId="77777777" w:rsidTr="00FD3BC7">
        <w:tc>
          <w:tcPr>
            <w:tcW w:w="5382" w:type="dxa"/>
          </w:tcPr>
          <w:p w14:paraId="349D8D9B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1B4E516C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696551B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LEINTZ ESKOLA KIROLA</w:t>
            </w:r>
          </w:p>
        </w:tc>
        <w:tc>
          <w:tcPr>
            <w:tcW w:w="3112" w:type="dxa"/>
          </w:tcPr>
          <w:p w14:paraId="704BC17A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254A48E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DDB88D5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G20862603</w:t>
            </w:r>
          </w:p>
        </w:tc>
      </w:tr>
      <w:tr w:rsidR="00F2731E" w14:paraId="68A15A3C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27CAA3A7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23F50C5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AE75B2C" w14:textId="7D3E0956" w:rsidR="00F276C7" w:rsidRPr="00FB4BDC" w:rsidRDefault="00B1783A" w:rsidP="00B1783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B1783A">
              <w:rPr>
                <w:rFonts w:ascii="Arial" w:hAnsi="Arial" w:cs="Arial"/>
                <w:sz w:val="22"/>
                <w:szCs w:val="22"/>
              </w:rPr>
              <w:t>Contribuir a la financiación de los gastos generados por las actividades que va a organizar en el año 2025.</w:t>
            </w:r>
          </w:p>
        </w:tc>
      </w:tr>
      <w:tr w:rsidR="00F2731E" w14:paraId="1D8473DA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110F92EE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F2731E" w14:paraId="522C9387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7D5D3F4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D521CEC" w14:textId="77777777" w:rsidR="008C108E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32.277,95 €</w:t>
            </w:r>
          </w:p>
        </w:tc>
      </w:tr>
      <w:tr w:rsidR="00F2731E" w14:paraId="2BE87B25" w14:textId="77777777" w:rsidTr="00FD3BC7">
        <w:tc>
          <w:tcPr>
            <w:tcW w:w="8494" w:type="dxa"/>
            <w:gridSpan w:val="2"/>
          </w:tcPr>
          <w:p w14:paraId="13247D62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79EADC2F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20DF122" w14:textId="77777777" w:rsidR="00F276C7" w:rsidRPr="00FB4BDC" w:rsidRDefault="00B1783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0400.481.341.10.01</w:t>
            </w:r>
          </w:p>
        </w:tc>
      </w:tr>
    </w:tbl>
    <w:p w14:paraId="10C91376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44194" w14:textId="77777777" w:rsidR="00B1783A" w:rsidRDefault="00B1783A">
      <w:r>
        <w:separator/>
      </w:r>
    </w:p>
  </w:endnote>
  <w:endnote w:type="continuationSeparator" w:id="0">
    <w:p w14:paraId="5EA765EE" w14:textId="77777777" w:rsidR="00B1783A" w:rsidRDefault="00B1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71768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E341C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A3968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https://uzt.gipuzkoa.eus/PortalV/r/eu/34/AAAAF4CS9.eU78</w:t>
      </w:r>
    </w:hyperlink>
  </w:p>
  <w:p w14:paraId="1CF945BE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0149C" w14:textId="77777777" w:rsidR="00B1783A" w:rsidRDefault="00B1783A">
      <w:r>
        <w:separator/>
      </w:r>
    </w:p>
  </w:footnote>
  <w:footnote w:type="continuationSeparator" w:id="0">
    <w:p w14:paraId="5FBD946B" w14:textId="77777777" w:rsidR="00B1783A" w:rsidRDefault="00B17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8214C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426E1" w14:textId="77777777" w:rsidR="00F31B24" w:rsidRPr="006933DA" w:rsidRDefault="00B1783A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2025DDI20003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06D46427" w14:textId="77777777" w:rsidR="00F31B24" w:rsidRDefault="00B1783A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76A454" wp14:editId="428B069A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4D103" w14:textId="77777777" w:rsidR="00F31B24" w:rsidRDefault="00B1783A" w:rsidP="00F31B24">
    <w:pPr>
      <w:pStyle w:val="Goiburua"/>
      <w:ind w:left="-284"/>
    </w:pPr>
    <w:r>
      <w:rPr>
        <w:noProof/>
      </w:rPr>
      <w:drawing>
        <wp:inline distT="0" distB="0" distL="0" distR="0" wp14:anchorId="6A8924D9" wp14:editId="2A57900B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E04A2A7A">
      <w:start w:val="1"/>
      <w:numFmt w:val="decimal"/>
      <w:lvlText w:val="%1."/>
      <w:lvlJc w:val="left"/>
      <w:pPr>
        <w:ind w:left="720" w:hanging="360"/>
      </w:pPr>
    </w:lvl>
    <w:lvl w:ilvl="1" w:tplc="00AC3682" w:tentative="1">
      <w:start w:val="1"/>
      <w:numFmt w:val="lowerLetter"/>
      <w:lvlText w:val="%2."/>
      <w:lvlJc w:val="left"/>
      <w:pPr>
        <w:ind w:left="1440" w:hanging="360"/>
      </w:pPr>
    </w:lvl>
    <w:lvl w:ilvl="2" w:tplc="73B8C108" w:tentative="1">
      <w:start w:val="1"/>
      <w:numFmt w:val="lowerRoman"/>
      <w:lvlText w:val="%3."/>
      <w:lvlJc w:val="right"/>
      <w:pPr>
        <w:ind w:left="2160" w:hanging="180"/>
      </w:pPr>
    </w:lvl>
    <w:lvl w:ilvl="3" w:tplc="EFC2AFA8" w:tentative="1">
      <w:start w:val="1"/>
      <w:numFmt w:val="decimal"/>
      <w:lvlText w:val="%4."/>
      <w:lvlJc w:val="left"/>
      <w:pPr>
        <w:ind w:left="2880" w:hanging="360"/>
      </w:pPr>
    </w:lvl>
    <w:lvl w:ilvl="4" w:tplc="66121982" w:tentative="1">
      <w:start w:val="1"/>
      <w:numFmt w:val="lowerLetter"/>
      <w:lvlText w:val="%5."/>
      <w:lvlJc w:val="left"/>
      <w:pPr>
        <w:ind w:left="3600" w:hanging="360"/>
      </w:pPr>
    </w:lvl>
    <w:lvl w:ilvl="5" w:tplc="0136E7CA" w:tentative="1">
      <w:start w:val="1"/>
      <w:numFmt w:val="lowerRoman"/>
      <w:lvlText w:val="%6."/>
      <w:lvlJc w:val="right"/>
      <w:pPr>
        <w:ind w:left="4320" w:hanging="180"/>
      </w:pPr>
    </w:lvl>
    <w:lvl w:ilvl="6" w:tplc="BFA6BCA8" w:tentative="1">
      <w:start w:val="1"/>
      <w:numFmt w:val="decimal"/>
      <w:lvlText w:val="%7."/>
      <w:lvlJc w:val="left"/>
      <w:pPr>
        <w:ind w:left="5040" w:hanging="360"/>
      </w:pPr>
    </w:lvl>
    <w:lvl w:ilvl="7" w:tplc="F12A822C" w:tentative="1">
      <w:start w:val="1"/>
      <w:numFmt w:val="lowerLetter"/>
      <w:lvlText w:val="%8."/>
      <w:lvlJc w:val="left"/>
      <w:pPr>
        <w:ind w:left="5760" w:hanging="360"/>
      </w:pPr>
    </w:lvl>
    <w:lvl w:ilvl="8" w:tplc="6986A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DBD8A220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347036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6E5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CDC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288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D015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6255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1D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DA8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79957">
    <w:abstractNumId w:val="0"/>
  </w:num>
  <w:num w:numId="2" w16cid:durableId="1993176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07757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1783A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31E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CB70F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F4CS9.eU78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cp:lastPrinted>2025-07-16T07:37:00Z</cp:lastPrinted>
  <dcterms:created xsi:type="dcterms:W3CDTF">2025-07-16T07:51:00Z</dcterms:created>
  <dcterms:modified xsi:type="dcterms:W3CDTF">2025-07-16T07:51:00Z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E25/1004</vt:lpwstr>
  </property>
  <property fmtid="{D5CDD505-2E9C-101B-9397-08002B2CF9AE}" pid="4" name="cgsCodigoExpediente">
    <vt:lpwstr>2025DDI20003</vt:lpwstr>
  </property>
  <property fmtid="{D5CDD505-2E9C-101B-9397-08002B2CF9AE}" pid="5" name="cgsGenerador">
    <vt:lpwstr>MUNIGEX</vt:lpwstr>
  </property>
  <property fmtid="{D5CDD505-2E9C-101B-9397-08002B2CF9AE}" pid="6" name="cgsIDGlobalDoc">
    <vt:lpwstr>299213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242719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