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b/>
          <w:bCs/>
          <w:color w:val="000000"/>
          <w:sz w:val="22"/>
          <w:szCs w:val="22"/>
        </w:rPr>
        <w:t>Otorgamiento de subvención nominativa por concesión directa a la Fundació Sant Tomàs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color w:val="000000"/>
          <w:sz w:val="22"/>
          <w:szCs w:val="22"/>
        </w:rPr>
        <w:t xml:space="preserve">Vista la petición formulada por la </w:t>
      </w:r>
      <w:proofErr w:type="spellStart"/>
      <w:r w:rsidR="00571EC9">
        <w:rPr>
          <w:rFonts w:ascii="Arial" w:hAnsi="Arial" w:cs="Arial"/>
          <w:color w:val="000000"/>
          <w:sz w:val="22"/>
          <w:szCs w:val="22"/>
        </w:rPr>
        <w:t>Associació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Sant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Tomàs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en fecha 29/09/2023, para que le sea concedida una subvención para financiar Fomento del voluntariado.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sz w:val="22"/>
          <w:szCs w:val="22"/>
        </w:rPr>
        <w:t>Visto el marco legal por el que se rigen las subvenciones que se concreta en la Ley 38/2003, de 17 de noviembre, General de Subvenciones (en adelante LGS), y su Reglamento de desarrollo, aprobado por Real Decreto 887/2006, de 21 de julio, (en adelante RLGS) así como los artículos 118 a 129. del Reglamento de Obras Actividades y Servicios de los Entes Locales de Cataluña aprobado por el Decreto 179/1995, de 13 de junio (en adelante ROAS).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sz w:val="22"/>
          <w:szCs w:val="22"/>
        </w:rPr>
        <w:t>Vista la Ordenanza General de Subvenciones del Ayuntamiento de Tona, que fue aprobada por acuerdo del Pleno de fecha 27 de abril de 2016.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sz w:val="22"/>
          <w:szCs w:val="22"/>
        </w:rPr>
        <w:t>Dado que en esta Ordenanza establece su artículo 15 los supuestos que habilitan a conceder subvenciones por el procedimiento de concesión directa, de conformidad con lo previsto en el artículo 22.2 de la LGS.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sz w:val="22"/>
          <w:szCs w:val="22"/>
        </w:rPr>
        <w:t>Dado que en el caso concreto objeto de solicitud, se dan las circunstancias previstas en el apartado 1.a) del artículo 15 de la Ordenanza para que se pueda proceder a la concesión de una subvención por concesión directa , por los siguientes motivos, estar prevista nominativamente en los presupuestos del ayuntamiento.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sz w:val="22"/>
          <w:szCs w:val="22"/>
        </w:rPr>
        <w:t>Dado que según el apartado segundo del artículo 15 de la Ordenanza, en el acuerdo de la concesión, además del/de la beneficiario/a, el objeto y la cuantía de la subvención, se fijarán el plazo de ejecución de la actividad subvencionada, el plazo y la forma de justificación, así como la compatibilidad con otras subvenciones o ayudas recibidas por la misma finalidad.</w:t>
      </w:r>
    </w:p>
    <w:p w:rsidR="002934E7" w:rsidRDefault="002934E7" w:rsidP="002934E7">
      <w:pPr>
        <w:pStyle w:val="NormalWeb"/>
        <w:spacing w:after="0"/>
        <w:rPr>
          <w:lang w:val="es-ES"/>
        </w:rPr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color w:val="000000"/>
          <w:sz w:val="22"/>
          <w:szCs w:val="22"/>
        </w:rPr>
        <w:t>Habiendo sido informado favorablemente por el Equipo de Alcaldía en sesión del día 6 de noviembre de 2023, la Junta de Gobierno Local, por unanimidad, acuerda: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Primero.- </w:t>
      </w:r>
      <w:r>
        <w:rPr>
          <w:rFonts w:ascii="Arial" w:hAnsi="Arial" w:cs="Arial"/>
          <w:color w:val="000000"/>
          <w:sz w:val="22"/>
          <w:szCs w:val="22"/>
        </w:rPr>
        <w:t xml:space="preserve">Aprobar el otorgamiento de una subvención por concesión directa a </w:t>
      </w:r>
      <w:proofErr w:type="spellStart"/>
      <w:r w:rsidR="00571EC9">
        <w:rPr>
          <w:rFonts w:ascii="Arial" w:hAnsi="Arial" w:cs="Arial"/>
          <w:color w:val="000000"/>
          <w:sz w:val="22"/>
          <w:szCs w:val="22"/>
        </w:rPr>
        <w:t>Associació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Sant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Tomàs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con CIF G66918095, por un importe de 5.500,00 € (cinco mil </w:t>
      </w:r>
      <w:r>
        <w:rPr>
          <w:rFonts w:ascii="Arial" w:hAnsi="Arial" w:cs="Arial"/>
          <w:color w:val="000000"/>
          <w:sz w:val="22"/>
          <w:szCs w:val="22"/>
        </w:rPr>
        <w:lastRenderedPageBreak/>
        <w:t>quinientos euros), destinada a financiar Fomento del voluntariado, de acuerdo con el apartado 1.a) del artículo 15 de la Ordenanza General de Subvenciones.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Segundo.- </w:t>
      </w:r>
      <w:r>
        <w:rPr>
          <w:rFonts w:ascii="Arial" w:hAnsi="Arial" w:cs="Arial"/>
          <w:color w:val="000000"/>
          <w:sz w:val="22"/>
          <w:szCs w:val="22"/>
        </w:rPr>
        <w:t>Aprobar la minuta de convenio regulador de la subvención, cuyo texto literal es el siguiente: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 w:rsidRPr="00571EC9">
        <w:rPr>
          <w:rFonts w:ascii="Arial" w:hAnsi="Arial" w:cs="Arial"/>
          <w:b/>
          <w:bCs/>
          <w:color w:val="000000"/>
          <w:sz w:val="22"/>
          <w:szCs w:val="22"/>
        </w:rPr>
        <w:t xml:space="preserve">CONVENIO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DE COLABORACIÓN ENTRE LA FUNDACIÓN SAN TOMÁS Y EL AYUNTAMIENTO DE </w:t>
      </w:r>
      <w:r w:rsidR="00571EC9">
        <w:rPr>
          <w:rFonts w:ascii="Arial" w:hAnsi="Arial" w:cs="Arial"/>
          <w:b/>
          <w:bCs/>
          <w:color w:val="000000"/>
          <w:sz w:val="22"/>
          <w:szCs w:val="22"/>
        </w:rPr>
        <w:t>TONA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PARA COLABORAR CON LOS GASTOS PARA LA GESTIÓN DEL PROYECTO </w:t>
      </w:r>
      <w:proofErr w:type="gramStart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“ </w:t>
      </w:r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FOMENTO</w:t>
      </w:r>
      <w:proofErr w:type="gramEnd"/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DEL VOLUNTARIADO”, </w:t>
      </w:r>
      <w:r>
        <w:rPr>
          <w:rFonts w:ascii="Arial" w:hAnsi="Arial" w:cs="Arial"/>
          <w:b/>
          <w:bCs/>
          <w:color w:val="000000"/>
          <w:sz w:val="22"/>
          <w:szCs w:val="22"/>
        </w:rPr>
        <w:t>DE ATENCIÓN A LAS PERSONAS CON DISCAPACIDAD INTELECTUAL</w:t>
      </w:r>
    </w:p>
    <w:p w:rsidR="002934E7" w:rsidRDefault="002934E7" w:rsidP="002934E7">
      <w:pPr>
        <w:pStyle w:val="NormalWeb"/>
        <w:spacing w:after="240"/>
      </w:pPr>
      <w:bookmarkStart w:id="0" w:name="_GoBack"/>
      <w:bookmarkEnd w:id="0"/>
    </w:p>
    <w:p w:rsidR="002934E7" w:rsidRDefault="002934E7" w:rsidP="002934E7">
      <w:pPr>
        <w:pStyle w:val="NormalWeb"/>
      </w:pPr>
      <w:r>
        <w:rPr>
          <w:rFonts w:ascii="Arial" w:hAnsi="Arial" w:cs="Arial"/>
          <w:b/>
          <w:bCs/>
          <w:color w:val="000000"/>
          <w:sz w:val="22"/>
          <w:szCs w:val="22"/>
        </w:rPr>
        <w:t>REUNIDOS</w:t>
      </w:r>
    </w:p>
    <w:p w:rsidR="002934E7" w:rsidRDefault="002934E7" w:rsidP="002934E7">
      <w:pPr>
        <w:pStyle w:val="NormalWeb"/>
      </w:pPr>
      <w:r>
        <w:rPr>
          <w:rFonts w:ascii="Arial" w:hAnsi="Arial" w:cs="Arial"/>
          <w:color w:val="000000"/>
          <w:sz w:val="22"/>
          <w:szCs w:val="22"/>
        </w:rPr>
        <w:t xml:space="preserve">Por un lado el sr. Lluís Ges Parés, en nombre y representación del Ayuntamiento de Tona con NIF P0828300D, actuando en calidad de legal representante, facultado por la Junta de Gobierno Local, en sesión del día 9 de noviembre de 2023, que actúa asistido por el Secretario de la Corporación, SR. Antoni Fajardo y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Graupera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.</w:t>
      </w:r>
    </w:p>
    <w:p w:rsidR="002934E7" w:rsidRDefault="002934E7" w:rsidP="002934E7">
      <w:pPr>
        <w:pStyle w:val="NormalWeb"/>
        <w:spacing w:after="240"/>
      </w:pPr>
    </w:p>
    <w:p w:rsidR="002934E7" w:rsidRDefault="002934E7" w:rsidP="002934E7">
      <w:pPr>
        <w:pStyle w:val="NormalWeb"/>
      </w:pPr>
      <w:r>
        <w:rPr>
          <w:rFonts w:ascii="Arial" w:hAnsi="Arial" w:cs="Arial"/>
          <w:color w:val="000000"/>
          <w:sz w:val="22"/>
          <w:szCs w:val="22"/>
        </w:rPr>
        <w:t xml:space="preserve">Por otro lado, M. Joan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Casany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Vinyeta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en representación de la Fundació Sant Tomàs, con NIF G66918095.</w:t>
      </w:r>
    </w:p>
    <w:p w:rsidR="002934E7" w:rsidRDefault="002934E7" w:rsidP="002934E7">
      <w:pPr>
        <w:pStyle w:val="NormalWeb"/>
        <w:spacing w:after="240"/>
      </w:pPr>
    </w:p>
    <w:p w:rsidR="002934E7" w:rsidRDefault="002934E7" w:rsidP="002934E7">
      <w:pPr>
        <w:pStyle w:val="NormalWeb"/>
      </w:pPr>
      <w:r>
        <w:rPr>
          <w:rFonts w:ascii="Arial" w:hAnsi="Arial" w:cs="Arial"/>
          <w:color w:val="000000"/>
          <w:sz w:val="22"/>
          <w:szCs w:val="22"/>
        </w:rPr>
        <w:t>Ambas partes se reconocen, recíprocamente, capacidad y competencia para la firma del presente convenio.</w:t>
      </w:r>
    </w:p>
    <w:p w:rsidR="002934E7" w:rsidRDefault="002934E7" w:rsidP="002934E7">
      <w:pPr>
        <w:pStyle w:val="NormalWeb"/>
        <w:spacing w:after="240"/>
      </w:pPr>
    </w:p>
    <w:p w:rsidR="002934E7" w:rsidRDefault="002934E7" w:rsidP="002934E7">
      <w:pPr>
        <w:pStyle w:val="NormalWeb"/>
        <w:spacing w:after="238"/>
      </w:pPr>
      <w:r>
        <w:rPr>
          <w:rFonts w:ascii="Arial" w:hAnsi="Arial" w:cs="Arial"/>
          <w:b/>
          <w:bCs/>
          <w:color w:val="000000"/>
          <w:sz w:val="22"/>
          <w:szCs w:val="22"/>
        </w:rPr>
        <w:t>MANIFIESTAN</w:t>
      </w:r>
    </w:p>
    <w:p w:rsidR="002934E7" w:rsidRDefault="002934E7" w:rsidP="002934E7">
      <w:pPr>
        <w:pStyle w:val="NormalWeb"/>
        <w:spacing w:after="24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color w:val="000000"/>
          <w:sz w:val="22"/>
          <w:szCs w:val="22"/>
        </w:rPr>
        <w:t>1. Que la Fundación Sant Tomàs es una entidad de derecho, sin ánimo de lucro, y declarada de utilidad pública, que tiene por finalidad mejorar y promover la calidad de vida de las personas con discapacidad de la comarca de Osona en los ámbitos educativo, de salud, sociales, laborales, de vivienda, ocio, deporte y vida en comunidad.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</w:pPr>
      <w:r>
        <w:rPr>
          <w:rFonts w:ascii="Arial" w:hAnsi="Arial" w:cs="Arial"/>
          <w:color w:val="000000"/>
          <w:sz w:val="22"/>
          <w:szCs w:val="22"/>
        </w:rPr>
        <w:t xml:space="preserve">2. Que la Fundación Sant Tomàs solicita al Ayuntamiento de Tona una ayuda para hacer frente a los gastos para la gestión de los servicios comarcales de Osona para la atención de personas con discapacidad intelectual y por a sus familias, llevado a cabo con el proyecto 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Fomento del voluntariado 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color w:val="000000"/>
          <w:sz w:val="22"/>
          <w:szCs w:val="22"/>
        </w:rPr>
        <w:t xml:space="preserve">3. Que el Ayuntamiento de Tona quiere ofrecer la colaboración necesaria a la </w:t>
      </w:r>
      <w:proofErr w:type="spellStart"/>
      <w:r w:rsidR="00571EC9">
        <w:rPr>
          <w:rFonts w:ascii="Arial" w:hAnsi="Arial" w:cs="Arial"/>
          <w:color w:val="000000"/>
          <w:sz w:val="22"/>
          <w:szCs w:val="22"/>
        </w:rPr>
        <w:t>Associació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Sant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Tomàs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para contribuir a disminuir el aislamiento social que sufren las personas con discapacidad intelectual debido a sus problemas de comunicación, de movilidad o en algunos casos por dificultades en la toma de decisiones.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</w:pPr>
      <w:r>
        <w:rPr>
          <w:rFonts w:ascii="Arial" w:hAnsi="Arial" w:cs="Arial"/>
          <w:color w:val="000000"/>
          <w:sz w:val="22"/>
          <w:szCs w:val="22"/>
        </w:rPr>
        <w:t>De acuerdo con estos antecedentes, ambas partes</w:t>
      </w:r>
    </w:p>
    <w:p w:rsidR="002934E7" w:rsidRDefault="002934E7" w:rsidP="002934E7">
      <w:pPr>
        <w:pStyle w:val="NormalWeb"/>
        <w:spacing w:after="240"/>
      </w:pPr>
    </w:p>
    <w:p w:rsidR="002934E7" w:rsidRDefault="002934E7" w:rsidP="002934E7">
      <w:pPr>
        <w:pStyle w:val="NormalWeb"/>
      </w:pPr>
      <w:r>
        <w:rPr>
          <w:rFonts w:ascii="Arial" w:hAnsi="Arial" w:cs="Arial"/>
          <w:b/>
          <w:bCs/>
          <w:color w:val="000000"/>
          <w:sz w:val="22"/>
          <w:szCs w:val="22"/>
        </w:rPr>
        <w:t>ACUERDAN</w:t>
      </w:r>
    </w:p>
    <w:p w:rsidR="002934E7" w:rsidRDefault="002934E7" w:rsidP="002934E7">
      <w:pPr>
        <w:pStyle w:val="NormalWeb"/>
        <w:spacing w:after="240"/>
      </w:pPr>
    </w:p>
    <w:p w:rsidR="002934E7" w:rsidRDefault="002934E7" w:rsidP="002934E7">
      <w:pPr>
        <w:pStyle w:val="NormalWeb"/>
      </w:pPr>
      <w:r>
        <w:rPr>
          <w:rFonts w:ascii="Arial" w:hAnsi="Arial" w:cs="Arial"/>
          <w:b/>
          <w:bCs/>
          <w:color w:val="000000"/>
          <w:sz w:val="22"/>
          <w:szCs w:val="22"/>
        </w:rPr>
        <w:t>Primero.- Objeto</w:t>
      </w:r>
    </w:p>
    <w:p w:rsidR="002934E7" w:rsidRDefault="002934E7" w:rsidP="002934E7">
      <w:pPr>
        <w:pStyle w:val="NormalWeb"/>
      </w:pPr>
      <w:r>
        <w:rPr>
          <w:rFonts w:ascii="Arial" w:hAnsi="Arial" w:cs="Arial"/>
          <w:color w:val="000000"/>
          <w:sz w:val="22"/>
          <w:szCs w:val="22"/>
        </w:rPr>
        <w:t>Que ambas partes están comprometidas en fomentar a todos los niveles, la atención a las personas con discapacidad intelectual en los servicios ordinarios de la comunidad, velar por su máxima participación y apoyar la de sus familias y tutores/as.</w:t>
      </w:r>
    </w:p>
    <w:p w:rsidR="002934E7" w:rsidRDefault="002934E7" w:rsidP="002934E7">
      <w:pPr>
        <w:pStyle w:val="NormalWeb"/>
        <w:spacing w:before="102" w:beforeAutospacing="0" w:after="238"/>
      </w:pPr>
      <w:r>
        <w:rPr>
          <w:rFonts w:ascii="Arial" w:hAnsi="Arial" w:cs="Arial"/>
          <w:b/>
          <w:bCs/>
          <w:color w:val="000000"/>
          <w:sz w:val="22"/>
          <w:szCs w:val="22"/>
        </w:rPr>
        <w:t>Segundo.- Subvención otorgada</w:t>
      </w:r>
    </w:p>
    <w:p w:rsidR="002934E7" w:rsidRDefault="002934E7" w:rsidP="002934E7">
      <w:pPr>
        <w:pStyle w:val="NormalWeb"/>
      </w:pPr>
      <w:r>
        <w:rPr>
          <w:rFonts w:ascii="Arial" w:hAnsi="Arial" w:cs="Arial"/>
          <w:color w:val="000000"/>
          <w:sz w:val="22"/>
          <w:szCs w:val="22"/>
        </w:rPr>
        <w:t xml:space="preserve">El Ayuntamiento subvencionará a la Fundación Sant Tomàs con una colaboración económica por un importe de 5.500 € (cinco mil quinientos euros), para los gastos que se produzcan para la gestión del proyecto Fomento del voluntariado y de los 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servicios </w:t>
      </w:r>
      <w:r>
        <w:rPr>
          <w:rFonts w:ascii="Arial" w:hAnsi="Arial" w:cs="Arial"/>
          <w:color w:val="000000"/>
          <w:sz w:val="22"/>
          <w:szCs w:val="22"/>
        </w:rPr>
        <w:t>por a la atención de personas con discapacidad intelectual y sus familias, con cargo a la aplicación presupuestaria T08 2311 48001.</w:t>
      </w:r>
    </w:p>
    <w:p w:rsidR="002934E7" w:rsidRDefault="002934E7" w:rsidP="002934E7">
      <w:pPr>
        <w:pStyle w:val="NormalWeb"/>
        <w:spacing w:after="240"/>
      </w:pPr>
    </w:p>
    <w:p w:rsidR="002934E7" w:rsidRDefault="002934E7" w:rsidP="002934E7">
      <w:pPr>
        <w:pStyle w:val="NormalWeb"/>
      </w:pPr>
      <w:r>
        <w:rPr>
          <w:rFonts w:ascii="Arial" w:hAnsi="Arial" w:cs="Arial"/>
          <w:b/>
          <w:bCs/>
          <w:color w:val="000000"/>
          <w:sz w:val="22"/>
          <w:szCs w:val="22"/>
        </w:rPr>
        <w:t>Tercero.- Seguimiento del convenio</w:t>
      </w:r>
    </w:p>
    <w:p w:rsidR="002934E7" w:rsidRDefault="002934E7" w:rsidP="002934E7">
      <w:pPr>
        <w:pStyle w:val="NormalWeb"/>
      </w:pPr>
      <w:r>
        <w:rPr>
          <w:rFonts w:ascii="Arial" w:hAnsi="Arial" w:cs="Arial"/>
          <w:color w:val="000000"/>
          <w:sz w:val="22"/>
          <w:szCs w:val="22"/>
        </w:rPr>
        <w:t>Con el fin de velar por el correcto desarrollo de las actuaciones sujetas al convenio se creará una comisión de seguimiento integrada por dos representantes de la Fundación Sant Tomàs y 2 representantes del Ayuntamiento de Tona, de acuerdo con las necesidades de las partes y permitirán informar de los resultados logrados.</w:t>
      </w: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color w:val="000000"/>
          <w:sz w:val="22"/>
          <w:szCs w:val="22"/>
        </w:rPr>
        <w:t>Las reuniones se llevarán a cabo, trimestralmente, de acuerdo a las necesidades de las partes y permitirán informar de los resultados alcanzados.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</w:pPr>
      <w:r>
        <w:rPr>
          <w:rFonts w:ascii="Arial" w:hAnsi="Arial" w:cs="Arial"/>
          <w:b/>
          <w:bCs/>
          <w:color w:val="000000"/>
          <w:sz w:val="22"/>
          <w:szCs w:val="22"/>
        </w:rPr>
        <w:t>Cuarto.- Protección de datos personales</w:t>
      </w:r>
    </w:p>
    <w:p w:rsidR="002934E7" w:rsidRDefault="002934E7" w:rsidP="002934E7">
      <w:pPr>
        <w:pStyle w:val="NormalWeb"/>
      </w:pPr>
      <w:r>
        <w:rPr>
          <w:rFonts w:ascii="Arial" w:hAnsi="Arial" w:cs="Arial"/>
          <w:color w:val="000000"/>
          <w:sz w:val="22"/>
          <w:szCs w:val="22"/>
        </w:rPr>
        <w:lastRenderedPageBreak/>
        <w:t>Las partes se comprometen a cumplir la normativa vigente en materia de protección de datos, de acuerdo con el Reglamento (UE) 2016/679 del Parlamento y del Consejo, de 27 de abril de 2016, relativo a la protección de las personas físicas en lo que se refiere al tratamiento de datos personales ya la libre circulación de estos datos y por el que se deroga la Directiva 95/46/CE (Reglamento general de protección de datos) (DOUE 4.5.2016).</w:t>
      </w:r>
    </w:p>
    <w:p w:rsidR="002934E7" w:rsidRDefault="002934E7" w:rsidP="002934E7">
      <w:pPr>
        <w:pStyle w:val="NormalWeb"/>
        <w:spacing w:after="24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b/>
          <w:bCs/>
          <w:color w:val="000000"/>
          <w:sz w:val="22"/>
          <w:szCs w:val="22"/>
        </w:rPr>
        <w:t>Quinto.-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>Aceptación de la subvención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color w:val="000000"/>
          <w:sz w:val="22"/>
          <w:szCs w:val="22"/>
        </w:rPr>
        <w:t>Se entenderá aceptada la subvención por la firma de este convenio por parte de la entidad beneficiaria.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b/>
          <w:bCs/>
          <w:color w:val="000000"/>
          <w:sz w:val="22"/>
          <w:szCs w:val="22"/>
        </w:rPr>
        <w:t>Sexto.-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>Plazo de ejecución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color w:val="000000"/>
          <w:sz w:val="22"/>
          <w:szCs w:val="22"/>
        </w:rPr>
        <w:t>La subvención se destinará a financiar los gastos efectuados entre los días 1 de enero de 2023 al 31 de diciembre de 2023.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b/>
          <w:bCs/>
          <w:color w:val="000000"/>
          <w:sz w:val="22"/>
          <w:szCs w:val="22"/>
        </w:rPr>
        <w:t>Séptimo.-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>Plazo y forma de justificación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color w:val="000000"/>
          <w:sz w:val="22"/>
          <w:szCs w:val="22"/>
        </w:rPr>
        <w:t>La entidad beneficiaria deberá justificar la realización de la actividad subvencionada como máximo el día 31 de enero de 2024, mediante la presentación de la cuenta justificativa simplificada, que contendrá:</w:t>
      </w:r>
    </w:p>
    <w:p w:rsidR="002934E7" w:rsidRDefault="002934E7" w:rsidP="002934E7">
      <w:pPr>
        <w:pStyle w:val="NormalWeb"/>
        <w:spacing w:before="102" w:beforeAutospacing="0" w:after="0"/>
        <w:ind w:left="720"/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color w:val="000000"/>
          <w:sz w:val="22"/>
          <w:szCs w:val="22"/>
        </w:rPr>
        <w:t>Memoria justificativa del cumplimiento de las condiciones impuestas en los instrumentos reguladores de su concesión, así como de las actividades realizadas, participantes y resultados obtenidos.</w:t>
      </w:r>
    </w:p>
    <w:p w:rsidR="002934E7" w:rsidRDefault="002934E7" w:rsidP="002934E7">
      <w:pPr>
        <w:pStyle w:val="NormalWeb"/>
        <w:spacing w:before="102" w:beforeAutospacing="0" w:after="0"/>
        <w:ind w:left="720"/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color w:val="000000"/>
          <w:sz w:val="22"/>
          <w:szCs w:val="22"/>
        </w:rPr>
        <w:t>Memoria económica justificativa del coste de la actividad con el contenido establecido en el artículo 75.2 del RLGS y en el punto 23 apartado 3 de la Ordenanza de Subvenciones. coste de la actividad con el contenido establecido en el artículo 75.2 del RLGS.</w:t>
      </w:r>
    </w:p>
    <w:p w:rsidR="002934E7" w:rsidRDefault="002934E7" w:rsidP="002934E7">
      <w:pPr>
        <w:pStyle w:val="NormalWeb"/>
        <w:spacing w:before="102" w:beforeAutospacing="0" w:after="0"/>
        <w:ind w:left="72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b/>
          <w:bCs/>
          <w:color w:val="000000"/>
          <w:sz w:val="22"/>
          <w:szCs w:val="22"/>
        </w:rPr>
        <w:t>Octavo.- Pago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color w:val="000000"/>
          <w:sz w:val="22"/>
          <w:szCs w:val="22"/>
        </w:rPr>
        <w:lastRenderedPageBreak/>
        <w:t>El pago de la subvención se realizará de una sola vez previa la presentación, dentro del plazo establecido, de la documentación justificativa mencionada en el punto anterior. Asimismo, el/la beneficiario/a deberá estar al corriente de sus obligaciones tributarias y con la Seguridad Social.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color w:val="000000"/>
          <w:sz w:val="22"/>
          <w:szCs w:val="22"/>
        </w:rPr>
        <w:t xml:space="preserve">El Ayuntamiento de Tona podrá requerir la presentación de certificación emitida por organismo competente acreditativa de que la </w:t>
      </w:r>
      <w:proofErr w:type="spellStart"/>
      <w:r w:rsidR="00571EC9">
        <w:rPr>
          <w:rFonts w:ascii="Arial" w:hAnsi="Arial" w:cs="Arial"/>
          <w:color w:val="000000"/>
          <w:sz w:val="22"/>
          <w:szCs w:val="22"/>
        </w:rPr>
        <w:t>Associació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mantiene su forma y personalidad jurídicas.</w:t>
      </w:r>
    </w:p>
    <w:p w:rsidR="002934E7" w:rsidRDefault="002934E7" w:rsidP="002934E7">
      <w:pPr>
        <w:pStyle w:val="NormalWeb"/>
        <w:spacing w:before="102" w:beforeAutospacing="0" w:after="0"/>
        <w:ind w:left="1418"/>
      </w:pPr>
      <w:r>
        <w:t> </w:t>
      </w: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b/>
          <w:bCs/>
          <w:color w:val="000000"/>
          <w:sz w:val="22"/>
          <w:szCs w:val="22"/>
        </w:rPr>
        <w:t>Noveno.- Obligaciones del beneficiario de la subvención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before="102" w:beforeAutospacing="0" w:after="0"/>
        <w:ind w:right="45"/>
      </w:pPr>
      <w:r>
        <w:rPr>
          <w:rFonts w:ascii="Arial" w:hAnsi="Arial" w:cs="Arial"/>
          <w:color w:val="000000"/>
          <w:sz w:val="22"/>
          <w:szCs w:val="22"/>
        </w:rPr>
        <w:t>1.- Los/las perceptores/as de subvenciones concedidas por el Ayuntamiento, se obligan a ejecutar las actividades subvencionadas de conformidad con los principios de buena administración, buena fe y presunción de legalidad, así como a su justificación.</w:t>
      </w:r>
    </w:p>
    <w:p w:rsidR="002934E7" w:rsidRDefault="002934E7" w:rsidP="002934E7">
      <w:pPr>
        <w:pStyle w:val="NormalWeb"/>
        <w:spacing w:before="102" w:beforeAutospacing="0" w:after="0"/>
        <w:ind w:right="45"/>
      </w:pPr>
      <w:r>
        <w:rPr>
          <w:rFonts w:ascii="Arial" w:hAnsi="Arial" w:cs="Arial"/>
          <w:color w:val="000000"/>
          <w:sz w:val="22"/>
          <w:szCs w:val="22"/>
        </w:rPr>
        <w:t>2.- El/la beneficiario/a de una subvención está obligado a someterse a las actuaciones de comprobación y de control financiero que realice la Intervención General del Ayuntamiento, ya aportar toda la información que les sea requerida en el ejercicio de las actuaciones anteriores y en relación con la subvención concedida.</w:t>
      </w:r>
    </w:p>
    <w:p w:rsidR="002934E7" w:rsidRDefault="002934E7" w:rsidP="002934E7">
      <w:pPr>
        <w:pStyle w:val="NormalWeb"/>
        <w:spacing w:before="102" w:beforeAutospacing="0" w:after="0"/>
        <w:ind w:right="45"/>
      </w:pPr>
      <w:r>
        <w:rPr>
          <w:rFonts w:ascii="Arial" w:hAnsi="Arial" w:cs="Arial"/>
          <w:color w:val="000000"/>
          <w:sz w:val="22"/>
          <w:szCs w:val="22"/>
        </w:rPr>
        <w:t>3.- Los documentos, de cualquier tipo, justificativos de la aplicación de los fondos recibidos, deberán conservarse por un período no inferior a 6 años, a contar desde la finalización del plazo de presentación de las justificaciones.</w:t>
      </w:r>
    </w:p>
    <w:p w:rsidR="002934E7" w:rsidRDefault="002934E7" w:rsidP="002934E7">
      <w:pPr>
        <w:pStyle w:val="NormalWeb"/>
        <w:spacing w:before="102" w:beforeAutospacing="0" w:after="0"/>
        <w:ind w:right="45"/>
      </w:pPr>
      <w:r>
        <w:rPr>
          <w:rFonts w:ascii="Arial" w:hAnsi="Arial" w:cs="Arial"/>
          <w:color w:val="000000"/>
          <w:sz w:val="22"/>
          <w:szCs w:val="22"/>
        </w:rPr>
        <w:t>4.- Los/las beneficiarios/arias tendrán que hacer constar la colaboración del Ayuntamiento en la ejecución del proyecto o de la actividad, en toda la documentación impresa y en carteles o medios electrónicos y audiovisuales.</w:t>
      </w:r>
    </w:p>
    <w:p w:rsidR="002934E7" w:rsidRDefault="002934E7" w:rsidP="002934E7">
      <w:pPr>
        <w:pStyle w:val="NormalWeb"/>
        <w:spacing w:before="102" w:beforeAutospacing="0" w:after="0"/>
        <w:ind w:right="45"/>
      </w:pPr>
      <w:r>
        <w:rPr>
          <w:rFonts w:ascii="Arial" w:hAnsi="Arial" w:cs="Arial"/>
          <w:color w:val="000000"/>
          <w:sz w:val="22"/>
          <w:szCs w:val="22"/>
        </w:rPr>
        <w:t>El logo está formado por el escudo heráldico del Ayuntamiento y el nombre de la institución, se aplicará verticalmente, el escudo y en la parte inferior el nombre de la institución, con un área de protección en la que no pueda haber otro elemento. Debe colocarse en un lugar visible.</w:t>
      </w:r>
    </w:p>
    <w:p w:rsidR="002934E7" w:rsidRDefault="002934E7" w:rsidP="002934E7">
      <w:pPr>
        <w:pStyle w:val="NormalWeb"/>
        <w:spacing w:before="102" w:beforeAutospacing="0" w:after="0"/>
        <w:ind w:right="45"/>
      </w:pPr>
      <w:r>
        <w:rPr>
          <w:rFonts w:ascii="Arial" w:hAnsi="Arial" w:cs="Arial"/>
          <w:color w:val="000000"/>
          <w:sz w:val="22"/>
          <w:szCs w:val="22"/>
        </w:rPr>
        <w:t>5.- El incumplimiento de estas obligaciones originará las responsabilidades que en cada caso correspondan y podrá suponer la revocación, reducción o reintegro de la subvención concedida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b/>
          <w:bCs/>
          <w:color w:val="000000"/>
          <w:sz w:val="22"/>
          <w:szCs w:val="22"/>
        </w:rPr>
        <w:t>Décimo.- Compatibilidad con otras subvenciones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color w:val="000000"/>
          <w:sz w:val="22"/>
          <w:szCs w:val="22"/>
        </w:rPr>
        <w:t>1.- La entidad beneficiaria deberá comunicar la petición y/u obtención de cualquier subvención pública concurrente que no se haya declarado en la solicitud.</w:t>
      </w: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color w:val="000000"/>
          <w:sz w:val="22"/>
          <w:szCs w:val="22"/>
        </w:rPr>
        <w:t xml:space="preserve">2.- La subvención otorgada será compatible con cualquier otra concedida por otras administraciones o entes públicos o privados. Sin embargo, el importe total de las </w:t>
      </w:r>
      <w:r>
        <w:rPr>
          <w:rFonts w:ascii="Arial" w:hAnsi="Arial" w:cs="Arial"/>
          <w:color w:val="000000"/>
          <w:sz w:val="22"/>
          <w:szCs w:val="22"/>
        </w:rPr>
        <w:lastRenderedPageBreak/>
        <w:t>subvenciones recibidas por la misma finalidad no podrá superar el coste total del proyecto/actividad a desarrollar.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b/>
          <w:bCs/>
          <w:color w:val="000000"/>
          <w:sz w:val="22"/>
          <w:szCs w:val="22"/>
        </w:rPr>
        <w:t>Undécimo.- Régimen jurídico supletorio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color w:val="000000"/>
          <w:sz w:val="22"/>
          <w:szCs w:val="22"/>
        </w:rPr>
        <w:t>En todo lo no previsto en el presente convenio se estará a lo que establece la Ordenanza General de Subvenciones del Ayuntamiento, la Ley General de Subvenciones y su Reglamento de desarrollo.</w:t>
      </w: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color w:val="000000"/>
          <w:sz w:val="22"/>
          <w:szCs w:val="22"/>
        </w:rPr>
        <w:t>Las cuestiones litigiosas que puedan surgir en la interpretación y cumplimiento de este convenio serán de conocimiento y competencia del orden jurisdiccional contencioso administrativo.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b/>
          <w:bCs/>
          <w:color w:val="000000"/>
          <w:sz w:val="22"/>
          <w:szCs w:val="22"/>
        </w:rPr>
        <w:t>Duodécimo.- Vigencia del convenio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color w:val="000000"/>
          <w:sz w:val="22"/>
          <w:szCs w:val="22"/>
        </w:rPr>
        <w:t xml:space="preserve">Este convenio estará vigente hasta el 31 de diciembre de 2023. </w:t>
      </w:r>
      <w:r>
        <w:rPr>
          <w:rFonts w:ascii="Arial" w:hAnsi="Arial" w:cs="Arial"/>
          <w:b/>
          <w:bCs/>
          <w:color w:val="000000"/>
          <w:sz w:val="22"/>
          <w:szCs w:val="22"/>
        </w:rPr>
        <w:t>”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Tercero.- </w:t>
      </w:r>
      <w:r>
        <w:rPr>
          <w:rFonts w:ascii="Arial" w:hAnsi="Arial" w:cs="Arial"/>
          <w:color w:val="000000"/>
          <w:sz w:val="22"/>
          <w:szCs w:val="22"/>
        </w:rPr>
        <w:t>Autorizar y disponer un gasto de 5.500,00 € (cinco mil quinientos euros) con cargo a la aplicación T08 2311 48001 del presupuesto del ejercicio 2023, para hacer frente a la subvención que se otorga.</w:t>
      </w:r>
    </w:p>
    <w:p w:rsidR="002934E7" w:rsidRDefault="002934E7" w:rsidP="002934E7">
      <w:pPr>
        <w:pStyle w:val="NormalWeb"/>
        <w:spacing w:after="0"/>
      </w:pPr>
    </w:p>
    <w:p w:rsidR="002934E7" w:rsidRDefault="002934E7" w:rsidP="002934E7">
      <w:pPr>
        <w:pStyle w:val="NormalWeb"/>
        <w:spacing w:after="0"/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Cuarto.- </w:t>
      </w:r>
      <w:r>
        <w:rPr>
          <w:rFonts w:ascii="Arial" w:hAnsi="Arial" w:cs="Arial"/>
          <w:color w:val="000000"/>
          <w:sz w:val="22"/>
          <w:szCs w:val="22"/>
        </w:rPr>
        <w:t>Facultar al Alcalde para la firma de todos los documentos necesarios para dar cumplimiento a lo acordado.</w:t>
      </w:r>
    </w:p>
    <w:p w:rsidR="002934E7" w:rsidRDefault="002934E7" w:rsidP="002934E7">
      <w:pPr>
        <w:pStyle w:val="NormalWeb"/>
        <w:spacing w:after="0"/>
      </w:pPr>
    </w:p>
    <w:p w:rsidR="00D059DD" w:rsidRDefault="002934E7" w:rsidP="002934E7">
      <w:pPr>
        <w:pStyle w:val="NormalWeb"/>
        <w:spacing w:after="0"/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Quinto.- </w:t>
      </w:r>
      <w:r>
        <w:rPr>
          <w:rFonts w:ascii="Arial" w:hAnsi="Arial" w:cs="Arial"/>
          <w:color w:val="000000"/>
          <w:sz w:val="22"/>
          <w:szCs w:val="22"/>
        </w:rPr>
        <w:t xml:space="preserve">Notificar el presente acuerdo a </w:t>
      </w:r>
      <w:proofErr w:type="spellStart"/>
      <w:r w:rsidR="00571EC9">
        <w:rPr>
          <w:rFonts w:ascii="Arial" w:hAnsi="Arial" w:cs="Arial"/>
          <w:color w:val="000000"/>
          <w:sz w:val="22"/>
          <w:szCs w:val="22"/>
        </w:rPr>
        <w:t>Associació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71EC9">
        <w:rPr>
          <w:rFonts w:ascii="Arial" w:hAnsi="Arial" w:cs="Arial"/>
          <w:color w:val="000000"/>
          <w:sz w:val="22"/>
          <w:szCs w:val="22"/>
        </w:rPr>
        <w:t>Sant</w:t>
      </w:r>
      <w:proofErr w:type="spellEnd"/>
      <w:r w:rsidR="00571EC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71EC9">
        <w:rPr>
          <w:rFonts w:ascii="Arial" w:hAnsi="Arial" w:cs="Arial"/>
          <w:color w:val="000000"/>
          <w:sz w:val="22"/>
          <w:szCs w:val="22"/>
        </w:rPr>
        <w:t>Tomàs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.”</w:t>
      </w:r>
    </w:p>
    <w:sectPr w:rsidR="00D059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D7"/>
    <w:rsid w:val="002934E7"/>
    <w:rsid w:val="00571EC9"/>
    <w:rsid w:val="007204D7"/>
    <w:rsid w:val="00D0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064AB8-E1FB-4D72-BFBD-12A8BF54E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34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0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1526</Words>
  <Characters>8699</Characters>
  <Application>Microsoft Office Word</Application>
  <DocSecurity>0</DocSecurity>
  <Lines>72</Lines>
  <Paragraphs>20</Paragraphs>
  <ScaleCrop>false</ScaleCrop>
  <Company/>
  <LinksUpToDate>false</LinksUpToDate>
  <CharactersWithSpaces>10205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Coll</dc:creator>
  <cp:keywords/>
  <dc:description/>
  <cp:lastModifiedBy>Judit Coll</cp:lastModifiedBy>
  <cp:revision>3</cp:revision>
  <dcterms:created xsi:type="dcterms:W3CDTF">2023-11-13T08:59:00Z</dcterms:created>
  <dcterms:modified xsi:type="dcterms:W3CDTF">2023-11-13T09:15:00Z</dcterms:modified>
</cp:coreProperties>
</file>