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bookmarkStart w:id="0" w:name="_Hlk176437408"/>
      <w:bookmarkStart w:id="1" w:name="_Hlk165546833"/>
      <w:bookmarkStart w:id="2" w:name="_Hlk201828567"/>
      <w:bookmarkStart w:id="3" w:name="_Hlk165544681"/>
      <w:bookmarkStart w:id="4" w:name="_Hlk165544681_Copia_1"/>
      <w:r>
        <w:rPr>
          <w:rFonts w:cs="Myriad Pro" w:ascii="Myriad Pro" w:hAnsi="Myriad Pro"/>
          <w:b/>
          <w:bCs/>
          <w:sz w:val="20"/>
          <w:szCs w:val="20"/>
          <w:lang w:val="pt-PT"/>
        </w:rPr>
        <w:t>ANEXO I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18"/>
          <w:szCs w:val="18"/>
          <w:lang w:val="gl-ES" w:eastAsia="ar-SA" w:bidi="ar-SA"/>
        </w:rPr>
        <w:t>SOLICITUDE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18"/>
          <w:szCs w:val="18"/>
          <w:lang w:val="gl-ES" w:eastAsia="ar-SA" w:bidi="ar-SA"/>
        </w:rPr>
        <w:t>AXUDAS FROITEIRAS AUTÓCTONAS</w:t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>
          <w:trHeight w:val="3151" w:hRule="atLeast"/>
        </w:trPr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tbl>
            <w:tblPr>
              <w:tblW w:w="865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400"/>
              <w:gridCol w:w="2126"/>
              <w:gridCol w:w="2126"/>
            </w:tblGrid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65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65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bCs/>
                      <w:kern w:val="2"/>
                      <w:sz w:val="18"/>
                      <w:szCs w:val="18"/>
                      <w:lang w:val="gl-ES" w:eastAsia="en-US" w:bidi="ar-SA"/>
                    </w:rPr>
                    <w:t>CORREO ELECTRÓNICO</w:t>
                  </w:r>
                </w:p>
              </w:tc>
              <w:tc>
                <w:tcPr>
                  <w:tcW w:w="42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center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bCs/>
                      <w:kern w:val="2"/>
                      <w:sz w:val="18"/>
                      <w:szCs w:val="18"/>
                      <w:lang w:val="gl-ES" w:eastAsia="en-US" w:bidi="ar-SA"/>
                    </w:rPr>
                    <w:t>TELÉFONO/S</w:t>
                  </w:r>
                </w:p>
              </w:tc>
            </w:tr>
            <w:tr>
              <w:trPr/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>
          <w:trHeight w:val="1370" w:hRule="atLeast"/>
        </w:trPr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60"/>
              <w:gridCol w:w="2967"/>
              <w:gridCol w:w="2961"/>
            </w:tblGrid>
            <w:tr>
              <w:trPr/>
              <w:tc>
                <w:tcPr>
                  <w:tcW w:w="2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29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/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0" w:after="160"/>
              <w:rPr>
                <w:rFonts w:ascii="Myriad Pro" w:hAnsi="Myriad Pro" w:cs="Myriad Pro"/>
                <w:kern w:val="2"/>
                <w:sz w:val="16"/>
                <w:szCs w:val="16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kern w:val="2"/>
                <w:sz w:val="18"/>
                <w:szCs w:val="18"/>
                <w:lang w:val="gl-ES" w:eastAsia="es-ES" w:bidi="ar-SA"/>
              </w:rPr>
              <w:t>DATOS PARA OS EFECTOS DE NOTIFICACIÓN</w:t>
            </w:r>
          </w:p>
          <w:p>
            <w:pPr>
              <w:pStyle w:val="Normal"/>
              <w:widowControl/>
              <w:spacing w:before="0" w:after="120"/>
              <w:jc w:val="both"/>
              <w:rPr>
                <w:rFonts w:ascii="Myriad Pro" w:hAnsi="Myriad Pro" w:eastAsia="Myriad Pro" w:cs="Myriad Pro"/>
                <w:kern w:val="2"/>
                <w:sz w:val="20"/>
                <w:szCs w:val="20"/>
                <w:lang w:val="gl-ES" w:eastAsia="en-US" w:bidi="ar-SA"/>
              </w:rPr>
            </w:pPr>
            <w:r>
              <w:rPr>
                <w:rFonts w:cs="Myriad Pro" w:ascii="Myriad Pro" w:hAnsi="Myriad Pro"/>
                <w:kern w:val="2"/>
                <w:sz w:val="16"/>
                <w:szCs w:val="16"/>
                <w:lang w:val="gl-ES" w:eastAsia="es-ES" w:bidi="ar-SA"/>
              </w:rPr>
              <w:t>As persoas obrigadas a relacionarse a través de medios electrónicos coa Administración deberán optar, en todo caso, pola notificación por medios electrónicos, sen que sexa válida para elas nin produza efectos unha opción diferente.</w:t>
            </w:r>
          </w:p>
          <w:p>
            <w:pPr>
              <w:pStyle w:val="Normal"/>
              <w:widowControl/>
              <w:spacing w:lineRule="auto" w:line="252" w:before="0" w:after="160"/>
              <w:rPr>
                <w:rFonts w:ascii="Myriad Pro" w:hAnsi="Myriad Pro" w:eastAsia="Myriad Pro" w:cs="Myriad Pro"/>
                <w:kern w:val="2"/>
                <w:sz w:val="18"/>
                <w:szCs w:val="18"/>
                <w:lang w:val="gl-ES" w:eastAsia="es-ES" w:bidi="ar-SA"/>
              </w:rPr>
            </w:pPr>
            <w:r>
              <w:rPr>
                <w:rFonts w:eastAsia="Myriad Pro" w:cs="Myriad Pro" w:ascii="Myriad Pro" w:hAnsi="Myriad Pro"/>
                <w:kern w:val="2"/>
                <w:sz w:val="20"/>
                <w:szCs w:val="20"/>
                <w:lang w:val="gl-ES" w:eastAsia="en-US" w:bidi="ar-SA"/>
              </w:rPr>
              <w:t xml:space="preserve"> </w:t>
            </w:r>
            <w:r>
              <w:rPr>
                <w:rFonts w:cs="Myriad Pro" w:ascii="Myriad Pro" w:hAnsi="Myriad Pro"/>
                <w:b/>
                <w:bCs/>
                <w:kern w:val="2"/>
                <w:sz w:val="18"/>
                <w:szCs w:val="18"/>
                <w:lang w:val="gl-ES" w:eastAsia="es-ES" w:bidi="ar-SA"/>
              </w:rPr>
              <w:t>Electrónica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3388"/>
              <w:gridCol w:w="5499"/>
            </w:tblGrid>
            <w:tr>
              <w:trPr/>
              <w:tc>
                <w:tcPr>
                  <w:tcW w:w="3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Myriad Pro" w:cs="Myriad Pro" w:ascii="Myriad Pro" w:hAnsi="Myriad Pro"/>
                      <w:kern w:val="2"/>
                      <w:sz w:val="18"/>
                      <w:szCs w:val="18"/>
                      <w:lang w:val="gl-ES" w:eastAsia="es-ES" w:bidi="ar-SA"/>
                    </w:rPr>
                    <w:t xml:space="preserve"> </w:t>
                  </w: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TELÉFONO/S</w:t>
                  </w:r>
                </w:p>
              </w:tc>
              <w:tc>
                <w:tcPr>
                  <w:tcW w:w="5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CORREO ELECTRÓNICO</w:t>
                  </w:r>
                </w:p>
              </w:tc>
            </w:tr>
            <w:tr>
              <w:trPr/>
              <w:tc>
                <w:tcPr>
                  <w:tcW w:w="3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5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120" w:after="160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Myriad Pro" w:cs="Myriad Pro" w:ascii="Myriad Pro" w:hAnsi="Myriad Pro"/>
                <w:kern w:val="2"/>
                <w:sz w:val="20"/>
                <w:szCs w:val="20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Postal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(</w:t>
            </w:r>
            <w:r>
              <w:rPr>
                <w:rFonts w:cs="Myriad Pro" w:ascii="Myriad Pro" w:hAnsi="Myriad Pro"/>
                <w:kern w:val="2"/>
                <w:sz w:val="16"/>
                <w:szCs w:val="16"/>
                <w:lang w:val="gl-ES" w:eastAsia="es-ES" w:bidi="ar-SA"/>
              </w:rPr>
              <w:t>cubrir o enderezo postal só se é distinto do indicado anteriormente)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444"/>
              <w:gridCol w:w="4443"/>
            </w:tblGrid>
            <w:tr>
              <w:trPr/>
              <w:tc>
                <w:tcPr>
                  <w:tcW w:w="88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8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4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4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44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4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center"/>
        <w:rPr>
          <w:rFonts w:ascii="Myriad Pro" w:hAnsi="Myriad Pro" w:cs="Myriad Pro"/>
          <w:b/>
          <w:bCs/>
          <w:sz w:val="18"/>
          <w:szCs w:val="18"/>
        </w:rPr>
      </w:pPr>
      <w:bookmarkStart w:id="5" w:name="_Hlk201840064"/>
      <w:r>
        <w:rPr>
          <w:rFonts w:eastAsia="Calibri" w:cs="Myriad Pro" w:ascii="Myriad Pro" w:hAnsi="Myriad Pro"/>
          <w:b/>
          <w:bCs/>
          <w:kern w:val="2"/>
          <w:sz w:val="20"/>
          <w:szCs w:val="20"/>
          <w:lang w:val="pt-PT" w:eastAsia="ar-SA" w:bidi="ar-SA"/>
        </w:rPr>
        <w:t>ANEXO I (Continuación)</w:t>
      </w:r>
    </w:p>
    <w:p>
      <w:pPr>
        <w:pStyle w:val="Normal"/>
        <w:ind w:hanging="357" w:left="284"/>
        <w:jc w:val="both"/>
        <w:rPr>
          <w:rFonts w:ascii="Myriad Pro" w:hAnsi="Myriad Pro" w:eastAsia="Myriad Pro" w:cs="Myriad Pro"/>
          <w:sz w:val="20"/>
          <w:szCs w:val="20"/>
        </w:rPr>
      </w:pPr>
      <w:r>
        <w:rPr>
          <w:rFonts w:cs="Myriad Pro" w:ascii="Myriad Pro" w:hAnsi="Myriad Pro"/>
          <w:b/>
          <w:bCs/>
          <w:sz w:val="18"/>
          <w:szCs w:val="18"/>
        </w:rPr>
        <w:t>DATOS BANCARIOS</w:t>
      </w:r>
    </w:p>
    <w:p>
      <w:pPr>
        <w:pStyle w:val="Normal"/>
        <w:spacing w:lineRule="auto" w:line="360"/>
        <w:ind w:hanging="283" w:left="283"/>
        <w:jc w:val="both"/>
        <w:rPr>
          <w:rFonts w:ascii="Myriad Pro" w:hAnsi="Myriad Pro" w:cs="Myriad Pro"/>
          <w:sz w:val="16"/>
          <w:szCs w:val="16"/>
        </w:rPr>
      </w:pPr>
      <w:r>
        <w:rPr>
          <w:rFonts w:eastAsia="Myriad Pro" w:cs="Myriad Pro" w:ascii="Myriad Pro" w:hAnsi="Myriad Pro"/>
          <w:sz w:val="20"/>
          <w:szCs w:val="20"/>
        </w:rPr>
        <w:t xml:space="preserve"> </w:t>
      </w:r>
      <w:r>
        <w:rPr>
          <w:rFonts w:cs="Myriad Pro" w:ascii="Myriad Pro" w:hAnsi="Myriad Pro"/>
          <w:sz w:val="16"/>
          <w:szCs w:val="16"/>
        </w:rPr>
        <w:t>Declaro, baixo a miña responsabilidade, que son certos os datos consignados relativos á conta bancaria indicada:</w:t>
      </w:r>
    </w:p>
    <w:p>
      <w:pPr>
        <w:pStyle w:val="Normal"/>
        <w:spacing w:lineRule="auto" w:line="360"/>
        <w:ind w:hanging="283" w:left="283"/>
        <w:jc w:val="both"/>
        <w:rPr>
          <w:rFonts w:ascii="Myriad Pro" w:hAnsi="Myriad Pro" w:cs="Myriad Pro"/>
          <w:sz w:val="16"/>
          <w:szCs w:val="16"/>
        </w:rPr>
      </w:pPr>
      <w:r>
        <w:rPr>
          <w:rFonts w:cs="Myriad Pro" w:ascii="Myriad Pro" w:hAnsi="Myriad Pro"/>
          <w:sz w:val="16"/>
          <w:szCs w:val="16"/>
        </w:rPr>
        <w:t xml:space="preserve">TITULAR DA CONTA </w:t>
      </w:r>
    </w:p>
    <w:tbl>
      <w:tblPr>
        <w:tblW w:w="340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02"/>
      </w:tblGrid>
      <w:tr>
        <w:trPr/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ascii="Myriad Pro" w:hAnsi="Myriad Pro" w:cs="Myriad Pro"/>
                <w:sz w:val="16"/>
                <w:szCs w:val="16"/>
              </w:rPr>
            </w:pPr>
            <w:r>
              <w:rPr>
                <w:rFonts w:cs="Myriad Pro" w:ascii="Myriad Pro" w:hAnsi="Myriad Pro"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360"/>
        <w:jc w:val="both"/>
        <w:rPr>
          <w:rFonts w:ascii="Myriad Pro" w:hAnsi="Myriad Pro" w:cs="Myriad Pro"/>
          <w:sz w:val="16"/>
          <w:szCs w:val="16"/>
          <w:lang w:val="pt-PT"/>
        </w:rPr>
      </w:pPr>
      <w:r>
        <w:rPr>
          <w:rFonts w:cs="Myriad Pro" w:ascii="Myriad Pro" w:hAnsi="Myriad Pro"/>
          <w:sz w:val="16"/>
          <w:szCs w:val="16"/>
          <w:lang w:val="pt-PT"/>
        </w:rPr>
        <w:t>NÚMERO DA CONTA BANCARIA (24 DÍXITOS)</w:t>
      </w:r>
    </w:p>
    <w:tbl>
      <w:tblPr>
        <w:tblW w:w="340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6"/>
        <w:gridCol w:w="567"/>
        <w:gridCol w:w="567"/>
        <w:gridCol w:w="568"/>
        <w:gridCol w:w="566"/>
        <w:gridCol w:w="566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</w:tr>
    </w:tbl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</w:r>
    </w:p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  <w:t>Ou ben, achega certificado de conta bancaria:</w:t>
      </w:r>
    </w:p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</w:r>
    </w:p>
    <w:p>
      <w:pPr>
        <w:pStyle w:val="BodyText"/>
        <w:numPr>
          <w:ilvl w:val="0"/>
          <w:numId w:val="2"/>
        </w:numPr>
        <w:spacing w:before="0" w:after="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cs="Myriad Pro" w:ascii="Myriad Pro" w:hAnsi="Myriad Pro"/>
          <w:sz w:val="16"/>
          <w:szCs w:val="16"/>
          <w:lang w:val="gl-ES"/>
        </w:rPr>
        <w:t>Certificado de titularidade de conta bancaria</w:t>
      </w:r>
    </w:p>
    <w:p>
      <w:pPr>
        <w:pStyle w:val="BodyText"/>
        <w:spacing w:before="0" w:after="0"/>
        <w:ind w:left="4536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SOLICITA: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 w:val="18"/>
          <w:szCs w:val="18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  <w:t xml:space="preserve">A concesión da axuda para a plantación de froiteiras autóctonas segundo a </w:t>
      </w:r>
      <w:bookmarkStart w:id="6" w:name="_Hlk165543053"/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  <w:t>Ordenanza municipal Xeral de Subvencións do Concello de San Sadurniño:</w:t>
      </w:r>
    </w:p>
    <w:tbl>
      <w:tblPr>
        <w:tblW w:w="88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02"/>
        <w:gridCol w:w="2200"/>
        <w:gridCol w:w="2023"/>
        <w:gridCol w:w="1842"/>
      </w:tblGrid>
      <w:tr>
        <w:trPr/>
        <w:tc>
          <w:tcPr>
            <w:tcW w:w="8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/>
              <w:suppressAutoHyphens w:val="false"/>
              <w:spacing w:lineRule="auto" w:line="259" w:before="120" w:after="160"/>
              <w:ind w:hanging="357" w:left="283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DATOS DA FINCA E DE PLANTACIÓN A REALIZAR: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Número de referencia catastral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Superficie a plantar (m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vertAlign w:val="superscript"/>
                <w:lang w:val="gl-ES" w:eastAsia="en-US" w:bidi="ar-SA"/>
              </w:rPr>
              <w:t>2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)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Mínimo 1.000m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  <w:t>2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(unha variedade)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Mínimo 2000m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  <w:t>2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 xml:space="preserve"> cada variedade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(dúas ou máis variedades)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Maceiras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Ameixeiras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8"/>
                <w:szCs w:val="18"/>
                <w:lang w:val="gl-ES" w:eastAsia="ar-SA" w:bidi="ar-SA"/>
              </w:rPr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  <w:bookmarkStart w:id="7" w:name="_Hlk201839496"/>
            <w:bookmarkStart w:id="8" w:name="_Hlk201839623"/>
            <w:bookmarkEnd w:id="7"/>
            <w:bookmarkEnd w:id="8"/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  <w:bookmarkStart w:id="9" w:name="_Hlk201840103"/>
            <w:bookmarkEnd w:id="9"/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center"/>
        <w:rPr>
          <w:rFonts w:ascii="Myriad Pro" w:hAnsi="Myriad Pro" w:eastAsia="Calibri" w:cs="Myriad Pro"/>
          <w:b/>
          <w:bCs/>
          <w:kern w:val="2"/>
          <w:sz w:val="18"/>
          <w:szCs w:val="18"/>
          <w:lang w:val="gl-ES" w:eastAsia="en-US" w:bidi="ar-SA"/>
        </w:rPr>
      </w:pPr>
      <w:r>
        <w:rPr>
          <w:rFonts w:eastAsia="Calibri" w:cs="Myriad Pro" w:ascii="Myriad Pro" w:hAnsi="Myriad Pro"/>
          <w:b/>
          <w:bCs/>
          <w:kern w:val="2"/>
          <w:sz w:val="20"/>
          <w:szCs w:val="20"/>
          <w:lang w:val="pt-PT" w:eastAsia="ar-SA" w:bidi="ar-SA"/>
        </w:rPr>
        <w:t>ANEXO I (Continuación)</w:t>
      </w:r>
    </w:p>
    <w:tbl>
      <w:tblPr>
        <w:tblW w:w="907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072"/>
      </w:tblGrid>
      <w:tr>
        <w:trPr/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ind w:hanging="357" w:left="283"/>
              <w:jc w:val="both"/>
              <w:rPr>
                <w:rFonts w:ascii="Myriad Pro" w:hAnsi="Myriad Pro" w:eastAsia="Myriad Pro" w:cs="Myriad Pro"/>
                <w:sz w:val="16"/>
                <w:szCs w:val="16"/>
                <w:lang w:val="gl-ES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DOCUMENTACIÓN QUE SE PRESENTA: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Copia do NIF ou documento de identidade da persoa interesada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Declaración responsable (Anexo II)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empadroamento no Concello de San Sadurniño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convivencia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titularidade castastral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Documento de dereito de uso (só no caso de non figurar como titular catastral)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Fotografía/s da/s finca/s cun máximo dun mes de antigüidade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Outra documentación: ____________________________________________________</w:t>
            </w:r>
          </w:p>
          <w:p>
            <w:pPr>
              <w:pStyle w:val="Normal"/>
              <w:widowControl/>
              <w:spacing w:lineRule="auto" w:line="252" w:before="0" w:after="160"/>
              <w:jc w:val="both"/>
              <w:rPr>
                <w:rFonts w:ascii="Myriad Pro" w:hAnsi="Myriad Pro" w:eastAsia="Calibri" w:cs="Myriad Pro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 w:val="14"/>
          <w:szCs w:val="14"/>
          <w:lang w:val="gl-ES" w:eastAsia="ar-SA" w:bidi="ar-SA"/>
        </w:rPr>
      </w:pPr>
      <w:r>
        <w:rPr>
          <w:rFonts w:eastAsia="Wingdings" w:cs="Wingdings" w:ascii="Wingdings" w:hAnsi="Wingdings"/>
          <w:b/>
          <w:bCs/>
          <w:kern w:val="2"/>
          <w:sz w:val="18"/>
          <w:szCs w:val="18"/>
          <w:lang w:val="gl-ES" w:eastAsia="ar-SA" w:bidi="ar-SA"/>
        </w:rPr>
        <w:sym w:font="Wingdings" w:char="f0a8"/>
      </w:r>
      <w:r>
        <w:rPr>
          <w:rFonts w:eastAsia="Myriad Pro" w:cs="Myriad Pro" w:ascii="Myriad Pro" w:hAnsi="Myriad Pro"/>
          <w:kern w:val="2"/>
          <w:sz w:val="18"/>
          <w:szCs w:val="18"/>
          <w:lang w:eastAsia="ar-SA" w:bidi="ar-SA"/>
        </w:rPr>
        <w:t xml:space="preserve"> </w:t>
      </w:r>
      <w:r>
        <w:rPr>
          <w:rFonts w:eastAsia="Myriad Pro" w:cs="Myriad Pro" w:ascii="Myriad Pro" w:hAnsi="Myriad Pro"/>
          <w:kern w:val="2"/>
          <w:sz w:val="18"/>
          <w:szCs w:val="18"/>
          <w:lang w:val="gl-ES" w:eastAsia="ar-SA" w:bidi="ar-SA"/>
        </w:rPr>
        <w:t xml:space="preserve"> </w:t>
      </w: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Fun informado/a de que esta Entidade vai tratar e gardar os datos achegados na instancia e na documentación que a acompaña para a realización de actuacións administrativas: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b/>
          <w:bCs/>
          <w:kern w:val="2"/>
          <w:sz w:val="14"/>
          <w:szCs w:val="14"/>
          <w:lang w:val="gl-ES" w:eastAsia="ar-SA" w:bidi="ar-SA"/>
        </w:rPr>
        <w:t>Información básica sobre protección de datos: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Responsable</w:t>
        <w:tab/>
        <w:t>Concello de San Sadurniño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Finalidade</w:t>
        <w:tab/>
        <w:t>Tramitar procedementos e actuacións administrativas.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Lexitimación</w:t>
        <w:tab/>
        <w:t>Cumprimento dunha misión realizada en interese público ou no exercicio de poderes públicos outorgados a esta Entidade.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Destinatarios</w:t>
        <w:tab/>
        <w:t>Cederanse datos, no seu caso, a outras Administracións Públicas e aos Encargados do Tratamento dos Datos. Non hai previsión de transferencias a terceiros países.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Dereitos</w:t>
        <w:tab/>
        <w:t>Acceder, rectificar e suprimir os datos, así como outros dereitos, tal e como se explica na información adicional.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Información</w:t>
        <w:tab/>
        <w:t>Pode consultar a información adicional e detallada sobre Protección de Datos na seguinte dirección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Adicional</w:t>
        <w:tab/>
        <w:t>https://sansadurnino.sedelectronica.gal/privacy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bookmarkStart w:id="10" w:name="_Hlk153958199"/>
      <w:r>
        <w:rPr>
          <w:rFonts w:eastAsia="Wingdings" w:cs="Wingdings" w:ascii="Wingdings" w:hAnsi="Wingdings"/>
          <w:b/>
          <w:bCs/>
          <w:kern w:val="2"/>
          <w:sz w:val="18"/>
          <w:szCs w:val="18"/>
          <w:lang w:val="gl-ES" w:eastAsia="ar-SA" w:bidi="ar-SA"/>
        </w:rPr>
        <w:sym w:font="Wingdings" w:char="f0a8"/>
      </w:r>
      <w:r>
        <w:rPr>
          <w:rFonts w:eastAsia="Myriad Pro" w:cs="Myriad Pro" w:ascii="Myriad Pro" w:hAnsi="Myriad Pro"/>
          <w:kern w:val="2"/>
          <w:sz w:val="18"/>
          <w:szCs w:val="18"/>
          <w:lang w:eastAsia="ar-SA" w:bidi="ar-SA"/>
        </w:rPr>
        <w:t xml:space="preserve"> </w:t>
      </w: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PRESTA O SEU CONSENTIMENTO para que a entidade realice consultas dos datos da persoa solicitante/representante a través da Plataforma de Intermediación de Datos e outros servizos interoperables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rPr>
                <w:rFonts w:ascii="Myriad Pro" w:hAnsi="Myriad Pro" w:eastAsia="Calibri" w:cs="Myriad Pro"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SINATURA DA PERSOA SOLICITANTE OU REPRESENTANTE: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/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hd w:val="clear" w:color="auto" w:fill="FFFFFF"/>
              <w:spacing w:lineRule="auto" w:line="252" w:before="0" w:after="160"/>
              <w:rPr>
                <w:rFonts w:ascii="Myriad Pro" w:hAnsi="Myriad Pro" w:eastAsia="Calibri" w:cs="Myriad Pro"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hd w:val="clear" w:color="auto" w:fill="FFFFFF"/>
              <w:spacing w:lineRule="auto" w:line="252" w:before="0" w:after="160"/>
              <w:rPr/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San Sadurniño, 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____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de 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_______________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de 20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</w:t>
            </w:r>
          </w:p>
        </w:tc>
      </w:tr>
    </w:tbl>
    <w:p>
      <w:pPr>
        <w:pStyle w:val="Normal"/>
        <w:widowControl/>
        <w:spacing w:lineRule="auto" w:line="252" w:before="120" w:after="16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bookmarkStart w:id="11" w:name="_Hlk176437408"/>
      <w:bookmarkStart w:id="12" w:name="_Hlk165546833"/>
      <w:bookmarkStart w:id="13" w:name="_Hlk201828567"/>
      <w:bookmarkStart w:id="14" w:name="_Hlk165544681"/>
      <w:bookmarkStart w:id="15" w:name="_Hlk165544681_Copia_1"/>
      <w:bookmarkStart w:id="16" w:name="_Hlk201840064"/>
      <w:bookmarkStart w:id="17" w:name="_Hlk153958199"/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  <w:bookmarkEnd w:id="11"/>
      <w:bookmarkEnd w:id="12"/>
      <w:bookmarkEnd w:id="13"/>
      <w:bookmarkEnd w:id="14"/>
      <w:bookmarkEnd w:id="15"/>
      <w:bookmarkEnd w:id="16"/>
      <w:bookmarkEnd w:id="6"/>
      <w:bookmarkEnd w:id="17"/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yriad Pro">
    <w:charset w:val="00"/>
    <w:family w:val="roman"/>
    <w:pitch w:val="variable"/>
  </w:font>
  <w:font w:name="Wingdings">
    <w:charset w:val="0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de San Sadurniño</w:t>
    </w:r>
  </w:p>
  <w:p>
    <w:pPr>
      <w:pStyle w:val="BodyText"/>
      <w:spacing w:before="0" w:after="0"/>
      <w:jc w:val="center"/>
      <w:rPr/>
    </w:pPr>
    <w:r>
      <w:rPr>
        <w:sz w:val="16"/>
        <w:szCs w:val="16"/>
      </w:rPr>
      <w:t xml:space="preserve">O Casal 16, SAN SADURNIÑO. 15560 (A Coruña). Tfno. 981490027.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rPr>
        <w:b/>
        <w:bCs/>
        <w:sz w:val="28"/>
        <w:szCs w:val="28"/>
      </w:rPr>
    </w:pPr>
    <w:r>
      <w:rPr/>
      <w:drawing>
        <wp:anchor behindDoc="1" distT="0" distB="0" distL="114935" distR="114935" simplePos="0" locked="0" layoutInCell="0" allowOverlap="1" relativeHeight="7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5240" cy="15240"/>
          <wp:effectExtent l="0" t="0" r="0" b="0"/>
          <wp:wrapSquare wrapText="bothSides"/>
          <wp:docPr id="1" name="Imax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5240" cy="1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inline distT="0" distB="0" distL="0" distR="0">
          <wp:extent cx="1199515" cy="700405"/>
          <wp:effectExtent l="0" t="0" r="0" b="0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Concello de San Sadurniño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7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70"/>
  <w:displayBackgroundShape/>
  <w:embedSystemFonts/>
  <w:defaultTabStop w:val="1134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DejaVu Sans" w:cs="DejaVu Sans" w:ascii="Times New Roman" w:hAnsi="Times New Roman"/>
      <w:color w:val="auto"/>
      <w:kern w:val="0"/>
      <w:sz w:val="22"/>
      <w:szCs w:val="24"/>
      <w:lang w:eastAsia="zh-CN" w:bidi="hi-IN" w:val="es-ES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cs="Times New Roman"/>
    </w:rPr>
  </w:style>
  <w:style w:type="character" w:styleId="WW8Num4z0" w:customStyle="1">
    <w:name w:val="WW8Num4z0"/>
    <w:qFormat/>
    <w:rPr>
      <w:rFonts w:cs="Times New Roman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cs="Times New Roman"/>
    </w:rPr>
  </w:style>
  <w:style w:type="character" w:styleId="WW8Num7z1" w:customStyle="1">
    <w:name w:val="WW8Num7z1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cs="Times New Roman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character" w:styleId="Tipodeletrapredefinidodopargrafo1" w:customStyle="1">
    <w:name w:val="Tipo de letra predefinido do parágrafo1"/>
    <w:qFormat/>
    <w:rPr/>
  </w:style>
  <w:style w:type="character" w:styleId="TextodocorpoCarc" w:customStyle="1">
    <w:name w:val="Texto do corpo Carác."/>
    <w:basedOn w:val="Tipodeletrapredefinidodopargrafo1"/>
    <w:qFormat/>
    <w:rPr>
      <w:rFonts w:ascii="Times New Roman" w:hAnsi="Times New Roman" w:cs="Times New Roman"/>
      <w:sz w:val="24"/>
    </w:rPr>
  </w:style>
  <w:style w:type="character" w:styleId="CabeceiraCarc" w:customStyle="1">
    <w:name w:val="Cabeceira Carác."/>
    <w:basedOn w:val="Tipodeletrapredefinidodopargrafo1"/>
    <w:qFormat/>
    <w:rPr>
      <w:rFonts w:ascii="Times New Roman" w:hAnsi="Times New Roman" w:cs="Times New Roman"/>
      <w:sz w:val="24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Lneahorizontal" w:customStyle="1">
    <w:name w:val="Línea horizontal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Cabeceraypie" w:customStyle="1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paragraph" w:styleId="Tboanormal1" w:customStyle="1">
    <w:name w:val="Táboa normal1"/>
    <w:qFormat/>
    <w:pPr>
      <w:widowControl/>
      <w:suppressAutoHyphens w:val="true"/>
      <w:bidi w:val="0"/>
      <w:spacing w:before="0" w:after="0"/>
      <w:jc w:val="left"/>
    </w:pPr>
    <w:rPr>
      <w:rFonts w:eastAsia="Courier New" w:ascii="Times New Roman" w:hAnsi="Times New Roman" w:cs="Times New Roman"/>
      <w:color w:val="auto"/>
      <w:kern w:val="0"/>
      <w:sz w:val="20"/>
      <w:szCs w:val="20"/>
      <w:lang w:val="es-ES" w:eastAsia="es-ES" w:bidi="ar-SA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bo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LibreOffice/7.6.0.3$Windows_X86_64 LibreOffice_project/69edd8b8ebc41d00b4de3915dc82f8f0fc3b6265</Application>
  <AppVersion>15.0000</AppVersion>
  <Pages>3</Pages>
  <Words>653</Words>
  <Characters>3731</Characters>
  <CharactersWithSpaces>4293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2025-07-08T06:24:00Z</dcterms:created>
  <dc:creator>Roberto Lindín</dc:creator>
  <dc:description/>
  <dc:language>es-ES</dc:language>
  <cp:lastModifiedBy/>
  <cp:lastPrinted>1899-12-31T23:00:00Z</cp:lastPrinted>
  <dcterms:modified xsi:type="dcterms:W3CDTF">2025-07-08T12:33:03Z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