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b/>
          <w:bCs/>
          <w:kern w:val="2"/>
          <w:szCs w:val="22"/>
          <w:lang w:val="gl-ES" w:eastAsia="en-US" w:bidi="ar-SA"/>
        </w:rPr>
        <w:t>CONVOCATORIA PARA A CONCESIÓN DE AXUDAS PARA PLANTACIÓNS DE FROITEIRAS DE VARIEDADES AUTÓCTONAS NO CONCELLO DE SAN SADURNIÑO PARA O ANO 2025-2026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b/>
          <w:bCs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caps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b/>
          <w:bCs/>
          <w:caps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aps/>
          <w:kern w:val="2"/>
          <w:szCs w:val="22"/>
          <w:lang w:val="gl-ES" w:eastAsia="en-US" w:bidi="ar-SA"/>
        </w:rPr>
        <w:t>Exposición de motivos</w:t>
      </w:r>
    </w:p>
    <w:p>
      <w:pPr>
        <w:pStyle w:val="Normal"/>
        <w:widowControl/>
        <w:spacing w:lineRule="auto" w:line="252"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Galicia é unha terra propicia para a produción froiteira, de feito, case tódalas casas rurais contan con algunha árbore froiteira. Prodúcense millóns de toneladas de froita no noso territorio onde o número de variedades é inxente, contándose por ducias en cada comarca. A grande variedade de microclimas e solos son propicios para o desenvolvemento da fruticultura como xeradora de economía e con posibilidades de asentamento de poboación. Nas comarcas de Ferrol, Eume e Ortegal, hai miles de froiteiras pero poucas plantacións ben dimensionadas para sacar un maior rendemento, pasa o mesmo no noso Concello.</w:t>
      </w:r>
    </w:p>
    <w:p>
      <w:pPr>
        <w:pStyle w:val="Normal"/>
        <w:widowControl/>
        <w:spacing w:lineRule="auto" w:line="252"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Na actualidade os mercados están protagonizados polas grandes cadeas de distribución que son capaces de colocar os seus produtos ó longo de todo o planeta. Esta forma de distribución conleva, en moitas ocasións, unha serie de consecuencias graves dende diferentes puntos de vista como a pegada de carbono no transporte, a precarización das sociedades produtoras, a trazabilidade dos froitos e a perda de calidade e orixinalidade por mor das economías de escala.</w:t>
      </w:r>
    </w:p>
    <w:p>
      <w:pPr>
        <w:pStyle w:val="Normal"/>
        <w:widowControl/>
        <w:spacing w:lineRule="auto" w:line="252"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Mercar froita galega nun área comercial resulta practicamente imposible xa que a que oferta á que ten acceso a cidadanía habitualmente ten a súa orixe noutras zonas do territorio español, do sur da Unión Europea ou do continente americano. A froita galega está a ser a desaproveitada, xa que, a pesar de que existe unha grande produción esta é desordenada e non valorada como se debería. As principais eivas na fruticultura galega son a falla de profesionalización das plantacións, a escasa investigación e desenvolvemento, a falla de valor engadido e a falla dunha estratexia clara en favor da froita galega.</w:t>
      </w:r>
    </w:p>
    <w:p>
      <w:pPr>
        <w:pStyle w:val="Normal"/>
        <w:widowControl/>
        <w:spacing w:lineRule="auto" w:line="252"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Para que o ámbito rural se desenvolva socioeconómicamente é preciso valorar e diversificar as posibilidades que dá este eido. A produción froiteira debe ser impulsada para que sexa un factor importante da economía agraria. O papel da Administración é fundamental para conseguir este obxectivo deseñando unha estratexia ambiciosa que permita dar a coñecer as posibilidades e necesidades de investir na fruticultura.</w:t>
      </w:r>
    </w:p>
    <w:p>
      <w:pPr>
        <w:pStyle w:val="Normal"/>
        <w:widowControl/>
        <w:spacing w:lineRule="auto" w:line="252"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Concello de San Sadurniño pretende promocionar as variedades froiteiras autóctonas da comarca para poñer en valor estes produtos naturais do territorio, potenciar os beneficios socioeconómicos inherentes a esta posta en valor e, tamén,  preservar a diversidade de cultivos xa que, aínda que non está en perigo de extinción, si que están a percorrer un posible camiño cara a súa desaparición.</w:t>
      </w:r>
    </w:p>
    <w:p>
      <w:pPr>
        <w:pStyle w:val="Normal"/>
        <w:widowControl/>
        <w:spacing w:lineRule="auto" w:line="252" w:before="0" w:after="120"/>
        <w:jc w:val="both"/>
        <w:rPr>
          <w:rFonts w:ascii="Myriad Pro" w:hAnsi="Myriad Pro" w:cs="Myriad Pro"/>
          <w:szCs w:val="22"/>
          <w:lang w:val="gl-ES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As maceiras e as ameixeiras son unhas das principais froiteiras presentes nas hortas das casas do noso Concello. </w:t>
      </w:r>
    </w:p>
    <w:p>
      <w:pPr>
        <w:pStyle w:val="Normal"/>
        <w:spacing w:before="0" w:after="120"/>
        <w:jc w:val="both"/>
        <w:rPr>
          <w:rFonts w:ascii="Myriad Pro" w:hAnsi="Myriad Pro" w:cs="Myriad Pro"/>
          <w:szCs w:val="22"/>
          <w:lang w:val="gl-ES"/>
        </w:rPr>
      </w:pPr>
      <w:r>
        <w:rPr>
          <w:rFonts w:cs="Myriad Pro" w:ascii="Myriad Pro" w:hAnsi="Myriad Pro"/>
          <w:szCs w:val="22"/>
          <w:lang w:val="gl-ES"/>
        </w:rPr>
        <w:t>I. RÉXIME XURÍDICO E BASES REGULADORAS</w:t>
      </w:r>
    </w:p>
    <w:p>
      <w:pPr>
        <w:pStyle w:val="Normal"/>
        <w:spacing w:before="0" w:after="120"/>
        <w:jc w:val="both"/>
        <w:rPr>
          <w:rFonts w:ascii="Myriad Pro" w:hAnsi="Myriad Pro" w:cs="Myriad Pro"/>
          <w:szCs w:val="22"/>
          <w:lang w:val="gl-ES"/>
        </w:rPr>
      </w:pPr>
      <w:r>
        <w:rPr>
          <w:rFonts w:cs="Myriad Pro" w:ascii="Myriad Pro" w:hAnsi="Myriad Pro"/>
          <w:szCs w:val="22"/>
          <w:lang w:val="gl-ES"/>
        </w:rPr>
        <w:t>A presente convocatoria rexerase polo establecido na Lei 38/2003, Xeral de Subvencións e o Real Decreto 887/2006 que a desenvolve, na Lei 9/2007, de Subvencións de Galicia e o Decreto 11/2009 que a desenvolve.</w:t>
      </w:r>
    </w:p>
    <w:p>
      <w:pPr>
        <w:pStyle w:val="Normal"/>
        <w:spacing w:before="0" w:after="120"/>
        <w:jc w:val="both"/>
        <w:rPr>
          <w:rFonts w:ascii="Myriad Pro" w:hAnsi="Myriad Pro" w:cs="Myriad Pro"/>
          <w:szCs w:val="22"/>
          <w:lang w:val="gl-ES"/>
        </w:rPr>
      </w:pPr>
      <w:r>
        <w:rPr>
          <w:rFonts w:cs="Myriad Pro" w:ascii="Myriad Pro" w:hAnsi="Myriad Pro"/>
          <w:szCs w:val="22"/>
          <w:lang w:val="gl-ES"/>
        </w:rPr>
        <w:t>Asimesmo, rexeranse, con carácter de Bases Reguladoras, pola Ordenanza Xeral de Subvencións do Concello de San Sadurniño, publicada no BOP de A Coruña número 232 de data 09/12/2022.</w:t>
      </w:r>
    </w:p>
    <w:p>
      <w:pPr>
        <w:pStyle w:val="Normal"/>
        <w:spacing w:before="0" w:after="120"/>
        <w:rPr>
          <w:rFonts w:ascii="Myriad Pro" w:hAnsi="Myriad Pro" w:cs="Myriad Pro"/>
          <w:szCs w:val="22"/>
          <w:lang w:val="gl-ES"/>
        </w:rPr>
      </w:pPr>
      <w:r>
        <w:rPr>
          <w:rFonts w:cs="Myriad Pro" w:ascii="Myriad Pro" w:hAnsi="Myriad Pro"/>
          <w:szCs w:val="22"/>
          <w:lang w:val="gl-ES"/>
        </w:rPr>
        <w:t>(</w:t>
      </w:r>
      <w:hyperlink r:id="rId2">
        <w:r>
          <w:rPr>
            <w:rStyle w:val="Hyperlink"/>
            <w:rFonts w:cs="Myriad Pro" w:ascii="Myriad Pro" w:hAnsi="Myriad Pro"/>
            <w:i/>
            <w:iCs/>
            <w:szCs w:val="22"/>
            <w:lang w:val="gl-ES"/>
          </w:rPr>
          <w:t>https://bop.dicoruna.es/bopportal/publicado/2022/12/09/2022_0000007670.pdf</w:t>
        </w:r>
      </w:hyperlink>
      <w:r>
        <w:rPr>
          <w:rFonts w:cs="Myriad Pro" w:ascii="Myriad Pro" w:hAnsi="Myriad Pro"/>
          <w:szCs w:val="22"/>
          <w:lang w:val="gl-ES"/>
        </w:rPr>
        <w:t>).</w:t>
      </w:r>
    </w:p>
    <w:p>
      <w:pPr>
        <w:pStyle w:val="Normal"/>
        <w:spacing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cs="Myriad Pro" w:ascii="Myriad Pro" w:hAnsi="Myriad Pro"/>
          <w:szCs w:val="22"/>
          <w:lang w:val="gl-ES"/>
        </w:rPr>
        <w:t>Darase publicidade á presente convocatoria a través da sede electrónica do Concello de San Sadurniño, o Boletín Oficial da Provincia de A Coruña e a Base de Datos Nacional de Subvencións.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II. OBXECTO E FINALIDADE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obxecto da presente é a convocatoria en réxime de concorrencia competitiva de axudas é regular e fixar os criterios e o procedemento de solicitude, tramitación, concesión e cobro das axudas que outorgue o Concello de San Sadurniño destinadas a promover a plantación de maceiras autóctonas nas súas variedades tardías de Ollo Mouro e Príncipe (tamén coñecida como Ollo Branco, Landoy ou Do Río Vello) e as variedades de cedo Roxelia, Da Sega e Reineta de San Bieito, así como as ameixeiras das variedades Collón de Frade e a de Arillo.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III. ACCIÓNS SUBVENCIONABLES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Serán considerados gastos subvencionables as plantas mercadas para novas plantacións de maceiras nas súas variedades de Ollo Mouro, Príncipe, Roxelia, Da Sega e Reineta de San Bieito e de ameixeiras na súas variedades de Collón de Frade e a de Arillo.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Inicialmente cada persoa beneficiaria deberá elixir soamente unha das variedades que se subvencionan na presente convocatoria. A persoa beneficiaria poderá elixir, nunha mesma solicitude, as axudas para máis variedades só no caso de que dispoña dunha extensión mínima de plantación de 2000m</w:t>
      </w:r>
      <w:r>
        <w:rPr>
          <w:rFonts w:eastAsia="Calibri" w:cs="Myriad Pro" w:ascii="Myriad Pro" w:hAnsi="Myriad Pro"/>
          <w:kern w:val="2"/>
          <w:szCs w:val="22"/>
          <w:vertAlign w:val="superscript"/>
          <w:lang w:val="gl-ES" w:eastAsia="en-US" w:bidi="ar-SA"/>
        </w:rPr>
        <w:t>2</w:t>
      </w: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 para cada variedade.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Non serán subvencionables os gastos financeiros, notariais, crediticios ou periciais.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Será de aplicación en todo o municipio do Concello de San Sadurniño.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IV. PERSOAS BENEFICIARIAS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Serán persoas beneficiarias da presente convocatoria as persoas físicas que, cumprindo os requisitos previstos na presente convocatoria, posúan un terreo coa extensión mínima de plantación establecida no apartado V desta convocatoria (Requisitos da/s plantación/s).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Os requisitos que deberán cumprir as persoas beneficiarias á data de publicación da presente convocatoria serán os seguintes e acreditaranse mediante a sinatura do modelo normalizado de declaración responsable (Anexo II):</w:t>
      </w:r>
    </w:p>
    <w:p>
      <w:pPr>
        <w:pStyle w:val="Normal"/>
        <w:widowControl/>
        <w:numPr>
          <w:ilvl w:val="0"/>
          <w:numId w:val="5"/>
        </w:numPr>
        <w:tabs>
          <w:tab w:val="clear" w:pos="1134"/>
          <w:tab w:val="left" w:pos="0" w:leader="none"/>
        </w:tabs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bookmarkStart w:id="0" w:name="_Hlk165544681_Copia_1"/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Maiores de idade.</w:t>
      </w:r>
    </w:p>
    <w:p>
      <w:pPr>
        <w:pStyle w:val="Normal"/>
        <w:widowControl/>
        <w:numPr>
          <w:ilvl w:val="0"/>
          <w:numId w:val="5"/>
        </w:numPr>
        <w:tabs>
          <w:tab w:val="clear" w:pos="1134"/>
          <w:tab w:val="left" w:pos="0" w:leader="none"/>
        </w:tabs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Atoparse ao corrente nas súas obrigas tributarias con calquera entidade pública e coa Seguridade Social.</w:t>
      </w:r>
    </w:p>
    <w:p>
      <w:pPr>
        <w:pStyle w:val="Normal"/>
        <w:widowControl/>
        <w:numPr>
          <w:ilvl w:val="0"/>
          <w:numId w:val="5"/>
        </w:numPr>
        <w:tabs>
          <w:tab w:val="clear" w:pos="1134"/>
          <w:tab w:val="left" w:pos="0" w:leader="none"/>
        </w:tabs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Non ser debedora por reintegro de subvención municipal.</w:t>
      </w:r>
    </w:p>
    <w:p>
      <w:pPr>
        <w:pStyle w:val="Normal"/>
        <w:widowControl/>
        <w:numPr>
          <w:ilvl w:val="0"/>
          <w:numId w:val="5"/>
        </w:numPr>
        <w:tabs>
          <w:tab w:val="clear" w:pos="1134"/>
          <w:tab w:val="left" w:pos="0" w:leader="none"/>
        </w:tabs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Non ser suscriptora de convenio con contido económico co Concello de San Sadurniño.</w:t>
      </w:r>
    </w:p>
    <w:p>
      <w:pPr>
        <w:pStyle w:val="Normal"/>
        <w:widowControl/>
        <w:numPr>
          <w:ilvl w:val="0"/>
          <w:numId w:val="5"/>
        </w:numPr>
        <w:tabs>
          <w:tab w:val="clear" w:pos="1134"/>
          <w:tab w:val="left" w:pos="0" w:leader="none"/>
        </w:tabs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Non estar incursa en prohibición ou inhabilitación para percibir axudas públicas</w:t>
      </w:r>
      <w:bookmarkStart w:id="1" w:name="_Hlk165544681"/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.</w:t>
      </w:r>
    </w:p>
    <w:p>
      <w:pPr>
        <w:pStyle w:val="Normal"/>
        <w:widowControl/>
        <w:numPr>
          <w:ilvl w:val="0"/>
          <w:numId w:val="5"/>
        </w:numPr>
        <w:tabs>
          <w:tab w:val="clear" w:pos="1134"/>
          <w:tab w:val="left" w:pos="0" w:leader="none"/>
        </w:tabs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Deberán posuir, no momento da solicitude, a titularidade catastral da/s finca/s referenciadas ou o dereito de uso da/s mesma/s por un período mínimo de dez anos.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V. REQUISITOS DA/S PLANTACIÓN/S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características que teñen que ter as novas plantacións son as seguintes:</w:t>
      </w:r>
    </w:p>
    <w:p>
      <w:pPr>
        <w:pStyle w:val="Normal"/>
        <w:widowControl/>
        <w:numPr>
          <w:ilvl w:val="0"/>
          <w:numId w:val="2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Marco de plantación mínima para as maceiras : 4 x 5</w:t>
      </w:r>
    </w:p>
    <w:p>
      <w:pPr>
        <w:pStyle w:val="Normal"/>
        <w:widowControl/>
        <w:numPr>
          <w:ilvl w:val="0"/>
          <w:numId w:val="2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Marco de plantación mínima para as ameixeiras: 4 x 4</w:t>
      </w:r>
    </w:p>
    <w:p>
      <w:pPr>
        <w:pStyle w:val="Normal"/>
        <w:widowControl/>
        <w:numPr>
          <w:ilvl w:val="0"/>
          <w:numId w:val="2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Extensión mínima de plantación para unha soa variedade: 1.000m</w:t>
      </w:r>
      <w:r>
        <w:rPr>
          <w:rFonts w:eastAsia="Calibri" w:cs="Myriad Pro" w:ascii="Myriad Pro" w:hAnsi="Myriad Pro"/>
          <w:kern w:val="2"/>
          <w:szCs w:val="22"/>
          <w:vertAlign w:val="superscript"/>
          <w:lang w:val="gl-ES" w:eastAsia="en-US" w:bidi="ar-SA"/>
        </w:rPr>
        <w:t>2</w:t>
      </w:r>
    </w:p>
    <w:p>
      <w:pPr>
        <w:pStyle w:val="Normal"/>
        <w:widowControl/>
        <w:numPr>
          <w:ilvl w:val="0"/>
          <w:numId w:val="2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bookmarkStart w:id="2" w:name="_Hlk201828567"/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Extensión máxima de plantación para unha soa variedade: 4.000m</w:t>
      </w:r>
      <w:r>
        <w:rPr>
          <w:rFonts w:eastAsia="Calibri" w:cs="Myriad Pro" w:ascii="Myriad Pro" w:hAnsi="Myriad Pro"/>
          <w:kern w:val="2"/>
          <w:szCs w:val="22"/>
          <w:vertAlign w:val="superscript"/>
          <w:lang w:val="gl-ES" w:eastAsia="en-US" w:bidi="ar-SA"/>
        </w:rPr>
        <w:t>2</w:t>
      </w:r>
    </w:p>
    <w:p>
      <w:pPr>
        <w:pStyle w:val="Normal"/>
        <w:widowControl/>
        <w:numPr>
          <w:ilvl w:val="0"/>
          <w:numId w:val="2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Extensión máxima de plantación para dúas ou máis variedades: 6.000m</w:t>
      </w:r>
      <w:r>
        <w:rPr>
          <w:rFonts w:eastAsia="Calibri" w:cs="Myriad Pro" w:ascii="Myriad Pro" w:hAnsi="Myriad Pro"/>
          <w:kern w:val="2"/>
          <w:szCs w:val="22"/>
          <w:vertAlign w:val="superscript"/>
          <w:lang w:val="gl-ES" w:eastAsia="en-US" w:bidi="ar-SA"/>
        </w:rPr>
        <w:t>2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Tendo en conta estes requisitos das plantacións establécese que nunha superficie de 1.000m</w:t>
      </w:r>
      <w:r>
        <w:rPr>
          <w:rFonts w:eastAsia="Calibri" w:cs="Myriad Pro" w:ascii="Myriad Pro" w:hAnsi="Myriad Pro"/>
          <w:kern w:val="2"/>
          <w:szCs w:val="22"/>
          <w:vertAlign w:val="superscript"/>
          <w:lang w:val="gl-ES" w:eastAsia="en-US" w:bidi="ar-SA"/>
        </w:rPr>
        <w:t>2</w:t>
      </w: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 poderá conter ata 40 plantas como máximo no caso das maceiras e 50 plantas como máximo no caso das ameixeiras. Para o cálculo de superficies que non sexan múltiplos de 1.000 m</w:t>
      </w:r>
      <w:r>
        <w:rPr>
          <w:rFonts w:eastAsia="Calibri" w:cs="Myriad Pro" w:ascii="Myriad Pro" w:hAnsi="Myriad Pro"/>
          <w:kern w:val="2"/>
          <w:szCs w:val="22"/>
          <w:vertAlign w:val="superscript"/>
          <w:lang w:val="gl-ES" w:eastAsia="en-US" w:bidi="ar-SA"/>
        </w:rPr>
        <w:t>2</w:t>
      </w: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 aplicarase unha regra de tres simple para o cálculo do número de plantas.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Con cada planta deberase colocar o correspondente protector de árbores, cunha altura mínima de 120 centímetros.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No momento da presentación da solicitude non pode existir ningún tipo de plantación das variedades presentes nesta convocatoria, na finca indicada.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Deberá respectar as distancias de plantación segundo a normativa vixente en relación ás fincas colindantes e a outras afeccións.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A/s plantación/s deberá permanecer na/s finca/s seleccionada/s durante un mínimo de 4 anos dende a resolución de concesión da axuda.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VI. CRÉDITO ORZAMENTARIO E CONTÍA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financiamento da presente convocatoria ven dada pola existencia de crédito adecuado e suficiente na partida 4311.48000, por importe total de 10.000,00 €.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importe subvencionable será de ata 10,00 € por planta e cun límite máximo de 2.000,00 € por solicitude.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presente subvención será compatible con calquera outra, de natureza pública ou privada, co límite do 100% do gasto.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VII. ÓRGANOS COMPETENTES PARA AVALIACIÓN E RESOLUCIÓN, PRAZO DE RESOLUCIÓN E NOTIFICACIÓN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instrución corresponderá a un órgano colexiado conformado por 3 membros: presidente/a, secretario/a e vogal.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Unha vez avaliadas as solicitudes e instruído o procedemento, someterase a resolución da Xunta de Goberno Local, que resolverá e notificarase dito acordo cunha antelación suficiente ao prazo de xustificación, sempre dentro do ano natural. 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resolución de concesión ou denegación poñerá fin á vía administrativa, podendo interpoñerse, no seu caso, recurso de reposición ante a Alcaldía-Presidencia no prazo de un mes dende a notificación do acordo ou, alternativamente, recurso contencioso-administrativo ante o Xulgado do Contencioso-Administrativo de Ferrol no prazo de dous meses dende a mesma data.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VIII. PRAZO DE SOLICITUDE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solicitudes dirixiranse ao Alcalde do Concello de San Sadurniño e presentaranse en: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•</w:t>
      </w:r>
      <w:r>
        <w:rPr>
          <w:rFonts w:eastAsia="Myriad Pro" w:cs="Myriad Pro" w:ascii="Myriad Pro" w:hAnsi="Myriad Pro"/>
          <w:kern w:val="2"/>
          <w:szCs w:val="22"/>
          <w:lang w:val="gl-ES" w:eastAsia="en-US" w:bidi="ar-SA"/>
        </w:rPr>
        <w:t xml:space="preserve"> </w:t>
      </w: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Rexistro Xeral do Concello. O Casal, nº16. San Sadurniño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•</w:t>
      </w:r>
      <w:r>
        <w:rPr>
          <w:rFonts w:eastAsia="Myriad Pro" w:cs="Myriad Pro" w:ascii="Myriad Pro" w:hAnsi="Myriad Pro"/>
          <w:kern w:val="2"/>
          <w:szCs w:val="22"/>
          <w:lang w:val="gl-ES" w:eastAsia="en-US" w:bidi="ar-SA"/>
        </w:rPr>
        <w:t xml:space="preserve"> </w:t>
      </w: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Sede electrónica do Concello: https://sansadurnino.sedelectronica.gal/info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Así mesmo, poderán presentarse as solicitudes en calquera dos lugares establecidos no artigo 16.4 da Lei 39/2015, do 1 de outubro, do Procedemento Administrativo Común das Administracións Públicas, na forma prevista.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O prazo de presentación de solicitudes, xunto coa documentación requirida na presente convocatoria, será de un mes dende a publicación da convocatoria no Boletín Oficial da Provincia de A Coruña, sen prexuízo de que se lle dea publicidade tamén a través da páxina web </w:t>
      </w:r>
      <w:hyperlink r:id="rId3">
        <w:r>
          <w:rPr>
            <w:rStyle w:val="Hyperlink"/>
            <w:rFonts w:eastAsia="Calibri" w:cs="Myriad Pro" w:ascii="Myriad Pro" w:hAnsi="Myriad Pro"/>
            <w:kern w:val="2"/>
            <w:szCs w:val="22"/>
            <w:lang w:val="gl-ES" w:eastAsia="en-US" w:bidi="ar-SA"/>
          </w:rPr>
          <w:t>www.sansadurnino.gal</w:t>
        </w:r>
      </w:hyperlink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 ou na Transparencia da Sede Electrónica do Concello de San Sadurniño.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Durante o prazo de presentación de solicitudes poderán reformularse as xa presentadas.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IX. DOCUMENTACIÓN DE SOLICITUDE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solicitudes, que deberá presentarse conforme ao modelo normalizado establecido no Anexo I da presente Convocatoria, deberán ir acompañadas da seguinte documentación: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Copia do NIF ou documento de identidade da persoa interesada.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Fotografía/as da/s finca/s a plantar. Estas fotografías deberán ser tomadas, como máximo, un mes antes da tramitación solicitude e deberán de ser tomadas coa/s suficiente/s perspectiva/s ou referencias espaciais que permita a rápida identificación da zona onde se vai plantar.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Declaración responsable, segundo modelo contido no Anexo II desta convocatoria.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Certificado de empadroamento no Concello de San Sadurniño (no caso de que non autorice a súa consulta).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Certificado de convivencia (as persoas solicitantes de San Sadurniño que autoricen a consulta non terán que presentalo).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Certificado/s de titularidade catastral (só no caso de non autorizar a consulta) ou documento dereito de uso da mesma por un período mínimo de 10 anos. </w:t>
      </w:r>
    </w:p>
    <w:p>
      <w:pPr>
        <w:pStyle w:val="Normal"/>
        <w:widowControl/>
        <w:numPr>
          <w:ilvl w:val="0"/>
          <w:numId w:val="4"/>
        </w:numPr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Outra documentación (documento de representación, certificado de titularidade de conta bancaria, etc.).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Cada persoa beneficiaria poderá presentar unha única solicitude</w:t>
      </w: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  <w:t>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Non se poderá realizar máis de unha solicitude para unha mesma finca segundo o número de referencia catastral. Se dúas ou máis persoas beneficiarias solicitan a axuda para a mesma finca só será válida a solicitude rexistrada máis antiga segundo a orde cronolóxica. 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Se a documentación que acompaña está incompleta ou é defectuosa requirirase para que, no prazo de DEZ (10) días hábiles, a contar desde o seguinte á notificación do requirimento, acompañe os documentos esixidos ou emende os defectos observados, coa advertencia de que, se así non o fixese, teráselle por desistido da súa solicitude.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X. AVALIACIÓN DAS SOLICITUDES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Unha vez presentadas as solicitudes, o </w:t>
      </w:r>
      <w:bookmarkStart w:id="3" w:name="_Hlk165546833"/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órgano instrutor examinará as solicitudes presentadas e avaliaraas podendo outorgar un máximo de 50 puntos por solicitude, conforme os seguintes criterios:</w:t>
      </w:r>
    </w:p>
    <w:p>
      <w:pPr>
        <w:pStyle w:val="Normal"/>
        <w:widowControl/>
        <w:numPr>
          <w:ilvl w:val="0"/>
          <w:numId w:val="7"/>
        </w:numPr>
        <w:spacing w:lineRule="auto" w:line="252" w:before="0" w:after="160"/>
        <w:contextualSpacing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solicitudes presentadas por persoas empadroadas no Concello de San Sadurniño polo menos 3 meses antes da presentación da solicitude: 20 puntos.</w:t>
      </w:r>
    </w:p>
    <w:p>
      <w:pPr>
        <w:pStyle w:val="Normal"/>
        <w:widowControl/>
        <w:numPr>
          <w:ilvl w:val="0"/>
          <w:numId w:val="7"/>
        </w:numPr>
        <w:spacing w:lineRule="auto" w:line="252" w:before="0" w:after="160"/>
        <w:contextualSpacing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número de persoas que integran a unidade de convivencia da persoa solicitantes:</w:t>
      </w:r>
    </w:p>
    <w:p>
      <w:pPr>
        <w:pStyle w:val="Normal"/>
        <w:widowControl/>
        <w:numPr>
          <w:ilvl w:val="0"/>
          <w:numId w:val="6"/>
        </w:numPr>
        <w:spacing w:lineRule="auto" w:line="252" w:before="0" w:after="160"/>
        <w:contextualSpacing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Ata 2 persoas: 10 puntos</w:t>
      </w:r>
    </w:p>
    <w:p>
      <w:pPr>
        <w:pStyle w:val="Normal"/>
        <w:widowControl/>
        <w:numPr>
          <w:ilvl w:val="0"/>
          <w:numId w:val="6"/>
        </w:numPr>
        <w:spacing w:lineRule="auto" w:line="252" w:before="0" w:after="160"/>
        <w:contextualSpacing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3 persoas: 20 puntos</w:t>
      </w:r>
    </w:p>
    <w:p>
      <w:pPr>
        <w:pStyle w:val="Normal"/>
        <w:widowControl/>
        <w:numPr>
          <w:ilvl w:val="0"/>
          <w:numId w:val="6"/>
        </w:numPr>
        <w:spacing w:lineRule="auto" w:line="252" w:before="0" w:after="160"/>
        <w:contextualSpacing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4 ou máis persoas: 30 puntos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Para a avaliación das solicitudes o órgano instrutor poderá realizar de oficio todas as actuacións que estime necesarias para a determinación, coñecemento e comprobación dos datos en virtude dos cales se ten que formular a proposta de resolución.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persoas empadroadas en San Sadurniño poderán autorizar as consultas pertinentes do seu empadroamento; en caso contrario, para que se lle puntúe o empadroamento, deberán aportar o certificado de empadroamento e de convivencia cuxa antigüidade máxima sexa de 1 mes.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persoas que non estean empadroadas no Concello de San Sadurniño deberán aportar o certificado de convivencia no seu concello de residencia cuxa antigüidade máxima será de 1 mes.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órgano instrutor formulará a proposta de resolución provisional, debidamente motivada, que se publicará na sede electrónica do Concello de San Sadurniño (</w:t>
      </w:r>
      <w:hyperlink r:id="rId4">
        <w:r>
          <w:rPr>
            <w:rStyle w:val="Hyperlink"/>
            <w:rFonts w:eastAsia="Calibri" w:cs="Myriad Pro" w:ascii="Myriad Pro" w:hAnsi="Myriad Pro"/>
            <w:kern w:val="2"/>
            <w:szCs w:val="22"/>
            <w:lang w:val="gl-ES" w:eastAsia="en-US" w:bidi="ar-SA"/>
          </w:rPr>
          <w:t>https://sansadurnino.sedelectronica.gal/info</w:t>
        </w:r>
      </w:hyperlink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)  e concederase un prazo de dez días para presentar alegacións. Poderase prescindir do trámite de audiencia cando non consten no procedemento nin sexan tidos en conta outros feitos nin outras alegacións e probas que as aducidas polas persoas interesadas. Neste caso, a proposta de resolución formulada terá o carácter de definitiva.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Examinadas as alegacións aducidas polas persoas interesadas, formularase a proposta de resolución definitiva.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proposta de resolución definitiva, cando resulte procedente de acordo coa ordenanza, notificarase ás persoas interesadas.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XI. PAGAMENTO E XUSTIFICACIÓN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xustificación realizarase presentando o modelos normalizados de xustificación cubertos, Anexo III (xustificación de adquisición) e Anexo IV (xustificación de plantación). Será preciso acreditar a plantación feita achegando unha/s fotografía/s da/s plantación/s dende a/s mesma/s perspectiva/s ou referencias espaciais onde se poida comprobar que efectivamente se realizou a plantación solicitada.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prazo de xustificación comezará o 01/09/2026 e rematará o 15/11/2026. Poderá solicitarse prórroga do presente prazo sempre que se solicite dentro do prazo de xustificación e que se xustifique a imposibilidade deste cumprimento derivado de causa non imputable á persoa solicitante.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Realizarase o pagamento da subvención concedida e xustificada dentro dos prazos establecidos no plan de tesouraría municipal.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XII. CONTROL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O órgano instrutor poderá realizar as comprobacións necesarias respecto da axuda concedida. Poderá pedirlle á persoa beneficiaria a documentación que sexa oportuna así como concertar unha visita á plantación para fiscalizar a actuación.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No caso de que no control da execución da plantación non se cumpriran os compromisos adoptados pola persoa solicitante o Concello será causa de perda e reintegro da axuda. A perda do dereito á percepción da axuda outorgada comportará, de ser o caso, o reintegro das cantidade aboada ata ese momento, incrementada cos xuros de demora desde a data do seu pagamento, sen prexuízo das accións legais que corresponda exercitar.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XIII. MODIFICACIÓN, REVOGACIÓN, RENUNCIA E NULIDADE.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Toda alteración das condicións tidas en conta para a concesión poderá dar lugar á modificación da axuda outorgada.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 xml:space="preserve">A obtención fraudulenta da axuda será causa de revogación da mesma, estando estas persoas obrigadas a reintegrar a cantidade percibida, así como os xuros de demora correspondentes, </w:t>
      </w:r>
      <w:bookmarkStart w:id="4" w:name="_Hlk176437408"/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sen prexuízo das accións legais que corresponda exercitar.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persoa beneficiaria pode renunciar á axuda e queda liberada do cumprimento das cargas e condicións que se lle impuxeron. No caso de que a renuncia se produza unha vez efectuado o cobro, a persoa beneficiaria terá que proceder ao reintegro da cantidade percibida.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XIV. COMPATIBILIDADES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 concesión destas axudas serán compatibles con calquera outra que teñan por obxecto a mesma finalidade, sexa cal sexa a Administración ou entidade que as conceda, cun máximo do 100% do custo, polo que a axuda será minorada polo exceso.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XV. PROTECCIÓN DE DATOS DE CARÁCTER PERSOAL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De acordo con co establecido na Lei Orgánica de Protección de Datos de Carácter Persoal 3/2018 e no Regulamento (UE) 2016/679 relativo á protección das persoas físicas no que respecta ao tratamento de datos persoais e á libre circulación destes datos, ponse de manifesto que a información facilitada polas persoas peticionarias destas s será tratada nun ficheiro debidamente protexido para a xestión deste programa.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persoas interesadas poderán solicitar á administración municipal o exercicio dos seus dereitos de acceso, rectificación, cancelación e oposición.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Coa presentación da solicitude e o resto da documentación requirida para participar neste programa, a persoas interesada autoriza ao Concello de San Sadurniño a facilitar os datos achegados a calquera outra Administración ou organismo sempre que así o requira expresamente para o cumprimento das súas obrigacións específicas e garanta, igualmente, a confidencialidade da información.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XVI. PUBLICIDADE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  <w:t>As axudas concedidas será obxecto de notificación ás persoas interesadas e faranse públicas no taboleiro de anuncios, na Sede Electrónica do Concello de San Sadurniño e na Base de Datos Nacional de Subvencións.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eastAsia="Calibri" w:cs="Myriad Pro"/>
          <w:b/>
          <w:kern w:val="2"/>
          <w:sz w:val="18"/>
          <w:szCs w:val="18"/>
          <w:lang w:val="gl-ES" w:eastAsia="ar-SA" w:bidi="ar-SA"/>
        </w:rPr>
      </w:pPr>
      <w:r>
        <w:rPr>
          <w:rFonts w:cs="Myriad Pro" w:ascii="Myriad Pro" w:hAnsi="Myriad Pro"/>
          <w:b/>
          <w:bCs/>
          <w:sz w:val="20"/>
          <w:szCs w:val="20"/>
          <w:lang w:val="pt-PT"/>
        </w:rPr>
        <w:t>ANEXO I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18"/>
          <w:szCs w:val="18"/>
          <w:lang w:val="gl-ES" w:eastAsia="ar-SA" w:bidi="ar-SA"/>
        </w:rPr>
        <w:t>SOLICITUDE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18"/>
          <w:szCs w:val="18"/>
          <w:lang w:val="gl-ES" w:eastAsia="ar-SA" w:bidi="ar-SA"/>
        </w:rPr>
        <w:t>AXUDAS FROITEIRAS AUTÓCTONAS</w:t>
      </w:r>
    </w:p>
    <w:tbl>
      <w:tblPr>
        <w:tblW w:w="910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04"/>
      </w:tblGrid>
      <w:tr>
        <w:trPr>
          <w:trHeight w:val="3151" w:hRule="atLeast"/>
        </w:trPr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18"/>
                <w:szCs w:val="18"/>
                <w:lang w:val="gl-ES" w:eastAsia="ar-SA" w:bidi="ar-SA"/>
              </w:rPr>
              <w:t>DATOS DA PERSOA BENEFICIARIA SOLICITANTE</w:t>
            </w:r>
          </w:p>
          <w:tbl>
            <w:tblPr>
              <w:tblW w:w="8652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400"/>
              <w:gridCol w:w="2126"/>
              <w:gridCol w:w="2126"/>
            </w:tblGrid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NOME E APELIDOS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865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652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65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bCs/>
                      <w:kern w:val="2"/>
                      <w:sz w:val="18"/>
                      <w:szCs w:val="18"/>
                      <w:lang w:val="gl-ES" w:eastAsia="en-US" w:bidi="ar-SA"/>
                    </w:rPr>
                    <w:t>CORREO ELECTRÓNICO</w:t>
                  </w:r>
                </w:p>
              </w:tc>
              <w:tc>
                <w:tcPr>
                  <w:tcW w:w="42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lineRule="auto" w:line="252" w:before="120" w:after="160"/>
                    <w:jc w:val="center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bCs/>
                      <w:kern w:val="2"/>
                      <w:sz w:val="18"/>
                      <w:szCs w:val="18"/>
                      <w:lang w:val="gl-ES" w:eastAsia="en-US" w:bidi="ar-SA"/>
                    </w:rPr>
                    <w:t>TELÉFONO/S</w:t>
                  </w:r>
                </w:p>
              </w:tc>
            </w:tr>
            <w:tr>
              <w:trPr/>
              <w:tc>
                <w:tcPr>
                  <w:tcW w:w="44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tabs>
          <w:tab w:val="clear" w:pos="1134"/>
          <w:tab w:val="right" w:pos="9072" w:leader="none"/>
        </w:tabs>
        <w:spacing w:lineRule="auto" w:line="252" w:before="0" w:after="16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tbl>
      <w:tblPr>
        <w:tblW w:w="910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04"/>
      </w:tblGrid>
      <w:tr>
        <w:trPr>
          <w:trHeight w:val="1370" w:hRule="atLeast"/>
        </w:trPr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18"/>
                <w:szCs w:val="18"/>
                <w:lang w:val="gl-ES" w:eastAsia="ar-SA" w:bidi="ar-SA"/>
              </w:rPr>
              <w:t xml:space="preserve">DATOS DA PERSOA REPRESENTANTE </w:t>
            </w: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ar-SA" w:bidi="ar-SA"/>
              </w:rPr>
              <w:t>(deberá acreditarse a representación)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60"/>
              <w:gridCol w:w="2967"/>
              <w:gridCol w:w="2961"/>
            </w:tblGrid>
            <w:tr>
              <w:trPr/>
              <w:tc>
                <w:tcPr>
                  <w:tcW w:w="2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NOME</w:t>
                  </w:r>
                </w:p>
              </w:tc>
              <w:tc>
                <w:tcPr>
                  <w:tcW w:w="29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APELIDOS</w:t>
                  </w:r>
                </w:p>
              </w:tc>
              <w:tc>
                <w:tcPr>
                  <w:tcW w:w="2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2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lineRule="auto" w:line="252" w:before="120" w:after="160"/>
              <w:jc w:val="both"/>
              <w:rPr>
                <w:rFonts w:ascii="Myriad Pro" w:hAnsi="Myriad Pro" w:eastAsia="Calibri" w:cs="Myriad Pro"/>
                <w:b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tbl>
      <w:tblPr>
        <w:tblW w:w="9104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104"/>
      </w:tblGrid>
      <w:tr>
        <w:trPr/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0" w:after="160"/>
              <w:rPr>
                <w:rFonts w:ascii="Myriad Pro" w:hAnsi="Myriad Pro" w:cs="Myriad Pro"/>
                <w:kern w:val="2"/>
                <w:sz w:val="16"/>
                <w:szCs w:val="16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kern w:val="2"/>
                <w:sz w:val="18"/>
                <w:szCs w:val="18"/>
                <w:lang w:val="gl-ES" w:eastAsia="es-ES" w:bidi="ar-SA"/>
              </w:rPr>
              <w:t>DATOS PARA OS EFECTOS DE NOTIFICACIÓN</w:t>
            </w:r>
          </w:p>
          <w:p>
            <w:pPr>
              <w:pStyle w:val="Normal"/>
              <w:widowControl/>
              <w:spacing w:before="0" w:after="120"/>
              <w:jc w:val="both"/>
              <w:rPr>
                <w:rFonts w:ascii="Myriad Pro" w:hAnsi="Myriad Pro" w:eastAsia="Myriad Pro" w:cs="Myriad Pro"/>
                <w:kern w:val="2"/>
                <w:sz w:val="20"/>
                <w:szCs w:val="20"/>
                <w:lang w:val="gl-ES" w:eastAsia="en-US" w:bidi="ar-SA"/>
              </w:rPr>
            </w:pPr>
            <w:r>
              <w:rPr>
                <w:rFonts w:cs="Myriad Pro" w:ascii="Myriad Pro" w:hAnsi="Myriad Pro"/>
                <w:kern w:val="2"/>
                <w:sz w:val="16"/>
                <w:szCs w:val="16"/>
                <w:lang w:val="gl-ES" w:eastAsia="es-ES" w:bidi="ar-SA"/>
              </w:rPr>
              <w:t>As persoas obrigadas a relacionarse a través de medios electrónicos coa Administración deberán optar, en todo caso, pola notificación por medios electrónicos, sen que sexa válida para elas nin produza efectos unha opción diferente.</w:t>
            </w:r>
          </w:p>
          <w:p>
            <w:pPr>
              <w:pStyle w:val="Normal"/>
              <w:widowControl/>
              <w:spacing w:lineRule="auto" w:line="252" w:before="0" w:after="160"/>
              <w:rPr>
                <w:rFonts w:ascii="Myriad Pro" w:hAnsi="Myriad Pro" w:eastAsia="Myriad Pro" w:cs="Myriad Pro"/>
                <w:kern w:val="2"/>
                <w:sz w:val="18"/>
                <w:szCs w:val="18"/>
                <w:lang w:val="gl-ES" w:eastAsia="es-ES" w:bidi="ar-SA"/>
              </w:rPr>
            </w:pPr>
            <w:r>
              <w:rPr>
                <w:rFonts w:eastAsia="Myriad Pro" w:cs="Myriad Pro" w:ascii="Myriad Pro" w:hAnsi="Myriad Pro"/>
                <w:kern w:val="2"/>
                <w:sz w:val="20"/>
                <w:szCs w:val="20"/>
                <w:lang w:val="gl-ES" w:eastAsia="en-US" w:bidi="ar-SA"/>
              </w:rPr>
              <w:t xml:space="preserve"> </w:t>
            </w:r>
            <w:r>
              <w:rPr>
                <w:rFonts w:cs="Myriad Pro" w:ascii="Myriad Pro" w:hAnsi="Myriad Pro"/>
                <w:b/>
                <w:bCs/>
                <w:kern w:val="2"/>
                <w:sz w:val="18"/>
                <w:szCs w:val="18"/>
                <w:lang w:val="gl-ES" w:eastAsia="es-ES" w:bidi="ar-SA"/>
              </w:rPr>
              <w:t>Electrónica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3388"/>
              <w:gridCol w:w="5499"/>
            </w:tblGrid>
            <w:tr>
              <w:trPr/>
              <w:tc>
                <w:tcPr>
                  <w:tcW w:w="3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Myriad Pro" w:cs="Myriad Pro" w:ascii="Myriad Pro" w:hAnsi="Myriad Pro"/>
                      <w:kern w:val="2"/>
                      <w:sz w:val="18"/>
                      <w:szCs w:val="18"/>
                      <w:lang w:val="gl-ES" w:eastAsia="es-ES" w:bidi="ar-SA"/>
                    </w:rPr>
                    <w:t xml:space="preserve"> </w:t>
                  </w: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TELÉFONO/S</w:t>
                  </w:r>
                </w:p>
              </w:tc>
              <w:tc>
                <w:tcPr>
                  <w:tcW w:w="5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CORREO ELECTRÓNICO</w:t>
                  </w:r>
                </w:p>
              </w:tc>
            </w:tr>
            <w:tr>
              <w:trPr/>
              <w:tc>
                <w:tcPr>
                  <w:tcW w:w="33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54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lineRule="auto" w:line="252" w:before="120" w:after="160"/>
              <w:rPr>
                <w:rFonts w:ascii="Myriad Pro" w:hAnsi="Myriad Pro" w:eastAsia="Calibri" w:cs="Myriad Pro"/>
                <w:b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Myriad Pro" w:cs="Myriad Pro" w:ascii="Myriad Pro" w:hAnsi="Myriad Pro"/>
                <w:kern w:val="2"/>
                <w:sz w:val="20"/>
                <w:szCs w:val="20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Postal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(</w:t>
            </w:r>
            <w:r>
              <w:rPr>
                <w:rFonts w:cs="Myriad Pro" w:ascii="Myriad Pro" w:hAnsi="Myriad Pro"/>
                <w:kern w:val="2"/>
                <w:sz w:val="16"/>
                <w:szCs w:val="16"/>
                <w:lang w:val="gl-ES" w:eastAsia="es-ES" w:bidi="ar-SA"/>
              </w:rPr>
              <w:t>cubrir o enderezo postal só se é distinto do indicado anteriormente)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444"/>
              <w:gridCol w:w="4443"/>
            </w:tblGrid>
            <w:tr>
              <w:trPr/>
              <w:tc>
                <w:tcPr>
                  <w:tcW w:w="88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88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4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4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lineRule="auto" w:line="252" w:before="0" w:after="16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44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44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0" w:after="160"/>
                    <w:jc w:val="both"/>
                    <w:rPr>
                      <w:rFonts w:ascii="Myriad Pro" w:hAnsi="Myriad Pro" w:eastAsia="Calibri" w:cs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lineRule="auto" w:line="252" w:before="0" w:after="160"/>
              <w:jc w:val="both"/>
              <w:rPr>
                <w:rFonts w:ascii="Myriad Pro" w:hAnsi="Myriad Pro" w:eastAsia="Calibri" w:cs="Myriad Pro"/>
                <w:b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kern w:val="2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center"/>
        <w:rPr>
          <w:rFonts w:ascii="Myriad Pro" w:hAnsi="Myriad Pro" w:cs="Myriad Pro"/>
          <w:b/>
          <w:bCs/>
          <w:sz w:val="18"/>
          <w:szCs w:val="18"/>
        </w:rPr>
      </w:pPr>
      <w:bookmarkStart w:id="5" w:name="_Hlk201840064"/>
      <w:r>
        <w:rPr>
          <w:rFonts w:eastAsia="Calibri" w:cs="Myriad Pro" w:ascii="Myriad Pro" w:hAnsi="Myriad Pro"/>
          <w:b/>
          <w:bCs/>
          <w:kern w:val="2"/>
          <w:sz w:val="20"/>
          <w:szCs w:val="20"/>
          <w:lang w:val="pt-PT" w:eastAsia="ar-SA" w:bidi="ar-SA"/>
        </w:rPr>
        <w:t>ANEXO I (Continuación)</w:t>
      </w:r>
    </w:p>
    <w:p>
      <w:pPr>
        <w:pStyle w:val="Normal"/>
        <w:ind w:hanging="357" w:left="284"/>
        <w:jc w:val="both"/>
        <w:rPr>
          <w:rFonts w:ascii="Myriad Pro" w:hAnsi="Myriad Pro" w:eastAsia="Myriad Pro" w:cs="Myriad Pro"/>
          <w:sz w:val="20"/>
          <w:szCs w:val="20"/>
        </w:rPr>
      </w:pPr>
      <w:r>
        <w:rPr>
          <w:rFonts w:cs="Myriad Pro" w:ascii="Myriad Pro" w:hAnsi="Myriad Pro"/>
          <w:b/>
          <w:bCs/>
          <w:sz w:val="18"/>
          <w:szCs w:val="18"/>
        </w:rPr>
        <w:t>DATOS BANCARIOS</w:t>
      </w:r>
    </w:p>
    <w:p>
      <w:pPr>
        <w:pStyle w:val="Normal"/>
        <w:spacing w:lineRule="auto" w:line="360"/>
        <w:ind w:hanging="283" w:left="283"/>
        <w:jc w:val="both"/>
        <w:rPr>
          <w:rFonts w:ascii="Myriad Pro" w:hAnsi="Myriad Pro" w:cs="Myriad Pro"/>
          <w:sz w:val="16"/>
          <w:szCs w:val="16"/>
        </w:rPr>
      </w:pPr>
      <w:r>
        <w:rPr>
          <w:rFonts w:eastAsia="Myriad Pro" w:cs="Myriad Pro" w:ascii="Myriad Pro" w:hAnsi="Myriad Pro"/>
          <w:sz w:val="20"/>
          <w:szCs w:val="20"/>
        </w:rPr>
        <w:t xml:space="preserve"> </w:t>
      </w:r>
      <w:r>
        <w:rPr>
          <w:rFonts w:cs="Myriad Pro" w:ascii="Myriad Pro" w:hAnsi="Myriad Pro"/>
          <w:sz w:val="16"/>
          <w:szCs w:val="16"/>
        </w:rPr>
        <w:t>Declaro, baixo a miña responsabilidade, que son certos os datos consignados relativos á conta bancaria indicada:</w:t>
      </w:r>
    </w:p>
    <w:p>
      <w:pPr>
        <w:pStyle w:val="Normal"/>
        <w:spacing w:lineRule="auto" w:line="360"/>
        <w:ind w:hanging="283" w:left="283"/>
        <w:jc w:val="both"/>
        <w:rPr>
          <w:rFonts w:ascii="Myriad Pro" w:hAnsi="Myriad Pro" w:cs="Myriad Pro"/>
          <w:sz w:val="16"/>
          <w:szCs w:val="16"/>
        </w:rPr>
      </w:pPr>
      <w:r>
        <w:rPr>
          <w:rFonts w:cs="Myriad Pro" w:ascii="Myriad Pro" w:hAnsi="Myriad Pro"/>
          <w:sz w:val="16"/>
          <w:szCs w:val="16"/>
        </w:rPr>
        <w:t xml:space="preserve">TITULAR DA CONTA </w:t>
      </w:r>
    </w:p>
    <w:tbl>
      <w:tblPr>
        <w:tblW w:w="340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402"/>
      </w:tblGrid>
      <w:tr>
        <w:trPr/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ascii="Myriad Pro" w:hAnsi="Myriad Pro" w:cs="Myriad Pro"/>
                <w:sz w:val="16"/>
                <w:szCs w:val="16"/>
              </w:rPr>
            </w:pPr>
            <w:r>
              <w:rPr>
                <w:rFonts w:cs="Myriad Pro" w:ascii="Myriad Pro" w:hAnsi="Myriad Pro"/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360"/>
        <w:jc w:val="both"/>
        <w:rPr>
          <w:rFonts w:ascii="Myriad Pro" w:hAnsi="Myriad Pro" w:cs="Myriad Pro"/>
          <w:sz w:val="16"/>
          <w:szCs w:val="16"/>
          <w:lang w:val="pt-PT"/>
        </w:rPr>
      </w:pPr>
      <w:r>
        <w:rPr>
          <w:rFonts w:cs="Myriad Pro" w:ascii="Myriad Pro" w:hAnsi="Myriad Pro"/>
          <w:sz w:val="16"/>
          <w:szCs w:val="16"/>
          <w:lang w:val="pt-PT"/>
        </w:rPr>
        <w:t>NÚMERO DA CONTA BANCARIA (24 DÍXITOS)</w:t>
      </w:r>
    </w:p>
    <w:tbl>
      <w:tblPr>
        <w:tblW w:w="340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6"/>
        <w:gridCol w:w="567"/>
        <w:gridCol w:w="567"/>
        <w:gridCol w:w="568"/>
        <w:gridCol w:w="566"/>
        <w:gridCol w:w="566"/>
      </w:tblGrid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360"/>
              <w:jc w:val="both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rFonts w:ascii="Myriad Pro" w:hAnsi="Myriad Pro" w:cs="Myriad Pro"/>
                <w:sz w:val="16"/>
                <w:szCs w:val="16"/>
                <w:lang w:val="pt-PT"/>
              </w:rPr>
            </w:pPr>
            <w:r>
              <w:rPr>
                <w:rFonts w:cs="Myriad Pro" w:ascii="Myriad Pro" w:hAnsi="Myriad Pro"/>
                <w:sz w:val="16"/>
                <w:szCs w:val="16"/>
                <w:lang w:val="pt-PT"/>
              </w:rPr>
            </w:r>
          </w:p>
        </w:tc>
      </w:tr>
    </w:tbl>
    <w:p>
      <w:pPr>
        <w:pStyle w:val="BodyText"/>
        <w:spacing w:before="0" w:after="0"/>
        <w:jc w:val="both"/>
        <w:rPr>
          <w:rFonts w:ascii="Myriad Pro" w:hAnsi="Myriad Pro" w:cs="Myriad Pro"/>
          <w:sz w:val="16"/>
          <w:szCs w:val="16"/>
          <w:lang w:val="gl-ES"/>
        </w:rPr>
      </w:pPr>
      <w:r>
        <w:rPr>
          <w:rFonts w:cs="Myriad Pro" w:ascii="Myriad Pro" w:hAnsi="Myriad Pro"/>
          <w:sz w:val="16"/>
          <w:szCs w:val="16"/>
          <w:lang w:val="gl-ES"/>
        </w:rPr>
      </w:r>
    </w:p>
    <w:p>
      <w:pPr>
        <w:pStyle w:val="BodyText"/>
        <w:spacing w:before="0" w:after="0"/>
        <w:jc w:val="both"/>
        <w:rPr>
          <w:rFonts w:ascii="Myriad Pro" w:hAnsi="Myriad Pro" w:cs="Myriad Pro"/>
          <w:sz w:val="16"/>
          <w:szCs w:val="16"/>
          <w:lang w:val="gl-ES"/>
        </w:rPr>
      </w:pPr>
      <w:r>
        <w:rPr>
          <w:rFonts w:cs="Myriad Pro" w:ascii="Myriad Pro" w:hAnsi="Myriad Pro"/>
          <w:sz w:val="16"/>
          <w:szCs w:val="16"/>
          <w:lang w:val="gl-ES"/>
        </w:rPr>
        <w:t>Ou ben, achega certificado de conta bancaria:</w:t>
      </w:r>
    </w:p>
    <w:p>
      <w:pPr>
        <w:pStyle w:val="BodyText"/>
        <w:spacing w:before="0" w:after="0"/>
        <w:jc w:val="both"/>
        <w:rPr>
          <w:rFonts w:ascii="Myriad Pro" w:hAnsi="Myriad Pro" w:cs="Myriad Pro"/>
          <w:sz w:val="16"/>
          <w:szCs w:val="16"/>
          <w:lang w:val="gl-ES"/>
        </w:rPr>
      </w:pPr>
      <w:r>
        <w:rPr>
          <w:rFonts w:cs="Myriad Pro" w:ascii="Myriad Pro" w:hAnsi="Myriad Pro"/>
          <w:sz w:val="16"/>
          <w:szCs w:val="16"/>
          <w:lang w:val="gl-ES"/>
        </w:rPr>
      </w:r>
    </w:p>
    <w:p>
      <w:pPr>
        <w:pStyle w:val="BodyText"/>
        <w:numPr>
          <w:ilvl w:val="0"/>
          <w:numId w:val="11"/>
        </w:numPr>
        <w:spacing w:before="0" w:after="0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cs="Myriad Pro" w:ascii="Myriad Pro" w:hAnsi="Myriad Pro"/>
          <w:sz w:val="16"/>
          <w:szCs w:val="16"/>
          <w:lang w:val="gl-ES"/>
        </w:rPr>
        <w:t>Certificado de titularidade de conta bancaria</w:t>
      </w:r>
    </w:p>
    <w:p>
      <w:pPr>
        <w:pStyle w:val="BodyText"/>
        <w:spacing w:before="0" w:after="0"/>
        <w:ind w:left="4536"/>
        <w:jc w:val="both"/>
        <w:rPr>
          <w:rFonts w:ascii="Myriad Pro" w:hAnsi="Myriad Pro" w:eastAsia="Calibri" w:cs="Myriad Pro"/>
          <w:b/>
          <w:kern w:val="2"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bCs/>
          <w:kern w:val="2"/>
          <w:sz w:val="18"/>
          <w:szCs w:val="18"/>
          <w:lang w:val="gl-ES" w:eastAsia="ar-SA" w:bidi="ar-SA"/>
        </w:rPr>
        <w:t>SOLICITA: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kern w:val="2"/>
          <w:sz w:val="18"/>
          <w:szCs w:val="18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  <w:t xml:space="preserve">A concesión da axuda para a plantación de froiteiras autóctonas segundo a </w:t>
      </w:r>
      <w:bookmarkStart w:id="6" w:name="_Hlk165543053"/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  <w:t>Ordenanza municipal Xeral de Subvencións do Concello de San Sadurniño:</w:t>
      </w:r>
    </w:p>
    <w:tbl>
      <w:tblPr>
        <w:tblW w:w="88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02"/>
        <w:gridCol w:w="2200"/>
        <w:gridCol w:w="2023"/>
        <w:gridCol w:w="1842"/>
      </w:tblGrid>
      <w:tr>
        <w:trPr/>
        <w:tc>
          <w:tcPr>
            <w:tcW w:w="88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/>
              <w:suppressAutoHyphens w:val="false"/>
              <w:spacing w:lineRule="auto" w:line="259" w:before="120" w:after="160"/>
              <w:ind w:hanging="357" w:left="283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DATOS DA FINCA E DE PLANTACIÓN A REALIZAR: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Número de referencia catastral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Superficie a plantar (m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vertAlign w:val="superscript"/>
                <w:lang w:val="gl-ES" w:eastAsia="en-US" w:bidi="ar-SA"/>
              </w:rPr>
              <w:t>2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)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6"/>
                <w:szCs w:val="16"/>
                <w:vertAlign w:val="superscript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>Mínimo 1.000m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vertAlign w:val="superscript"/>
                <w:lang w:val="gl-ES" w:eastAsia="en-US" w:bidi="ar-SA"/>
              </w:rPr>
              <w:t>2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(unha variedade)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>Mínimo 2000m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vertAlign w:val="superscript"/>
                <w:lang w:val="gl-ES" w:eastAsia="en-US" w:bidi="ar-SA"/>
              </w:rPr>
              <w:t>2</w:t>
            </w:r>
            <w:r>
              <w:rPr>
                <w:rFonts w:eastAsia="Calibri" w:cs="Times New Roman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 xml:space="preserve"> cada variedade</w:t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(dúas ou máis variedades)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Maceiras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jc w:val="center"/>
              <w:rPr>
                <w:rFonts w:ascii="Myriad Pro" w:hAnsi="Myriad Pro" w:eastAsia="Calibri" w:cs="Times New Roman"/>
                <w:b/>
                <w:bCs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Ameixeiras</w:t>
            </w:r>
          </w:p>
          <w:p>
            <w:pPr>
              <w:pStyle w:val="Normal"/>
              <w:widowControl/>
              <w:suppressAutoHyphens w:val="false"/>
              <w:jc w:val="both"/>
              <w:rPr>
                <w:rFonts w:ascii="Myriad Pro" w:hAnsi="Myriad Pro" w:eastAsia="Calibri" w:cs="Arial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8"/>
                <w:szCs w:val="18"/>
                <w:lang w:val="gl-ES" w:eastAsia="ar-SA" w:bidi="ar-SA"/>
              </w:rPr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  <w:bookmarkStart w:id="7" w:name="_Hlk201839496"/>
            <w:bookmarkStart w:id="8" w:name="_Hlk201839623"/>
            <w:bookmarkEnd w:id="7"/>
            <w:bookmarkEnd w:id="8"/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  <w:bookmarkStart w:id="9" w:name="_Hlk201840103"/>
            <w:bookmarkEnd w:id="9"/>
          </w:p>
        </w:tc>
      </w:tr>
      <w:tr>
        <w:trPr/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kern w:val="2"/>
                <w:sz w:val="16"/>
                <w:szCs w:val="16"/>
                <w:lang w:val="gl-ES" w:eastAsia="ar-SA" w:bidi="ar-SA"/>
              </w:rPr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uppressAutoHyphens w:val="false"/>
              <w:spacing w:lineRule="auto" w:line="360"/>
              <w:rPr>
                <w:rFonts w:ascii="Myriad Pro" w:hAnsi="Myriad Pro" w:eastAsia="Calibri" w:cs="Times New Roman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uppressAutoHyphens w:val="false"/>
              <w:spacing w:lineRule="auto" w:line="360"/>
              <w:jc w:val="both"/>
              <w:rPr>
                <w:rFonts w:ascii="Myriad Pro" w:hAnsi="Myriad Pro" w:eastAsia="Calibri" w:cs="Arial"/>
                <w:kern w:val="2"/>
                <w:sz w:val="16"/>
                <w:szCs w:val="16"/>
                <w:lang w:val="gl-ES" w:eastAsia="ar-SA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Times New Roman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center"/>
        <w:rPr>
          <w:rFonts w:ascii="Myriad Pro" w:hAnsi="Myriad Pro" w:eastAsia="Calibri" w:cs="Myriad Pro"/>
          <w:b/>
          <w:bCs/>
          <w:kern w:val="2"/>
          <w:sz w:val="18"/>
          <w:szCs w:val="18"/>
          <w:lang w:val="gl-ES" w:eastAsia="en-US" w:bidi="ar-SA"/>
        </w:rPr>
      </w:pPr>
      <w:r>
        <w:rPr>
          <w:rFonts w:eastAsia="Calibri" w:cs="Myriad Pro" w:ascii="Myriad Pro" w:hAnsi="Myriad Pro"/>
          <w:b/>
          <w:bCs/>
          <w:kern w:val="2"/>
          <w:sz w:val="20"/>
          <w:szCs w:val="20"/>
          <w:lang w:val="pt-PT" w:eastAsia="ar-SA" w:bidi="ar-SA"/>
        </w:rPr>
        <w:t>ANEXO I (Continuación)</w:t>
      </w:r>
    </w:p>
    <w:tbl>
      <w:tblPr>
        <w:tblW w:w="9072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072"/>
      </w:tblGrid>
      <w:tr>
        <w:trPr/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 w:before="120" w:after="160"/>
              <w:ind w:hanging="357" w:left="283"/>
              <w:jc w:val="both"/>
              <w:rPr>
                <w:rFonts w:ascii="Myriad Pro" w:hAnsi="Myriad Pro" w:eastAsia="Myriad Pro" w:cs="Myriad Pro"/>
                <w:sz w:val="16"/>
                <w:szCs w:val="16"/>
                <w:lang w:val="gl-ES"/>
              </w:rPr>
            </w:pP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DOCUMENTACIÓN QUE SE PRESENTA: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Copia do NIF ou documento de identidade da persoa interesada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Declaración responsable (Anexo II)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Certificado de empadroamento no Concello de San Sadurniño (só no caso de non prestar consentimento)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Certificado de convivencia (só no caso de non prestar consentimento)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Certificado de titularidade castastral (só no caso de non prestar consentimento)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Documento de dereito de uso (só no caso de non figurar como titular catastral)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Fotografía/s da/s finca/s cun máximo dun mes de antigüidade</w:t>
            </w:r>
          </w:p>
          <w:p>
            <w:pPr>
              <w:pStyle w:val="Normal"/>
              <w:ind w:firstLine="143"/>
              <w:jc w:val="both"/>
              <w:rPr>
                <w:rFonts w:ascii="Myriad Pro" w:hAnsi="Myriad Pro"/>
                <w:sz w:val="16"/>
                <w:szCs w:val="16"/>
                <w:lang w:val="gl-ES"/>
              </w:rPr>
            </w:pPr>
            <w:r>
              <w:rPr>
                <w:rFonts w:eastAsia="Wingdings" w:cs="Wingdings" w:ascii="Wingdings" w:hAnsi="Wingdings"/>
                <w:sz w:val="16"/>
                <w:szCs w:val="16"/>
                <w:lang w:val="gl-ES"/>
              </w:rPr>
              <w:sym w:font="Wingdings" w:char="f0a8"/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 xml:space="preserve"> </w:t>
            </w:r>
            <w:r>
              <w:rPr>
                <w:rFonts w:ascii="Myriad Pro" w:hAnsi="Myriad Pro"/>
                <w:sz w:val="16"/>
                <w:szCs w:val="16"/>
                <w:lang w:val="gl-ES"/>
              </w:rPr>
              <w:t>Outra documentación: ____________________________________________________</w:t>
            </w:r>
          </w:p>
          <w:p>
            <w:pPr>
              <w:pStyle w:val="Normal"/>
              <w:widowControl/>
              <w:spacing w:lineRule="auto" w:line="252" w:before="0" w:after="160"/>
              <w:jc w:val="both"/>
              <w:rPr>
                <w:rFonts w:ascii="Myriad Pro" w:hAnsi="Myriad Pro" w:eastAsia="Calibri" w:cs="Myriad Pro"/>
                <w:kern w:val="2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b/>
          <w:bCs/>
          <w:kern w:val="2"/>
          <w:sz w:val="14"/>
          <w:szCs w:val="14"/>
          <w:lang w:val="gl-ES" w:eastAsia="ar-SA" w:bidi="ar-SA"/>
        </w:rPr>
      </w:pPr>
      <w:r>
        <w:rPr>
          <w:rFonts w:eastAsia="Wingdings" w:cs="Wingdings" w:ascii="Wingdings" w:hAnsi="Wingdings"/>
          <w:b/>
          <w:bCs/>
          <w:kern w:val="2"/>
          <w:sz w:val="18"/>
          <w:szCs w:val="18"/>
          <w:lang w:val="gl-ES" w:eastAsia="ar-SA" w:bidi="ar-SA"/>
        </w:rPr>
        <w:sym w:font="Wingdings" w:char="f0a8"/>
      </w:r>
      <w:r>
        <w:rPr>
          <w:rFonts w:eastAsia="Myriad Pro" w:cs="Myriad Pro" w:ascii="Myriad Pro" w:hAnsi="Myriad Pro"/>
          <w:kern w:val="2"/>
          <w:sz w:val="18"/>
          <w:szCs w:val="18"/>
          <w:lang w:eastAsia="ar-SA" w:bidi="ar-SA"/>
        </w:rPr>
        <w:t xml:space="preserve"> </w:t>
      </w:r>
      <w:r>
        <w:rPr>
          <w:rFonts w:eastAsia="Myriad Pro" w:cs="Myriad Pro" w:ascii="Myriad Pro" w:hAnsi="Myriad Pro"/>
          <w:kern w:val="2"/>
          <w:sz w:val="18"/>
          <w:szCs w:val="18"/>
          <w:lang w:val="gl-ES" w:eastAsia="ar-SA" w:bidi="ar-SA"/>
        </w:rPr>
        <w:t xml:space="preserve"> </w:t>
      </w:r>
      <w:r>
        <w:rPr>
          <w:rFonts w:eastAsia="Calibri" w:cs="Myriad Pro" w:ascii="Myriad Pro" w:hAnsi="Myriad Pro"/>
          <w:b/>
          <w:bCs/>
          <w:kern w:val="2"/>
          <w:sz w:val="18"/>
          <w:szCs w:val="18"/>
          <w:lang w:val="gl-ES" w:eastAsia="ar-SA" w:bidi="ar-SA"/>
        </w:rPr>
        <w:t>Fun informado/a de que esta Entidade vai tratar e gardar os datos achegados na instancia e na documentación que a acompaña para a realización de actuacións administrativas: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b/>
          <w:bCs/>
          <w:kern w:val="2"/>
          <w:sz w:val="14"/>
          <w:szCs w:val="14"/>
          <w:lang w:val="gl-ES" w:eastAsia="ar-SA" w:bidi="ar-SA"/>
        </w:rPr>
        <w:t>Información básica sobre protección de datos: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Responsable</w:t>
        <w:tab/>
        <w:t>Concello de San Sadurniño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Finalidade</w:t>
        <w:tab/>
        <w:t>Tramitar procedementos e actuacións administrativas.</w:t>
      </w:r>
    </w:p>
    <w:p>
      <w:pPr>
        <w:pStyle w:val="Normal"/>
        <w:widowControl/>
        <w:ind w:hanging="1134" w:left="1134"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Lexitimación</w:t>
        <w:tab/>
        <w:t>Cumprimento dunha misión realizada en interese público ou no exercicio de poderes públicos outorgados a esta Entidade.</w:t>
      </w:r>
    </w:p>
    <w:p>
      <w:pPr>
        <w:pStyle w:val="Normal"/>
        <w:widowControl/>
        <w:ind w:hanging="1134" w:left="1134"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Destinatarios</w:t>
        <w:tab/>
        <w:t>Cederanse datos, no seu caso, a outras Administracións Públicas e aos Encargados do Tratamento dos Datos. Non hai previsión de transferencias a terceiros países.</w:t>
      </w:r>
    </w:p>
    <w:p>
      <w:pPr>
        <w:pStyle w:val="Normal"/>
        <w:widowControl/>
        <w:ind w:hanging="1134" w:left="1134"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Dereitos</w:t>
        <w:tab/>
        <w:t>Acceder, rectificar e suprimir os datos, así como outros dereitos, tal e como se explica na información adicional.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4"/>
          <w:szCs w:val="14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Información</w:t>
        <w:tab/>
        <w:t>Pode consultar a información adicional e detallada sobre Protección de Datos na seguinte dirección</w:t>
      </w:r>
    </w:p>
    <w:p>
      <w:pPr>
        <w:pStyle w:val="Normal"/>
        <w:widowControl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4"/>
          <w:szCs w:val="14"/>
          <w:lang w:val="gl-ES" w:eastAsia="ar-SA" w:bidi="ar-SA"/>
        </w:rPr>
        <w:t>Adicional</w:t>
        <w:tab/>
        <w:t>https://sansadurnino.sedelectronica.gal/privacy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bookmarkStart w:id="10" w:name="_Hlk153958199"/>
      <w:r>
        <w:rPr>
          <w:rFonts w:eastAsia="Wingdings" w:cs="Wingdings" w:ascii="Wingdings" w:hAnsi="Wingdings"/>
          <w:b/>
          <w:bCs/>
          <w:kern w:val="2"/>
          <w:sz w:val="18"/>
          <w:szCs w:val="18"/>
          <w:lang w:val="gl-ES" w:eastAsia="ar-SA" w:bidi="ar-SA"/>
        </w:rPr>
        <w:sym w:font="Wingdings" w:char="f0a8"/>
      </w:r>
      <w:r>
        <w:rPr>
          <w:rFonts w:eastAsia="Myriad Pro" w:cs="Myriad Pro" w:ascii="Myriad Pro" w:hAnsi="Myriad Pro"/>
          <w:kern w:val="2"/>
          <w:sz w:val="18"/>
          <w:szCs w:val="18"/>
          <w:lang w:eastAsia="ar-SA" w:bidi="ar-SA"/>
        </w:rPr>
        <w:t xml:space="preserve"> </w:t>
      </w:r>
      <w:r>
        <w:rPr>
          <w:rFonts w:eastAsia="Calibri" w:cs="Myriad Pro" w:ascii="Myriad Pro" w:hAnsi="Myriad Pro"/>
          <w:b/>
          <w:bCs/>
          <w:kern w:val="2"/>
          <w:sz w:val="18"/>
          <w:szCs w:val="18"/>
          <w:lang w:val="gl-ES" w:eastAsia="ar-SA" w:bidi="ar-SA"/>
        </w:rPr>
        <w:t>PRESTA O SEU CONSENTIMENTO para que a entidade realice consultas dos datos da persoa solicitante/representante a través da Plataforma de Intermediación de Datos e outros servizos interoperables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kern w:val="2"/>
          <w:sz w:val="18"/>
          <w:szCs w:val="18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/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 w:before="120" w:after="160"/>
              <w:rPr>
                <w:rFonts w:ascii="Myriad Pro" w:hAnsi="Myriad Pro" w:eastAsia="Calibri" w:cs="Myriad Pro"/>
                <w:kern w:val="2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bCs/>
                <w:kern w:val="2"/>
                <w:sz w:val="18"/>
                <w:szCs w:val="18"/>
                <w:lang w:val="gl-ES" w:eastAsia="en-US" w:bidi="ar-SA"/>
              </w:rPr>
              <w:t>SINATURA DA PERSOA SOLICITANTE OU REPRESENTANTE: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8996"/>
            </w:tblGrid>
            <w:tr>
              <w:trPr/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lineRule="auto" w:line="252" w:before="120" w:after="160"/>
                    <w:jc w:val="both"/>
                    <w:rPr>
                      <w:rFonts w:ascii="Myriad Pro" w:hAnsi="Myriad Pro" w:eastAsia="Calibri" w:cs="Myriad Pro"/>
                      <w:kern w:val="2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kern w:val="2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hd w:val="clear" w:color="auto" w:fill="FFFFFF"/>
              <w:spacing w:lineRule="auto" w:line="252" w:before="0" w:after="160"/>
              <w:rPr>
                <w:rFonts w:ascii="Myriad Pro" w:hAnsi="Myriad Pro" w:eastAsia="Calibri" w:cs="Myriad Pro"/>
                <w:kern w:val="2"/>
                <w:sz w:val="18"/>
                <w:szCs w:val="18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</w:r>
          </w:p>
          <w:p>
            <w:pPr>
              <w:pStyle w:val="Normal"/>
              <w:widowControl/>
              <w:shd w:val="clear" w:color="auto" w:fill="FFFFFF"/>
              <w:spacing w:lineRule="auto" w:line="252" w:before="0" w:after="160"/>
              <w:rPr/>
            </w:pP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San Sadurniño, 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shd w:fill="FFFFFF" w:val="clear"/>
                <w:lang w:val="gl-ES" w:eastAsia="en-US" w:bidi="ar-SA"/>
              </w:rPr>
              <w:t>____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 de 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shd w:fill="FFFFFF" w:val="clear"/>
                <w:lang w:val="gl-ES" w:eastAsia="en-US" w:bidi="ar-SA"/>
              </w:rPr>
              <w:t>_______________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lang w:val="gl-ES" w:eastAsia="en-US" w:bidi="ar-SA"/>
              </w:rPr>
              <w:t xml:space="preserve"> de 20</w:t>
            </w:r>
            <w:r>
              <w:rPr>
                <w:rFonts w:eastAsia="Calibri" w:cs="Myriad Pro" w:ascii="Myriad Pro" w:hAnsi="Myriad Pro"/>
                <w:kern w:val="2"/>
                <w:sz w:val="18"/>
                <w:szCs w:val="18"/>
                <w:shd w:fill="FFFFFF" w:val="clear"/>
                <w:lang w:val="gl-ES" w:eastAsia="en-US" w:bidi="ar-SA"/>
              </w:rPr>
              <w:t>__</w:t>
            </w:r>
          </w:p>
        </w:tc>
      </w:tr>
    </w:tbl>
    <w:p>
      <w:pPr>
        <w:pStyle w:val="Normal"/>
        <w:widowControl/>
        <w:spacing w:lineRule="auto" w:line="252" w:before="120" w:after="160"/>
        <w:jc w:val="both"/>
        <w:rPr>
          <w:rFonts w:ascii="Myriad Pro" w:hAnsi="Myriad Pro" w:eastAsia="Calibri" w:cs="Myriad Pro"/>
          <w:sz w:val="12"/>
          <w:szCs w:val="12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ar-SA" w:bidi="ar-SA"/>
        </w:rPr>
        <w:t>ALCALDE-PRESIDENTE DO CONCELLO DE SAN SADURNIÑO</w:t>
      </w:r>
    </w:p>
    <w:p>
      <w:pPr>
        <w:pStyle w:val="Normal"/>
        <w:spacing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sz w:val="12"/>
          <w:szCs w:val="12"/>
          <w:lang w:val="gl-ES" w:eastAsia="ar-SA" w:bidi="ar-SA"/>
        </w:rPr>
        <w:t>Consonte o establecido pola Lei Orgánica 3/2018, de 5 de decembro, de Protección de datos de carácter persoal, informámoslle que os datos de carácter persoal recollidos neste documento forman parte dun ficheiro automatizado, propiedade do CONCELLO DE SAN SADURNIÑO, cuxa finalidade é a xestión e administración da base de datos do Concello, cuxo enderezo é O Casal,16, 15560, San Sadurniño. O Concello, como responsable do dito ficheiro, comprométese, na utilización dos datos incluídos a respectar a súa privacidade e a empregalos de acordo coa súa finalidade, ademais de garantir o exercicio dos dereitos de acceso, rectificación e cancelación.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eastAsia="Calibri" w:cs="Myriad Pro"/>
          <w:kern w:val="2"/>
          <w:szCs w:val="20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0"/>
          <w:lang w:val="gl-ES" w:eastAsia="en-US" w:bidi="ar-SA"/>
        </w:rPr>
      </w:r>
    </w:p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eastAsia="Calibri" w:cs="Myriad Pro"/>
          <w:b/>
          <w:kern w:val="2"/>
          <w:sz w:val="20"/>
          <w:szCs w:val="20"/>
          <w:lang w:val="gl-ES" w:eastAsia="en-US" w:bidi="ar-SA"/>
        </w:rPr>
      </w:pPr>
      <w:bookmarkStart w:id="11" w:name="_Hlk201840212"/>
      <w:r>
        <w:rPr>
          <w:rFonts w:cs="Myriad Pro" w:ascii="Myriad Pro" w:hAnsi="Myriad Pro"/>
          <w:b/>
          <w:bCs/>
          <w:sz w:val="20"/>
          <w:szCs w:val="20"/>
        </w:rPr>
        <w:t>ANEXO II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kern w:val="2"/>
          <w:sz w:val="20"/>
          <w:szCs w:val="20"/>
          <w:lang w:val="gl-ES" w:eastAsia="en-US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en-US" w:bidi="ar-SA"/>
        </w:rPr>
        <w:t>DECLARACIÓN RESPONSABLE</w:t>
      </w:r>
    </w:p>
    <w:p>
      <w:pPr>
        <w:pStyle w:val="Normal"/>
        <w:widowControl/>
        <w:spacing w:lineRule="auto" w:line="252" w:before="120" w:after="160"/>
        <w:jc w:val="center"/>
        <w:rPr>
          <w:rFonts w:ascii="Myriad Pro" w:hAnsi="Myriad Pro" w:eastAsia="Calibri" w:cs="Myriad Pro"/>
          <w:b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b/>
          <w:kern w:val="2"/>
          <w:sz w:val="20"/>
          <w:szCs w:val="20"/>
          <w:lang w:val="gl-ES" w:eastAsia="en-US" w:bidi="ar-SA"/>
        </w:rPr>
        <w:t>AXUDAS FROITEIRAS AUTÓCTONAS</w:t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3151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>DATOS DA PERSOA BENEFICIARIA SOLICITANTE</w:t>
            </w:r>
          </w:p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  <w:tbl>
            <w:tblPr>
              <w:tblW w:w="8937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966"/>
              <w:gridCol w:w="1843"/>
              <w:gridCol w:w="2128"/>
            </w:tblGrid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 E APELIDOS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397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TELÉFONO/S</w:t>
                  </w:r>
                </w:p>
              </w:tc>
            </w:tr>
            <w:tr>
              <w:trPr>
                <w:trHeight w:val="87" w:hRule="atLeast"/>
              </w:trPr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tabs>
          <w:tab w:val="clear" w:pos="1134"/>
          <w:tab w:val="right" w:pos="9072" w:leader="none"/>
        </w:tabs>
        <w:spacing w:before="120" w:after="0"/>
        <w:jc w:val="both"/>
        <w:rPr>
          <w:rFonts w:ascii="Myriad Pro" w:hAnsi="Myriad Pro" w:eastAsia="Calibri" w:cs="Myriad Pro"/>
          <w:b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1370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 xml:space="preserve">DATOS DA PERSOA REPRESENTANTE </w:t>
            </w: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(deberá acreditarse a representación)</w:t>
            </w:r>
          </w:p>
          <w:p>
            <w:pPr>
              <w:pStyle w:val="Normal"/>
              <w:widowControl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97"/>
              <w:gridCol w:w="3000"/>
              <w:gridCol w:w="2999"/>
            </w:tblGrid>
            <w:tr>
              <w:trPr/>
              <w:tc>
                <w:tcPr>
                  <w:tcW w:w="2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</w:t>
                  </w:r>
                </w:p>
              </w:tc>
              <w:tc>
                <w:tcPr>
                  <w:tcW w:w="3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APELIDOS</w:t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2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3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val="gl-ES" w:eastAsia="es-ES" w:bidi="ar-SA"/>
        </w:rPr>
        <w:t>DECLARA:</w:t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Que, con motivo da solicitude de axuda para a plantación de froiteiras autóctonas segundo a Ordenanza municipal Xeral de Subvencións do Concello de San Sadurniño:</w:t>
      </w:r>
    </w:p>
    <w:p>
      <w:pPr>
        <w:pStyle w:val="Normal"/>
        <w:widowControl/>
        <w:numPr>
          <w:ilvl w:val="1"/>
          <w:numId w:val="3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Non existe, no momento da presentación da solicitude, ningún tipo de plantación de froiteiras obxecto desta convocatoria.</w:t>
      </w:r>
    </w:p>
    <w:p>
      <w:pPr>
        <w:pStyle w:val="Normal"/>
        <w:widowControl/>
        <w:numPr>
          <w:ilvl w:val="1"/>
          <w:numId w:val="3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Son certos os datos indicados na solicitude e na documentación achegada, e que a persoa beneficiaria solicitante ou a que a representa reúne os requisitos de plena capacidade xurídica e de obrar.</w:t>
      </w:r>
    </w:p>
    <w:p>
      <w:pPr>
        <w:pStyle w:val="Normal"/>
        <w:widowControl/>
        <w:numPr>
          <w:ilvl w:val="1"/>
          <w:numId w:val="3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A persoa beneficiaria:</w:t>
      </w:r>
    </w:p>
    <w:p>
      <w:pPr>
        <w:pStyle w:val="Normal"/>
        <w:widowControl/>
        <w:numPr>
          <w:ilvl w:val="3"/>
          <w:numId w:val="8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Acepta expresamente os requisitos da convocatoria para a subvención de froiteiras autóctonas segundo a Ordenanza municipal Xeral de Subvencións do Concello de San Sadurniño.</w:t>
      </w:r>
    </w:p>
    <w:p>
      <w:pPr>
        <w:pStyle w:val="Normal"/>
        <w:widowControl/>
        <w:numPr>
          <w:ilvl w:val="3"/>
          <w:numId w:val="8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Atopase ao corrente nas súas obrigas tributarias con calquera entidade pública e coa Seguridade Social.</w:t>
      </w:r>
    </w:p>
    <w:p>
      <w:pPr>
        <w:pStyle w:val="Normal"/>
        <w:widowControl/>
        <w:numPr>
          <w:ilvl w:val="3"/>
          <w:numId w:val="8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Non é debedora por reintegro de subvención municipal.</w:t>
      </w:r>
    </w:p>
    <w:p>
      <w:pPr>
        <w:pStyle w:val="Normal"/>
        <w:widowControl/>
        <w:numPr>
          <w:ilvl w:val="3"/>
          <w:numId w:val="8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 xml:space="preserve">Non é suscritora de convenio con contido económico co Concello de San Sadurniño. </w:t>
      </w:r>
    </w:p>
    <w:p>
      <w:pPr>
        <w:pStyle w:val="Normal"/>
        <w:widowControl/>
        <w:numPr>
          <w:ilvl w:val="3"/>
          <w:numId w:val="8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Non está incursa en prohibición ou inhabilitación para percibir axudas públicas.</w:t>
      </w:r>
    </w:p>
    <w:p>
      <w:pPr>
        <w:pStyle w:val="Normal"/>
        <w:widowControl/>
        <w:numPr>
          <w:ilvl w:val="3"/>
          <w:numId w:val="8"/>
        </w:numPr>
        <w:spacing w:lineRule="auto" w:line="252" w:before="60" w:after="160"/>
        <w:ind w:hanging="284" w:left="993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 xml:space="preserve">Posúe </w:t>
      </w:r>
      <w:bookmarkStart w:id="12" w:name="_Hlk165544792"/>
      <w:r>
        <w:rPr>
          <w:rFonts w:cs="Myriad Pro" w:ascii="Myriad Pro" w:hAnsi="Myriad Pro"/>
          <w:sz w:val="18"/>
          <w:szCs w:val="18"/>
          <w:lang w:val="gl-ES" w:eastAsia="es-ES" w:bidi="ar-SA"/>
        </w:rPr>
        <w:t>a titularidade da/s finca/s referenciadas na solicitude ou dereito de uso da/s mesma/s.</w:t>
      </w:r>
    </w:p>
    <w:p>
      <w:pPr>
        <w:pStyle w:val="Normal"/>
        <w:widowControl/>
        <w:spacing w:lineRule="auto" w:line="252" w:before="60" w:after="160"/>
        <w:ind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lineRule="auto" w:line="252" w:before="60" w:after="160"/>
        <w:ind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20"/>
          <w:szCs w:val="20"/>
        </w:rPr>
        <w:t>ANEXO II (Continuación)</w:t>
      </w:r>
    </w:p>
    <w:p>
      <w:pPr>
        <w:pStyle w:val="Normal"/>
        <w:widowControl/>
        <w:numPr>
          <w:ilvl w:val="1"/>
          <w:numId w:val="3"/>
        </w:numPr>
        <w:spacing w:lineRule="auto" w:line="252" w:before="60" w:after="160"/>
        <w:ind w:hanging="360" w:left="426"/>
        <w:jc w:val="both"/>
        <w:rPr>
          <w:rFonts w:ascii="Myriad Pro" w:hAnsi="Myriad Pro" w:eastAsia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En relación con outras axudas concedidas ou solicitadas: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eastAsia="Myriad Pro" w:cs="Myriad Pro"/>
          <w:sz w:val="18"/>
          <w:szCs w:val="18"/>
          <w:lang w:val="gl-ES" w:eastAsia="es-ES" w:bidi="ar-SA"/>
        </w:rPr>
      </w:pPr>
      <w:r>
        <w:rPr>
          <w:rFonts w:eastAsia="Myriad Pro" w:cs="Myriad Pro" w:ascii="Myriad Pro" w:hAnsi="Myriad Pro"/>
          <w:sz w:val="18"/>
          <w:szCs w:val="18"/>
          <w:lang w:val="gl-ES" w:eastAsia="es-ES" w:bidi="ar-SA"/>
        </w:rPr>
        <w:t xml:space="preserve"> 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Non se solicitou nin se concedeu ningunha outra axuda para este mesmo proxecto e conceptos para os cales se solicita esta axuda.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cs="Myriad Pro"/>
          <w:sz w:val="8"/>
          <w:szCs w:val="8"/>
          <w:lang w:val="gl-ES" w:eastAsia="es-ES" w:bidi="ar-SA"/>
        </w:rPr>
      </w:pPr>
      <w:r>
        <w:rPr>
          <w:rFonts w:eastAsia="Myriad Pro" w:cs="Myriad Pro" w:ascii="Myriad Pro" w:hAnsi="Myriad Pro"/>
          <w:sz w:val="18"/>
          <w:szCs w:val="18"/>
          <w:lang w:val="gl-ES" w:eastAsia="es-ES" w:bidi="ar-SA"/>
        </w:rPr>
        <w:t xml:space="preserve"> 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Si se solicitou e/ou concederon outras axudas para este mesmo proxecto e conceptos para os cales se solicita esta axuda, que son as que a continuación se relacionan: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cs="Myriad Pro"/>
          <w:sz w:val="8"/>
          <w:szCs w:val="8"/>
          <w:lang w:val="gl-ES" w:eastAsia="es-ES" w:bidi="ar-SA"/>
        </w:rPr>
      </w:pPr>
      <w:r>
        <w:rPr>
          <w:rFonts w:cs="Myriad Pro" w:ascii="Myriad Pro" w:hAnsi="Myriad Pro"/>
          <w:sz w:val="8"/>
          <w:szCs w:val="8"/>
          <w:lang w:val="gl-ES" w:eastAsia="es-ES" w:bidi="ar-SA"/>
        </w:rPr>
      </w:r>
    </w:p>
    <w:tbl>
      <w:tblPr>
        <w:tblW w:w="69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19"/>
        <w:gridCol w:w="2692"/>
      </w:tblGrid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jc w:val="center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ORGANISMO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jc w:val="center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IMPORTE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</w:tr>
    </w:tbl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tbl>
      <w:tblPr>
        <w:tblW w:w="685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2253"/>
      </w:tblGrid>
      <w:tr>
        <w:trPr/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CONSENTIMENTO DE COMPROBACIÓN DE DATOS</w:t>
            </w:r>
          </w:p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>De non autorizar a consulta, deberá achegar o documento correspondente.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AUTORIZO A CONSULTA</w:t>
            </w:r>
          </w:p>
        </w:tc>
      </w:tr>
      <w:tr>
        <w:trPr/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>Titularidade ou cotitularidade catastral da/s finca/s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Si             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Helvetica" w:ascii="Myriad Pro" w:hAnsi="Myriad Pro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  Non</w:t>
            </w:r>
          </w:p>
        </w:tc>
      </w:tr>
      <w:tr>
        <w:trPr/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>Empadroamento e convivencia en San Sadurniño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rPr>
                <w:rFonts w:ascii="Myriad Pro" w:hAnsi="Myriad Pro" w:eastAsia="Calibri" w:cs="Arial"/>
                <w:sz w:val="18"/>
                <w:szCs w:val="18"/>
                <w:lang w:val="gl-ES" w:eastAsia="ar-SA" w:bidi="ar-SA"/>
              </w:rPr>
            </w:pP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    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Arial" w:ascii="Arial" w:hAnsi="Arial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Si              </w:t>
            </w:r>
            <w:r>
              <w:rPr>
                <w:rFonts w:eastAsia="Wingdings" w:cs="Wingdings" w:ascii="Wingdings" w:hAnsi="Wingdings"/>
                <w:sz w:val="18"/>
                <w:szCs w:val="18"/>
                <w:lang w:val="gl-ES" w:eastAsia="es-ES" w:bidi="ar-SA"/>
              </w:rPr>
              <w:sym w:font="Wingdings" w:char="f0a8"/>
            </w:r>
            <w:r>
              <w:rPr>
                <w:rFonts w:eastAsia="Times New Roman" w:cs="Helvetica" w:ascii="Myriad Pro" w:hAnsi="Myriad Pro"/>
                <w:sz w:val="18"/>
                <w:szCs w:val="18"/>
                <w:lang w:val="gl-ES" w:eastAsia="es-ES" w:bidi="ar-SA"/>
              </w:rPr>
              <w:t xml:space="preserve"> </w:t>
            </w:r>
            <w:r>
              <w:rPr>
                <w:rFonts w:eastAsia="Calibri" w:cs="Arial" w:ascii="Myriad Pro" w:hAnsi="Myriad Pro"/>
                <w:sz w:val="18"/>
                <w:szCs w:val="18"/>
                <w:lang w:val="gl-ES" w:eastAsia="ar-SA" w:bidi="ar-SA"/>
              </w:rPr>
              <w:t xml:space="preserve">  Non</w:t>
            </w:r>
          </w:p>
        </w:tc>
      </w:tr>
    </w:tbl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/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0"/>
              <w:rPr>
                <w:rFonts w:ascii="Myriad Pro" w:hAnsi="Myriad Pro" w:cs="Myriad Pro"/>
                <w:b/>
                <w:bCs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  <w:t>SINATURA DA PERSOA SOLICITANTE OU REPRESENTANTE:</w:t>
            </w:r>
          </w:p>
          <w:p>
            <w:pPr>
              <w:pStyle w:val="Normal"/>
              <w:spacing w:before="120" w:after="0"/>
              <w:rPr>
                <w:rFonts w:ascii="Myriad Pro" w:hAnsi="Myriad Pro" w:cs="Myriad Pro"/>
                <w:b/>
                <w:bCs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8996"/>
            </w:tblGrid>
            <w:tr>
              <w:trPr>
                <w:trHeight w:val="470" w:hRule="atLeast"/>
              </w:trPr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cs="Myriad Pro" w:ascii="Myriad Pro" w:hAnsi="Myriad Pro"/>
                <w:sz w:val="18"/>
                <w:szCs w:val="18"/>
              </w:rPr>
              <w:t xml:space="preserve">San Sadurniño,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_______________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20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</w:t>
            </w:r>
          </w:p>
          <w:p>
            <w:pPr>
              <w:pStyle w:val="Normal"/>
              <w:shd w:val="clear" w:color="auto" w:fill="FFFFFF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120" w:after="0"/>
        <w:jc w:val="both"/>
        <w:rPr>
          <w:rFonts w:ascii="Myriad Pro" w:hAnsi="Myriad Pro" w:eastAsia="Calibri" w:cs="Myriad Pro"/>
          <w:sz w:val="12"/>
          <w:szCs w:val="12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  <w:t>ALCALDE-PRESIDENTE DO CONCELLO DE SAN SADURNIÑO</w:t>
      </w:r>
    </w:p>
    <w:p>
      <w:pPr>
        <w:pStyle w:val="Normal"/>
        <w:spacing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sz w:val="12"/>
          <w:szCs w:val="12"/>
          <w:lang w:val="gl-ES" w:eastAsia="ar-SA" w:bidi="ar-SA"/>
        </w:rPr>
        <w:t>Consonte o establecido pola Lei Orgánica 3/2018, de 5 de decembro, de Protección de datos de carácter persoal, informámoslle que os datos de carácter persoal recollidos neste documento forman parte dun ficheiro automatizado, propiedade do CONCELLO DE SAN SADURNIÑO, cuxa finalidade é a xestión e administración da base de datos do Concello, cuxo enderezo é O Casal,16, 15560, San Sadurniño. O Concello, como responsable do dito ficheiro, comprométese, na utilización dos datos incluídos a respectar a súa privacidade e a empregalos de acordo coa súa finalidade, ademais de garantir o exercicio dos dereitos de acceso, rectificación e cancelación.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cs="Myriad Pro"/>
          <w:b/>
          <w:sz w:val="20"/>
          <w:szCs w:val="20"/>
        </w:rPr>
      </w:pPr>
      <w:bookmarkStart w:id="13" w:name="_Hlk201839870"/>
      <w:r>
        <w:rPr>
          <w:rFonts w:cs="Myriad Pro" w:ascii="Myriad Pro" w:hAnsi="Myriad Pro"/>
          <w:b/>
          <w:bCs/>
          <w:sz w:val="20"/>
          <w:szCs w:val="20"/>
        </w:rPr>
        <w:t>ANEXO III</w:t>
      </w:r>
    </w:p>
    <w:p>
      <w:pPr>
        <w:pStyle w:val="Normal"/>
        <w:widowControl/>
        <w:spacing w:before="120" w:after="0"/>
        <w:jc w:val="center"/>
        <w:rPr>
          <w:rFonts w:ascii="Myriad Pro" w:hAnsi="Myriad Pro" w:cs="Myriad Pro"/>
          <w:b/>
          <w:sz w:val="20"/>
          <w:szCs w:val="20"/>
          <w:lang w:val="gl-ES"/>
        </w:rPr>
      </w:pPr>
      <w:r>
        <w:rPr>
          <w:rFonts w:cs="Myriad Pro" w:ascii="Myriad Pro" w:hAnsi="Myriad Pro"/>
          <w:b/>
          <w:sz w:val="20"/>
          <w:szCs w:val="20"/>
        </w:rPr>
        <w:t>XUSTIFICACIÓN DE ADQUISICIÓN</w:t>
      </w:r>
    </w:p>
    <w:p>
      <w:pPr>
        <w:pStyle w:val="Normal"/>
        <w:widowControl/>
        <w:spacing w:before="120" w:after="0"/>
        <w:jc w:val="center"/>
        <w:rPr>
          <w:rFonts w:ascii="Myriad Pro" w:hAnsi="Myriad Pro" w:eastAsia="Calibri" w:cs="Myriad Pro"/>
          <w:b/>
          <w:sz w:val="18"/>
          <w:szCs w:val="18"/>
          <w:lang w:val="gl-ES" w:eastAsia="ar-SA" w:bidi="ar-SA"/>
        </w:rPr>
      </w:pPr>
      <w:r>
        <w:rPr>
          <w:rFonts w:cs="Myriad Pro" w:ascii="Myriad Pro" w:hAnsi="Myriad Pro"/>
          <w:b/>
          <w:sz w:val="20"/>
          <w:szCs w:val="20"/>
          <w:lang w:val="gl-ES"/>
        </w:rPr>
        <w:t>AXUDAS FROITEIRAS AUTÓCTONAS</w:t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3151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>DATOS DA PERSOA BENEFICIARIA SOLICITANTE</w:t>
            </w:r>
          </w:p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  <w:tbl>
            <w:tblPr>
              <w:tblW w:w="8937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966"/>
              <w:gridCol w:w="1843"/>
              <w:gridCol w:w="2128"/>
            </w:tblGrid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 E APELIDOS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397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TELÉFONO/S</w:t>
                  </w:r>
                </w:p>
              </w:tc>
            </w:tr>
            <w:tr>
              <w:trPr>
                <w:trHeight w:val="87" w:hRule="atLeast"/>
              </w:trPr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tabs>
          <w:tab w:val="clear" w:pos="1134"/>
          <w:tab w:val="right" w:pos="9072" w:leader="none"/>
        </w:tabs>
        <w:spacing w:before="120" w:after="0"/>
        <w:jc w:val="both"/>
        <w:rPr>
          <w:rFonts w:ascii="Myriad Pro" w:hAnsi="Myriad Pro" w:eastAsia="Calibri" w:cs="Myriad Pro"/>
          <w:b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1370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 xml:space="preserve">DATOS DA PERSOA REPRESENTANTE </w:t>
            </w: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(deberá acreditarse a representación)</w:t>
            </w:r>
          </w:p>
          <w:p>
            <w:pPr>
              <w:pStyle w:val="Normal"/>
              <w:widowControl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97"/>
              <w:gridCol w:w="3000"/>
              <w:gridCol w:w="2999"/>
            </w:tblGrid>
            <w:tr>
              <w:trPr/>
              <w:tc>
                <w:tcPr>
                  <w:tcW w:w="2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</w:t>
                  </w:r>
                </w:p>
              </w:tc>
              <w:tc>
                <w:tcPr>
                  <w:tcW w:w="3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APELIDOS</w:t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2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3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b/>
          <w:bCs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 xml:space="preserve">Con motivo da xustificación da axuda para a plantación de froiteiras autóctonas segundo </w:t>
      </w: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  <w:t>a Ordenanza municipal Xeral de Subvencións do Concello de San Sadurniño, aporta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:</w:t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b/>
          <w:bCs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val="gl-ES" w:eastAsia="es-ES" w:bidi="ar-SA"/>
        </w:rPr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val="gl-ES" w:eastAsia="es-ES" w:bidi="ar-SA"/>
        </w:rPr>
        <w:t>DATOS DE ADQUISICIÓN (ten que estar asinada pola persoa representante da empresa comercializadora):</w:t>
      </w:r>
    </w:p>
    <w:p>
      <w:pPr>
        <w:pStyle w:val="Normal"/>
        <w:widowControl/>
        <w:spacing w:before="60" w:after="0"/>
        <w:ind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tbl>
      <w:tblPr>
        <w:tblW w:w="7621" w:type="dxa"/>
        <w:jc w:val="left"/>
        <w:tblInd w:w="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25"/>
        <w:gridCol w:w="2554"/>
        <w:gridCol w:w="1842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ind w:hanging="2" w:left="2"/>
              <w:jc w:val="both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Nome da empresa comercializadora</w:t>
            </w:r>
          </w:p>
        </w:tc>
        <w:tc>
          <w:tcPr>
            <w:tcW w:w="4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/>
              <w:snapToGrid w:val="false"/>
              <w:spacing w:before="60" w:after="0"/>
              <w:ind w:left="426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</w:r>
          </w:p>
          <w:p>
            <w:pPr>
              <w:pStyle w:val="Normal"/>
              <w:widowControl/>
              <w:spacing w:before="60" w:after="0"/>
              <w:ind w:left="426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ind w:hanging="2" w:left="2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Tipo de froita, variedade e unidades vendidas á persoa beneficiaria da axuda</w:t>
            </w:r>
          </w:p>
          <w:p>
            <w:pPr>
              <w:pStyle w:val="Normal"/>
              <w:widowControl/>
              <w:spacing w:before="60" w:after="0"/>
              <w:ind w:hanging="2" w:left="2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360"/>
              <w:jc w:val="center"/>
              <w:rPr>
                <w:rFonts w:ascii="Myriad Pro" w:hAnsi="Myriad Pro" w:eastAsia="Myriad Pro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>Maceiras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Ollo Mouro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Myriad Pro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Unidades: ________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Príncipe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Myriad Pro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Unidades: ________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Roxelia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Myriad Pro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Unidades: ________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Da Sega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Myriad Pro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Unidades: ________</w:t>
            </w:r>
          </w:p>
          <w:p>
            <w:pPr>
              <w:pStyle w:val="Normal"/>
              <w:widowControl/>
              <w:spacing w:before="60" w:after="0"/>
              <w:jc w:val="both"/>
              <w:rPr>
                <w:rFonts w:ascii="Myriad Pro" w:hAnsi="Myriad Pro" w:cs="Myriad Pro"/>
                <w:sz w:val="16"/>
                <w:szCs w:val="16"/>
                <w:lang w:val="gl-ES" w:eastAsia="es-E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Reineta de San Bieito</w:t>
            </w:r>
          </w:p>
          <w:p>
            <w:pPr>
              <w:pStyle w:val="Normal"/>
              <w:widowControl/>
              <w:spacing w:before="60" w:after="0"/>
              <w:ind w:hanging="393" w:left="426"/>
              <w:jc w:val="both"/>
              <w:rPr/>
            </w:pPr>
            <w:r>
              <w:rPr>
                <w:rFonts w:cs="Myriad Pro" w:ascii="Myriad Pro" w:hAnsi="Myriad Pro"/>
                <w:sz w:val="16"/>
                <w:szCs w:val="16"/>
                <w:lang w:val="gl-ES" w:eastAsia="es-ES" w:bidi="ar-SA"/>
              </w:rPr>
              <w:t>Unidades: ________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lineRule="auto" w:line="252"/>
              <w:jc w:val="center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b/>
                <w:bCs/>
                <w:kern w:val="2"/>
                <w:sz w:val="16"/>
                <w:szCs w:val="16"/>
                <w:lang w:val="gl-ES" w:eastAsia="en-US" w:bidi="ar-SA"/>
              </w:rPr>
              <w:t>Ameixeiras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Collón de Frade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Myriad Pro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Unidades: ________</w:t>
            </w:r>
          </w:p>
          <w:p>
            <w:pPr>
              <w:pStyle w:val="Normal"/>
              <w:widowControl/>
              <w:spacing w:lineRule="auto" w:line="360"/>
              <w:rPr>
                <w:rFonts w:ascii="Myriad Pro" w:hAnsi="Myriad Pro" w:eastAsia="Calibri" w:cs="Myriad Pro"/>
                <w:kern w:val="2"/>
                <w:sz w:val="16"/>
                <w:szCs w:val="16"/>
                <w:lang w:val="gl-ES" w:eastAsia="en-US" w:bidi="ar-SA"/>
              </w:rPr>
            </w:pPr>
            <w:r>
              <w:rPr>
                <w:rFonts w:eastAsia="Wingdings" w:cs="Wingdings" w:ascii="Wingdings" w:hAnsi="Wingdings"/>
                <w:kern w:val="2"/>
                <w:sz w:val="16"/>
                <w:szCs w:val="16"/>
                <w:lang w:val="gl-ES" w:eastAsia="en-US" w:bidi="ar-SA"/>
              </w:rPr>
              <w:sym w:font="Wingdings" w:char="f0a8"/>
            </w:r>
            <w:r>
              <w:rPr>
                <w:rFonts w:eastAsia="Myriad Pro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 xml:space="preserve"> </w:t>
            </w: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Arillo</w:t>
            </w:r>
          </w:p>
          <w:p>
            <w:pPr>
              <w:pStyle w:val="Normal"/>
              <w:widowControl/>
              <w:spacing w:lineRule="auto" w:line="360"/>
              <w:rPr/>
            </w:pPr>
            <w:r>
              <w:rPr>
                <w:rFonts w:eastAsia="Calibri" w:cs="Myriad Pro" w:ascii="Myriad Pro" w:hAnsi="Myriad Pro"/>
                <w:kern w:val="2"/>
                <w:sz w:val="16"/>
                <w:szCs w:val="16"/>
                <w:lang w:val="gl-ES" w:eastAsia="en-US" w:bidi="ar-SA"/>
              </w:rPr>
              <w:t>Unidades: ________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ind w:hanging="2" w:left="2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Sinatura e datos da persoa representante da empresa comercializadora</w:t>
            </w:r>
          </w:p>
          <w:p>
            <w:pPr>
              <w:pStyle w:val="Normal"/>
              <w:widowControl/>
              <w:spacing w:before="60" w:after="0"/>
              <w:ind w:hanging="2" w:left="2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</w:r>
          </w:p>
          <w:p>
            <w:pPr>
              <w:pStyle w:val="Normal"/>
              <w:widowControl/>
              <w:spacing w:before="60" w:after="0"/>
              <w:ind w:hanging="2" w:left="2"/>
              <w:jc w:val="both"/>
              <w:rPr>
                <w:rFonts w:ascii="Myriad Pro" w:hAnsi="Myriad Pro" w:cs="Myriad Pro"/>
                <w:b/>
                <w:bCs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4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60" w:after="0"/>
              <w:ind w:hanging="393" w:left="426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  <w:t>Sinatura da persoa representante da empresa:</w:t>
            </w:r>
          </w:p>
          <w:p>
            <w:pPr>
              <w:pStyle w:val="Normal"/>
              <w:widowControl/>
              <w:spacing w:before="60" w:after="0"/>
              <w:ind w:hanging="393" w:left="426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  <w:p>
            <w:pPr>
              <w:pStyle w:val="Normal"/>
              <w:widowControl/>
              <w:spacing w:before="60" w:after="0"/>
              <w:ind w:hanging="393" w:left="426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  <w:t>Nome e apelidos:</w:t>
            </w:r>
          </w:p>
          <w:p>
            <w:pPr>
              <w:pStyle w:val="Normal"/>
              <w:widowControl/>
              <w:spacing w:before="60" w:after="0"/>
              <w:ind w:hanging="393" w:left="426"/>
              <w:jc w:val="both"/>
              <w:rPr>
                <w:rFonts w:ascii="Myriad Pro" w:hAnsi="Myriad Pro" w:cs="Myriad Pro"/>
                <w:sz w:val="8"/>
                <w:szCs w:val="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  <w:t>NIF:</w:t>
            </w:r>
          </w:p>
          <w:p>
            <w:pPr>
              <w:pStyle w:val="Normal"/>
              <w:widowControl/>
              <w:spacing w:before="60" w:after="0"/>
              <w:ind w:hanging="393" w:left="426"/>
              <w:jc w:val="both"/>
              <w:rPr>
                <w:rFonts w:ascii="Myriad Pro" w:hAnsi="Myriad Pro" w:cs="Myriad Pro"/>
                <w:sz w:val="8"/>
                <w:szCs w:val="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8"/>
                <w:szCs w:val="8"/>
                <w:lang w:val="gl-ES" w:eastAsia="es-ES" w:bidi="ar-SA"/>
              </w:rPr>
            </w:r>
          </w:p>
        </w:tc>
      </w:tr>
    </w:tbl>
    <w:p>
      <w:pPr>
        <w:pStyle w:val="Normal"/>
        <w:widowControl/>
        <w:spacing w:before="60" w:after="0"/>
        <w:ind w:left="426"/>
        <w:jc w:val="center"/>
        <w:rPr>
          <w:rFonts w:ascii="Myriad Pro" w:hAnsi="Myriad Pro" w:cs="Myriad Pro"/>
          <w:b/>
          <w:bCs/>
          <w:sz w:val="18"/>
          <w:szCs w:val="18"/>
          <w:lang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eastAsia="es-ES" w:bidi="ar-SA"/>
        </w:rPr>
      </w:r>
    </w:p>
    <w:p>
      <w:pPr>
        <w:pStyle w:val="Normal"/>
        <w:widowControl/>
        <w:spacing w:before="60" w:after="0"/>
        <w:ind w:left="426"/>
        <w:jc w:val="center"/>
        <w:rPr>
          <w:rFonts w:ascii="Myriad Pro" w:hAnsi="Myriad Pro" w:cs="Myriad Pro"/>
          <w:b/>
          <w:bCs/>
          <w:sz w:val="18"/>
          <w:szCs w:val="18"/>
          <w:lang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eastAsia="es-ES" w:bidi="ar-SA"/>
        </w:rPr>
      </w:r>
    </w:p>
    <w:p>
      <w:pPr>
        <w:pStyle w:val="Normal"/>
        <w:widowControl/>
        <w:spacing w:before="60" w:after="0"/>
        <w:ind w:left="426"/>
        <w:jc w:val="center"/>
        <w:rPr>
          <w:rFonts w:ascii="Myriad Pro" w:hAnsi="Myriad Pro" w:eastAsia="Calibri" w:cs="Myriad Pro"/>
          <w:color w:val="FF0000"/>
          <w:sz w:val="18"/>
          <w:szCs w:val="18"/>
          <w:lang w:val="gl-ES" w:eastAsia="ar-SA" w:bidi="ar-SA"/>
        </w:rPr>
      </w:pPr>
      <w:r>
        <w:rPr>
          <w:rFonts w:cs="Myriad Pro" w:ascii="Myriad Pro" w:hAnsi="Myriad Pro"/>
          <w:b/>
          <w:bCs/>
          <w:sz w:val="18"/>
          <w:szCs w:val="18"/>
          <w:lang w:eastAsia="es-ES" w:bidi="ar-SA"/>
        </w:rPr>
        <w:t>ANEXO III (Continuación)</w:t>
      </w:r>
    </w:p>
    <w:p>
      <w:pPr>
        <w:pStyle w:val="Normal"/>
        <w:widowControl/>
        <w:jc w:val="both"/>
        <w:rPr>
          <w:rFonts w:ascii="Myriad Pro" w:hAnsi="Myriad Pro" w:eastAsia="Calibri" w:cs="Myriad Pro"/>
          <w:color w:val="FF0000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color w:val="FF0000"/>
          <w:sz w:val="18"/>
          <w:szCs w:val="18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/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0"/>
              <w:rPr>
                <w:rFonts w:ascii="Myriad Pro" w:hAnsi="Myriad Pro" w:cs="Myriad Pro"/>
                <w:b/>
                <w:bCs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  <w:t>SINATURA DA PERSOA SOLICITANTE OU REPRESENTANTE:</w:t>
            </w:r>
          </w:p>
          <w:p>
            <w:pPr>
              <w:pStyle w:val="Normal"/>
              <w:spacing w:before="120" w:after="0"/>
              <w:rPr>
                <w:rFonts w:ascii="Myriad Pro" w:hAnsi="Myriad Pro" w:cs="Myriad Pro"/>
                <w:b/>
                <w:bCs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8996"/>
            </w:tblGrid>
            <w:tr>
              <w:trPr>
                <w:trHeight w:val="897" w:hRule="atLeast"/>
              </w:trPr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  <w:p>
                  <w:pPr>
                    <w:pStyle w:val="Normal"/>
                    <w:widowControl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cs="Myriad Pro" w:ascii="Myriad Pro" w:hAnsi="Myriad Pro"/>
                <w:sz w:val="18"/>
                <w:szCs w:val="18"/>
              </w:rPr>
              <w:t xml:space="preserve">San Sadurniño,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_______________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20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</w:t>
            </w:r>
          </w:p>
          <w:p>
            <w:pPr>
              <w:pStyle w:val="Normal"/>
              <w:shd w:val="clear" w:color="auto" w:fill="FFFFFF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120" w:after="0"/>
        <w:jc w:val="both"/>
        <w:rPr>
          <w:rFonts w:ascii="Myriad Pro" w:hAnsi="Myriad Pro" w:eastAsia="Calibri" w:cs="Myriad Pro"/>
          <w:sz w:val="12"/>
          <w:szCs w:val="12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  <w:t>ALCALDE-PRESIDENTE DO CONCELLO DE SAN SADURNIÑO</w:t>
      </w:r>
    </w:p>
    <w:p>
      <w:pPr>
        <w:pStyle w:val="Normal"/>
        <w:spacing w:before="0" w:after="12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sz w:val="12"/>
          <w:szCs w:val="12"/>
          <w:lang w:val="gl-ES" w:eastAsia="ar-SA" w:bidi="ar-SA"/>
        </w:rPr>
        <w:t>Consonte o establecido pola Lei Orgánica 3/2018, de 5 de decembro, de Protección de datos de carácter persoal, informámoslle que os datos de carácter persoal recollidos neste documento forman parte dun ficheiro automatizado, propiedade do CONCELLO DE SAN SADURNIÑO, cuxa finalidade é a xestión e administración da base de datos do Concello, cuxo enderezo é O Casal,16, 15560, San Sadurniño. O Concello, como responsable do dito ficheiro, comprométese, na utilización dos datos incluídos a respectar a súa privacidade e a empregalos de acordo coa súa finalidade, ademais de garantir o exercicio dos dereitos de acceso, rectificación e cancelación.</w:t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widowControl/>
        <w:spacing w:lineRule="auto" w:line="252" w:before="0" w:after="160"/>
        <w:jc w:val="both"/>
        <w:rPr>
          <w:rFonts w:ascii="Myriad Pro" w:hAnsi="Myriad Pro" w:eastAsia="Calibri" w:cs="Myriad Pro"/>
          <w:color w:val="FF0000"/>
          <w:kern w:val="2"/>
          <w:szCs w:val="22"/>
          <w:lang w:val="gl-ES" w:eastAsia="en-US" w:bidi="ar-SA"/>
        </w:rPr>
      </w:pPr>
      <w:r>
        <w:rPr>
          <w:rFonts w:eastAsia="Calibri" w:cs="Myriad Pro" w:ascii="Myriad Pro" w:hAnsi="Myriad Pro"/>
          <w:color w:val="FF0000"/>
          <w:kern w:val="2"/>
          <w:szCs w:val="22"/>
          <w:lang w:val="gl-ES" w:eastAsia="en-US" w:bidi="ar-SA"/>
        </w:rPr>
      </w:r>
    </w:p>
    <w:p>
      <w:pPr>
        <w:pStyle w:val="Normal"/>
        <w:pBdr/>
        <w:tabs>
          <w:tab w:val="clear" w:pos="1134"/>
          <w:tab w:val="center" w:pos="4536" w:leader="none"/>
          <w:tab w:val="right" w:pos="10772" w:leader="none"/>
        </w:tabs>
        <w:jc w:val="center"/>
        <w:rPr>
          <w:rFonts w:ascii="Myriad Pro" w:hAnsi="Myriad Pro" w:cs="Myriad Pro"/>
          <w:b/>
          <w:sz w:val="20"/>
          <w:szCs w:val="20"/>
        </w:rPr>
      </w:pPr>
      <w:r>
        <w:rPr>
          <w:rFonts w:cs="Myriad Pro" w:ascii="Myriad Pro" w:hAnsi="Myriad Pro"/>
          <w:b/>
          <w:bCs/>
          <w:sz w:val="20"/>
          <w:szCs w:val="20"/>
        </w:rPr>
        <w:t>ANEXO IV</w:t>
      </w:r>
    </w:p>
    <w:p>
      <w:pPr>
        <w:pStyle w:val="Normal"/>
        <w:widowControl/>
        <w:spacing w:before="120" w:after="0"/>
        <w:jc w:val="center"/>
        <w:rPr>
          <w:rFonts w:ascii="Myriad Pro" w:hAnsi="Myriad Pro" w:cs="Myriad Pro"/>
          <w:b/>
          <w:sz w:val="20"/>
          <w:szCs w:val="20"/>
          <w:lang w:val="gl-ES"/>
        </w:rPr>
      </w:pPr>
      <w:r>
        <w:rPr>
          <w:rFonts w:cs="Myriad Pro" w:ascii="Myriad Pro" w:hAnsi="Myriad Pro"/>
          <w:b/>
          <w:sz w:val="20"/>
          <w:szCs w:val="20"/>
        </w:rPr>
        <w:t>XUSTIFICACIÓN DE PLANTACIÓN</w:t>
      </w:r>
    </w:p>
    <w:p>
      <w:pPr>
        <w:pStyle w:val="Normal"/>
        <w:widowControl/>
        <w:spacing w:before="120" w:after="0"/>
        <w:jc w:val="center"/>
        <w:rPr>
          <w:rFonts w:ascii="Myriad Pro" w:hAnsi="Myriad Pro" w:eastAsia="Calibri" w:cs="Myriad Pro"/>
          <w:b/>
          <w:sz w:val="18"/>
          <w:szCs w:val="18"/>
          <w:lang w:val="gl-ES" w:eastAsia="ar-SA" w:bidi="ar-SA"/>
        </w:rPr>
      </w:pPr>
      <w:r>
        <w:rPr>
          <w:rFonts w:cs="Myriad Pro" w:ascii="Myriad Pro" w:hAnsi="Myriad Pro"/>
          <w:b/>
          <w:sz w:val="20"/>
          <w:szCs w:val="20"/>
          <w:lang w:val="gl-ES"/>
        </w:rPr>
        <w:t>AXUDAS FROITEIRAS AUTÓCTONAS</w:t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3151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>DATOS DA PERSOA BENEFICIARIA SOLICITANTE</w:t>
            </w:r>
          </w:p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  <w:tbl>
            <w:tblPr>
              <w:tblW w:w="8937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4966"/>
              <w:gridCol w:w="1843"/>
              <w:gridCol w:w="2128"/>
            </w:tblGrid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 E APELIDOS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jc w:val="both"/>
                    <w:rPr>
                      <w:rFonts w:ascii="Myriad Pro" w:hAnsi="Myriad Pro" w:eastAsia="Calibri" w:cs="Myriad Pro"/>
                      <w:b/>
                      <w:sz w:val="18"/>
                      <w:szCs w:val="18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ENDEREZO</w:t>
                  </w:r>
                </w:p>
              </w:tc>
            </w:tr>
            <w:tr>
              <w:trPr/>
              <w:tc>
                <w:tcPr>
                  <w:tcW w:w="8937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LOCALIDADE</w:t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CÓDIGO POSTAL</w:t>
                  </w:r>
                </w:p>
              </w:tc>
            </w:tr>
            <w:tr>
              <w:trPr/>
              <w:tc>
                <w:tcPr>
                  <w:tcW w:w="6809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  <w:tr>
              <w:trPr/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CORREO ELECTRÓNICO</w:t>
                  </w:r>
                </w:p>
              </w:tc>
              <w:tc>
                <w:tcPr>
                  <w:tcW w:w="3971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pacing w:before="120" w:after="0"/>
                    <w:jc w:val="both"/>
                    <w:rPr/>
                  </w:pPr>
                  <w:r>
                    <w:rPr>
                      <w:rFonts w:cs="Myriad Pro" w:ascii="Myriad Pro" w:hAnsi="Myriad Pro"/>
                      <w:b/>
                      <w:bCs/>
                      <w:sz w:val="18"/>
                      <w:szCs w:val="18"/>
                    </w:rPr>
                    <w:t>TELÉFONO/S</w:t>
                  </w:r>
                </w:p>
              </w:tc>
            </w:tr>
            <w:tr>
              <w:trPr>
                <w:trHeight w:val="87" w:hRule="atLeast"/>
              </w:trPr>
              <w:tc>
                <w:tcPr>
                  <w:tcW w:w="4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1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tabs>
                      <w:tab w:val="clear" w:pos="1134"/>
                      <w:tab w:val="right" w:pos="9072" w:leader="none"/>
                    </w:tabs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tabs>
                <w:tab w:val="clear" w:pos="1134"/>
                <w:tab w:val="right" w:pos="9072" w:leader="none"/>
              </w:tabs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tabs>
          <w:tab w:val="clear" w:pos="1134"/>
          <w:tab w:val="right" w:pos="9072" w:leader="none"/>
        </w:tabs>
        <w:spacing w:before="120" w:after="0"/>
        <w:jc w:val="both"/>
        <w:rPr>
          <w:rFonts w:ascii="Myriad Pro" w:hAnsi="Myriad Pro" w:eastAsia="Calibri" w:cs="Myriad Pro"/>
          <w:b/>
          <w:sz w:val="20"/>
          <w:szCs w:val="20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>
          <w:trHeight w:val="1370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18"/>
                <w:szCs w:val="18"/>
                <w:lang w:val="gl-ES" w:eastAsia="ar-SA" w:bidi="ar-SA"/>
              </w:rPr>
              <w:t xml:space="preserve">DATOS DA PERSOA REPRESENTANTE </w:t>
            </w: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  <w:t>(deberá acreditarse a representación)</w:t>
            </w:r>
          </w:p>
          <w:p>
            <w:pPr>
              <w:pStyle w:val="Normal"/>
              <w:widowControl/>
              <w:jc w:val="both"/>
              <w:rPr>
                <w:rFonts w:ascii="Myriad Pro" w:hAnsi="Myriad Pro" w:eastAsia="Calibri" w:cs="Myriad Pro"/>
                <w:b/>
                <w:bCs/>
                <w:sz w:val="18"/>
                <w:szCs w:val="18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bCs/>
                <w:sz w:val="18"/>
                <w:szCs w:val="18"/>
                <w:lang w:val="gl-ES" w:eastAsia="ar-SA" w:bidi="ar-SA"/>
              </w:rPr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97"/>
              <w:gridCol w:w="3000"/>
              <w:gridCol w:w="2999"/>
            </w:tblGrid>
            <w:tr>
              <w:trPr/>
              <w:tc>
                <w:tcPr>
                  <w:tcW w:w="2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NOME</w:t>
                  </w:r>
                </w:p>
              </w:tc>
              <w:tc>
                <w:tcPr>
                  <w:tcW w:w="3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APELIDOS</w:t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F2F2F2" w:val="clear"/>
                  <w:vAlign w:val="center"/>
                </w:tcPr>
                <w:p>
                  <w:pPr>
                    <w:pStyle w:val="Normal"/>
                    <w:widowControl/>
                    <w:spacing w:before="120" w:after="0"/>
                    <w:jc w:val="both"/>
                    <w:rPr/>
                  </w:pPr>
                  <w:r>
                    <w:rPr>
                      <w:rFonts w:eastAsia="Calibri" w:cs="Myriad Pro" w:ascii="Myriad Pro" w:hAnsi="Myriad Pro"/>
                      <w:b/>
                      <w:sz w:val="18"/>
                      <w:szCs w:val="18"/>
                      <w:lang w:val="gl-ES" w:eastAsia="ar-SA" w:bidi="ar-SA"/>
                    </w:rPr>
                    <w:t>NIF</w:t>
                  </w:r>
                </w:p>
              </w:tc>
            </w:tr>
            <w:tr>
              <w:trPr/>
              <w:tc>
                <w:tcPr>
                  <w:tcW w:w="2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30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  <w:tc>
                <w:tcPr>
                  <w:tcW w:w="29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b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b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widowControl/>
              <w:spacing w:before="120" w:after="0"/>
              <w:jc w:val="both"/>
              <w:rPr>
                <w:rFonts w:ascii="Myriad Pro" w:hAnsi="Myriad Pro" w:eastAsia="Calibri" w:cs="Myriad Pro"/>
                <w:b/>
                <w:sz w:val="20"/>
                <w:szCs w:val="20"/>
                <w:lang w:val="gl-ES" w:eastAsia="ar-SA" w:bidi="ar-SA"/>
              </w:rPr>
            </w:pPr>
            <w:r>
              <w:rPr>
                <w:rFonts w:eastAsia="Calibri" w:cs="Myriad Pro" w:ascii="Myriad Pro" w:hAnsi="Myriad Pro"/>
                <w:b/>
                <w:sz w:val="20"/>
                <w:szCs w:val="20"/>
                <w:lang w:val="gl-ES" w:eastAsia="ar-SA" w:bidi="ar-SA"/>
              </w:rPr>
            </w:r>
          </w:p>
        </w:tc>
      </w:tr>
    </w:tbl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b/>
          <w:bCs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 xml:space="preserve">Con motivo da xustificación da axuda para a plantación de froiteiras autóctonas segundo </w:t>
      </w: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  <w:t>a Ordenanza municipal Xeral de Subvencións do Concello de San Sadurniño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:</w:t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val="gl-ES" w:eastAsia="es-ES" w:bidi="ar-SA"/>
        </w:rPr>
        <w:t>ACHEGA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:</w:t>
      </w:r>
    </w:p>
    <w:p>
      <w:pPr>
        <w:pStyle w:val="Normal"/>
        <w:widowControl/>
        <w:numPr>
          <w:ilvl w:val="0"/>
          <w:numId w:val="10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b/>
          <w:bCs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Fotografía/s da/s plantación/s onde se poida comprobar que efectivamente se realizou a plantación solicitada.</w:t>
      </w:r>
    </w:p>
    <w:p>
      <w:pPr>
        <w:pStyle w:val="Normal"/>
        <w:widowControl/>
        <w:spacing w:before="60" w:after="0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b/>
          <w:bCs/>
          <w:sz w:val="18"/>
          <w:szCs w:val="18"/>
          <w:lang w:val="gl-ES" w:eastAsia="es-ES" w:bidi="ar-SA"/>
        </w:rPr>
        <w:t>DECLARA:</w:t>
      </w:r>
    </w:p>
    <w:p>
      <w:pPr>
        <w:pStyle w:val="Normal"/>
        <w:widowControl/>
        <w:numPr>
          <w:ilvl w:val="1"/>
          <w:numId w:val="9"/>
        </w:numPr>
        <w:spacing w:lineRule="auto" w:line="252" w:before="60" w:after="160"/>
        <w:ind w:hanging="360" w:left="426"/>
        <w:jc w:val="both"/>
        <w:rPr>
          <w:rFonts w:ascii="Myriad Pro" w:hAnsi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Que o número total de unidades de froiteiras plantadas foron: ___________ .</w:t>
      </w:r>
    </w:p>
    <w:p>
      <w:pPr>
        <w:pStyle w:val="Normal"/>
        <w:widowControl/>
        <w:numPr>
          <w:ilvl w:val="1"/>
          <w:numId w:val="9"/>
        </w:numPr>
        <w:spacing w:lineRule="auto" w:line="252" w:before="60" w:after="160"/>
        <w:ind w:hanging="360" w:left="426"/>
        <w:jc w:val="both"/>
        <w:rPr>
          <w:rFonts w:ascii="Myriad Pro" w:hAnsi="Myriad Pro" w:eastAsia="Myriad Pro" w:cs="Myriad Pro"/>
          <w:sz w:val="18"/>
          <w:szCs w:val="18"/>
          <w:lang w:val="gl-ES" w:eastAsia="es-ES" w:bidi="ar-SA"/>
        </w:rPr>
      </w:pPr>
      <w:r>
        <w:rPr>
          <w:rFonts w:cs="Myriad Pro" w:ascii="Myriad Pro" w:hAnsi="Myriad Pro"/>
          <w:sz w:val="18"/>
          <w:szCs w:val="18"/>
          <w:lang w:val="gl-ES" w:eastAsia="es-ES" w:bidi="ar-SA"/>
        </w:rPr>
        <w:t>Que, en relación con outras axudas concedidas ou solicitadas: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eastAsia="Myriad Pro" w:cs="Myriad Pro"/>
          <w:sz w:val="18"/>
          <w:szCs w:val="18"/>
          <w:lang w:val="gl-ES" w:eastAsia="es-ES" w:bidi="ar-SA"/>
        </w:rPr>
      </w:pPr>
      <w:r>
        <w:rPr>
          <w:rFonts w:eastAsia="Myriad Pro" w:cs="Myriad Pro" w:ascii="Myriad Pro" w:hAnsi="Myriad Pro"/>
          <w:sz w:val="18"/>
          <w:szCs w:val="18"/>
          <w:lang w:val="gl-ES" w:eastAsia="es-ES" w:bidi="ar-SA"/>
        </w:rPr>
        <w:t xml:space="preserve"> 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Non se solicitou nin se concedeu ningunha outra axuda para este mesmo proxecto e conceptos para os cales se solicita esta axuda.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cs="Myriad Pro"/>
          <w:sz w:val="8"/>
          <w:szCs w:val="8"/>
          <w:lang w:val="gl-ES" w:eastAsia="es-ES" w:bidi="ar-SA"/>
        </w:rPr>
      </w:pPr>
      <w:r>
        <w:rPr>
          <w:rFonts w:eastAsia="Myriad Pro" w:cs="Myriad Pro" w:ascii="Myriad Pro" w:hAnsi="Myriad Pro"/>
          <w:sz w:val="18"/>
          <w:szCs w:val="18"/>
          <w:lang w:val="gl-ES" w:eastAsia="es-ES" w:bidi="ar-SA"/>
        </w:rPr>
        <w:t xml:space="preserve"> </w:t>
      </w:r>
      <w:r>
        <w:rPr>
          <w:rFonts w:cs="Myriad Pro" w:ascii="Myriad Pro" w:hAnsi="Myriad Pro"/>
          <w:sz w:val="18"/>
          <w:szCs w:val="18"/>
          <w:lang w:val="gl-ES" w:eastAsia="es-ES" w:bidi="ar-SA"/>
        </w:rPr>
        <w:t>Si se solicitou e/ou concederon outras subvencións para este mesmo proxecto e conceptos para os cales se solicita esta axuda, que son as que a continuación se relacionan:</w:t>
      </w:r>
    </w:p>
    <w:p>
      <w:pPr>
        <w:pStyle w:val="Normal"/>
        <w:widowControl/>
        <w:spacing w:before="60" w:after="0"/>
        <w:ind w:left="709"/>
        <w:jc w:val="both"/>
        <w:rPr>
          <w:rFonts w:ascii="Myriad Pro" w:hAnsi="Myriad Pro" w:cs="Myriad Pro"/>
          <w:sz w:val="8"/>
          <w:szCs w:val="8"/>
          <w:lang w:val="gl-ES" w:eastAsia="es-ES" w:bidi="ar-SA"/>
        </w:rPr>
      </w:pPr>
      <w:r>
        <w:rPr>
          <w:rFonts w:cs="Myriad Pro" w:ascii="Myriad Pro" w:hAnsi="Myriad Pro"/>
          <w:sz w:val="8"/>
          <w:szCs w:val="8"/>
          <w:lang w:val="gl-ES" w:eastAsia="es-ES" w:bidi="ar-SA"/>
        </w:rPr>
      </w:r>
    </w:p>
    <w:tbl>
      <w:tblPr>
        <w:tblW w:w="6912" w:type="dxa"/>
        <w:jc w:val="left"/>
        <w:tblInd w:w="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219"/>
        <w:gridCol w:w="2692"/>
      </w:tblGrid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jc w:val="center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ORGANISMO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2F2F2" w:val="clear"/>
          </w:tcPr>
          <w:p>
            <w:pPr>
              <w:pStyle w:val="Normal"/>
              <w:widowControl/>
              <w:spacing w:before="60" w:after="0"/>
              <w:jc w:val="center"/>
              <w:rPr/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gl-ES" w:eastAsia="es-ES" w:bidi="ar-SA"/>
              </w:rPr>
              <w:t>IMPORTE</w:t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</w:tr>
      <w:tr>
        <w:trPr/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/>
              <w:snapToGrid w:val="false"/>
              <w:spacing w:before="60" w:after="0"/>
              <w:jc w:val="both"/>
              <w:rPr>
                <w:rFonts w:ascii="Myriad Pro" w:hAnsi="Myriad Pro" w:cs="Myriad Pro"/>
                <w:sz w:val="18"/>
                <w:szCs w:val="18"/>
                <w:lang w:val="gl-ES" w:eastAsia="es-ES" w:bidi="ar-SA"/>
              </w:rPr>
            </w:pPr>
            <w:r>
              <w:rPr>
                <w:rFonts w:cs="Myriad Pro" w:ascii="Myriad Pro" w:hAnsi="Myriad Pro"/>
                <w:sz w:val="18"/>
                <w:szCs w:val="18"/>
                <w:lang w:val="gl-ES" w:eastAsia="es-ES" w:bidi="ar-SA"/>
              </w:rPr>
            </w:r>
          </w:p>
        </w:tc>
      </w:tr>
    </w:tbl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p>
      <w:pPr>
        <w:pStyle w:val="Normal"/>
        <w:widowControl/>
        <w:jc w:val="both"/>
        <w:rPr>
          <w:rFonts w:ascii="Myriad Pro" w:hAnsi="Myriad Pro" w:eastAsia="Calibri" w:cs="Myriad Pro"/>
          <w:sz w:val="18"/>
          <w:szCs w:val="18"/>
          <w:lang w:val="gl-ES" w:eastAsia="ar-SA" w:bidi="ar-SA"/>
        </w:rPr>
      </w:pPr>
      <w:r>
        <w:rPr>
          <w:rFonts w:eastAsia="Calibri" w:cs="Myriad Pro" w:ascii="Myriad Pro" w:hAnsi="Myriad Pro"/>
          <w:sz w:val="18"/>
          <w:szCs w:val="18"/>
          <w:lang w:val="gl-ES" w:eastAsia="ar-SA" w:bidi="ar-SA"/>
        </w:rPr>
      </w:r>
    </w:p>
    <w:tbl>
      <w:tblPr>
        <w:tblW w:w="9212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9212"/>
      </w:tblGrid>
      <w:tr>
        <w:trPr/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120" w:after="0"/>
              <w:rPr>
                <w:rFonts w:ascii="Myriad Pro" w:hAnsi="Myriad Pro" w:eastAsia="Calibri" w:cs="Myriad Pro"/>
                <w:sz w:val="20"/>
                <w:szCs w:val="20"/>
                <w:lang w:val="gl-ES" w:eastAsia="ar-SA" w:bidi="ar-SA"/>
              </w:rPr>
            </w:pPr>
            <w:r>
              <w:rPr>
                <w:rFonts w:cs="Myriad Pro" w:ascii="Myriad Pro" w:hAnsi="Myriad Pro"/>
                <w:b/>
                <w:bCs/>
                <w:sz w:val="18"/>
                <w:szCs w:val="18"/>
                <w:lang w:val="pt-PT"/>
              </w:rPr>
              <w:t>SINATURA DA PERSOA SOLICITANTE OU REPRESENTANTE: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8996"/>
            </w:tblGrid>
            <w:tr>
              <w:trPr>
                <w:trHeight w:val="470" w:hRule="atLeast"/>
              </w:trPr>
              <w:tc>
                <w:tcPr>
                  <w:tcW w:w="8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widowControl/>
                    <w:snapToGrid w:val="false"/>
                    <w:spacing w:before="120" w:after="0"/>
                    <w:jc w:val="both"/>
                    <w:rPr>
                      <w:rFonts w:ascii="Myriad Pro" w:hAnsi="Myriad Pro" w:eastAsia="Calibri" w:cs="Myriad Pro"/>
                      <w:sz w:val="20"/>
                      <w:szCs w:val="20"/>
                      <w:lang w:val="gl-ES" w:eastAsia="ar-SA" w:bidi="ar-SA"/>
                    </w:rPr>
                  </w:pPr>
                  <w:r>
                    <w:rPr>
                      <w:rFonts w:eastAsia="Calibri" w:cs="Myriad Pro" w:ascii="Myriad Pro" w:hAnsi="Myriad Pro"/>
                      <w:sz w:val="20"/>
                      <w:szCs w:val="20"/>
                      <w:lang w:val="gl-ES" w:eastAsia="ar-SA" w:bidi="ar-SA"/>
                    </w:rPr>
                  </w:r>
                </w:p>
              </w:tc>
            </w:tr>
          </w:tbl>
          <w:p>
            <w:pPr>
              <w:pStyle w:val="Normal"/>
              <w:shd w:val="clear" w:color="auto" w:fill="FFFFFF"/>
              <w:rPr>
                <w:rFonts w:ascii="Myriad Pro" w:hAnsi="Myriad Pro" w:cs="Myriad Pro"/>
                <w:sz w:val="18"/>
                <w:szCs w:val="18"/>
                <w:lang w:val="pt-PT"/>
              </w:rPr>
            </w:pPr>
            <w:r>
              <w:rPr>
                <w:rFonts w:cs="Myriad Pro" w:ascii="Myriad Pro" w:hAnsi="Myriad Pro"/>
                <w:sz w:val="18"/>
                <w:szCs w:val="18"/>
                <w:lang w:val="pt-PT"/>
              </w:rPr>
            </w:r>
          </w:p>
          <w:p>
            <w:pPr>
              <w:pStyle w:val="Normal"/>
              <w:shd w:val="clear" w:color="auto" w:fill="FFFFFF"/>
              <w:rPr/>
            </w:pPr>
            <w:r>
              <w:rPr>
                <w:rFonts w:cs="Myriad Pro" w:ascii="Myriad Pro" w:hAnsi="Myriad Pro"/>
                <w:sz w:val="18"/>
                <w:szCs w:val="18"/>
              </w:rPr>
              <w:t xml:space="preserve">San Sadurniño,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_______________</w:t>
            </w:r>
            <w:r>
              <w:rPr>
                <w:rFonts w:cs="Myriad Pro" w:ascii="Myriad Pro" w:hAnsi="Myriad Pro"/>
                <w:sz w:val="18"/>
                <w:szCs w:val="18"/>
              </w:rPr>
              <w:t xml:space="preserve"> de 20</w:t>
            </w:r>
            <w:r>
              <w:rPr>
                <w:rFonts w:cs="Myriad Pro" w:ascii="Myriad Pro" w:hAnsi="Myriad Pro"/>
                <w:sz w:val="18"/>
                <w:szCs w:val="18"/>
                <w:shd w:fill="FFFFFF" w:val="clear"/>
              </w:rPr>
              <w:t>__</w:t>
            </w:r>
          </w:p>
        </w:tc>
      </w:tr>
    </w:tbl>
    <w:p>
      <w:pPr>
        <w:pStyle w:val="Normal"/>
        <w:widowControl/>
        <w:spacing w:before="120" w:after="0"/>
        <w:jc w:val="both"/>
        <w:rPr>
          <w:rFonts w:ascii="Myriad Pro" w:hAnsi="Myriad Pro" w:eastAsia="Calibri" w:cs="Myriad Pro"/>
          <w:sz w:val="12"/>
          <w:szCs w:val="12"/>
          <w:lang w:val="gl-ES" w:eastAsia="ar-SA" w:bidi="ar-SA"/>
        </w:rPr>
      </w:pPr>
      <w:r>
        <w:rPr>
          <w:rFonts w:eastAsia="Calibri" w:cs="Myriad Pro" w:ascii="Myriad Pro" w:hAnsi="Myriad Pro"/>
          <w:b/>
          <w:sz w:val="20"/>
          <w:szCs w:val="20"/>
          <w:lang w:val="gl-ES" w:eastAsia="ar-SA" w:bidi="ar-SA"/>
        </w:rPr>
        <w:t>ALCALDE-PRESIDENTE DO CONCELLO DE SAN SADURNIÑO</w:t>
      </w:r>
    </w:p>
    <w:p>
      <w:pPr>
        <w:pStyle w:val="Normal"/>
        <w:spacing w:before="0" w:after="120"/>
        <w:jc w:val="both"/>
        <w:rPr/>
      </w:pPr>
      <w:bookmarkStart w:id="14" w:name="_Hlk165544681_Copia_1"/>
      <w:bookmarkStart w:id="15" w:name="_Hlk201828567"/>
      <w:bookmarkStart w:id="16" w:name="_Hlk201840064"/>
      <w:bookmarkStart w:id="17" w:name="_Hlk153958199"/>
      <w:bookmarkStart w:id="18" w:name="_Hlk201840212"/>
      <w:bookmarkStart w:id="19" w:name="_Hlk201839870"/>
      <w:r>
        <w:rPr>
          <w:rFonts w:eastAsia="Calibri" w:cs="Myriad Pro" w:ascii="Myriad Pro" w:hAnsi="Myriad Pro"/>
          <w:sz w:val="12"/>
          <w:szCs w:val="12"/>
          <w:lang w:val="gl-ES" w:eastAsia="ar-SA" w:bidi="ar-SA"/>
        </w:rPr>
        <w:t>Consonte o establecido pola Lei Orgánica 3/2018, de 5 de decembro, de Protección de datos de carácter persoal, informámoslle que os datos de carácter persoal recollidos neste documento forman parte dun ficheiro automatizado, propiedade do CONCELLO DE SAN SADURNIÑO, cuxa finalidade é a xestión e administración da base de datos do Concello, cuxo enderezo é O Casal,16, 15560, San Sadurniño. O Concello, como responsable do dito ficheiro, comprométese, na utilización dos datos incluídos a respectar a súa privacidade e a empregalos de acordo coa súa finalidade, ademais de garantir o exercicio dos dereitos de acceso, rectificación e cancelación.</w:t>
      </w:r>
      <w:bookmarkEnd w:id="14"/>
      <w:bookmarkEnd w:id="1"/>
      <w:bookmarkEnd w:id="15"/>
      <w:bookmarkEnd w:id="3"/>
      <w:bookmarkEnd w:id="4"/>
      <w:bookmarkEnd w:id="16"/>
      <w:bookmarkEnd w:id="6"/>
      <w:bookmarkEnd w:id="17"/>
      <w:bookmarkEnd w:id="18"/>
      <w:bookmarkEnd w:id="12"/>
      <w:bookmarkEnd w:id="19"/>
    </w:p>
    <w:sectPr>
      <w:headerReference w:type="default" r:id="rId5"/>
      <w:footerReference w:type="default" r:id="rId6"/>
      <w:type w:val="nextPage"/>
      <w:pgSz w:w="11906" w:h="16838"/>
      <w:pgMar w:left="1417" w:right="1417" w:gutter="0" w:header="567" w:top="2593" w:footer="567" w:bottom="135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yriad Pro">
    <w:charset w:val="00"/>
    <w:family w:val="roman"/>
    <w:pitch w:val="variable"/>
  </w:font>
  <w:font w:name="Wingdings">
    <w:charset w:val="02"/>
    <w:family w:val="roman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top w:val="single" w:sz="4" w:space="11" w:color="000000"/>
      </w:pBdr>
      <w:spacing w:before="0" w:after="0"/>
      <w:jc w:val="center"/>
      <w:rPr>
        <w:sz w:val="16"/>
        <w:szCs w:val="16"/>
      </w:rPr>
    </w:pPr>
    <w:r>
      <w:rPr>
        <w:b/>
        <w:sz w:val="18"/>
        <w:szCs w:val="18"/>
      </w:rPr>
      <w:t>Concello de San Sadurniño</w:t>
    </w:r>
  </w:p>
  <w:p>
    <w:pPr>
      <w:pStyle w:val="BodyText"/>
      <w:spacing w:before="0" w:after="0"/>
      <w:jc w:val="center"/>
      <w:rPr/>
    </w:pPr>
    <w:r>
      <w:rPr>
        <w:sz w:val="16"/>
        <w:szCs w:val="16"/>
      </w:rPr>
      <w:t xml:space="preserve">O Casal 16, SAN SADURNIÑO. 15560 (A Coruña). Tfno. 981490027. Fax: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pBdr/>
      <w:rPr>
        <w:b/>
        <w:bCs/>
        <w:sz w:val="28"/>
        <w:szCs w:val="28"/>
      </w:rPr>
    </w:pPr>
    <w:r>
      <w:rPr/>
      <w:drawing>
        <wp:anchor behindDoc="1" distT="0" distB="0" distL="114935" distR="114935" simplePos="0" locked="0" layoutInCell="0" allowOverlap="1" relativeHeight="33">
          <wp:simplePos x="0" y="0"/>
          <wp:positionH relativeFrom="column">
            <wp:posOffset>0</wp:posOffset>
          </wp:positionH>
          <wp:positionV relativeFrom="paragraph">
            <wp:posOffset>5080</wp:posOffset>
          </wp:positionV>
          <wp:extent cx="15240" cy="15240"/>
          <wp:effectExtent l="0" t="0" r="0" b="0"/>
          <wp:wrapSquare wrapText="bothSides"/>
          <wp:docPr id="1" name="Imax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86" r="-50" b="-86"/>
                  <a:stretch>
                    <a:fillRect/>
                  </a:stretch>
                </pic:blipFill>
                <pic:spPr bwMode="auto">
                  <a:xfrm>
                    <a:off x="0" y="0"/>
                    <a:ext cx="15240" cy="1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inline distT="0" distB="0" distL="0" distR="0">
          <wp:extent cx="1199515" cy="700405"/>
          <wp:effectExtent l="0" t="0" r="0" b="0"/>
          <wp:docPr id="2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50" t="-86" r="-50" b="-86"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Concello de San Sadurniño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bullet"/>
      <w:lvlText w:val="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4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lvl w:ilvl="0">
      <w:start w:val="1"/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"/>
      <w:lvlJc w:val="left"/>
      <w:pPr>
        <w:tabs>
          <w:tab w:val="num" w:pos="0"/>
        </w:tabs>
        <w:ind w:left="76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4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60"/>
  <w:displayBackgroundShape/>
  <w:embedSystemFonts/>
  <w:defaultTabStop w:val="1134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eastAsia="DejaVu Sans" w:cs="DejaVu Sans" w:ascii="Times New Roman" w:hAnsi="Times New Roman"/>
      <w:color w:val="auto"/>
      <w:kern w:val="0"/>
      <w:sz w:val="22"/>
      <w:szCs w:val="24"/>
      <w:lang w:eastAsia="zh-CN" w:bidi="hi-IN" w:val="es-ES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cs="Times New Roman"/>
    </w:rPr>
  </w:style>
  <w:style w:type="character" w:styleId="WW8Num4z0" w:customStyle="1">
    <w:name w:val="WW8Num4z0"/>
    <w:qFormat/>
    <w:rPr>
      <w:rFonts w:cs="Times New Roman"/>
    </w:rPr>
  </w:style>
  <w:style w:type="character" w:styleId="WW8Num5z0" w:customStyle="1">
    <w:name w:val="WW8Num5z0"/>
    <w:qFormat/>
    <w:rPr>
      <w:rFonts w:ascii="Times New Roman" w:hAnsi="Times New Roman" w:cs="Times New Roman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cs="Times New Roman"/>
    </w:rPr>
  </w:style>
  <w:style w:type="character" w:styleId="WW8Num7z1" w:customStyle="1">
    <w:name w:val="WW8Num7z1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9z1" w:customStyle="1">
    <w:name w:val="WW8Num9z1"/>
    <w:qFormat/>
    <w:rPr>
      <w:rFonts w:cs="Times New Roman"/>
    </w:rPr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EndnoteCharacters" w:customStyle="1">
    <w:name w:val="Endnote Characters"/>
    <w:qFormat/>
    <w:rPr/>
  </w:style>
  <w:style w:type="character" w:styleId="FootnoteCharacters" w:customStyle="1">
    <w:name w:val="Footnote Characters"/>
    <w:qFormat/>
    <w:rPr/>
  </w:style>
  <w:style w:type="character" w:styleId="Hyperlink">
    <w:name w:val="Hyperlink"/>
    <w:rPr>
      <w:color w:val="000080"/>
      <w:u w:val="single"/>
    </w:rPr>
  </w:style>
  <w:style w:type="character" w:styleId="Tipodeletrapredefinidodopargrafo1" w:customStyle="1">
    <w:name w:val="Tipo de letra predefinido do parágrafo1"/>
    <w:qFormat/>
    <w:rPr/>
  </w:style>
  <w:style w:type="character" w:styleId="TextodocorpoCarc" w:customStyle="1">
    <w:name w:val="Texto do corpo Carác."/>
    <w:basedOn w:val="Tipodeletrapredefinidodopargrafo1"/>
    <w:qFormat/>
    <w:rPr>
      <w:rFonts w:ascii="Times New Roman" w:hAnsi="Times New Roman" w:cs="Times New Roman"/>
      <w:sz w:val="24"/>
    </w:rPr>
  </w:style>
  <w:style w:type="character" w:styleId="CabeceiraCarc" w:customStyle="1">
    <w:name w:val="Cabeceira Carác."/>
    <w:basedOn w:val="Tipodeletrapredefinidodopargrafo1"/>
    <w:qFormat/>
    <w:rPr>
      <w:rFonts w:ascii="Times New Roman" w:hAnsi="Times New Roman" w:cs="Times New Roman"/>
      <w:sz w:val="24"/>
    </w:rPr>
  </w:style>
  <w:style w:type="paragraph" w:styleId="Ttulo" w:customStyle="1">
    <w:name w:val="Título"/>
    <w:basedOn w:val="Normal"/>
    <w:next w:val="BodyText"/>
    <w:qFormat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Lneahorizontal" w:customStyle="1">
    <w:name w:val="Línea horizontal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qFormat/>
    <w:pPr/>
    <w:rPr>
      <w:i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Cabeceraypie" w:customStyle="1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paragraph" w:styleId="Tboanormal1" w:customStyle="1">
    <w:name w:val="Táboa normal1"/>
    <w:qFormat/>
    <w:pPr>
      <w:widowControl/>
      <w:suppressAutoHyphens w:val="true"/>
      <w:bidi w:val="0"/>
      <w:spacing w:before="0" w:after="0"/>
      <w:jc w:val="left"/>
    </w:pPr>
    <w:rPr>
      <w:rFonts w:eastAsia="Courier New" w:ascii="Times New Roman" w:hAnsi="Times New Roman" w:cs="Times New Roman"/>
      <w:color w:val="auto"/>
      <w:kern w:val="0"/>
      <w:sz w:val="20"/>
      <w:szCs w:val="20"/>
      <w:lang w:val="es-ES" w:eastAsia="es-ES" w:bidi="ar-SA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bo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bop.dicoruna.es/bopportal/publicado/2022/12/09/2022_0000007670.pdf" TargetMode="External"/><Relationship Id="rId3" Type="http://schemas.openxmlformats.org/officeDocument/2006/relationships/hyperlink" Target="http://www.sansadurnino.gal/" TargetMode="External"/><Relationship Id="rId4" Type="http://schemas.openxmlformats.org/officeDocument/2006/relationships/hyperlink" Target="https://sansadurnino.sedelectronica.gal/info.0" TargetMode="Externa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LibreOffice/7.6.0.3$Windows_X86_64 LibreOffice_project/69edd8b8ebc41d00b4de3915dc82f8f0fc3b6265</Application>
  <AppVersion>15.0000</AppVersion>
  <Pages>16</Pages>
  <Words>4121</Words>
  <Characters>23453</Characters>
  <CharactersWithSpaces>27279</CharactersWithSpaces>
  <Paragraphs>314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2025-07-08T06:24:00Z</dcterms:created>
  <dc:creator>Roberto Lindín</dc:creator>
  <dc:description/>
  <dc:language>es-ES</dc:language>
  <cp:lastModifiedBy/>
  <cp:lastPrinted>1899-12-31T23:00:00Z</cp:lastPrinted>
  <dcterms:modified xsi:type="dcterms:W3CDTF">2025-07-08T12:40:59Z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