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5C2" w:rsidRPr="00E94F76" w:rsidRDefault="002065C2">
      <w:pPr>
        <w:rPr>
          <w:lang w:val="es-ES"/>
        </w:rPr>
      </w:pPr>
    </w:p>
    <w:p w:rsidR="00E94F76" w:rsidRPr="00E94F76" w:rsidRDefault="00E94F76">
      <w:pPr>
        <w:rPr>
          <w:lang w:val="es-ES"/>
        </w:rPr>
      </w:pPr>
    </w:p>
    <w:p w:rsidR="00E94F76" w:rsidRDefault="00E94F76">
      <w:pPr>
        <w:rPr>
          <w:lang w:val="es-ES"/>
        </w:rPr>
      </w:pPr>
      <w:r w:rsidRPr="00E94F76">
        <w:rPr>
          <w:lang w:val="es-ES"/>
        </w:rPr>
        <w:t>CONVOCATORIA PARA LA CONCESIÓN DE SUBVENCIONES EN MATERIA DE PROMOCIÓN ECONÓMICA (AYUDAS A EMPRESARIOS Y PERSONAS AUTÓNOMAS DEL MUNICIPIO</w:t>
      </w:r>
      <w:r w:rsidRPr="00E94F76">
        <w:rPr>
          <w:lang w:val="es-ES"/>
        </w:rPr>
        <w:br/>
        <w:t>AÑO 2025</w:t>
      </w:r>
      <w:r w:rsidRPr="00E94F76">
        <w:rPr>
          <w:lang w:val="es-ES"/>
        </w:rPr>
        <w:br/>
      </w:r>
      <w:r w:rsidRPr="00E94F76">
        <w:rPr>
          <w:lang w:val="es-ES"/>
        </w:rPr>
        <w:br/>
        <w:t>1. Bases Reguladoras</w:t>
      </w:r>
      <w:r w:rsidRPr="00E94F76">
        <w:rPr>
          <w:lang w:val="es-ES"/>
        </w:rPr>
        <w:br/>
      </w:r>
      <w:r w:rsidRPr="00E94F76">
        <w:rPr>
          <w:lang w:val="es-ES"/>
        </w:rPr>
        <w:br/>
        <w:t xml:space="preserve">Estas subvenciones se regirán por aquello que se ha fijado en la presente convocatoria; , en la Ley 38/2003, de 17 de noviembre, General de Subvenciones; en el Reglamento General de la Ley de Subvenciones aprobado por Real Decreto 886/2006, de 21 de julio; en la Ley 39/2015, de 1 de octubre, del Procedimiento Administrativo Común de las Administraciones Públicas; en el Real Decreto 130/2019, de 8 de marzo, por el cual se regula la Base de </w:t>
      </w:r>
      <w:r>
        <w:rPr>
          <w:lang w:val="es-ES"/>
        </w:rPr>
        <w:t xml:space="preserve">datos Nacional de Subvenciones , </w:t>
      </w:r>
      <w:r w:rsidRPr="00E94F76">
        <w:rPr>
          <w:lang w:val="es-ES"/>
        </w:rPr>
        <w:t xml:space="preserve"> la publicidad de las subvenciones y otras ayudas públicas; en las bases de la subvención, publicada en el Boletín Oficial de la Provincia de </w:t>
      </w:r>
      <w:r>
        <w:rPr>
          <w:lang w:val="es-ES"/>
        </w:rPr>
        <w:t>Tarragona núm. CVE</w:t>
      </w:r>
      <w:r w:rsidRPr="00E94F76">
        <w:rPr>
          <w:lang w:val="es-ES"/>
        </w:rPr>
        <w:t xml:space="preserve"> 2025-04091 con fecha 14/05/2025 y en las restantes normas de derecho administrativo que en su caso sean aplicables, y en su defecto, las normas de derecho privado.</w:t>
      </w:r>
      <w:r w:rsidRPr="00E94F76">
        <w:rPr>
          <w:lang w:val="es-ES"/>
        </w:rPr>
        <w:br/>
      </w:r>
      <w:r w:rsidRPr="00E94F76">
        <w:rPr>
          <w:lang w:val="es-ES"/>
        </w:rPr>
        <w:br/>
        <w:t>Las bases reguladoras de la concesión de estas subvenciones están contenidas en la Ordenanza para la concesión de subvenciones en materia de ayudas a empresarios y personas autónomas del municipio, aprobada en fecha 30 de junio de 2025 y publicadas en el</w:t>
      </w:r>
      <w:r>
        <w:rPr>
          <w:lang w:val="es-ES"/>
        </w:rPr>
        <w:t xml:space="preserve"> BPOT núm. CVE</w:t>
      </w:r>
      <w:r w:rsidRPr="00E94F76">
        <w:rPr>
          <w:lang w:val="es-ES"/>
        </w:rPr>
        <w:t xml:space="preserve"> 2025-04091 con fecha 14/05/2025.</w:t>
      </w:r>
      <w:r w:rsidRPr="00E94F76">
        <w:rPr>
          <w:lang w:val="es-ES"/>
        </w:rPr>
        <w:br/>
      </w:r>
      <w:r w:rsidRPr="00E94F76">
        <w:rPr>
          <w:lang w:val="es-ES"/>
        </w:rPr>
        <w:br/>
        <w:t xml:space="preserve">El procedimiento para la concesión de estas subvenciones será en régimen de concurrencia pública no competitiva, mediante la comparación de las solicitudes presentadas, a fin de establecer una </w:t>
      </w:r>
      <w:proofErr w:type="spellStart"/>
      <w:r w:rsidRPr="00E94F76">
        <w:rPr>
          <w:lang w:val="es-ES"/>
        </w:rPr>
        <w:t>prelación</w:t>
      </w:r>
      <w:proofErr w:type="spellEnd"/>
      <w:r w:rsidRPr="00E94F76">
        <w:rPr>
          <w:lang w:val="es-ES"/>
        </w:rPr>
        <w:t xml:space="preserve"> entre estas de acuerdo con los criterios de valoración establecidos en esta convocatoria, adjudicando, con el límite fijado en el punto siguiente.</w:t>
      </w:r>
      <w:r w:rsidRPr="00E94F76">
        <w:rPr>
          <w:lang w:val="es-ES"/>
        </w:rPr>
        <w:br/>
      </w:r>
      <w:r w:rsidRPr="00E94F76">
        <w:rPr>
          <w:lang w:val="es-ES"/>
        </w:rPr>
        <w:br/>
        <w:t>2. Créditos Presupuestarios</w:t>
      </w:r>
      <w:r w:rsidRPr="00E94F76">
        <w:rPr>
          <w:lang w:val="es-ES"/>
        </w:rPr>
        <w:br/>
      </w:r>
      <w:r w:rsidRPr="00E94F76">
        <w:rPr>
          <w:lang w:val="es-ES"/>
        </w:rPr>
        <w:br/>
        <w:t xml:space="preserve">El importe máximo que se destina a los proyectos subvencionables que prevén las presentes bases, es de 50.000 euros. No obstante, estas partidas pueden ser ampliadas por el órgano gestor durante el proceso de otorgamiento y de acuerdo con el artículo 58 del Real Decreto 887/2006, de 21 de julio, por el cual se aprueba el Reglamento de la Ley general de subvenciones, como consecuencia de una generación, ampliación o incorporación de crédito. </w:t>
      </w:r>
      <w:r w:rsidRPr="00E94F76">
        <w:rPr>
          <w:lang w:val="es-ES"/>
        </w:rPr>
        <w:br/>
      </w:r>
      <w:r w:rsidRPr="00E94F76">
        <w:rPr>
          <w:lang w:val="es-ES"/>
        </w:rPr>
        <w:br/>
        <w:t>El presupuesto por l</w:t>
      </w:r>
      <w:r>
        <w:rPr>
          <w:lang w:val="es-ES"/>
        </w:rPr>
        <w:t>as líneas que prevén</w:t>
      </w:r>
      <w:r w:rsidRPr="00E94F76">
        <w:rPr>
          <w:lang w:val="es-ES"/>
        </w:rPr>
        <w:t xml:space="preserve"> las presentes bases es el siguiente: </w:t>
      </w:r>
      <w:r w:rsidRPr="00E94F76">
        <w:rPr>
          <w:lang w:val="es-ES"/>
        </w:rPr>
        <w:br/>
      </w:r>
      <w:r w:rsidRPr="00E94F76">
        <w:rPr>
          <w:lang w:val="es-ES"/>
        </w:rPr>
        <w:br/>
      </w:r>
      <w:r w:rsidRPr="00E94F76">
        <w:rPr>
          <w:lang w:val="es-ES"/>
        </w:rPr>
        <w:br/>
      </w:r>
      <w:r w:rsidRPr="00E94F76">
        <w:rPr>
          <w:lang w:val="es-ES"/>
        </w:rPr>
        <w:sym w:font="Symbol" w:char="F0A7"/>
      </w:r>
      <w:r w:rsidRPr="00E94F76">
        <w:rPr>
          <w:lang w:val="es-ES"/>
        </w:rPr>
        <w:t xml:space="preserve"> Línea 1. Actuaciones destinadas a la transición energética: 23.500 euros. </w:t>
      </w:r>
      <w:r w:rsidRPr="00E94F76">
        <w:rPr>
          <w:lang w:val="es-ES"/>
        </w:rPr>
        <w:br/>
      </w:r>
      <w:r w:rsidRPr="00E94F76">
        <w:rPr>
          <w:lang w:val="es-ES"/>
        </w:rPr>
        <w:br/>
      </w:r>
      <w:r w:rsidRPr="00E94F76">
        <w:rPr>
          <w:lang w:val="es-ES"/>
        </w:rPr>
        <w:sym w:font="Symbol" w:char="F0A7"/>
      </w:r>
      <w:r w:rsidRPr="00E94F76">
        <w:rPr>
          <w:lang w:val="es-ES"/>
        </w:rPr>
        <w:t xml:space="preserve"> Línea 2. Actuaciones destinadas a la creación de nuevos puestos de trabajo: 16.500 euros. </w:t>
      </w:r>
      <w:r w:rsidRPr="00E94F76">
        <w:rPr>
          <w:lang w:val="es-ES"/>
        </w:rPr>
        <w:br/>
      </w:r>
      <w:r w:rsidRPr="00E94F76">
        <w:rPr>
          <w:lang w:val="es-ES"/>
        </w:rPr>
        <w:br/>
      </w:r>
      <w:r w:rsidRPr="00E94F76">
        <w:rPr>
          <w:lang w:val="es-ES"/>
        </w:rPr>
        <w:sym w:font="Symbol" w:char="F0A7"/>
      </w:r>
      <w:r w:rsidRPr="00E94F76">
        <w:rPr>
          <w:lang w:val="es-ES"/>
        </w:rPr>
        <w:t xml:space="preserve"> Línea 3. Actuaciones destinadas a la creación de una nueva actividad económica: 10.000 </w:t>
      </w:r>
      <w:r w:rsidRPr="00E94F76">
        <w:rPr>
          <w:lang w:val="es-ES"/>
        </w:rPr>
        <w:lastRenderedPageBreak/>
        <w:t xml:space="preserve">euros </w:t>
      </w:r>
      <w:r w:rsidRPr="00E94F76">
        <w:rPr>
          <w:lang w:val="es-ES"/>
        </w:rPr>
        <w:br/>
      </w:r>
      <w:r w:rsidRPr="00E94F76">
        <w:rPr>
          <w:lang w:val="es-ES"/>
        </w:rPr>
        <w:br/>
      </w:r>
      <w:r w:rsidRPr="00E94F76">
        <w:rPr>
          <w:lang w:val="es-ES"/>
        </w:rPr>
        <w:br/>
        <w:t>3. Objeto, Condiciones, Requisitos y Finalidad de la Concesión de la Subvención</w:t>
      </w:r>
      <w:r w:rsidRPr="00E94F76">
        <w:rPr>
          <w:lang w:val="es-ES"/>
        </w:rPr>
        <w:br/>
      </w:r>
      <w:r w:rsidRPr="00E94F76">
        <w:rPr>
          <w:lang w:val="es-ES"/>
        </w:rPr>
        <w:br/>
      </w:r>
      <w:r w:rsidRPr="00E94F76">
        <w:rPr>
          <w:lang w:val="es-ES"/>
        </w:rPr>
        <w:br/>
        <w:t xml:space="preserve">El objeto de las presentes bases es regular y fijar los criterios y el procedimiento para la concesión de ayudas para personas empresarias y autónomas con actividad económica </w:t>
      </w:r>
      <w:r>
        <w:rPr>
          <w:lang w:val="es-ES"/>
        </w:rPr>
        <w:t>en el</w:t>
      </w:r>
      <w:r w:rsidRPr="00E94F76">
        <w:rPr>
          <w:lang w:val="es-ES"/>
        </w:rPr>
        <w:t xml:space="preserve"> término municipal de </w:t>
      </w:r>
      <w:proofErr w:type="spellStart"/>
      <w:r w:rsidRPr="00E94F76">
        <w:rPr>
          <w:lang w:val="es-ES"/>
        </w:rPr>
        <w:t>Pratdip</w:t>
      </w:r>
      <w:proofErr w:type="spellEnd"/>
      <w:r w:rsidRPr="00E94F76">
        <w:rPr>
          <w:lang w:val="es-ES"/>
        </w:rPr>
        <w:t xml:space="preserve">. </w:t>
      </w:r>
      <w:r w:rsidRPr="00E94F76">
        <w:rPr>
          <w:lang w:val="es-ES"/>
        </w:rPr>
        <w:br/>
      </w:r>
      <w:r w:rsidRPr="00E94F76">
        <w:rPr>
          <w:lang w:val="es-ES"/>
        </w:rPr>
        <w:br/>
        <w:t>2.</w:t>
      </w:r>
      <w:r>
        <w:rPr>
          <w:lang w:val="es-ES"/>
        </w:rPr>
        <w:t xml:space="preserve"> </w:t>
      </w:r>
      <w:r w:rsidRPr="00E94F76">
        <w:rPr>
          <w:lang w:val="es-ES"/>
        </w:rPr>
        <w:t xml:space="preserve">Concretamente, son objeto de subvención las siguientes actuaciones: </w:t>
      </w:r>
      <w:r w:rsidRPr="00E94F76">
        <w:rPr>
          <w:lang w:val="es-ES"/>
        </w:rPr>
        <w:br/>
      </w:r>
      <w:r w:rsidRPr="00E94F76">
        <w:rPr>
          <w:lang w:val="es-ES"/>
        </w:rPr>
        <w:br/>
        <w:t xml:space="preserve">2.1. Línea 1. Las actuaciones destinadas a la transición energética. </w:t>
      </w:r>
      <w:r w:rsidRPr="00E94F76">
        <w:rPr>
          <w:lang w:val="es-ES"/>
        </w:rPr>
        <w:br/>
        <w:t xml:space="preserve">2.2. Línea 2. Las actuaciones destinadas a la creación de nuevos puestos de trabajo. </w:t>
      </w:r>
      <w:r w:rsidRPr="00E94F76">
        <w:rPr>
          <w:lang w:val="es-ES"/>
        </w:rPr>
        <w:br/>
        <w:t xml:space="preserve">2.3. Línea 3. Las actuaciones destinadas a la creación de una nueva actividad económica </w:t>
      </w:r>
      <w:r>
        <w:rPr>
          <w:lang w:val="es-ES"/>
        </w:rPr>
        <w:t xml:space="preserve">en el </w:t>
      </w:r>
      <w:r w:rsidRPr="00E94F76">
        <w:rPr>
          <w:lang w:val="es-ES"/>
        </w:rPr>
        <w:t xml:space="preserve">término municipal de </w:t>
      </w:r>
      <w:proofErr w:type="spellStart"/>
      <w:r w:rsidRPr="00E94F76">
        <w:rPr>
          <w:lang w:val="es-ES"/>
        </w:rPr>
        <w:t>Pratdip</w:t>
      </w:r>
      <w:proofErr w:type="spellEnd"/>
      <w:r w:rsidRPr="00E94F76">
        <w:rPr>
          <w:lang w:val="es-ES"/>
        </w:rPr>
        <w:t xml:space="preserve">. </w:t>
      </w:r>
      <w:r w:rsidRPr="00E94F76">
        <w:rPr>
          <w:lang w:val="es-ES"/>
        </w:rPr>
        <w:br/>
      </w:r>
      <w:r w:rsidRPr="00E94F76">
        <w:rPr>
          <w:lang w:val="es-ES"/>
        </w:rPr>
        <w:br/>
        <w:t xml:space="preserve">Estas ayudas están dirigidas a personas empresarias individuales, autónomas y empresas del término municipal que contribuyan al desarrollo económico y laboral local, en los términos establecidos en las presentes bases. </w:t>
      </w:r>
      <w:r w:rsidRPr="00E94F76">
        <w:rPr>
          <w:lang w:val="es-ES"/>
        </w:rPr>
        <w:br/>
      </w:r>
      <w:r w:rsidRPr="00E94F76">
        <w:rPr>
          <w:lang w:val="es-ES"/>
        </w:rPr>
        <w:br/>
        <w:t>Condiciones generales por todas las líneas de la presente subvención:</w:t>
      </w:r>
      <w:r w:rsidRPr="00E94F76">
        <w:rPr>
          <w:lang w:val="es-ES"/>
        </w:rPr>
        <w:br/>
      </w:r>
      <w:r w:rsidRPr="00E94F76">
        <w:rPr>
          <w:lang w:val="es-ES"/>
        </w:rPr>
        <w:br/>
        <w:t xml:space="preserve">a)En todos los casos las personas beneficiarias tendrán que encontrarse al corriente de las obligaciones tributarias con el ayuntamiento y acreditar que se encuentran al corriente de sus obligaciones tributarias y fiscales y la Agencia Estatal de Administración Tributaria, así como también con la Seguridad Social. </w:t>
      </w:r>
      <w:r w:rsidRPr="00E94F76">
        <w:rPr>
          <w:lang w:val="es-ES"/>
        </w:rPr>
        <w:br/>
      </w:r>
      <w:r w:rsidRPr="00E94F76">
        <w:rPr>
          <w:lang w:val="es-ES"/>
        </w:rPr>
        <w:br/>
        <w:t>b)</w:t>
      </w:r>
      <w:r>
        <w:rPr>
          <w:lang w:val="es-ES"/>
        </w:rPr>
        <w:t xml:space="preserve"> </w:t>
      </w:r>
      <w:r w:rsidRPr="00E94F76">
        <w:rPr>
          <w:lang w:val="es-ES"/>
        </w:rPr>
        <w:t>No haber sido sancionadas en firme por incumplimiento de la normativa laboral, fiscal o medioambiental en los últimos tres años.</w:t>
      </w:r>
      <w:r w:rsidRPr="00E94F76">
        <w:rPr>
          <w:lang w:val="es-ES"/>
        </w:rPr>
        <w:br/>
      </w:r>
      <w:r w:rsidRPr="00E94F76">
        <w:rPr>
          <w:lang w:val="es-ES"/>
        </w:rPr>
        <w:br/>
        <w:t>c)No haber estado objeto de sanciones administrativas firmes ni de sentencias firmes condenatorias por haber ejercido o tolerado prácticas discriminatorias por razón de sexo o de género y según la Ley 17/2015, de igualdad efectiva de mujeres y hombres.</w:t>
      </w:r>
      <w:r w:rsidRPr="00E94F76">
        <w:rPr>
          <w:lang w:val="es-ES"/>
        </w:rPr>
        <w:br/>
      </w:r>
      <w:r w:rsidRPr="00E94F76">
        <w:rPr>
          <w:lang w:val="es-ES"/>
        </w:rPr>
        <w:br/>
        <w:t>d)No haber sido sancionadas, en resolución firme, por la comisión de infracción grave en materia de integración laboral de discapacidades o muy grave en materia de relaciones laborales o en materia de seguridad y salud en el trabajo, de conformidad con el texto refundido de la Ley sobre infracciones y sanciones en la orden social, aprobado por el Real decreto legislativo 5/2000, de 4 de agosto, o, si han sido sancionados, tienen que haber aplicado las medidas correctoras previstas y haber abonado las cantidades requeridas para este concepto.</w:t>
      </w:r>
      <w:r w:rsidRPr="00E94F76">
        <w:rPr>
          <w:lang w:val="es-ES"/>
        </w:rPr>
        <w:br/>
      </w:r>
      <w:r w:rsidRPr="00E94F76">
        <w:rPr>
          <w:lang w:val="es-ES"/>
        </w:rPr>
        <w:br/>
        <w:t>e)</w:t>
      </w:r>
      <w:r>
        <w:rPr>
          <w:lang w:val="es-ES"/>
        </w:rPr>
        <w:t xml:space="preserve"> </w:t>
      </w:r>
      <w:r w:rsidRPr="00E94F76">
        <w:rPr>
          <w:lang w:val="es-ES"/>
        </w:rPr>
        <w:t xml:space="preserve">Las inversiones y actividades objeto de subvención tendrán que estar ubicadas al término municipal de </w:t>
      </w:r>
      <w:proofErr w:type="spellStart"/>
      <w:r w:rsidRPr="00E94F76">
        <w:rPr>
          <w:lang w:val="es-ES"/>
        </w:rPr>
        <w:t>Pratdip</w:t>
      </w:r>
      <w:proofErr w:type="spellEnd"/>
      <w:r w:rsidRPr="00E94F76">
        <w:rPr>
          <w:lang w:val="es-ES"/>
        </w:rPr>
        <w:t>.</w:t>
      </w:r>
      <w:r w:rsidRPr="00E94F76">
        <w:rPr>
          <w:lang w:val="es-ES"/>
        </w:rPr>
        <w:br/>
      </w:r>
      <w:r w:rsidRPr="00E94F76">
        <w:rPr>
          <w:lang w:val="es-ES"/>
        </w:rPr>
        <w:lastRenderedPageBreak/>
        <w:br/>
        <w:t>f)</w:t>
      </w:r>
      <w:r>
        <w:rPr>
          <w:lang w:val="es-ES"/>
        </w:rPr>
        <w:t xml:space="preserve"> </w:t>
      </w:r>
      <w:r w:rsidRPr="00E94F76">
        <w:rPr>
          <w:lang w:val="es-ES"/>
        </w:rPr>
        <w:t>El Ayuntamiento podrá comprobar en cualquier momento la veracidad de los datos declarados. En caso de incumplimiento por parte de las personas beneficiarias de cualquier de las obligaciones previstas en estas bases, el Ayuntamiento podrá proceder, de acuerdo con el previsto a la Ley 38/2003, de 17 de noviembre, General de Subvenciones, y el Decreto Legislativo 3/2002, de 24 de diciembre, por el cual se aprueba el Texto refundido de la Ley de finanzas públicas de Cataluña, a la anulación y/o revocación total o parcial de la subvención. Esto comportará la obligación inherente de las personas beneficiarias de devolver las cantidades percibidas, junto con los intereses de demora correspondientes.</w:t>
      </w:r>
      <w:r w:rsidRPr="00E94F76">
        <w:rPr>
          <w:lang w:val="es-ES"/>
        </w:rPr>
        <w:br/>
      </w:r>
      <w:r w:rsidRPr="00E94F76">
        <w:rPr>
          <w:lang w:val="es-ES"/>
        </w:rPr>
        <w:br/>
        <w:t>g)</w:t>
      </w:r>
      <w:r>
        <w:rPr>
          <w:lang w:val="es-ES"/>
        </w:rPr>
        <w:t xml:space="preserve"> </w:t>
      </w:r>
      <w:r w:rsidRPr="00E94F76">
        <w:rPr>
          <w:lang w:val="es-ES"/>
        </w:rPr>
        <w:t>En caso de que la actuación requiera licencia de actividad o de obra, hay que disponer de la correspondiente licencia, hecho que se revisará de oficio.</w:t>
      </w:r>
      <w:r w:rsidRPr="00E94F76">
        <w:rPr>
          <w:lang w:val="es-ES"/>
        </w:rPr>
        <w:br/>
      </w:r>
      <w:r w:rsidRPr="00E94F76">
        <w:rPr>
          <w:lang w:val="es-ES"/>
        </w:rPr>
        <w:br/>
        <w:t>h)</w:t>
      </w:r>
      <w:r>
        <w:rPr>
          <w:lang w:val="es-ES"/>
        </w:rPr>
        <w:t xml:space="preserve"> </w:t>
      </w:r>
      <w:r w:rsidRPr="00E94F76">
        <w:rPr>
          <w:lang w:val="es-ES"/>
        </w:rPr>
        <w:t>Las personas beneficiarias tienen que estar al corriente del pago de las obligaciones tributarias y de la Seguridad Social a todos los niveles territoriales, hecho que se revisará de oficio, en caso de aceptación exprés por parte de las personas solicitantes. En caso de no aceptación de la revisión de oficio, las personas solicitantes tendrán que presentar los correspondientes certificados de estar al corriente, excepto el de deudas municipal que se expedirá de oficio. A estos efectos, se unirá a los expedientes individuales prueba fehaciente.</w:t>
      </w:r>
      <w:r w:rsidRPr="00E94F76">
        <w:rPr>
          <w:lang w:val="es-ES"/>
        </w:rPr>
        <w:br/>
      </w:r>
      <w:r w:rsidRPr="00E94F76">
        <w:rPr>
          <w:lang w:val="es-ES"/>
        </w:rPr>
        <w:br/>
        <w:t>Condiciones específicas por todas las líneas de la presente subvención.</w:t>
      </w:r>
      <w:r w:rsidRPr="00E94F76">
        <w:rPr>
          <w:lang w:val="es-ES"/>
        </w:rPr>
        <w:br/>
      </w:r>
      <w:r w:rsidRPr="00E94F76">
        <w:rPr>
          <w:lang w:val="es-ES"/>
        </w:rPr>
        <w:br/>
        <w:t>Línea 1. Actuaciones destinadas a la transición energética.</w:t>
      </w:r>
      <w:r w:rsidRPr="00E94F76">
        <w:rPr>
          <w:lang w:val="es-ES"/>
        </w:rPr>
        <w:br/>
      </w:r>
      <w:r w:rsidRPr="00E94F76">
        <w:rPr>
          <w:lang w:val="es-ES"/>
        </w:rPr>
        <w:br/>
        <w:t>a)</w:t>
      </w:r>
      <w:r>
        <w:rPr>
          <w:lang w:val="es-ES"/>
        </w:rPr>
        <w:t xml:space="preserve"> </w:t>
      </w:r>
      <w:r w:rsidRPr="00E94F76">
        <w:rPr>
          <w:lang w:val="es-ES"/>
        </w:rPr>
        <w:t>Se tendrá que acreditar que, como resultado de estas actuaciones, se logra un progreso hacia la neutralidad climática en línea con la Prospectiva Energética de Cataluña 2050 en las actuaciones de transición energética.</w:t>
      </w:r>
      <w:r w:rsidRPr="00E94F76">
        <w:rPr>
          <w:lang w:val="es-ES"/>
        </w:rPr>
        <w:br/>
      </w:r>
      <w:r w:rsidRPr="00E94F76">
        <w:rPr>
          <w:lang w:val="es-ES"/>
        </w:rPr>
        <w:br/>
        <w:t>b)</w:t>
      </w:r>
      <w:r>
        <w:rPr>
          <w:lang w:val="es-ES"/>
        </w:rPr>
        <w:t xml:space="preserve"> </w:t>
      </w:r>
      <w:r w:rsidRPr="00E94F76">
        <w:rPr>
          <w:lang w:val="es-ES"/>
        </w:rPr>
        <w:t>Solo serán subvencionables los proyectos que acrediten, mediante certificado de eficiencia energética emitido por técnico/a competente, una reducción mínima del 10% en energía primaria no renovable en la totalidad de las actuaciones efectuadas en el proyecto.</w:t>
      </w:r>
      <w:r w:rsidRPr="00E94F76">
        <w:rPr>
          <w:lang w:val="es-ES"/>
        </w:rPr>
        <w:br/>
      </w:r>
      <w:r w:rsidRPr="00E94F76">
        <w:rPr>
          <w:lang w:val="es-ES"/>
        </w:rPr>
        <w:br/>
        <w:t>c)</w:t>
      </w:r>
      <w:r>
        <w:rPr>
          <w:lang w:val="es-ES"/>
        </w:rPr>
        <w:t xml:space="preserve"> </w:t>
      </w:r>
      <w:r w:rsidRPr="00E94F76">
        <w:rPr>
          <w:lang w:val="es-ES"/>
        </w:rPr>
        <w:t>Para que un proyecto pueda ser valorado y considerado subvencionable en el marco de la línea de ayudas para la eficiencia energética se establece un importe mínimo de inversión de 1.000 € de base imponible, impuestos no incluidos.</w:t>
      </w:r>
      <w:r w:rsidRPr="00E94F76">
        <w:rPr>
          <w:lang w:val="es-ES"/>
        </w:rPr>
        <w:br/>
      </w:r>
      <w:r w:rsidRPr="00E94F76">
        <w:rPr>
          <w:lang w:val="es-ES"/>
        </w:rPr>
        <w:br/>
        <w:t>Línea 2. Actuaciones destinadas a la creación de puestos de trabajo.</w:t>
      </w:r>
      <w:r w:rsidRPr="00E94F76">
        <w:rPr>
          <w:lang w:val="es-ES"/>
        </w:rPr>
        <w:br/>
      </w:r>
      <w:r w:rsidRPr="00E94F76">
        <w:rPr>
          <w:lang w:val="es-ES"/>
        </w:rPr>
        <w:br/>
        <w:t>a)</w:t>
      </w:r>
      <w:r>
        <w:rPr>
          <w:lang w:val="es-ES"/>
        </w:rPr>
        <w:t xml:space="preserve"> </w:t>
      </w:r>
      <w:r w:rsidRPr="00E94F76">
        <w:rPr>
          <w:lang w:val="es-ES"/>
        </w:rPr>
        <w:t>Para poderse acoger a la subvención, las personas físicas y/o jurídicas tendrán que comprometerse a formalizar las contrataciones antes del 31 de diciembre del 2025, mediante una declaración responsable en el formulario de solicitud.</w:t>
      </w:r>
      <w:r w:rsidRPr="00E94F76">
        <w:rPr>
          <w:lang w:val="es-ES"/>
        </w:rPr>
        <w:br/>
      </w:r>
      <w:r w:rsidRPr="00E94F76">
        <w:rPr>
          <w:lang w:val="es-ES"/>
        </w:rPr>
        <w:br/>
        <w:t>b)</w:t>
      </w:r>
      <w:r>
        <w:rPr>
          <w:lang w:val="es-ES"/>
        </w:rPr>
        <w:t xml:space="preserve"> </w:t>
      </w:r>
      <w:r w:rsidRPr="00E94F76">
        <w:rPr>
          <w:lang w:val="es-ES"/>
        </w:rPr>
        <w:t>Las personas beneficiarias de la subvención tendrán que acreditar la generación de como mínimo un puesto de trabajo en su empresa de carácter indefinido y a jornada completa.</w:t>
      </w:r>
      <w:r w:rsidRPr="00E94F76">
        <w:rPr>
          <w:lang w:val="es-ES"/>
        </w:rPr>
        <w:br/>
      </w:r>
      <w:r w:rsidRPr="00E94F76">
        <w:rPr>
          <w:lang w:val="es-ES"/>
        </w:rPr>
        <w:br/>
      </w:r>
      <w:r w:rsidRPr="00E94F76">
        <w:rPr>
          <w:lang w:val="es-ES"/>
        </w:rPr>
        <w:lastRenderedPageBreak/>
        <w:t>c)</w:t>
      </w:r>
      <w:r>
        <w:rPr>
          <w:lang w:val="es-ES"/>
        </w:rPr>
        <w:t xml:space="preserve"> </w:t>
      </w:r>
      <w:r w:rsidRPr="00E94F76">
        <w:rPr>
          <w:lang w:val="es-ES"/>
        </w:rPr>
        <w:t>Los lugar/s de trabajo creado/s se tienen que mantener durante un periodo mínimo de un año.</w:t>
      </w:r>
      <w:r w:rsidRPr="00E94F76">
        <w:rPr>
          <w:lang w:val="es-ES"/>
        </w:rPr>
        <w:br/>
      </w:r>
      <w:r w:rsidRPr="00E94F76">
        <w:rPr>
          <w:lang w:val="es-ES"/>
        </w:rPr>
        <w:br/>
        <w:t>d)</w:t>
      </w:r>
      <w:r>
        <w:rPr>
          <w:lang w:val="es-ES"/>
        </w:rPr>
        <w:t xml:space="preserve"> </w:t>
      </w:r>
      <w:r w:rsidRPr="00E94F76">
        <w:rPr>
          <w:lang w:val="es-ES"/>
        </w:rPr>
        <w:t xml:space="preserve">El centro de trabajo tiene que estar ubicado al término municipal de </w:t>
      </w:r>
      <w:proofErr w:type="spellStart"/>
      <w:r w:rsidRPr="00E94F76">
        <w:rPr>
          <w:lang w:val="es-ES"/>
        </w:rPr>
        <w:t>Pratdip</w:t>
      </w:r>
      <w:proofErr w:type="spellEnd"/>
      <w:r w:rsidRPr="00E94F76">
        <w:rPr>
          <w:lang w:val="es-ES"/>
        </w:rPr>
        <w:t xml:space="preserve">. A la vez que la persona trabajadora o las personas trabajadoras tienen que estar adscritas en el centro de trabajo situado al término municipal de </w:t>
      </w:r>
      <w:proofErr w:type="spellStart"/>
      <w:r w:rsidRPr="00E94F76">
        <w:rPr>
          <w:lang w:val="es-ES"/>
        </w:rPr>
        <w:t>Pratdip</w:t>
      </w:r>
      <w:proofErr w:type="spellEnd"/>
      <w:r w:rsidRPr="00E94F76">
        <w:rPr>
          <w:lang w:val="es-ES"/>
        </w:rPr>
        <w:t>.</w:t>
      </w:r>
      <w:r w:rsidRPr="00E94F76">
        <w:rPr>
          <w:lang w:val="es-ES"/>
        </w:rPr>
        <w:br/>
      </w:r>
      <w:r w:rsidRPr="00E94F76">
        <w:rPr>
          <w:lang w:val="es-ES"/>
        </w:rPr>
        <w:br/>
        <w:t>e)</w:t>
      </w:r>
      <w:r>
        <w:rPr>
          <w:lang w:val="es-ES"/>
        </w:rPr>
        <w:t xml:space="preserve"> </w:t>
      </w:r>
      <w:r w:rsidRPr="00E94F76">
        <w:rPr>
          <w:lang w:val="es-ES"/>
        </w:rPr>
        <w:t>En caso de que la persona contratada cese su relación laboral, a</w:t>
      </w:r>
      <w:r>
        <w:rPr>
          <w:lang w:val="es-ES"/>
        </w:rPr>
        <w:t xml:space="preserve"> instancia</w:t>
      </w:r>
      <w:r w:rsidRPr="00E94F76">
        <w:rPr>
          <w:lang w:val="es-ES"/>
        </w:rPr>
        <w:t xml:space="preserve"> suya o de la empresa, hará falta que sea restituida en un plazo máximo de 15 días naturales.</w:t>
      </w:r>
      <w:r w:rsidRPr="00E94F76">
        <w:rPr>
          <w:lang w:val="es-ES"/>
        </w:rPr>
        <w:br/>
      </w:r>
      <w:r w:rsidRPr="00E94F76">
        <w:rPr>
          <w:lang w:val="es-ES"/>
        </w:rPr>
        <w:br/>
        <w:t>f)</w:t>
      </w:r>
      <w:r>
        <w:rPr>
          <w:lang w:val="es-ES"/>
        </w:rPr>
        <w:t xml:space="preserve"> </w:t>
      </w:r>
      <w:r w:rsidRPr="00E94F76">
        <w:rPr>
          <w:lang w:val="es-ES"/>
        </w:rPr>
        <w:t xml:space="preserve">La empresa tiene que estar legalmente constituida y activa durante todo el proceso de subvención y de acuerdo con los requisitos de mantenimiento mínimos fijados </w:t>
      </w:r>
      <w:r>
        <w:rPr>
          <w:lang w:val="es-ES"/>
        </w:rPr>
        <w:t>en</w:t>
      </w:r>
      <w:r w:rsidRPr="00E94F76">
        <w:rPr>
          <w:lang w:val="es-ES"/>
        </w:rPr>
        <w:t xml:space="preserve"> las presentes bases.</w:t>
      </w:r>
      <w:r w:rsidRPr="00E94F76">
        <w:rPr>
          <w:lang w:val="es-ES"/>
        </w:rPr>
        <w:br/>
      </w:r>
      <w:r w:rsidRPr="00E94F76">
        <w:rPr>
          <w:lang w:val="es-ES"/>
        </w:rPr>
        <w:br/>
        <w:t>Línea 3. Actuaciones destinadas a la creación de una nueva actividad económica.</w:t>
      </w:r>
      <w:r w:rsidRPr="00E94F76">
        <w:rPr>
          <w:lang w:val="es-ES"/>
        </w:rPr>
        <w:br/>
      </w:r>
      <w:r w:rsidRPr="00E94F76">
        <w:rPr>
          <w:lang w:val="es-ES"/>
        </w:rPr>
        <w:br/>
        <w:t>a)</w:t>
      </w:r>
      <w:r>
        <w:rPr>
          <w:lang w:val="es-ES"/>
        </w:rPr>
        <w:t xml:space="preserve"> </w:t>
      </w:r>
      <w:r w:rsidRPr="00E94F76">
        <w:rPr>
          <w:lang w:val="es-ES"/>
        </w:rPr>
        <w:t>Haber iniciado una nueva actividad económica entre el 1 de enero de 2023 y el 31 de diciembre de 2025, incluido.</w:t>
      </w:r>
      <w:r w:rsidRPr="00E94F76">
        <w:rPr>
          <w:lang w:val="es-ES"/>
        </w:rPr>
        <w:br/>
      </w:r>
      <w:r w:rsidRPr="00E94F76">
        <w:rPr>
          <w:lang w:val="es-ES"/>
        </w:rPr>
        <w:br/>
        <w:t>b)</w:t>
      </w:r>
      <w:r>
        <w:rPr>
          <w:lang w:val="es-ES"/>
        </w:rPr>
        <w:t xml:space="preserve"> </w:t>
      </w:r>
      <w:r w:rsidRPr="00E94F76">
        <w:rPr>
          <w:lang w:val="es-ES"/>
        </w:rPr>
        <w:t>La empresa tiene que estar legalmente constituida y activa durante todo el proceso de subvención y de acuerdo con los requisitos de mantenimiento mínimos fijados a las presentes bases.</w:t>
      </w:r>
      <w:r w:rsidRPr="00E94F76">
        <w:rPr>
          <w:lang w:val="es-ES"/>
        </w:rPr>
        <w:br/>
      </w:r>
      <w:r w:rsidRPr="00E94F76">
        <w:rPr>
          <w:lang w:val="es-ES"/>
        </w:rPr>
        <w:br/>
        <w:t>c)</w:t>
      </w:r>
      <w:r>
        <w:rPr>
          <w:lang w:val="es-ES"/>
        </w:rPr>
        <w:t xml:space="preserve"> </w:t>
      </w:r>
      <w:r w:rsidRPr="00E94F76">
        <w:rPr>
          <w:lang w:val="es-ES"/>
        </w:rPr>
        <w:t xml:space="preserve">El centro de trabajo tiene que estar ubicado en el término municipal de </w:t>
      </w:r>
      <w:proofErr w:type="spellStart"/>
      <w:r w:rsidRPr="00E94F76">
        <w:rPr>
          <w:lang w:val="es-ES"/>
        </w:rPr>
        <w:t>Pratdip</w:t>
      </w:r>
      <w:proofErr w:type="spellEnd"/>
      <w:r w:rsidRPr="00E94F76">
        <w:rPr>
          <w:lang w:val="es-ES"/>
        </w:rPr>
        <w:t>.</w:t>
      </w:r>
      <w:r w:rsidRPr="00E94F76">
        <w:rPr>
          <w:lang w:val="es-ES"/>
        </w:rPr>
        <w:br/>
      </w:r>
      <w:r w:rsidRPr="00E94F76">
        <w:rPr>
          <w:lang w:val="es-ES"/>
        </w:rPr>
        <w:br/>
        <w:t>d)</w:t>
      </w:r>
      <w:r>
        <w:rPr>
          <w:lang w:val="es-ES"/>
        </w:rPr>
        <w:t xml:space="preserve"> </w:t>
      </w:r>
      <w:r w:rsidRPr="00E94F76">
        <w:rPr>
          <w:lang w:val="es-ES"/>
        </w:rPr>
        <w:t>Las personas beneficiarias de la subvención por inversiones restan obligadas a mantener la actividad durante un periodo mínimo de un año.</w:t>
      </w:r>
      <w:r w:rsidRPr="00E94F76">
        <w:rPr>
          <w:lang w:val="es-ES"/>
        </w:rPr>
        <w:br/>
      </w:r>
      <w:r w:rsidRPr="00E94F76">
        <w:rPr>
          <w:lang w:val="es-ES"/>
        </w:rPr>
        <w:br/>
        <w:t>e)</w:t>
      </w:r>
      <w:r>
        <w:rPr>
          <w:lang w:val="es-ES"/>
        </w:rPr>
        <w:t xml:space="preserve"> </w:t>
      </w:r>
      <w:r w:rsidRPr="00E94F76">
        <w:rPr>
          <w:lang w:val="es-ES"/>
        </w:rPr>
        <w:t>En ningún caso serán subvencionables las actividades económicas resultantes de la subrogación en supuestos de sucesión de empresa, sea por fusión o absorción. Así mismo, no se concederán subvenciones para la adquisición o traspaso de negocios preexistentes</w:t>
      </w:r>
      <w:r w:rsidRPr="00E94F76">
        <w:rPr>
          <w:lang w:val="es-ES"/>
        </w:rPr>
        <w:br/>
      </w:r>
      <w:r w:rsidRPr="00E94F76">
        <w:rPr>
          <w:lang w:val="es-ES"/>
        </w:rPr>
        <w:br/>
      </w:r>
      <w:r w:rsidRPr="00E94F76">
        <w:rPr>
          <w:lang w:val="es-ES"/>
        </w:rPr>
        <w:br/>
        <w:t>4. Órgano Competente para la Instrucción y Resolución del Procedimiento</w:t>
      </w:r>
      <w:r w:rsidRPr="00E94F76">
        <w:rPr>
          <w:lang w:val="es-ES"/>
        </w:rPr>
        <w:br/>
      </w:r>
      <w:r w:rsidRPr="00E94F76">
        <w:rPr>
          <w:lang w:val="es-ES"/>
        </w:rPr>
        <w:br/>
        <w:t>El órgano competente para la instrucción del expediente es la Junta de Gobierno Local</w:t>
      </w:r>
      <w:r>
        <w:rPr>
          <w:lang w:val="es-ES"/>
        </w:rPr>
        <w:t xml:space="preserve">. </w:t>
      </w:r>
      <w:r w:rsidRPr="00E94F76">
        <w:rPr>
          <w:lang w:val="es-ES"/>
        </w:rPr>
        <w:br/>
        <w:t>Este solicitará cuántos informes estime necesarios para resolver, así como evaluar las solicitudes que se presenten en tiempo y forma, todo esto de conformidad con el artículo 24 de la Ley 38/2003, de 14 de noviembre, General de Subvenciones.</w:t>
      </w:r>
      <w:r w:rsidRPr="00E94F76">
        <w:rPr>
          <w:lang w:val="es-ES"/>
        </w:rPr>
        <w:br/>
      </w:r>
      <w:r w:rsidRPr="00E94F76">
        <w:rPr>
          <w:lang w:val="es-ES"/>
        </w:rPr>
        <w:br/>
        <w:t>5. Plazo de Presentación de Solicitudes y Documentación</w:t>
      </w:r>
      <w:r w:rsidRPr="00E94F76">
        <w:rPr>
          <w:lang w:val="es-ES"/>
        </w:rPr>
        <w:br/>
      </w:r>
      <w:r w:rsidRPr="00E94F76">
        <w:rPr>
          <w:lang w:val="es-ES"/>
        </w:rPr>
        <w:br/>
        <w:t xml:space="preserve">Las solicitudes se formularán en el modelo de solicitud. Se dirigirán a la Alcaldesa del Ayuntamiento, y se presentarán en el Registro de entrada del Ayuntamiento o por cualquier de los medios señalados en el artículo 16.4 de la Ley 39/2015, de 1 de octubre, del Procedimiento </w:t>
      </w:r>
      <w:r w:rsidRPr="00E94F76">
        <w:rPr>
          <w:lang w:val="es-ES"/>
        </w:rPr>
        <w:lastRenderedPageBreak/>
        <w:t xml:space="preserve">Administrativo Común de las Administraciones Públicas, en el plazo de 20 días hábiles desde la publicación del extracto de la convocatoria en el Boletín Oficial de la Provincia. </w:t>
      </w:r>
      <w:r w:rsidRPr="00E94F76">
        <w:rPr>
          <w:lang w:val="es-ES"/>
        </w:rPr>
        <w:br/>
        <w:t>Tendrán que acompañarse a la solicitud los documentos siguientes:</w:t>
      </w:r>
    </w:p>
    <w:p w:rsidR="00E94F76" w:rsidRDefault="00E94F76">
      <w:pPr>
        <w:rPr>
          <w:lang w:val="es-ES"/>
        </w:rPr>
      </w:pPr>
      <w:r w:rsidRPr="00E94F76">
        <w:rPr>
          <w:lang w:val="es-ES"/>
        </w:rPr>
        <w:br/>
        <w:t>Línea 1. Actuaciones destinadas a la transición energética:</w:t>
      </w:r>
      <w:r w:rsidRPr="00E94F76">
        <w:rPr>
          <w:lang w:val="es-ES"/>
        </w:rPr>
        <w:br/>
      </w:r>
      <w:r w:rsidRPr="00E94F76">
        <w:rPr>
          <w:lang w:val="es-ES"/>
        </w:rPr>
        <w:br/>
        <w:t>-Fotocopia del DNI de la persona solicitante y acreditación de la representación.</w:t>
      </w:r>
      <w:r w:rsidRPr="00E94F76">
        <w:rPr>
          <w:lang w:val="es-ES"/>
        </w:rPr>
        <w:br/>
        <w:t>-Fotocopia del CIF de la empresa</w:t>
      </w:r>
      <w:r w:rsidRPr="00E94F76">
        <w:rPr>
          <w:lang w:val="es-ES"/>
        </w:rPr>
        <w:br/>
        <w:t>-Fotocopia del alta censal a la</w:t>
      </w:r>
      <w:r>
        <w:rPr>
          <w:lang w:val="es-ES"/>
        </w:rPr>
        <w:t xml:space="preserve"> </w:t>
      </w:r>
      <w:proofErr w:type="gramStart"/>
      <w:r>
        <w:rPr>
          <w:lang w:val="es-ES"/>
        </w:rPr>
        <w:t xml:space="preserve">AEAT </w:t>
      </w:r>
      <w:r w:rsidRPr="00E94F76">
        <w:rPr>
          <w:lang w:val="es-ES"/>
        </w:rPr>
        <w:t xml:space="preserve"> .</w:t>
      </w:r>
      <w:proofErr w:type="gramEnd"/>
      <w:r w:rsidRPr="00E94F76">
        <w:rPr>
          <w:lang w:val="es-ES"/>
        </w:rPr>
        <w:br/>
        <w:t>-Factura y su correspondiente justificante de pago</w:t>
      </w:r>
      <w:r>
        <w:rPr>
          <w:lang w:val="es-ES"/>
        </w:rPr>
        <w:t xml:space="preserve"> de los gastos </w:t>
      </w:r>
      <w:r w:rsidRPr="00E94F76">
        <w:rPr>
          <w:lang w:val="es-ES"/>
        </w:rPr>
        <w:t>de la actuación o, en su detrimento, el presupuesto correspondiente.</w:t>
      </w:r>
      <w:r w:rsidRPr="00E94F76">
        <w:rPr>
          <w:lang w:val="es-ES"/>
        </w:rPr>
        <w:br/>
        <w:t>-En el caso de proyectos de electrodomésticos eficientes, se tendrá que aportar la siguiente documentación:</w:t>
      </w:r>
      <w:r w:rsidRPr="00E94F76">
        <w:rPr>
          <w:lang w:val="es-ES"/>
        </w:rPr>
        <w:br/>
        <w:t>o Categoría energética (letra) del electrodoméstico actual o, en su defecto un documento acreditativo de su antigüedad.</w:t>
      </w:r>
      <w:r w:rsidRPr="00E94F76">
        <w:rPr>
          <w:lang w:val="es-ES"/>
        </w:rPr>
        <w:br/>
        <w:t>O Categoría energética (letra) del electrodoméstico que se prevé adquirir.</w:t>
      </w:r>
      <w:r w:rsidRPr="00E94F76">
        <w:rPr>
          <w:lang w:val="es-ES"/>
        </w:rPr>
        <w:br/>
      </w:r>
      <w:r w:rsidRPr="00E94F76">
        <w:rPr>
          <w:lang w:val="es-ES"/>
        </w:rPr>
        <w:br/>
        <w:t>-En el resto de actuaciones que no incluyan electrodomésticos eficientes, se tendrá que aportar la siguiente documentación:</w:t>
      </w:r>
      <w:r w:rsidRPr="00E94F76">
        <w:rPr>
          <w:lang w:val="es-ES"/>
        </w:rPr>
        <w:br/>
      </w:r>
      <w:r w:rsidRPr="00E94F76">
        <w:rPr>
          <w:lang w:val="es-ES"/>
        </w:rPr>
        <w:br/>
        <w:t>o Certificado de eficiencia energética emitido por el técnico/a correspondiente, relativo a la situación energética antes de realizar la actuación.</w:t>
      </w:r>
      <w:r w:rsidRPr="00E94F76">
        <w:rPr>
          <w:lang w:val="es-ES"/>
        </w:rPr>
        <w:br/>
        <w:t xml:space="preserve">-En caso de que la actuación ya se haya llevado a cabo </w:t>
      </w:r>
      <w:r>
        <w:rPr>
          <w:lang w:val="es-ES"/>
        </w:rPr>
        <w:t>deberá</w:t>
      </w:r>
      <w:r w:rsidRPr="00E94F76">
        <w:rPr>
          <w:lang w:val="es-ES"/>
        </w:rPr>
        <w:t xml:space="preserve"> presentar, además, la siguiente documentación:</w:t>
      </w:r>
      <w:r w:rsidRPr="00E94F76">
        <w:rPr>
          <w:lang w:val="es-ES"/>
        </w:rPr>
        <w:br/>
        <w:t>o Evidencia de la categoría energética del nuevo electr</w:t>
      </w:r>
      <w:r>
        <w:rPr>
          <w:lang w:val="es-ES"/>
        </w:rPr>
        <w:t>odoméstico.</w:t>
      </w:r>
      <w:r>
        <w:rPr>
          <w:lang w:val="es-ES"/>
        </w:rPr>
        <w:br/>
        <w:t xml:space="preserve">O Certificado del punto de recogida selectiva </w:t>
      </w:r>
      <w:r w:rsidRPr="00E94F76">
        <w:rPr>
          <w:lang w:val="es-ES"/>
        </w:rPr>
        <w:t>que acredite el reciclaje del electrodoméstico antiguo, para que la sustitución de los electrodomésticos se realice de manera efectiva y sostenible.</w:t>
      </w:r>
      <w:r w:rsidRPr="00E94F76">
        <w:rPr>
          <w:lang w:val="es-ES"/>
        </w:rPr>
        <w:br/>
        <w:t>O Fotografías acreditativas de la inversión realizada, que tendrán que incluir fotografías del estado de antes y a posterior de haber efectuado la inversión.</w:t>
      </w:r>
      <w:r w:rsidRPr="00E94F76">
        <w:rPr>
          <w:lang w:val="es-ES"/>
        </w:rPr>
        <w:br/>
        <w:t>O Certificado emitido por el técnico/a correspondiente, el cual acreditará que lo obra/instalación se ha ejecutado correctamente.</w:t>
      </w:r>
      <w:r w:rsidRPr="00E94F76">
        <w:rPr>
          <w:lang w:val="es-ES"/>
        </w:rPr>
        <w:br/>
      </w:r>
      <w:r w:rsidRPr="00E94F76">
        <w:rPr>
          <w:lang w:val="es-ES"/>
        </w:rPr>
        <w:br/>
        <w:t xml:space="preserve">Línea 2. Actuaciones destinadas a la creación de nuevos puestos de trabajo: </w:t>
      </w:r>
      <w:r w:rsidRPr="00E94F76">
        <w:rPr>
          <w:lang w:val="es-ES"/>
        </w:rPr>
        <w:br/>
      </w:r>
      <w:r w:rsidRPr="00E94F76">
        <w:rPr>
          <w:lang w:val="es-ES"/>
        </w:rPr>
        <w:br/>
        <w:t>-Fotocopia del DNI de la persona solicitante.</w:t>
      </w:r>
      <w:r w:rsidRPr="00E94F76">
        <w:rPr>
          <w:lang w:val="es-ES"/>
        </w:rPr>
        <w:br/>
        <w:t>-Fotocopia del CIF de la empresa.</w:t>
      </w:r>
      <w:r w:rsidRPr="00E94F76">
        <w:rPr>
          <w:lang w:val="es-ES"/>
        </w:rPr>
        <w:br/>
        <w:t>-Fotocopia del alta censal a la</w:t>
      </w:r>
      <w:r>
        <w:rPr>
          <w:lang w:val="es-ES"/>
        </w:rPr>
        <w:t xml:space="preserve"> AEAT</w:t>
      </w:r>
      <w:r w:rsidRPr="00E94F76">
        <w:rPr>
          <w:lang w:val="es-ES"/>
        </w:rPr>
        <w:t>.</w:t>
      </w:r>
      <w:r w:rsidRPr="00E94F76">
        <w:rPr>
          <w:lang w:val="es-ES"/>
        </w:rPr>
        <w:br/>
        <w:t>-Fotocopia del</w:t>
      </w:r>
      <w:bookmarkStart w:id="0" w:name="_GoBack"/>
      <w:bookmarkEnd w:id="0"/>
      <w:r w:rsidRPr="00E94F76">
        <w:rPr>
          <w:lang w:val="es-ES"/>
        </w:rPr>
        <w:t xml:space="preserve"> contrato de la nueva/nuevas</w:t>
      </w:r>
      <w:r>
        <w:rPr>
          <w:lang w:val="es-ES"/>
        </w:rPr>
        <w:t xml:space="preserve"> persona/personas trabajadoras/es objeto</w:t>
      </w:r>
      <w:r w:rsidRPr="00E94F76">
        <w:rPr>
          <w:lang w:val="es-ES"/>
        </w:rPr>
        <w:t xml:space="preserve"> de la subvención, o en su detrimento, el presupuesto correspondiente.</w:t>
      </w:r>
      <w:r w:rsidRPr="00E94F76">
        <w:rPr>
          <w:lang w:val="es-ES"/>
        </w:rPr>
        <w:br/>
        <w:t>-Nóminas y su correspondiente justificante de pago o, en su detrimento, el presupuesto correspondiente.</w:t>
      </w:r>
      <w:r w:rsidRPr="00E94F76">
        <w:rPr>
          <w:lang w:val="es-ES"/>
        </w:rPr>
        <w:br/>
        <w:t xml:space="preserve">-Fotocopia de la Relación Nominal de Trabajadores y del Recibo de Liquidación de Cotizaciones o equivaliendo, en caso de que las contrataciones ya hayan estado efectivas y su </w:t>
      </w:r>
      <w:r w:rsidRPr="00E94F76">
        <w:rPr>
          <w:lang w:val="es-ES"/>
        </w:rPr>
        <w:lastRenderedPageBreak/>
        <w:t>correspondiente pago.</w:t>
      </w:r>
      <w:r w:rsidRPr="00E94F76">
        <w:rPr>
          <w:lang w:val="es-ES"/>
        </w:rPr>
        <w:br/>
        <w:t>-Declaración responsable de las personas físicas y/o jurídicas donde se comprometan a formalizar las contrataciones antes del 31 de diciembre del 2025.</w:t>
      </w:r>
      <w:r w:rsidRPr="00E94F76">
        <w:rPr>
          <w:lang w:val="es-ES"/>
        </w:rPr>
        <w:br/>
      </w:r>
      <w:r w:rsidRPr="00E94F76">
        <w:rPr>
          <w:lang w:val="es-ES"/>
        </w:rPr>
        <w:br/>
        <w:t>2.3</w:t>
      </w:r>
      <w:proofErr w:type="gramStart"/>
      <w:r w:rsidRPr="00E94F76">
        <w:rPr>
          <w:lang w:val="es-ES"/>
        </w:rPr>
        <w:t>.Línea</w:t>
      </w:r>
      <w:proofErr w:type="gramEnd"/>
      <w:r w:rsidRPr="00E94F76">
        <w:rPr>
          <w:lang w:val="es-ES"/>
        </w:rPr>
        <w:t xml:space="preserve"> 3. Actuaciones destinadas a la creación de una nueva actividad económica: </w:t>
      </w:r>
      <w:r w:rsidRPr="00E94F76">
        <w:rPr>
          <w:lang w:val="es-ES"/>
        </w:rPr>
        <w:br/>
      </w:r>
      <w:r w:rsidRPr="00E94F76">
        <w:rPr>
          <w:lang w:val="es-ES"/>
        </w:rPr>
        <w:br/>
        <w:t>-Fotocopia del DNI de la persona solicitante.</w:t>
      </w:r>
      <w:r w:rsidRPr="00E94F76">
        <w:rPr>
          <w:lang w:val="es-ES"/>
        </w:rPr>
        <w:br/>
        <w:t>-Fotocopia del CIF de la empresa</w:t>
      </w:r>
      <w:r w:rsidRPr="00E94F76">
        <w:rPr>
          <w:lang w:val="es-ES"/>
        </w:rPr>
        <w:br/>
        <w:t>-Fotocopia del alta censal a la</w:t>
      </w:r>
      <w:r>
        <w:rPr>
          <w:lang w:val="es-ES"/>
        </w:rPr>
        <w:t xml:space="preserve"> AEAT.</w:t>
      </w:r>
      <w:r>
        <w:rPr>
          <w:lang w:val="es-ES"/>
        </w:rPr>
        <w:br/>
        <w:t>-Factura/s</w:t>
      </w:r>
      <w:r w:rsidRPr="00E94F76">
        <w:rPr>
          <w:lang w:val="es-ES"/>
        </w:rPr>
        <w:t xml:space="preserve"> y </w:t>
      </w:r>
      <w:r>
        <w:rPr>
          <w:lang w:val="es-ES"/>
        </w:rPr>
        <w:t>justificante</w:t>
      </w:r>
      <w:r w:rsidRPr="00E94F76">
        <w:rPr>
          <w:lang w:val="es-ES"/>
        </w:rPr>
        <w:t xml:space="preserve">/s de pago de </w:t>
      </w:r>
      <w:r>
        <w:rPr>
          <w:lang w:val="es-ES"/>
        </w:rPr>
        <w:t xml:space="preserve">los </w:t>
      </w:r>
      <w:r w:rsidRPr="00E94F76">
        <w:rPr>
          <w:lang w:val="es-ES"/>
        </w:rPr>
        <w:t xml:space="preserve"> </w:t>
      </w:r>
      <w:r>
        <w:rPr>
          <w:lang w:val="es-ES"/>
        </w:rPr>
        <w:t>gastos</w:t>
      </w:r>
      <w:r w:rsidRPr="00E94F76">
        <w:rPr>
          <w:lang w:val="es-ES"/>
        </w:rPr>
        <w:t xml:space="preserve"> de la actuación o, en su detrimento, el presupuesto o presupuestos correspondiente.</w:t>
      </w:r>
      <w:r w:rsidRPr="00E94F76">
        <w:rPr>
          <w:lang w:val="es-ES"/>
        </w:rPr>
        <w:br/>
      </w:r>
      <w:r w:rsidRPr="00E94F76">
        <w:rPr>
          <w:lang w:val="es-ES"/>
        </w:rPr>
        <w:br/>
        <w:t xml:space="preserve">Si la solicitud no reúne los requisitos establecidos en la norma de convocatoria, el órgano competente requerirá al interesado </w:t>
      </w:r>
      <w:r>
        <w:rPr>
          <w:lang w:val="es-ES"/>
        </w:rPr>
        <w:t>para que</w:t>
      </w:r>
      <w:r w:rsidRPr="00E94F76">
        <w:rPr>
          <w:lang w:val="es-ES"/>
        </w:rPr>
        <w:t xml:space="preserve"> lo enmiende en el plazo máximo e improrrogable de 10 días, indicándole que si no lo hiciera se le tendrá por </w:t>
      </w:r>
      <w:r>
        <w:rPr>
          <w:lang w:val="es-ES"/>
        </w:rPr>
        <w:t>desistido</w:t>
      </w:r>
      <w:r w:rsidRPr="00E94F76">
        <w:rPr>
          <w:lang w:val="es-ES"/>
        </w:rPr>
        <w:t xml:space="preserve"> en su solicitud.</w:t>
      </w:r>
      <w:r w:rsidRPr="00E94F76">
        <w:rPr>
          <w:lang w:val="es-ES"/>
        </w:rPr>
        <w:br/>
      </w:r>
      <w:r w:rsidRPr="00E94F76">
        <w:rPr>
          <w:lang w:val="es-ES"/>
        </w:rPr>
        <w:br/>
      </w:r>
      <w:r w:rsidRPr="00E94F76">
        <w:rPr>
          <w:lang w:val="es-ES"/>
        </w:rPr>
        <w:br/>
        <w:t>7. Propuesta de resolución provisional, resolución definitiva, plazos y notificación</w:t>
      </w:r>
      <w:r w:rsidRPr="00E94F76">
        <w:rPr>
          <w:lang w:val="es-ES"/>
        </w:rPr>
        <w:br/>
      </w:r>
      <w:r w:rsidRPr="00E94F76">
        <w:rPr>
          <w:lang w:val="es-ES"/>
        </w:rPr>
        <w:br/>
        <w:t>Una vez evaluadas las solicitudes, por el órgano instructor se formu</w:t>
      </w:r>
      <w:r>
        <w:rPr>
          <w:lang w:val="es-ES"/>
        </w:rPr>
        <w:t>lará la propuesta de resolución</w:t>
      </w:r>
      <w:r w:rsidRPr="00E94F76">
        <w:rPr>
          <w:lang w:val="es-ES"/>
        </w:rPr>
        <w:t>, debidamente motivada, que será notificada a los interesados. La propuesta de resolución formulada tendrá el carácter de definitiva.</w:t>
      </w:r>
    </w:p>
    <w:p w:rsidR="00E94F76" w:rsidRPr="00E94F76" w:rsidRDefault="00E94F76">
      <w:pPr>
        <w:rPr>
          <w:lang w:val="es-ES"/>
        </w:rPr>
      </w:pPr>
      <w:r w:rsidRPr="00E94F76">
        <w:rPr>
          <w:lang w:val="es-ES"/>
        </w:rPr>
        <w:t>El plazo de resolución y notificación será de seis meses.</w:t>
      </w:r>
      <w:r w:rsidRPr="00E94F76">
        <w:rPr>
          <w:lang w:val="es-ES"/>
        </w:rPr>
        <w:br/>
      </w:r>
      <w:r w:rsidRPr="00E94F76">
        <w:rPr>
          <w:lang w:val="es-ES"/>
        </w:rPr>
        <w:br/>
      </w:r>
      <w:r w:rsidRPr="00E94F76">
        <w:rPr>
          <w:lang w:val="es-ES"/>
        </w:rPr>
        <w:br/>
        <w:t>8. Fin de la Vía Administrativa</w:t>
      </w:r>
      <w:r w:rsidRPr="00E94F76">
        <w:rPr>
          <w:lang w:val="es-ES"/>
        </w:rPr>
        <w:br/>
      </w:r>
      <w:r w:rsidRPr="00E94F76">
        <w:rPr>
          <w:lang w:val="es-ES"/>
        </w:rPr>
        <w:br/>
        <w:t xml:space="preserve">El acto de resolución de la subvención </w:t>
      </w:r>
      <w:r>
        <w:rPr>
          <w:lang w:val="es-ES"/>
        </w:rPr>
        <w:t>finaliza</w:t>
      </w:r>
      <w:r w:rsidRPr="00E94F76">
        <w:rPr>
          <w:lang w:val="es-ES"/>
        </w:rPr>
        <w:t xml:space="preserve"> la vía administrativa. </w:t>
      </w:r>
      <w:r w:rsidRPr="00E94F76">
        <w:rPr>
          <w:lang w:val="es-ES"/>
        </w:rPr>
        <w:br/>
      </w:r>
      <w:r w:rsidRPr="00E94F76">
        <w:rPr>
          <w:lang w:val="es-ES"/>
        </w:rPr>
        <w:br/>
        <w:t>De acuerdo con el que disponen los artículos 123 y 124 de la Ley 39/2015, de 1 de octubre, del Procedimiento Administrativo Común de las Administraciones Públicas, contra esta resolución podrá interponerse recurso po</w:t>
      </w:r>
      <w:r>
        <w:rPr>
          <w:lang w:val="es-ES"/>
        </w:rPr>
        <w:t xml:space="preserve">testativo de reposición ante la alcaldesa </w:t>
      </w:r>
      <w:r w:rsidRPr="00E94F76">
        <w:rPr>
          <w:lang w:val="es-ES"/>
        </w:rPr>
        <w:t xml:space="preserve">de este Ayuntamiento, en el </w:t>
      </w:r>
      <w:r>
        <w:rPr>
          <w:lang w:val="es-ES"/>
        </w:rPr>
        <w:t>plazo</w:t>
      </w:r>
      <w:r w:rsidRPr="00E94F76">
        <w:rPr>
          <w:lang w:val="es-ES"/>
        </w:rPr>
        <w:t xml:space="preserve"> de un mes a contar desde el día siguiente a la recepción de la notificación, o bien directamente recurso contencioso-administrativo ante el Juzgado del Contencioso-Administrativo de Tarragona, en el plazo de dos meses, a contar desde el día siguiente al de la recepción de la notificación, de conformidad con el artículo 46 de la Ley 29/1998, de 13 de julio, de la Jurisdicción Contencioso-Administrativa.</w:t>
      </w:r>
      <w:r w:rsidRPr="00E94F76">
        <w:rPr>
          <w:lang w:val="es-ES"/>
        </w:rPr>
        <w:br/>
      </w:r>
      <w:r w:rsidRPr="00E94F76">
        <w:rPr>
          <w:lang w:val="es-ES"/>
        </w:rPr>
        <w:br/>
        <w:t>8. Criterios de valoración de los proyectos</w:t>
      </w:r>
      <w:r w:rsidRPr="00E94F76">
        <w:rPr>
          <w:lang w:val="es-ES"/>
        </w:rPr>
        <w:br/>
      </w:r>
      <w:r w:rsidRPr="00E94F76">
        <w:rPr>
          <w:lang w:val="es-ES"/>
        </w:rPr>
        <w:br/>
        <w:t xml:space="preserve">Los proyectos se valorarán de acuerdo con </w:t>
      </w:r>
      <w:r>
        <w:rPr>
          <w:lang w:val="es-ES"/>
        </w:rPr>
        <w:t>lo</w:t>
      </w:r>
      <w:r w:rsidRPr="00E94F76">
        <w:rPr>
          <w:lang w:val="es-ES"/>
        </w:rPr>
        <w:t xml:space="preserve"> que dispone la base décima de las bases reguladoras de la concesión de estas subvenciones, contenidas en la Ordenanza para la concesión de subvenciones en materia de ayudas a empresarios y personas autónomas del municipio, aprobada en fecha 30 de junio de 2025 y publicadas en el</w:t>
      </w:r>
      <w:r>
        <w:rPr>
          <w:lang w:val="es-ES"/>
        </w:rPr>
        <w:t xml:space="preserve"> BOPT núm. CVE</w:t>
      </w:r>
      <w:r w:rsidRPr="00E94F76">
        <w:rPr>
          <w:lang w:val="es-ES"/>
        </w:rPr>
        <w:t xml:space="preserve"> 2025-</w:t>
      </w:r>
      <w:r w:rsidRPr="00E94F76">
        <w:rPr>
          <w:lang w:val="es-ES"/>
        </w:rPr>
        <w:lastRenderedPageBreak/>
        <w:t xml:space="preserve">04091 con fecha 14/05/2025. </w:t>
      </w:r>
      <w:r w:rsidRPr="00E94F76">
        <w:rPr>
          <w:lang w:val="es-ES"/>
        </w:rPr>
        <w:br/>
      </w:r>
      <w:r w:rsidRPr="00E94F76">
        <w:rPr>
          <w:lang w:val="es-ES"/>
        </w:rPr>
        <w:br/>
        <w:t>9. Medios de notificación o publicación</w:t>
      </w:r>
      <w:r w:rsidRPr="00E94F76">
        <w:rPr>
          <w:lang w:val="es-ES"/>
        </w:rPr>
        <w:br/>
      </w:r>
      <w:r w:rsidRPr="00E94F76">
        <w:rPr>
          <w:lang w:val="es-ES"/>
        </w:rPr>
        <w:br/>
        <w:t>Las notificaciones se practicarán en el lugar y por el medio que el solicitante haga constar a tal efecto en la solicitud, teniendo en cuenta aquello que se ha fijado a estos efectos en el artículo 41 de la Ley 39/2015, de 1 de octubre, del Procedimiento Administrativo Común de las Administraciones Públicas.</w:t>
      </w:r>
    </w:p>
    <w:sectPr w:rsidR="00E94F76" w:rsidRPr="00E94F7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F76"/>
    <w:rsid w:val="001E29FD"/>
    <w:rsid w:val="002065C2"/>
    <w:rsid w:val="00E94F7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7</Pages>
  <Words>2244</Words>
  <Characters>12795</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15009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Glòria Sabaté</dc:creator>
  <cp:lastModifiedBy>Glòria Sabaté</cp:lastModifiedBy>
  <cp:revision>1</cp:revision>
  <dcterms:created xsi:type="dcterms:W3CDTF">2025-07-08T08:40:00Z</dcterms:created>
  <dcterms:modified xsi:type="dcterms:W3CDTF">2025-07-08T09:27:00Z</dcterms:modified>
</cp:coreProperties>
</file>