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BD10F4" w14:textId="77777777" w:rsidR="00F50424" w:rsidRPr="003F2D4E" w:rsidRDefault="00F50424" w:rsidP="002D20F2">
      <w:pPr>
        <w:jc w:val="both"/>
        <w:rPr>
          <w:rFonts w:ascii="Arial" w:hAnsi="Arial" w:cs="Arial"/>
          <w:b/>
          <w:bCs/>
          <w:sz w:val="20"/>
          <w:lang w:val="eu-ES"/>
        </w:rPr>
      </w:pPr>
    </w:p>
    <w:p w14:paraId="4C2F707C" w14:textId="24E7283F" w:rsidR="00F50424" w:rsidRPr="003F2D4E" w:rsidRDefault="00F50424" w:rsidP="00F50424">
      <w:pPr>
        <w:jc w:val="center"/>
        <w:rPr>
          <w:rFonts w:ascii="Arial" w:hAnsi="Arial" w:cs="Arial"/>
          <w:sz w:val="20"/>
          <w:lang w:val="eu-ES"/>
        </w:rPr>
      </w:pPr>
      <w:r w:rsidRPr="003F2D4E">
        <w:rPr>
          <w:rFonts w:ascii="Arial" w:hAnsi="Arial" w:cs="Arial"/>
          <w:sz w:val="20"/>
          <w:lang w:val="eu-ES"/>
        </w:rPr>
        <w:t>AGURAIN</w:t>
      </w:r>
      <w:r w:rsidR="000F1F44" w:rsidRPr="003F2D4E">
        <w:rPr>
          <w:rFonts w:ascii="Arial" w:hAnsi="Arial" w:cs="Arial"/>
          <w:sz w:val="20"/>
          <w:lang w:val="eu-ES"/>
        </w:rPr>
        <w:t>GO UDALA</w:t>
      </w:r>
    </w:p>
    <w:p w14:paraId="52FB1106" w14:textId="77777777" w:rsidR="00F50424" w:rsidRPr="003F2D4E" w:rsidRDefault="00F50424" w:rsidP="00F50424">
      <w:pPr>
        <w:ind w:right="3"/>
        <w:jc w:val="center"/>
        <w:textAlignment w:val="baseline"/>
        <w:rPr>
          <w:rFonts w:ascii="Arial" w:hAnsi="Arial" w:cs="Arial"/>
          <w:bCs/>
          <w:sz w:val="20"/>
          <w:lang w:val="eu-ES"/>
        </w:rPr>
      </w:pPr>
    </w:p>
    <w:p w14:paraId="2C47DE55" w14:textId="6CCCBF53" w:rsidR="00F50424" w:rsidRPr="003F2D4E" w:rsidRDefault="000F1F44" w:rsidP="00F50424">
      <w:pPr>
        <w:ind w:right="3"/>
        <w:jc w:val="center"/>
        <w:textAlignment w:val="baseline"/>
        <w:rPr>
          <w:rFonts w:ascii="Arial" w:eastAsia="Arial" w:hAnsi="Arial" w:cs="Arial"/>
          <w:bCs/>
          <w:sz w:val="20"/>
          <w:lang w:val="eu-ES" w:eastAsia="en-US"/>
        </w:rPr>
      </w:pPr>
      <w:r w:rsidRPr="003F2D4E">
        <w:rPr>
          <w:rFonts w:ascii="Arial" w:eastAsia="Arial" w:hAnsi="Arial" w:cs="Arial"/>
          <w:bCs/>
          <w:sz w:val="20"/>
          <w:lang w:val="eu-ES" w:eastAsia="en-US"/>
        </w:rPr>
        <w:t>Aguraingo hirigune historikoan jarduera ekonomikorik ez duten merkataritza lokal hutsak okupatzea sustatzeko laguntzen oinarriak eta deialdia</w:t>
      </w:r>
    </w:p>
    <w:p w14:paraId="5C293885" w14:textId="77777777" w:rsidR="00F50424" w:rsidRPr="003F2D4E" w:rsidRDefault="00F50424" w:rsidP="00F50424">
      <w:pPr>
        <w:ind w:right="3"/>
        <w:jc w:val="both"/>
        <w:textAlignment w:val="baseline"/>
        <w:rPr>
          <w:rFonts w:ascii="Arial" w:hAnsi="Arial" w:cs="Arial"/>
          <w:bCs/>
          <w:sz w:val="20"/>
          <w:lang w:val="eu-ES"/>
        </w:rPr>
      </w:pPr>
    </w:p>
    <w:p w14:paraId="75C26B94" w14:textId="77777777" w:rsidR="000F1F44" w:rsidRPr="003F2D4E" w:rsidRDefault="000F1F44" w:rsidP="00F50424">
      <w:pPr>
        <w:ind w:right="3"/>
        <w:jc w:val="both"/>
        <w:textAlignment w:val="baseline"/>
        <w:rPr>
          <w:rFonts w:ascii="Arial" w:hAnsi="Arial" w:cs="Arial"/>
          <w:bCs/>
          <w:sz w:val="20"/>
          <w:lang w:val="eu-ES"/>
        </w:rPr>
      </w:pPr>
    </w:p>
    <w:p w14:paraId="037775FB" w14:textId="29583295" w:rsidR="000F1F44" w:rsidRPr="003F2D4E" w:rsidRDefault="000F1F44" w:rsidP="000F1F44">
      <w:pPr>
        <w:ind w:right="3"/>
        <w:jc w:val="both"/>
        <w:textAlignment w:val="baseline"/>
        <w:rPr>
          <w:rFonts w:ascii="Arial" w:hAnsi="Arial" w:cs="Arial"/>
          <w:bCs/>
          <w:sz w:val="20"/>
          <w:lang w:val="eu-ES"/>
        </w:rPr>
      </w:pPr>
      <w:r w:rsidRPr="003F2D4E">
        <w:rPr>
          <w:rFonts w:ascii="Arial" w:hAnsi="Arial" w:cs="Arial"/>
          <w:bCs/>
          <w:sz w:val="20"/>
          <w:lang w:val="eu-ES"/>
        </w:rPr>
        <w:t>Aguraingo Udalak, 202</w:t>
      </w:r>
      <w:r w:rsidR="00737699">
        <w:rPr>
          <w:rFonts w:ascii="Arial" w:hAnsi="Arial" w:cs="Arial"/>
          <w:bCs/>
          <w:sz w:val="20"/>
          <w:lang w:val="eu-ES"/>
        </w:rPr>
        <w:t>5e</w:t>
      </w:r>
      <w:r w:rsidRPr="003F2D4E">
        <w:rPr>
          <w:rFonts w:ascii="Arial" w:hAnsi="Arial" w:cs="Arial"/>
          <w:bCs/>
          <w:sz w:val="20"/>
          <w:lang w:val="eu-ES"/>
        </w:rPr>
        <w:t xml:space="preserve">ko </w:t>
      </w:r>
      <w:r w:rsidR="00737699">
        <w:rPr>
          <w:rFonts w:ascii="Arial" w:hAnsi="Arial" w:cs="Arial"/>
          <w:bCs/>
          <w:sz w:val="20"/>
          <w:lang w:val="eu-ES"/>
        </w:rPr>
        <w:t>ekaina</w:t>
      </w:r>
      <w:r w:rsidRPr="003F2D4E">
        <w:rPr>
          <w:rFonts w:ascii="Arial" w:hAnsi="Arial" w:cs="Arial"/>
          <w:bCs/>
          <w:sz w:val="20"/>
          <w:lang w:val="eu-ES"/>
        </w:rPr>
        <w:t>ren 11an egindako Tokiko Gobernu Batzarrean, Aguraingo hirigune historikoan jarduera ekonomikorik ez duten merkataritza lokal hutsak okupatzea sustatzeko laguntzen oinarriak eta deialdia onartzea erabaki zuen:</w:t>
      </w:r>
    </w:p>
    <w:p w14:paraId="346A37C2" w14:textId="3D88A21F" w:rsidR="00F50424" w:rsidRPr="003F2D4E" w:rsidRDefault="00F50424" w:rsidP="00F50424">
      <w:pPr>
        <w:ind w:right="3"/>
        <w:jc w:val="both"/>
        <w:textAlignment w:val="baseline"/>
        <w:rPr>
          <w:rFonts w:ascii="Arial" w:eastAsia="Arial" w:hAnsi="Arial" w:cs="Arial"/>
          <w:bCs/>
          <w:sz w:val="20"/>
          <w:lang w:val="eu-ES" w:eastAsia="en-US"/>
        </w:rPr>
      </w:pPr>
    </w:p>
    <w:p w14:paraId="17328B9A" w14:textId="76E29DC5" w:rsidR="000F1F44" w:rsidRPr="003F2D4E" w:rsidRDefault="000F1F44" w:rsidP="000F1F44">
      <w:pPr>
        <w:ind w:right="3"/>
        <w:jc w:val="both"/>
        <w:textAlignment w:val="baseline"/>
        <w:rPr>
          <w:rFonts w:ascii="Arial" w:eastAsia="Arial" w:hAnsi="Arial" w:cs="Arial"/>
          <w:bCs/>
          <w:sz w:val="20"/>
          <w:lang w:val="eu-ES" w:eastAsia="en-US"/>
        </w:rPr>
      </w:pPr>
      <w:r w:rsidRPr="003F2D4E">
        <w:rPr>
          <w:rFonts w:ascii="Arial" w:eastAsia="Arial" w:hAnsi="Arial" w:cs="Arial"/>
          <w:bCs/>
          <w:sz w:val="20"/>
          <w:lang w:val="eu-ES" w:eastAsia="en-US"/>
        </w:rPr>
        <w:t>Aguraingo Udalak udalerriko hirigune historikoa garatzen eta dinamizatzen laguntzearen alde egiten du.</w:t>
      </w:r>
    </w:p>
    <w:p w14:paraId="4543B861" w14:textId="77777777" w:rsidR="008E77A2" w:rsidRPr="003F2D4E" w:rsidRDefault="008E77A2" w:rsidP="002D20F2">
      <w:pPr>
        <w:jc w:val="both"/>
        <w:rPr>
          <w:rFonts w:ascii="Arial" w:hAnsi="Arial" w:cs="Arial"/>
          <w:b/>
          <w:bCs/>
          <w:sz w:val="20"/>
          <w:lang w:val="eu-ES"/>
        </w:rPr>
      </w:pPr>
    </w:p>
    <w:p w14:paraId="34194DCF" w14:textId="24AF2F1C" w:rsidR="008E77A2" w:rsidRPr="003F2D4E" w:rsidRDefault="000F1F44" w:rsidP="000F1F44">
      <w:pPr>
        <w:jc w:val="both"/>
        <w:rPr>
          <w:rFonts w:ascii="Arial" w:hAnsi="Arial" w:cs="Arial"/>
          <w:sz w:val="20"/>
          <w:lang w:val="eu-ES"/>
        </w:rPr>
      </w:pPr>
      <w:r w:rsidRPr="003F2D4E">
        <w:rPr>
          <w:rFonts w:ascii="Arial" w:hAnsi="Arial" w:cs="Arial"/>
          <w:sz w:val="20"/>
          <w:lang w:val="eu-ES"/>
        </w:rPr>
        <w:t>Alde batetik, Aguraingo udalerrirako Merkataritza Biziberritzeko Plan Bereziaren (MBPB) helburuen artean jasotako ekintza bat da. Plan horrek, merkataritza dinamizazioa hobetzeari buruzko ardatzaren barruan, lehentasunezko okupazioko lokal hutsak identifikatzea aipatzen du.</w:t>
      </w:r>
    </w:p>
    <w:p w14:paraId="033F66CC" w14:textId="77777777" w:rsidR="008E77A2" w:rsidRPr="003F2D4E" w:rsidRDefault="008E77A2" w:rsidP="008E77A2">
      <w:pPr>
        <w:jc w:val="both"/>
        <w:rPr>
          <w:rFonts w:ascii="Arial" w:hAnsi="Arial" w:cs="Arial"/>
          <w:color w:val="0070C0"/>
          <w:sz w:val="20"/>
          <w:lang w:val="eu-ES"/>
        </w:rPr>
      </w:pPr>
    </w:p>
    <w:p w14:paraId="2AA1DAA5" w14:textId="30A037FA" w:rsidR="000F1F44" w:rsidRPr="003F2D4E" w:rsidRDefault="000F1F44" w:rsidP="008E77A2">
      <w:pPr>
        <w:jc w:val="both"/>
        <w:rPr>
          <w:rFonts w:ascii="Arial" w:hAnsi="Arial" w:cs="Arial"/>
          <w:sz w:val="20"/>
          <w:lang w:val="eu-ES"/>
        </w:rPr>
      </w:pPr>
      <w:r w:rsidRPr="003F2D4E">
        <w:rPr>
          <w:rFonts w:ascii="Arial" w:hAnsi="Arial" w:cs="Arial"/>
          <w:sz w:val="20"/>
          <w:lang w:val="eu-ES"/>
        </w:rPr>
        <w:t>Bestalde, Erdi Aroko hiriguneko Barne Eraberritzeko Plan Berezian (BEPB) ere sartzen da ekintza. Zehazki, 3.2 puntuaren barruan hirigune historikoa biziberritzea bere helburuetako bat bezala aipatzen duenean, merkataritza erabilera udalerriko beste kokaleku batzuetara lekualdatzeko joera udalerriaren puntu negatiboenetako bat bezala nabarmentzean, azkenik, gizarte eta hirigintza azterlanaren diagnostikoaren barruan, 7.3 puntuan hau berariaz jasotzeko, “zalantzarik gabe, jarduketa estrategiko horien helburua aurreko puntuan deskribatutako joerak eta egoerak ahal den neurrian ezabatzea izan behar da, hau da, hirigune historikoan bizitzeko interesa sustatzea eta saltoki berriak sortzea...”</w:t>
      </w:r>
    </w:p>
    <w:p w14:paraId="26C6710F" w14:textId="77777777" w:rsidR="000F1F44" w:rsidRPr="003F2D4E" w:rsidRDefault="000F1F44" w:rsidP="008E77A2">
      <w:pPr>
        <w:jc w:val="both"/>
        <w:rPr>
          <w:rFonts w:ascii="Arial" w:hAnsi="Arial" w:cs="Arial"/>
          <w:color w:val="0070C0"/>
          <w:sz w:val="20"/>
          <w:lang w:val="eu-ES"/>
        </w:rPr>
      </w:pPr>
    </w:p>
    <w:p w14:paraId="5831D591" w14:textId="4FD1211C" w:rsidR="008E77A2" w:rsidRPr="003F2D4E" w:rsidRDefault="004C7665" w:rsidP="008E77A2">
      <w:pPr>
        <w:jc w:val="both"/>
        <w:rPr>
          <w:rFonts w:ascii="Arial" w:hAnsi="Arial" w:cs="Arial"/>
          <w:sz w:val="20"/>
          <w:lang w:val="eu-ES"/>
        </w:rPr>
      </w:pPr>
      <w:r w:rsidRPr="004C7665">
        <w:rPr>
          <w:rFonts w:ascii="Arial" w:hAnsi="Arial" w:cs="Arial"/>
          <w:sz w:val="20"/>
          <w:lang w:val="eu-ES"/>
        </w:rPr>
        <w:t>Deialdi hau Dirulaguntzen Plan Estrategikoan sartutako alokairurako laguntzetara bideratutako dirulaguntza-lerroari atxikitzen zaio</w:t>
      </w:r>
      <w:r w:rsidR="000F1F44" w:rsidRPr="004C7665">
        <w:rPr>
          <w:rFonts w:ascii="Arial" w:hAnsi="Arial" w:cs="Arial"/>
          <w:sz w:val="20"/>
          <w:lang w:val="eu-ES"/>
        </w:rPr>
        <w:t>. Laguntza</w:t>
      </w:r>
      <w:r w:rsidR="000F1F44" w:rsidRPr="003F2D4E">
        <w:rPr>
          <w:rFonts w:ascii="Arial" w:hAnsi="Arial" w:cs="Arial"/>
          <w:sz w:val="20"/>
          <w:lang w:val="eu-ES"/>
        </w:rPr>
        <w:t xml:space="preserve"> horien helburua herrian merkataritza edo enpresa jarduera bat hasi nahi duen ekintzaile orori laguntzea da; era berean, hirigune historikoa oneratzea eta indartzea bultzatu nahi da, hutsik dauden lokalak okupatzeko estrategia garatuz, jarduera eta ekimen berriak jarriz eta alferreko eta gutxiegi erabilitako azalerak mugituz, udalerriko hirigune historikoaren suspertze ekonomikoa bultzatzeko eta garatzeko. Horretarako,</w:t>
      </w:r>
      <w:r w:rsidR="003F2D4E">
        <w:rPr>
          <w:rFonts w:ascii="Arial" w:hAnsi="Arial" w:cs="Arial"/>
          <w:sz w:val="20"/>
          <w:lang w:val="eu-ES"/>
        </w:rPr>
        <w:t xml:space="preserve"> </w:t>
      </w:r>
      <w:r w:rsidR="000F1F44" w:rsidRPr="003F2D4E">
        <w:rPr>
          <w:rFonts w:ascii="Arial" w:hAnsi="Arial" w:cs="Arial"/>
          <w:sz w:val="20"/>
          <w:lang w:val="eu-ES"/>
        </w:rPr>
        <w:t xml:space="preserve">hori egiteko modurik onena hirigune historikoan ekimen ekintzaileak erakartzea dela zehazten da, berrikuntzan eta negozioaren kalitatean oinarrituta, horrela tokiko ekonomiari balio erantsia emanez. </w:t>
      </w:r>
    </w:p>
    <w:p w14:paraId="16D30700" w14:textId="77777777" w:rsidR="000F1F44" w:rsidRPr="003F2D4E" w:rsidRDefault="000F1F44" w:rsidP="008E77A2">
      <w:pPr>
        <w:jc w:val="both"/>
        <w:rPr>
          <w:rFonts w:ascii="Arial" w:hAnsi="Arial" w:cs="Arial"/>
          <w:color w:val="0070C0"/>
          <w:sz w:val="20"/>
          <w:lang w:val="eu-ES"/>
        </w:rPr>
      </w:pPr>
    </w:p>
    <w:p w14:paraId="2F1F8FC6" w14:textId="540969E8" w:rsidR="008E77A2" w:rsidRPr="003F2D4E" w:rsidRDefault="000F1F44" w:rsidP="002D20F2">
      <w:pPr>
        <w:jc w:val="both"/>
        <w:rPr>
          <w:rFonts w:ascii="Arial" w:hAnsi="Arial" w:cs="Arial"/>
          <w:sz w:val="20"/>
          <w:lang w:val="eu-ES"/>
        </w:rPr>
      </w:pPr>
      <w:r w:rsidRPr="003F2D4E">
        <w:rPr>
          <w:rFonts w:ascii="Arial" w:hAnsi="Arial" w:cs="Arial"/>
          <w:sz w:val="20"/>
          <w:lang w:val="eu-ES"/>
        </w:rPr>
        <w:t>1. artikulua. Deialdiaren xedea.</w:t>
      </w:r>
    </w:p>
    <w:p w14:paraId="34156A02" w14:textId="0830C359" w:rsidR="008E77A2" w:rsidRPr="003F2D4E" w:rsidRDefault="008E77A2" w:rsidP="008E77A2">
      <w:pPr>
        <w:jc w:val="both"/>
        <w:rPr>
          <w:rFonts w:ascii="Arial" w:hAnsi="Arial" w:cs="Arial"/>
          <w:color w:val="0070C0"/>
          <w:sz w:val="20"/>
          <w:lang w:val="eu-ES"/>
        </w:rPr>
      </w:pPr>
    </w:p>
    <w:p w14:paraId="0616CA27" w14:textId="6E65E07C" w:rsidR="008E77A2" w:rsidRPr="003F2D4E" w:rsidRDefault="000F1F44" w:rsidP="008E77A2">
      <w:pPr>
        <w:jc w:val="both"/>
        <w:rPr>
          <w:rFonts w:ascii="Arial" w:hAnsi="Arial" w:cs="Arial"/>
          <w:sz w:val="20"/>
          <w:lang w:val="eu-ES"/>
        </w:rPr>
      </w:pPr>
      <w:r w:rsidRPr="003F2D4E">
        <w:rPr>
          <w:rFonts w:ascii="Arial" w:hAnsi="Arial" w:cs="Arial"/>
          <w:sz w:val="20"/>
          <w:lang w:val="eu-ES"/>
        </w:rPr>
        <w:t>Deialdi honen xedea da jarduera ekonomikorik gabe eta Aguraingo hirigune historikoan (BEPBaren mugaketaren arabera) dauden lokalak alokatzeko laguntzak emateko araubidea ezartzea – 202</w:t>
      </w:r>
      <w:r w:rsidR="004C7665">
        <w:rPr>
          <w:rFonts w:ascii="Arial" w:hAnsi="Arial" w:cs="Arial"/>
          <w:sz w:val="20"/>
          <w:lang w:val="eu-ES"/>
        </w:rPr>
        <w:t>5e</w:t>
      </w:r>
      <w:r w:rsidRPr="003F2D4E">
        <w:rPr>
          <w:rFonts w:ascii="Arial" w:hAnsi="Arial" w:cs="Arial"/>
          <w:sz w:val="20"/>
          <w:lang w:val="eu-ES"/>
        </w:rPr>
        <w:t>ko urtarrilaren 1etik ondorengoa –, jarduera ekonomiko bat egiteko.</w:t>
      </w:r>
    </w:p>
    <w:p w14:paraId="3E1FE0E3" w14:textId="77777777" w:rsidR="000F1F44" w:rsidRPr="003F2D4E" w:rsidRDefault="000F1F44" w:rsidP="008E77A2">
      <w:pPr>
        <w:jc w:val="both"/>
        <w:rPr>
          <w:rFonts w:ascii="Arial" w:hAnsi="Arial" w:cs="Arial"/>
          <w:sz w:val="20"/>
          <w:lang w:val="eu-ES"/>
        </w:rPr>
      </w:pPr>
    </w:p>
    <w:p w14:paraId="0076DC8B" w14:textId="6CD52840" w:rsidR="008E77A2" w:rsidRPr="003F2D4E" w:rsidRDefault="000F1F44" w:rsidP="008E77A2">
      <w:pPr>
        <w:jc w:val="both"/>
        <w:rPr>
          <w:rFonts w:ascii="Arial" w:hAnsi="Arial" w:cs="Arial"/>
          <w:sz w:val="20"/>
          <w:lang w:val="eu-ES"/>
        </w:rPr>
      </w:pPr>
      <w:r w:rsidRPr="003F2D4E">
        <w:rPr>
          <w:rFonts w:ascii="Arial" w:hAnsi="Arial" w:cs="Arial"/>
          <w:sz w:val="20"/>
          <w:lang w:val="eu-ES"/>
        </w:rPr>
        <w:t xml:space="preserve">Kanpoan geratzen dira honako jarduera ekonomiko hauek: </w:t>
      </w:r>
    </w:p>
    <w:p w14:paraId="40241052" w14:textId="77777777" w:rsidR="000F1F44" w:rsidRPr="003F2D4E" w:rsidRDefault="000F1F44" w:rsidP="008E77A2">
      <w:pPr>
        <w:jc w:val="both"/>
        <w:rPr>
          <w:rFonts w:ascii="Arial" w:hAnsi="Arial" w:cs="Arial"/>
          <w:color w:val="0070C0"/>
          <w:sz w:val="20"/>
          <w:lang w:val="eu-ES"/>
        </w:rPr>
      </w:pPr>
    </w:p>
    <w:p w14:paraId="3F80DCC4" w14:textId="08072488" w:rsidR="008E77A2" w:rsidRPr="003F2D4E" w:rsidRDefault="008E77A2" w:rsidP="008E77A2">
      <w:pPr>
        <w:numPr>
          <w:ilvl w:val="0"/>
          <w:numId w:val="12"/>
        </w:numPr>
        <w:jc w:val="both"/>
        <w:rPr>
          <w:rFonts w:ascii="Arial" w:hAnsi="Arial" w:cs="Arial"/>
          <w:sz w:val="20"/>
          <w:lang w:val="eu-ES"/>
        </w:rPr>
      </w:pPr>
      <w:r w:rsidRPr="003F2D4E">
        <w:rPr>
          <w:rFonts w:ascii="Arial" w:hAnsi="Arial" w:cs="Arial"/>
          <w:sz w:val="20"/>
          <w:lang w:val="eu-ES"/>
        </w:rPr>
        <w:t>E</w:t>
      </w:r>
      <w:r w:rsidR="005372B3" w:rsidRPr="003F2D4E">
        <w:rPr>
          <w:rFonts w:ascii="Arial" w:hAnsi="Arial" w:cs="Arial"/>
          <w:sz w:val="20"/>
          <w:lang w:val="eu-ES"/>
        </w:rPr>
        <w:t>konomia Jardueren gaineko Zergaren (EJZ) 674 taldean bildutako establezimenduak, jatetxe, kafetegi eta kafetegi-tabernako zerbitzu bereziei dagozkienak</w:t>
      </w:r>
    </w:p>
    <w:p w14:paraId="4DA22E2F" w14:textId="1C77A550" w:rsidR="008E77A2" w:rsidRPr="003F2D4E" w:rsidRDefault="005372B3" w:rsidP="008E77A2">
      <w:pPr>
        <w:numPr>
          <w:ilvl w:val="0"/>
          <w:numId w:val="12"/>
        </w:numPr>
        <w:jc w:val="both"/>
        <w:rPr>
          <w:rFonts w:ascii="Arial" w:hAnsi="Arial" w:cs="Arial"/>
          <w:sz w:val="20"/>
          <w:lang w:val="eu-ES"/>
        </w:rPr>
      </w:pPr>
      <w:r w:rsidRPr="003F2D4E">
        <w:rPr>
          <w:rFonts w:ascii="Arial" w:hAnsi="Arial" w:cs="Arial"/>
          <w:sz w:val="20"/>
          <w:lang w:val="eu-ES"/>
        </w:rPr>
        <w:t>Jarduera nagusi gisa EJZko 969. taldeko jarduerak egiten dituzten establezimenduak, jolas eta ausazko makinei, joko aretoei, apustu aretoei eta abarri dagozkienak</w:t>
      </w:r>
    </w:p>
    <w:p w14:paraId="1F485BD7" w14:textId="5835B317" w:rsidR="00B42839" w:rsidRPr="003F2D4E" w:rsidRDefault="005372B3" w:rsidP="00B42839">
      <w:pPr>
        <w:numPr>
          <w:ilvl w:val="0"/>
          <w:numId w:val="12"/>
        </w:numPr>
        <w:jc w:val="both"/>
        <w:rPr>
          <w:rFonts w:ascii="Arial" w:hAnsi="Arial" w:cs="Arial"/>
          <w:sz w:val="20"/>
          <w:lang w:val="eu-ES"/>
        </w:rPr>
      </w:pPr>
      <w:r w:rsidRPr="003F2D4E">
        <w:rPr>
          <w:rFonts w:ascii="Arial" w:hAnsi="Arial" w:cs="Arial"/>
          <w:sz w:val="20"/>
          <w:lang w:val="eu-ES"/>
        </w:rPr>
        <w:t>EJZko talde hauetan sailkatutako saltokiak:</w:t>
      </w:r>
    </w:p>
    <w:p w14:paraId="5AFB29AE" w14:textId="30061612" w:rsidR="008E77A2" w:rsidRPr="003F2D4E" w:rsidRDefault="00B42839" w:rsidP="008E77A2">
      <w:pPr>
        <w:numPr>
          <w:ilvl w:val="0"/>
          <w:numId w:val="13"/>
        </w:numPr>
        <w:jc w:val="both"/>
        <w:rPr>
          <w:rFonts w:ascii="Arial" w:hAnsi="Arial" w:cs="Arial"/>
          <w:sz w:val="20"/>
          <w:lang w:val="eu-ES"/>
        </w:rPr>
      </w:pPr>
      <w:r w:rsidRPr="003F2D4E">
        <w:rPr>
          <w:rFonts w:ascii="Arial" w:hAnsi="Arial" w:cs="Arial"/>
          <w:sz w:val="20"/>
          <w:lang w:val="eu-ES"/>
        </w:rPr>
        <w:t>646</w:t>
      </w:r>
      <w:r w:rsidR="008E77A2" w:rsidRPr="003F2D4E">
        <w:rPr>
          <w:rFonts w:ascii="Arial" w:hAnsi="Arial" w:cs="Arial"/>
          <w:sz w:val="20"/>
          <w:lang w:val="eu-ES"/>
        </w:rPr>
        <w:t xml:space="preserve"> - </w:t>
      </w:r>
      <w:r w:rsidR="005372B3" w:rsidRPr="003F2D4E">
        <w:rPr>
          <w:rFonts w:ascii="Arial" w:hAnsi="Arial" w:cs="Arial"/>
          <w:sz w:val="20"/>
          <w:lang w:val="eu-ES"/>
        </w:rPr>
        <w:t xml:space="preserve">tabako gaien eta erretzailearentzako artikuluen txikizkako salerosketa. </w:t>
      </w:r>
    </w:p>
    <w:p w14:paraId="28D35709" w14:textId="5342C717" w:rsidR="008E77A2" w:rsidRPr="003F2D4E" w:rsidRDefault="008E77A2" w:rsidP="008E77A2">
      <w:pPr>
        <w:numPr>
          <w:ilvl w:val="0"/>
          <w:numId w:val="13"/>
        </w:numPr>
        <w:jc w:val="both"/>
        <w:rPr>
          <w:rFonts w:ascii="Arial" w:hAnsi="Arial" w:cs="Arial"/>
          <w:sz w:val="20"/>
          <w:lang w:val="eu-ES"/>
        </w:rPr>
      </w:pPr>
      <w:r w:rsidRPr="003F2D4E">
        <w:rPr>
          <w:rFonts w:ascii="Arial" w:hAnsi="Arial" w:cs="Arial"/>
          <w:sz w:val="20"/>
          <w:lang w:val="eu-ES"/>
        </w:rPr>
        <w:t>647.4.</w:t>
      </w:r>
      <w:r w:rsidR="003B7F59" w:rsidRPr="003F2D4E">
        <w:rPr>
          <w:rFonts w:ascii="Arial" w:hAnsi="Arial" w:cs="Arial"/>
          <w:sz w:val="20"/>
          <w:lang w:val="eu-ES"/>
        </w:rPr>
        <w:t>- mota guztietako jangai eta edarien txikizkako merkataritza, autozerbitzuko erregimenean nahiz erregimen mistoan, saltzeko gelak 400 metro koadro edo gehiago dituenean.</w:t>
      </w:r>
    </w:p>
    <w:p w14:paraId="79C86D19" w14:textId="2FCC1634" w:rsidR="008E77A2" w:rsidRPr="003F2D4E" w:rsidRDefault="008E77A2" w:rsidP="00B42839">
      <w:pPr>
        <w:numPr>
          <w:ilvl w:val="0"/>
          <w:numId w:val="13"/>
        </w:numPr>
        <w:jc w:val="both"/>
        <w:rPr>
          <w:rFonts w:ascii="Arial" w:hAnsi="Arial" w:cs="Arial"/>
          <w:color w:val="0070C0"/>
          <w:sz w:val="20"/>
          <w:lang w:val="eu-ES"/>
        </w:rPr>
      </w:pPr>
      <w:r w:rsidRPr="003F2D4E">
        <w:rPr>
          <w:rFonts w:ascii="Arial" w:hAnsi="Arial" w:cs="Arial"/>
          <w:sz w:val="20"/>
          <w:lang w:val="eu-ES"/>
        </w:rPr>
        <w:lastRenderedPageBreak/>
        <w:t xml:space="preserve">647.5. - </w:t>
      </w:r>
      <w:r w:rsidR="003B7F59" w:rsidRPr="003F2D4E">
        <w:rPr>
          <w:rFonts w:ascii="Arial" w:hAnsi="Arial" w:cs="Arial"/>
          <w:sz w:val="20"/>
          <w:lang w:val="eu-ES"/>
        </w:rPr>
        <w:t>elikagaiak eta edariak, tabakoa izan ezik, saltzeko makinen bidez hornitzea.</w:t>
      </w:r>
      <w:r w:rsidR="003B7F59" w:rsidRPr="003F2D4E">
        <w:rPr>
          <w:rFonts w:ascii="Arial" w:hAnsi="Arial" w:cs="Arial"/>
          <w:color w:val="0070C0"/>
          <w:sz w:val="20"/>
          <w:lang w:val="eu-ES"/>
        </w:rPr>
        <w:t xml:space="preserve"> </w:t>
      </w:r>
    </w:p>
    <w:p w14:paraId="7E95E831" w14:textId="017ADA6B" w:rsidR="008E77A2" w:rsidRPr="003F2D4E" w:rsidRDefault="003B7F59" w:rsidP="00B42839">
      <w:pPr>
        <w:numPr>
          <w:ilvl w:val="0"/>
          <w:numId w:val="12"/>
        </w:numPr>
        <w:jc w:val="both"/>
        <w:rPr>
          <w:rFonts w:ascii="Arial" w:hAnsi="Arial" w:cs="Arial"/>
          <w:sz w:val="20"/>
          <w:lang w:val="eu-ES"/>
        </w:rPr>
      </w:pPr>
      <w:r w:rsidRPr="003F2D4E">
        <w:rPr>
          <w:rFonts w:ascii="Arial" w:hAnsi="Arial" w:cs="Arial"/>
          <w:sz w:val="20"/>
          <w:lang w:val="eu-ES"/>
        </w:rPr>
        <w:t>EJZren 655. taldean sailkatutako saltokiak: erregaien, gas erregaien eta lubrifikatzaileen txikizkako merkataritza.</w:t>
      </w:r>
    </w:p>
    <w:p w14:paraId="179FAE51" w14:textId="65E79822" w:rsidR="008E77A2" w:rsidRPr="003F2D4E" w:rsidRDefault="003B7F59" w:rsidP="008E77A2">
      <w:pPr>
        <w:numPr>
          <w:ilvl w:val="0"/>
          <w:numId w:val="12"/>
        </w:numPr>
        <w:jc w:val="both"/>
        <w:rPr>
          <w:rFonts w:ascii="Arial" w:hAnsi="Arial" w:cs="Arial"/>
          <w:sz w:val="20"/>
          <w:lang w:val="eu-ES"/>
        </w:rPr>
      </w:pPr>
      <w:r w:rsidRPr="003F2D4E">
        <w:rPr>
          <w:rFonts w:ascii="Arial" w:hAnsi="Arial" w:cs="Arial"/>
          <w:sz w:val="20"/>
          <w:lang w:val="eu-ES"/>
        </w:rPr>
        <w:t xml:space="preserve">1. ataleko 81. taldea: finantza erakundeak: bankuak, aurrezki kutxak eta bestelako finantza erakundeak. </w:t>
      </w:r>
    </w:p>
    <w:p w14:paraId="18F945AB" w14:textId="633CE56F" w:rsidR="008E77A2" w:rsidRPr="003F2D4E" w:rsidRDefault="003B7F59" w:rsidP="00B42839">
      <w:pPr>
        <w:numPr>
          <w:ilvl w:val="0"/>
          <w:numId w:val="12"/>
        </w:numPr>
        <w:jc w:val="both"/>
        <w:rPr>
          <w:rFonts w:ascii="Arial" w:hAnsi="Arial" w:cs="Arial"/>
          <w:sz w:val="20"/>
          <w:lang w:val="eu-ES"/>
        </w:rPr>
      </w:pPr>
      <w:r w:rsidRPr="003F2D4E">
        <w:rPr>
          <w:rFonts w:ascii="Arial" w:hAnsi="Arial" w:cs="Arial"/>
          <w:sz w:val="20"/>
          <w:lang w:val="eu-ES"/>
        </w:rPr>
        <w:t>EJSNren (Ekonomia Jardueren Sailkapen Nazionala) 94. taldeko jarduera ekonomikoak:</w:t>
      </w:r>
    </w:p>
    <w:p w14:paraId="4F0F4F17" w14:textId="7B71FD77" w:rsidR="008E77A2" w:rsidRPr="003F2D4E" w:rsidRDefault="008E77A2" w:rsidP="00B42839">
      <w:pPr>
        <w:numPr>
          <w:ilvl w:val="0"/>
          <w:numId w:val="15"/>
        </w:numPr>
        <w:ind w:left="709"/>
        <w:jc w:val="both"/>
        <w:rPr>
          <w:rFonts w:ascii="Arial" w:hAnsi="Arial" w:cs="Arial"/>
          <w:sz w:val="20"/>
          <w:lang w:val="eu-ES"/>
        </w:rPr>
      </w:pPr>
      <w:r w:rsidRPr="003F2D4E">
        <w:rPr>
          <w:rFonts w:ascii="Arial" w:hAnsi="Arial" w:cs="Arial"/>
          <w:sz w:val="20"/>
          <w:lang w:val="eu-ES"/>
        </w:rPr>
        <w:t xml:space="preserve">941 </w:t>
      </w:r>
      <w:r w:rsidR="003B7F59" w:rsidRPr="003F2D4E">
        <w:rPr>
          <w:rFonts w:ascii="Arial" w:hAnsi="Arial" w:cs="Arial"/>
          <w:sz w:val="20"/>
          <w:lang w:val="eu-ES"/>
        </w:rPr>
        <w:t>Enpresa, profesional eta ugazaba entitateen jarduerak.</w:t>
      </w:r>
    </w:p>
    <w:p w14:paraId="1959F29C" w14:textId="2BBA17C7" w:rsidR="008E77A2" w:rsidRPr="003F2D4E" w:rsidRDefault="008E77A2" w:rsidP="00B42839">
      <w:pPr>
        <w:numPr>
          <w:ilvl w:val="0"/>
          <w:numId w:val="15"/>
        </w:numPr>
        <w:ind w:left="709"/>
        <w:jc w:val="both"/>
        <w:rPr>
          <w:rFonts w:ascii="Arial" w:hAnsi="Arial" w:cs="Arial"/>
          <w:sz w:val="20"/>
          <w:lang w:val="eu-ES"/>
        </w:rPr>
      </w:pPr>
      <w:r w:rsidRPr="003F2D4E">
        <w:rPr>
          <w:rFonts w:ascii="Arial" w:hAnsi="Arial" w:cs="Arial"/>
          <w:sz w:val="20"/>
          <w:lang w:val="eu-ES"/>
        </w:rPr>
        <w:t>942</w:t>
      </w:r>
      <w:r w:rsidR="003B7F59" w:rsidRPr="003F2D4E">
        <w:rPr>
          <w:rFonts w:ascii="Arial" w:hAnsi="Arial" w:cs="Arial"/>
          <w:sz w:val="20"/>
          <w:lang w:val="eu-ES"/>
        </w:rPr>
        <w:t xml:space="preserve"> Sindikatuen jarduerak.</w:t>
      </w:r>
    </w:p>
    <w:p w14:paraId="12ED86E3" w14:textId="5F38FF61" w:rsidR="00B070D9" w:rsidRPr="003F2D4E" w:rsidRDefault="008E77A2" w:rsidP="00B070D9">
      <w:pPr>
        <w:numPr>
          <w:ilvl w:val="0"/>
          <w:numId w:val="15"/>
        </w:numPr>
        <w:ind w:left="709"/>
        <w:jc w:val="both"/>
        <w:rPr>
          <w:rFonts w:ascii="Arial" w:hAnsi="Arial" w:cs="Arial"/>
          <w:sz w:val="20"/>
          <w:lang w:val="eu-ES"/>
        </w:rPr>
      </w:pPr>
      <w:r w:rsidRPr="003F2D4E">
        <w:rPr>
          <w:rFonts w:ascii="Arial" w:hAnsi="Arial" w:cs="Arial"/>
          <w:sz w:val="20"/>
          <w:lang w:val="eu-ES"/>
        </w:rPr>
        <w:t xml:space="preserve">949 </w:t>
      </w:r>
      <w:r w:rsidR="003B7F59" w:rsidRPr="003F2D4E">
        <w:rPr>
          <w:rFonts w:ascii="Arial" w:hAnsi="Arial" w:cs="Arial"/>
          <w:sz w:val="20"/>
          <w:lang w:val="eu-ES"/>
        </w:rPr>
        <w:t>Beste elkarte jarduera batzuk.</w:t>
      </w:r>
    </w:p>
    <w:p w14:paraId="25A1B021" w14:textId="1701BB4E" w:rsidR="00B070D9" w:rsidRPr="003F2D4E" w:rsidRDefault="00B070D9" w:rsidP="00B42839">
      <w:pPr>
        <w:numPr>
          <w:ilvl w:val="0"/>
          <w:numId w:val="18"/>
        </w:numPr>
        <w:jc w:val="both"/>
        <w:rPr>
          <w:rFonts w:ascii="Arial" w:hAnsi="Arial" w:cs="Arial"/>
          <w:sz w:val="20"/>
          <w:lang w:val="eu-ES"/>
        </w:rPr>
      </w:pPr>
      <w:r w:rsidRPr="003F2D4E">
        <w:rPr>
          <w:rFonts w:ascii="Arial" w:hAnsi="Arial" w:cs="Arial"/>
          <w:sz w:val="20"/>
          <w:lang w:val="eu-ES"/>
        </w:rPr>
        <w:t xml:space="preserve">9491.- </w:t>
      </w:r>
      <w:r w:rsidR="003B7F59" w:rsidRPr="003F2D4E">
        <w:rPr>
          <w:rFonts w:ascii="Arial" w:hAnsi="Arial" w:cs="Arial"/>
          <w:sz w:val="20"/>
          <w:lang w:val="eu-ES"/>
        </w:rPr>
        <w:t>Erlijio erakundeen jarduerak.</w:t>
      </w:r>
    </w:p>
    <w:p w14:paraId="46EEB3E3" w14:textId="693B3A4E" w:rsidR="00B070D9" w:rsidRPr="003F2D4E" w:rsidRDefault="00B070D9" w:rsidP="00B42839">
      <w:pPr>
        <w:numPr>
          <w:ilvl w:val="0"/>
          <w:numId w:val="18"/>
        </w:numPr>
        <w:jc w:val="both"/>
        <w:rPr>
          <w:rFonts w:ascii="Arial" w:hAnsi="Arial" w:cs="Arial"/>
          <w:sz w:val="20"/>
          <w:lang w:val="eu-ES"/>
        </w:rPr>
      </w:pPr>
      <w:r w:rsidRPr="003F2D4E">
        <w:rPr>
          <w:rFonts w:ascii="Arial" w:hAnsi="Arial" w:cs="Arial"/>
          <w:sz w:val="20"/>
          <w:lang w:val="eu-ES"/>
        </w:rPr>
        <w:t xml:space="preserve">9492.- </w:t>
      </w:r>
      <w:r w:rsidR="003B7F59" w:rsidRPr="003F2D4E">
        <w:rPr>
          <w:rFonts w:ascii="Arial" w:hAnsi="Arial" w:cs="Arial"/>
          <w:sz w:val="20"/>
          <w:lang w:val="eu-ES"/>
        </w:rPr>
        <w:t>Erakunde politikoen jarduerak.</w:t>
      </w:r>
    </w:p>
    <w:p w14:paraId="49588DBA" w14:textId="69CEB913" w:rsidR="00B070D9" w:rsidRPr="003F2D4E" w:rsidRDefault="00B070D9" w:rsidP="00B42839">
      <w:pPr>
        <w:numPr>
          <w:ilvl w:val="0"/>
          <w:numId w:val="18"/>
        </w:numPr>
        <w:jc w:val="both"/>
        <w:rPr>
          <w:rFonts w:ascii="Arial" w:hAnsi="Arial" w:cs="Arial"/>
          <w:sz w:val="20"/>
          <w:lang w:val="eu-ES"/>
        </w:rPr>
      </w:pPr>
      <w:r w:rsidRPr="003F2D4E">
        <w:rPr>
          <w:rFonts w:ascii="Arial" w:hAnsi="Arial" w:cs="Arial"/>
          <w:sz w:val="20"/>
          <w:lang w:val="eu-ES"/>
        </w:rPr>
        <w:t xml:space="preserve">9499.- </w:t>
      </w:r>
      <w:r w:rsidR="003B7F59" w:rsidRPr="003F2D4E">
        <w:rPr>
          <w:rFonts w:ascii="Arial" w:hAnsi="Arial" w:cs="Arial"/>
          <w:sz w:val="20"/>
          <w:lang w:val="eu-ES"/>
        </w:rPr>
        <w:t>Beste inon sailkatu gabeko beste elkarte jarduera batzuk.</w:t>
      </w:r>
    </w:p>
    <w:p w14:paraId="4FE980B9" w14:textId="56B63007" w:rsidR="00B070D9" w:rsidRPr="003F2D4E" w:rsidRDefault="00F70EDC" w:rsidP="00B42839">
      <w:pPr>
        <w:pStyle w:val="Prrafodelista"/>
        <w:numPr>
          <w:ilvl w:val="0"/>
          <w:numId w:val="17"/>
        </w:numPr>
        <w:ind w:left="426" w:right="964" w:hanging="426"/>
        <w:jc w:val="both"/>
        <w:textAlignment w:val="baseline"/>
        <w:rPr>
          <w:rFonts w:asciiTheme="minorHAnsi" w:eastAsia="Arial" w:hAnsiTheme="minorHAnsi"/>
          <w:spacing w:val="-1"/>
          <w:sz w:val="22"/>
          <w:szCs w:val="22"/>
          <w:lang w:val="eu-ES" w:eastAsia="en-US"/>
        </w:rPr>
      </w:pPr>
      <w:r w:rsidRPr="003F2D4E">
        <w:rPr>
          <w:rFonts w:asciiTheme="minorHAnsi" w:eastAsia="Arial" w:hAnsiTheme="minorHAnsi"/>
          <w:spacing w:val="-1"/>
          <w:sz w:val="22"/>
          <w:szCs w:val="22"/>
          <w:lang w:val="eu-ES" w:eastAsia="en-US"/>
        </w:rPr>
        <w:t>EJSNren 84. taldeko jarduerak:</w:t>
      </w:r>
    </w:p>
    <w:p w14:paraId="3073DD0E" w14:textId="64708D43" w:rsidR="00B070D9" w:rsidRPr="003F2D4E" w:rsidRDefault="00B070D9" w:rsidP="00F70EDC">
      <w:pPr>
        <w:numPr>
          <w:ilvl w:val="0"/>
          <w:numId w:val="20"/>
        </w:numPr>
        <w:shd w:val="clear" w:color="auto" w:fill="FFFFFF"/>
        <w:ind w:right="-1"/>
        <w:contextualSpacing/>
        <w:jc w:val="both"/>
        <w:rPr>
          <w:rFonts w:asciiTheme="minorHAnsi" w:eastAsia="PMingLiU" w:hAnsiTheme="minorHAnsi"/>
          <w:sz w:val="22"/>
          <w:szCs w:val="22"/>
          <w:lang w:val="eu-ES" w:eastAsia="en-US"/>
        </w:rPr>
      </w:pPr>
      <w:r w:rsidRPr="003F2D4E">
        <w:rPr>
          <w:rFonts w:asciiTheme="minorHAnsi" w:eastAsia="PMingLiU" w:hAnsiTheme="minorHAnsi"/>
          <w:sz w:val="22"/>
          <w:szCs w:val="22"/>
          <w:lang w:val="eu-ES" w:eastAsia="en-US"/>
        </w:rPr>
        <w:t xml:space="preserve">841 </w:t>
      </w:r>
      <w:r w:rsidR="00F70EDC" w:rsidRPr="003F2D4E">
        <w:rPr>
          <w:rFonts w:asciiTheme="minorHAnsi" w:eastAsia="PMingLiU" w:hAnsiTheme="minorHAnsi"/>
          <w:sz w:val="22"/>
          <w:szCs w:val="22"/>
          <w:lang w:val="eu-ES" w:eastAsia="en-US"/>
        </w:rPr>
        <w:t>Administrazio publikoa eta politika ekonomikoaren eta sozialaren administrazioa.</w:t>
      </w:r>
    </w:p>
    <w:p w14:paraId="67F421FF" w14:textId="3748E839" w:rsidR="00B070D9" w:rsidRPr="003F2D4E" w:rsidRDefault="00B070D9" w:rsidP="00B42839">
      <w:pPr>
        <w:numPr>
          <w:ilvl w:val="0"/>
          <w:numId w:val="20"/>
        </w:numPr>
        <w:shd w:val="clear" w:color="auto" w:fill="FFFFFF"/>
        <w:ind w:right="1137"/>
        <w:contextualSpacing/>
        <w:jc w:val="both"/>
        <w:rPr>
          <w:rFonts w:asciiTheme="minorHAnsi" w:eastAsia="PMingLiU" w:hAnsiTheme="minorHAnsi"/>
          <w:sz w:val="22"/>
          <w:szCs w:val="22"/>
          <w:lang w:val="eu-ES" w:eastAsia="en-US"/>
        </w:rPr>
      </w:pPr>
      <w:r w:rsidRPr="003F2D4E">
        <w:rPr>
          <w:rFonts w:asciiTheme="minorHAnsi" w:eastAsia="PMingLiU" w:hAnsiTheme="minorHAnsi"/>
          <w:sz w:val="22"/>
          <w:szCs w:val="22"/>
          <w:lang w:val="eu-ES" w:eastAsia="en-US"/>
        </w:rPr>
        <w:t xml:space="preserve">842 </w:t>
      </w:r>
      <w:r w:rsidR="00F70EDC" w:rsidRPr="003F2D4E">
        <w:rPr>
          <w:rFonts w:asciiTheme="minorHAnsi" w:eastAsia="PMingLiU" w:hAnsiTheme="minorHAnsi"/>
          <w:sz w:val="22"/>
          <w:szCs w:val="22"/>
          <w:lang w:val="eu-ES" w:eastAsia="en-US"/>
        </w:rPr>
        <w:t>Zerbitzuak egitea erkidegoarentzat, oro har.</w:t>
      </w:r>
    </w:p>
    <w:p w14:paraId="7066AAAE" w14:textId="387CC441" w:rsidR="00B070D9" w:rsidRPr="003F2D4E" w:rsidRDefault="00B070D9" w:rsidP="00B42839">
      <w:pPr>
        <w:numPr>
          <w:ilvl w:val="0"/>
          <w:numId w:val="20"/>
        </w:numPr>
        <w:shd w:val="clear" w:color="auto" w:fill="FFFFFF"/>
        <w:ind w:right="1137"/>
        <w:contextualSpacing/>
        <w:jc w:val="both"/>
        <w:rPr>
          <w:rFonts w:asciiTheme="minorHAnsi" w:eastAsia="PMingLiU" w:hAnsiTheme="minorHAnsi"/>
          <w:sz w:val="22"/>
          <w:szCs w:val="22"/>
          <w:lang w:val="eu-ES" w:eastAsia="en-US"/>
        </w:rPr>
      </w:pPr>
      <w:r w:rsidRPr="003F2D4E">
        <w:rPr>
          <w:rFonts w:asciiTheme="minorHAnsi" w:eastAsia="PMingLiU" w:hAnsiTheme="minorHAnsi"/>
          <w:sz w:val="22"/>
          <w:szCs w:val="22"/>
          <w:lang w:val="eu-ES" w:eastAsia="en-US"/>
        </w:rPr>
        <w:t xml:space="preserve">843 </w:t>
      </w:r>
      <w:r w:rsidR="00F70EDC" w:rsidRPr="003F2D4E">
        <w:rPr>
          <w:rFonts w:asciiTheme="minorHAnsi" w:eastAsia="PMingLiU" w:hAnsiTheme="minorHAnsi"/>
          <w:sz w:val="22"/>
          <w:szCs w:val="22"/>
          <w:lang w:val="eu-ES" w:eastAsia="en-US"/>
        </w:rPr>
        <w:t>Gizarte segurantza nahitaezkoa.</w:t>
      </w:r>
    </w:p>
    <w:p w14:paraId="4465E060" w14:textId="77777777" w:rsidR="00B070D9" w:rsidRPr="003F2D4E" w:rsidRDefault="00B070D9" w:rsidP="00B070D9">
      <w:pPr>
        <w:shd w:val="clear" w:color="auto" w:fill="FFFFFF"/>
        <w:spacing w:after="120" w:line="276" w:lineRule="auto"/>
        <w:ind w:right="1137"/>
        <w:contextualSpacing/>
        <w:jc w:val="both"/>
        <w:rPr>
          <w:rFonts w:asciiTheme="minorHAnsi" w:eastAsia="PMingLiU" w:hAnsiTheme="minorHAnsi"/>
          <w:color w:val="0070C0"/>
          <w:sz w:val="22"/>
          <w:szCs w:val="22"/>
          <w:lang w:val="eu-ES" w:eastAsia="en-US"/>
        </w:rPr>
      </w:pPr>
    </w:p>
    <w:p w14:paraId="730FB450" w14:textId="0D408DE0" w:rsidR="00B070D9" w:rsidRPr="003F2D4E" w:rsidRDefault="00F70EDC" w:rsidP="00B070D9">
      <w:pPr>
        <w:shd w:val="clear" w:color="auto" w:fill="FFFFFF"/>
        <w:spacing w:after="120" w:line="276" w:lineRule="auto"/>
        <w:ind w:right="-1"/>
        <w:contextualSpacing/>
        <w:jc w:val="both"/>
        <w:rPr>
          <w:rFonts w:ascii="Arial" w:eastAsia="PMingLiU" w:hAnsi="Arial" w:cs="Arial"/>
          <w:bCs/>
          <w:sz w:val="20"/>
          <w:lang w:val="eu-ES" w:eastAsia="en-US"/>
        </w:rPr>
      </w:pPr>
      <w:r w:rsidRPr="003F2D4E">
        <w:rPr>
          <w:rFonts w:ascii="Arial" w:eastAsia="PMingLiU" w:hAnsi="Arial" w:cs="Arial"/>
          <w:bCs/>
          <w:sz w:val="20"/>
          <w:lang w:val="eu-ES" w:eastAsia="en-US"/>
        </w:rPr>
        <w:t>2. artikulua. Aurrekontu kreditua</w:t>
      </w:r>
      <w:r w:rsidR="00C3246F" w:rsidRPr="003F2D4E">
        <w:rPr>
          <w:rFonts w:ascii="Arial" w:eastAsia="PMingLiU" w:hAnsi="Arial" w:cs="Arial"/>
          <w:bCs/>
          <w:sz w:val="20"/>
          <w:lang w:val="eu-ES" w:eastAsia="en-US"/>
        </w:rPr>
        <w:t>.</w:t>
      </w:r>
    </w:p>
    <w:p w14:paraId="004D7410" w14:textId="77777777" w:rsidR="00B070D9" w:rsidRPr="003F2D4E" w:rsidRDefault="00B070D9" w:rsidP="00B070D9">
      <w:pPr>
        <w:shd w:val="clear" w:color="auto" w:fill="FFFFFF"/>
        <w:spacing w:line="276" w:lineRule="auto"/>
        <w:ind w:right="-1"/>
        <w:contextualSpacing/>
        <w:jc w:val="both"/>
        <w:rPr>
          <w:rFonts w:ascii="Arial" w:eastAsia="PMingLiU" w:hAnsi="Arial" w:cs="Arial"/>
          <w:bCs/>
          <w:color w:val="0070C0"/>
          <w:sz w:val="20"/>
          <w:lang w:val="eu-ES" w:eastAsia="en-US"/>
        </w:rPr>
      </w:pPr>
    </w:p>
    <w:p w14:paraId="3C85476A" w14:textId="219E5843" w:rsidR="00B070D9" w:rsidRPr="003F2D4E" w:rsidRDefault="00F70EDC" w:rsidP="00B070D9">
      <w:pPr>
        <w:shd w:val="clear" w:color="auto" w:fill="FFFFFF"/>
        <w:spacing w:after="120"/>
        <w:ind w:right="-1"/>
        <w:contextualSpacing/>
        <w:jc w:val="both"/>
        <w:rPr>
          <w:rFonts w:ascii="Arial" w:eastAsia="PMingLiU" w:hAnsi="Arial" w:cs="Arial"/>
          <w:sz w:val="20"/>
          <w:lang w:val="eu-ES" w:eastAsia="en-US"/>
        </w:rPr>
      </w:pPr>
      <w:bookmarkStart w:id="0" w:name="_Hlk126654868"/>
      <w:r w:rsidRPr="003F2D4E">
        <w:rPr>
          <w:rFonts w:ascii="Arial" w:eastAsia="PMingLiU" w:hAnsi="Arial" w:cs="Arial"/>
          <w:sz w:val="20"/>
          <w:lang w:val="eu-ES" w:eastAsia="en-US"/>
        </w:rPr>
        <w:t>Dirulaguntza horietarako, guztira, 10.000 euro bideratuko dira indarrean dagoen udal aurrekontutik, betiere 430.471.001 aurrekontu partidaren kontura ”Alde zaharreko saltokietarako lokalak alokatzeko dirulaguntzak”.</w:t>
      </w:r>
    </w:p>
    <w:p w14:paraId="324FEC9E" w14:textId="77777777" w:rsidR="00B070D9" w:rsidRPr="003F2D4E" w:rsidRDefault="00B070D9" w:rsidP="00B070D9">
      <w:pPr>
        <w:shd w:val="clear" w:color="auto" w:fill="FFFFFF"/>
        <w:spacing w:after="120"/>
        <w:ind w:right="-1"/>
        <w:contextualSpacing/>
        <w:jc w:val="both"/>
        <w:rPr>
          <w:rFonts w:ascii="Arial" w:eastAsia="PMingLiU" w:hAnsi="Arial" w:cs="Arial"/>
          <w:color w:val="0070C0"/>
          <w:sz w:val="20"/>
          <w:lang w:val="eu-ES" w:eastAsia="en-US"/>
        </w:rPr>
      </w:pPr>
    </w:p>
    <w:bookmarkEnd w:id="0"/>
    <w:p w14:paraId="60118C24" w14:textId="598FCE75" w:rsidR="00B070D9" w:rsidRPr="003F2D4E" w:rsidRDefault="00C3246F" w:rsidP="00B070D9">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Baldin eta, baimendutako kreditua agortuta gero erantzun gabeko eskabiderik badago, eta organo eskudunak hala erabakitzen badu, dirulaguntzak egotzita dauden aurrekontu partida handitu ahal izango da, ebatzi gabeko eskaerei erantzuteko, beste deialdi baten beharrik gabe.</w:t>
      </w:r>
    </w:p>
    <w:p w14:paraId="0E303E6F" w14:textId="77777777" w:rsidR="00B070D9" w:rsidRPr="003F2D4E" w:rsidRDefault="00B070D9" w:rsidP="00B070D9">
      <w:pPr>
        <w:shd w:val="clear" w:color="auto" w:fill="FFFFFF"/>
        <w:spacing w:after="120"/>
        <w:ind w:right="-1"/>
        <w:contextualSpacing/>
        <w:jc w:val="both"/>
        <w:rPr>
          <w:rFonts w:ascii="Arial" w:eastAsia="PMingLiU" w:hAnsi="Arial" w:cs="Arial"/>
          <w:color w:val="0070C0"/>
          <w:sz w:val="20"/>
          <w:lang w:val="eu-ES" w:eastAsia="en-US"/>
        </w:rPr>
      </w:pPr>
    </w:p>
    <w:p w14:paraId="55F7CD96" w14:textId="1B8E495D" w:rsidR="00B070D9" w:rsidRPr="003F2D4E" w:rsidRDefault="00C3246F" w:rsidP="00B070D9">
      <w:pPr>
        <w:shd w:val="clear" w:color="auto" w:fill="FFFFFF"/>
        <w:spacing w:after="120"/>
        <w:ind w:right="-1"/>
        <w:contextualSpacing/>
        <w:jc w:val="both"/>
        <w:rPr>
          <w:rFonts w:ascii="Arial" w:eastAsia="PMingLiU" w:hAnsi="Arial" w:cs="Arial"/>
          <w:color w:val="0070C0"/>
          <w:sz w:val="20"/>
          <w:lang w:val="eu-ES" w:eastAsia="en-US"/>
        </w:rPr>
      </w:pPr>
      <w:r w:rsidRPr="003F2D4E">
        <w:rPr>
          <w:rFonts w:ascii="Arial" w:eastAsia="PMingLiU" w:hAnsi="Arial" w:cs="Arial"/>
          <w:bCs/>
          <w:sz w:val="20"/>
          <w:lang w:val="eu-ES" w:eastAsia="en-US"/>
        </w:rPr>
        <w:t>3. artikulua. Onuradunak.</w:t>
      </w:r>
    </w:p>
    <w:p w14:paraId="4B8E6DE6" w14:textId="77777777" w:rsidR="00B070D9" w:rsidRPr="003F2D4E" w:rsidRDefault="00B070D9" w:rsidP="00B070D9">
      <w:pPr>
        <w:shd w:val="clear" w:color="auto" w:fill="FFFFFF"/>
        <w:spacing w:after="120"/>
        <w:ind w:right="-1"/>
        <w:contextualSpacing/>
        <w:jc w:val="both"/>
        <w:rPr>
          <w:rFonts w:ascii="Arial" w:eastAsia="PMingLiU" w:hAnsi="Arial" w:cs="Arial"/>
          <w:bCs/>
          <w:color w:val="0070C0"/>
          <w:sz w:val="20"/>
          <w:lang w:val="eu-ES" w:eastAsia="en-US"/>
        </w:rPr>
      </w:pPr>
    </w:p>
    <w:p w14:paraId="1E96CFF5" w14:textId="3D2F1E38" w:rsidR="00B070D9" w:rsidRPr="003F2D4E" w:rsidRDefault="00C3246F" w:rsidP="00B070D9">
      <w:pPr>
        <w:shd w:val="clear" w:color="auto" w:fill="FFFFFF"/>
        <w:spacing w:after="120"/>
        <w:ind w:right="-1"/>
        <w:contextualSpacing/>
        <w:jc w:val="both"/>
        <w:rPr>
          <w:rFonts w:ascii="Arial" w:eastAsia="PMingLiU" w:hAnsi="Arial" w:cs="Arial"/>
          <w:bCs/>
          <w:sz w:val="20"/>
          <w:lang w:val="eu-ES" w:eastAsia="en-US"/>
        </w:rPr>
      </w:pPr>
      <w:r w:rsidRPr="003F2D4E">
        <w:rPr>
          <w:rFonts w:ascii="Arial" w:eastAsia="PMingLiU" w:hAnsi="Arial" w:cs="Arial"/>
          <w:bCs/>
          <w:sz w:val="20"/>
          <w:lang w:val="eu-ES" w:eastAsia="en-US"/>
        </w:rPr>
        <w:t>Deialdi honetan aurreikusitako laguntzen onuradun izango dira pertsona fisikoak (autonomoak), ondasun erkidegoetako eta nortasun juridikorik gabeko sozietate zibiletako bazkideak, eta legez eratutako pertsona juridikoak, kasu hauetan daudenak:</w:t>
      </w:r>
    </w:p>
    <w:p w14:paraId="5090147B" w14:textId="77777777" w:rsidR="00B070D9" w:rsidRPr="003F2D4E" w:rsidRDefault="00B070D9" w:rsidP="00B070D9">
      <w:pPr>
        <w:shd w:val="clear" w:color="auto" w:fill="FFFFFF"/>
        <w:spacing w:after="120"/>
        <w:ind w:right="-1"/>
        <w:contextualSpacing/>
        <w:jc w:val="both"/>
        <w:rPr>
          <w:rFonts w:ascii="Arial" w:eastAsia="PMingLiU" w:hAnsi="Arial" w:cs="Arial"/>
          <w:bCs/>
          <w:color w:val="0070C0"/>
          <w:sz w:val="20"/>
          <w:lang w:val="eu-ES" w:eastAsia="en-US"/>
        </w:rPr>
      </w:pPr>
    </w:p>
    <w:p w14:paraId="1AB4A307" w14:textId="71A5ED35" w:rsidR="00B070D9" w:rsidRPr="003F2D4E" w:rsidRDefault="00B070D9" w:rsidP="00B070D9">
      <w:pPr>
        <w:shd w:val="clear" w:color="auto" w:fill="FFFFFF"/>
        <w:spacing w:after="120"/>
        <w:ind w:right="-1"/>
        <w:contextualSpacing/>
        <w:jc w:val="both"/>
        <w:rPr>
          <w:rFonts w:ascii="Arial" w:eastAsia="PMingLiU" w:hAnsi="Arial" w:cs="Arial"/>
          <w:bCs/>
          <w:color w:val="0070C0"/>
          <w:sz w:val="20"/>
          <w:lang w:val="eu-ES" w:eastAsia="en-US"/>
        </w:rPr>
      </w:pPr>
      <w:r w:rsidRPr="003F2D4E">
        <w:rPr>
          <w:rFonts w:ascii="Arial" w:eastAsia="PMingLiU" w:hAnsi="Arial" w:cs="Arial"/>
          <w:bCs/>
          <w:sz w:val="20"/>
          <w:lang w:val="eu-ES" w:eastAsia="en-US"/>
        </w:rPr>
        <w:t>a)</w:t>
      </w:r>
      <w:r w:rsidRPr="003F2D4E">
        <w:rPr>
          <w:rFonts w:ascii="Arial" w:eastAsia="PMingLiU" w:hAnsi="Arial" w:cs="Arial"/>
          <w:bCs/>
          <w:sz w:val="20"/>
          <w:lang w:val="eu-ES" w:eastAsia="en-US"/>
        </w:rPr>
        <w:tab/>
      </w:r>
      <w:r w:rsidR="00822BB7" w:rsidRPr="003F2D4E">
        <w:rPr>
          <w:rFonts w:ascii="Arial" w:eastAsia="PMingLiU" w:hAnsi="Arial" w:cs="Arial"/>
          <w:bCs/>
          <w:sz w:val="20"/>
          <w:lang w:val="eu-ES" w:eastAsia="en-US"/>
        </w:rPr>
        <w:t>Honako hauen titularra izatea</w:t>
      </w:r>
      <w:r w:rsidRPr="003F2D4E">
        <w:rPr>
          <w:rFonts w:ascii="Arial" w:eastAsia="PMingLiU" w:hAnsi="Arial" w:cs="Arial"/>
          <w:bCs/>
          <w:sz w:val="20"/>
          <w:lang w:val="eu-ES" w:eastAsia="en-US"/>
        </w:rPr>
        <w:t>:</w:t>
      </w:r>
    </w:p>
    <w:p w14:paraId="55DE3034" w14:textId="77777777" w:rsidR="00B070D9" w:rsidRPr="003F2D4E" w:rsidRDefault="00B070D9" w:rsidP="00B070D9">
      <w:pPr>
        <w:shd w:val="clear" w:color="auto" w:fill="FFFFFF"/>
        <w:spacing w:after="120"/>
        <w:ind w:right="-1"/>
        <w:contextualSpacing/>
        <w:jc w:val="both"/>
        <w:rPr>
          <w:rFonts w:ascii="Arial" w:eastAsia="PMingLiU" w:hAnsi="Arial" w:cs="Arial"/>
          <w:bCs/>
          <w:color w:val="0070C0"/>
          <w:sz w:val="20"/>
          <w:lang w:val="eu-ES" w:eastAsia="en-US"/>
        </w:rPr>
      </w:pPr>
    </w:p>
    <w:p w14:paraId="7CB06DA5" w14:textId="57C82F9B" w:rsidR="00B070D9" w:rsidRPr="003F2D4E" w:rsidRDefault="00822BB7" w:rsidP="00B070D9">
      <w:pPr>
        <w:numPr>
          <w:ilvl w:val="0"/>
          <w:numId w:val="21"/>
        </w:numPr>
        <w:shd w:val="clear" w:color="auto" w:fill="FFFFFF"/>
        <w:spacing w:after="120"/>
        <w:ind w:left="720" w:right="-1"/>
        <w:contextualSpacing/>
        <w:jc w:val="both"/>
        <w:rPr>
          <w:rFonts w:ascii="Arial" w:eastAsia="PMingLiU" w:hAnsi="Arial" w:cs="Arial"/>
          <w:bCs/>
          <w:sz w:val="20"/>
          <w:lang w:val="eu-ES" w:eastAsia="en-US"/>
        </w:rPr>
      </w:pPr>
      <w:r w:rsidRPr="003F2D4E">
        <w:rPr>
          <w:rFonts w:ascii="Arial" w:eastAsia="PMingLiU" w:hAnsi="Arial" w:cs="Arial"/>
          <w:bCs/>
          <w:sz w:val="20"/>
          <w:lang w:val="eu-ES" w:eastAsia="en-US"/>
        </w:rPr>
        <w:t xml:space="preserve">Jarduera ekonomiko berria, edo </w:t>
      </w:r>
    </w:p>
    <w:p w14:paraId="176B4369" w14:textId="737453A6" w:rsidR="00B070D9" w:rsidRPr="003F2D4E" w:rsidRDefault="00822BB7" w:rsidP="00B070D9">
      <w:pPr>
        <w:numPr>
          <w:ilvl w:val="0"/>
          <w:numId w:val="21"/>
        </w:numPr>
        <w:shd w:val="clear" w:color="auto" w:fill="FFFFFF"/>
        <w:spacing w:after="120"/>
        <w:ind w:left="720" w:right="-1"/>
        <w:contextualSpacing/>
        <w:jc w:val="both"/>
        <w:rPr>
          <w:rFonts w:ascii="Arial" w:eastAsia="PMingLiU" w:hAnsi="Arial" w:cs="Arial"/>
          <w:bCs/>
          <w:sz w:val="20"/>
          <w:lang w:val="eu-ES" w:eastAsia="en-US"/>
        </w:rPr>
      </w:pPr>
      <w:r w:rsidRPr="003F2D4E">
        <w:rPr>
          <w:rFonts w:ascii="Arial" w:eastAsia="PMingLiU" w:hAnsi="Arial" w:cs="Arial"/>
          <w:bCs/>
          <w:sz w:val="20"/>
          <w:lang w:val="eu-ES" w:eastAsia="en-US"/>
        </w:rPr>
        <w:t>Agurainen dagoen establezimendu bat lekuz aldatzea ez dakarren establezimendu berri bat irekitzea. Udalerrian beste negozio bat duten eta establezimendu berri bat irekitzen duten enpresek jarduera garatzen zuten lokala gutxienez establezimendu berriaren dirulaguntza jasotzeko epean irekita eduki beharko dute, edo</w:t>
      </w:r>
    </w:p>
    <w:p w14:paraId="0905DF5A" w14:textId="010650C7" w:rsidR="00B070D9" w:rsidRPr="003F2D4E" w:rsidRDefault="00822BB7" w:rsidP="00B070D9">
      <w:pPr>
        <w:numPr>
          <w:ilvl w:val="0"/>
          <w:numId w:val="21"/>
        </w:numPr>
        <w:shd w:val="clear" w:color="auto" w:fill="FFFFFF"/>
        <w:spacing w:after="120"/>
        <w:ind w:left="720" w:right="-1"/>
        <w:contextualSpacing/>
        <w:jc w:val="both"/>
        <w:rPr>
          <w:rFonts w:ascii="Arial" w:eastAsia="PMingLiU" w:hAnsi="Arial" w:cs="Arial"/>
          <w:bCs/>
          <w:sz w:val="20"/>
          <w:lang w:val="eu-ES" w:eastAsia="en-US"/>
        </w:rPr>
      </w:pPr>
      <w:r w:rsidRPr="003F2D4E">
        <w:rPr>
          <w:rFonts w:ascii="Arial" w:eastAsia="PMingLiU" w:hAnsi="Arial" w:cs="Arial"/>
          <w:bCs/>
          <w:sz w:val="20"/>
          <w:lang w:val="eu-ES" w:eastAsia="en-US"/>
        </w:rPr>
        <w:t>Etxebizitza batean edo bulego eraikinetan garatzen ari zen jarduera ekonomikoa.</w:t>
      </w:r>
    </w:p>
    <w:p w14:paraId="29045D8D" w14:textId="77777777" w:rsidR="00B070D9" w:rsidRPr="003F2D4E" w:rsidRDefault="00B070D9" w:rsidP="00B070D9">
      <w:pPr>
        <w:shd w:val="clear" w:color="auto" w:fill="FFFFFF"/>
        <w:spacing w:after="120"/>
        <w:ind w:left="360" w:right="-1"/>
        <w:contextualSpacing/>
        <w:jc w:val="both"/>
        <w:rPr>
          <w:rFonts w:ascii="Arial" w:eastAsia="PMingLiU" w:hAnsi="Arial" w:cs="Arial"/>
          <w:bCs/>
          <w:color w:val="0070C0"/>
          <w:sz w:val="20"/>
          <w:lang w:val="eu-ES" w:eastAsia="en-US"/>
        </w:rPr>
      </w:pPr>
    </w:p>
    <w:p w14:paraId="2D1A7E03" w14:textId="6D5027B3" w:rsidR="00B070D9" w:rsidRPr="003F2D4E" w:rsidRDefault="00B070D9" w:rsidP="00B070D9">
      <w:pPr>
        <w:shd w:val="clear" w:color="auto" w:fill="FFFFFF"/>
        <w:spacing w:after="120"/>
        <w:ind w:right="-1"/>
        <w:contextualSpacing/>
        <w:jc w:val="both"/>
        <w:rPr>
          <w:rFonts w:ascii="Arial" w:eastAsia="PMingLiU" w:hAnsi="Arial" w:cs="Arial"/>
          <w:bCs/>
          <w:sz w:val="20"/>
          <w:lang w:val="eu-ES" w:eastAsia="en-US"/>
        </w:rPr>
      </w:pPr>
      <w:r w:rsidRPr="003F2D4E">
        <w:rPr>
          <w:rFonts w:ascii="Arial" w:eastAsia="PMingLiU" w:hAnsi="Arial" w:cs="Arial"/>
          <w:bCs/>
          <w:sz w:val="20"/>
          <w:lang w:val="eu-ES" w:eastAsia="en-US"/>
        </w:rPr>
        <w:t>b)</w:t>
      </w:r>
      <w:r w:rsidRPr="003F2D4E">
        <w:rPr>
          <w:rFonts w:ascii="Arial" w:eastAsia="PMingLiU" w:hAnsi="Arial" w:cs="Arial"/>
          <w:bCs/>
          <w:sz w:val="20"/>
          <w:lang w:val="eu-ES" w:eastAsia="en-US"/>
        </w:rPr>
        <w:tab/>
      </w:r>
      <w:r w:rsidR="00822BB7" w:rsidRPr="003F2D4E">
        <w:rPr>
          <w:rFonts w:ascii="Arial" w:eastAsia="PMingLiU" w:hAnsi="Arial" w:cs="Arial"/>
          <w:bCs/>
          <w:sz w:val="20"/>
          <w:lang w:val="eu-ES" w:eastAsia="en-US"/>
        </w:rPr>
        <w:t>Eta baldintza hauek betetzea</w:t>
      </w:r>
      <w:r w:rsidRPr="003F2D4E">
        <w:rPr>
          <w:rFonts w:ascii="Arial" w:eastAsia="PMingLiU" w:hAnsi="Arial" w:cs="Arial"/>
          <w:bCs/>
          <w:sz w:val="20"/>
          <w:lang w:val="eu-ES" w:eastAsia="en-US"/>
        </w:rPr>
        <w:t>:</w:t>
      </w:r>
    </w:p>
    <w:p w14:paraId="4F593A32" w14:textId="77777777" w:rsidR="00B070D9" w:rsidRPr="003F2D4E" w:rsidRDefault="00B070D9" w:rsidP="00B070D9">
      <w:pPr>
        <w:shd w:val="clear" w:color="auto" w:fill="FFFFFF"/>
        <w:spacing w:after="120"/>
        <w:ind w:right="-1"/>
        <w:contextualSpacing/>
        <w:jc w:val="both"/>
        <w:rPr>
          <w:rFonts w:ascii="Arial" w:eastAsia="PMingLiU" w:hAnsi="Arial" w:cs="Arial"/>
          <w:bCs/>
          <w:color w:val="0070C0"/>
          <w:sz w:val="20"/>
          <w:lang w:val="eu-ES" w:eastAsia="en-US"/>
        </w:rPr>
      </w:pPr>
    </w:p>
    <w:p w14:paraId="18D145BC" w14:textId="0C52DD53" w:rsidR="00B070D9" w:rsidRPr="003F2D4E" w:rsidRDefault="00822BB7" w:rsidP="0050493A">
      <w:pPr>
        <w:numPr>
          <w:ilvl w:val="0"/>
          <w:numId w:val="22"/>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Jarduera ekonomikoa garatuko den lokalaren gaineko errentamendu kontratu baten titularra izatea, gutxienez urtebetekoa. Nolanahi ere, kontratua 202</w:t>
      </w:r>
      <w:r w:rsidR="004C7665">
        <w:rPr>
          <w:rFonts w:ascii="Arial" w:eastAsia="PMingLiU" w:hAnsi="Arial" w:cs="Arial"/>
          <w:sz w:val="20"/>
          <w:lang w:val="eu-ES" w:eastAsia="en-US"/>
        </w:rPr>
        <w:t>5e</w:t>
      </w:r>
      <w:r w:rsidRPr="003F2D4E">
        <w:rPr>
          <w:rFonts w:ascii="Arial" w:eastAsia="PMingLiU" w:hAnsi="Arial" w:cs="Arial"/>
          <w:sz w:val="20"/>
          <w:lang w:val="eu-ES" w:eastAsia="en-US"/>
        </w:rPr>
        <w:t xml:space="preserve">ko urtarrilaren 1etik aurrera sinatu edo indarrean jarri behar izan da. </w:t>
      </w:r>
    </w:p>
    <w:p w14:paraId="2F6D0F6B" w14:textId="28363841" w:rsidR="00B070D9" w:rsidRPr="003F2D4E" w:rsidRDefault="00822BB7" w:rsidP="0050493A">
      <w:pPr>
        <w:numPr>
          <w:ilvl w:val="0"/>
          <w:numId w:val="22"/>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Dirulaguntzaren xede den lokalak sarbide zuzena izan beharko du bide publikotik, solairuartekoa edo sotoa ez dena, eta sarrera nagusia edo merkataritzako aurrealdea Aguraingo hirigune historikoko kaleren batekoa bada, BEPBn ezarritako mugaketaren arabera.</w:t>
      </w:r>
    </w:p>
    <w:p w14:paraId="05F558B6" w14:textId="7B20AD42" w:rsidR="00B070D9" w:rsidRPr="003F2D4E" w:rsidRDefault="00822BB7" w:rsidP="0050493A">
      <w:pPr>
        <w:numPr>
          <w:ilvl w:val="0"/>
          <w:numId w:val="22"/>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EJZn alta emanda egotea 202</w:t>
      </w:r>
      <w:r w:rsidR="004C7665">
        <w:rPr>
          <w:rFonts w:ascii="Arial" w:eastAsia="PMingLiU" w:hAnsi="Arial" w:cs="Arial"/>
          <w:sz w:val="20"/>
          <w:lang w:val="eu-ES" w:eastAsia="en-US"/>
        </w:rPr>
        <w:t>5e</w:t>
      </w:r>
      <w:r w:rsidRPr="003F2D4E">
        <w:rPr>
          <w:rFonts w:ascii="Arial" w:eastAsia="PMingLiU" w:hAnsi="Arial" w:cs="Arial"/>
          <w:sz w:val="20"/>
          <w:lang w:val="eu-ES" w:eastAsia="en-US"/>
        </w:rPr>
        <w:t>ko urtarrilaren 1etik aurrera, eta lokal horretako jarduera gutxienez 12 hilabetez mantentzea.</w:t>
      </w:r>
    </w:p>
    <w:p w14:paraId="52C51819" w14:textId="0979796C" w:rsidR="0050493A" w:rsidRPr="003F2D4E" w:rsidRDefault="00822BB7" w:rsidP="0050493A">
      <w:pPr>
        <w:numPr>
          <w:ilvl w:val="0"/>
          <w:numId w:val="22"/>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lastRenderedPageBreak/>
        <w:t>Autonomoa edo mikroenpresa izatea, eta ezaugarri hauek izatea:</w:t>
      </w:r>
    </w:p>
    <w:p w14:paraId="77E8C258" w14:textId="6A499734" w:rsidR="0050493A" w:rsidRPr="003F2D4E" w:rsidRDefault="00822BB7" w:rsidP="0050493A">
      <w:pPr>
        <w:numPr>
          <w:ilvl w:val="0"/>
          <w:numId w:val="23"/>
        </w:numPr>
        <w:shd w:val="clear" w:color="auto" w:fill="FFFFFF"/>
        <w:spacing w:after="120"/>
        <w:ind w:left="1069"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Aktiboa edo eragiketa bolumena 2 milioi euro baino gutxiago izatea.</w:t>
      </w:r>
    </w:p>
    <w:p w14:paraId="3774A8C0" w14:textId="1D4AEAA8" w:rsidR="0050493A" w:rsidRPr="003F2D4E" w:rsidRDefault="00822BB7" w:rsidP="0050493A">
      <w:pPr>
        <w:numPr>
          <w:ilvl w:val="0"/>
          <w:numId w:val="23"/>
        </w:numPr>
        <w:shd w:val="clear" w:color="auto" w:fill="FFFFFF"/>
        <w:spacing w:after="120"/>
        <w:ind w:left="1069"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 xml:space="preserve">Plantillako batez besteko kopurua 10 pertsona baino gutxiago izatea. </w:t>
      </w:r>
    </w:p>
    <w:p w14:paraId="1275FDF3" w14:textId="6D93372E" w:rsidR="0050493A" w:rsidRPr="003F2D4E" w:rsidRDefault="00822BB7" w:rsidP="0050493A">
      <w:pPr>
        <w:numPr>
          <w:ilvl w:val="0"/>
          <w:numId w:val="23"/>
        </w:numPr>
        <w:shd w:val="clear" w:color="auto" w:fill="FFFFFF"/>
        <w:spacing w:after="120"/>
        <w:ind w:left="1069"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Aurretik azaldutako baldintzaren bat betetzen ez duten enpresek zuzenean edo zeharka ehuneko 25eko edo gehiagoko partaidetzarik ez izatea.</w:t>
      </w:r>
    </w:p>
    <w:p w14:paraId="42D87595" w14:textId="718ABEC8" w:rsidR="0050493A" w:rsidRPr="003F2D4E" w:rsidRDefault="00A171BD" w:rsidP="0050493A">
      <w:pPr>
        <w:numPr>
          <w:ilvl w:val="0"/>
          <w:numId w:val="24"/>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Enpresa jarduera gisa garatu nahi den negozioaren deskribapena idatziz ematea (eranskinean jasota dago).</w:t>
      </w:r>
    </w:p>
    <w:p w14:paraId="0523A562" w14:textId="4123B7FC" w:rsidR="0050493A" w:rsidRPr="003F2D4E" w:rsidRDefault="00A171BD" w:rsidP="0050493A">
      <w:pPr>
        <w:numPr>
          <w:ilvl w:val="0"/>
          <w:numId w:val="24"/>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Onuraduna ezin izango da lokalaren jabea izan. Era berean, lokala ezin izango da izan pertsona juridiko eskatzaileen bazkideren baten jabetzakoa.</w:t>
      </w:r>
    </w:p>
    <w:p w14:paraId="438C4252" w14:textId="17CFFB8B" w:rsidR="0050493A" w:rsidRPr="003F2D4E" w:rsidRDefault="00A171BD" w:rsidP="0050493A">
      <w:pPr>
        <w:numPr>
          <w:ilvl w:val="0"/>
          <w:numId w:val="24"/>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 xml:space="preserve">Onuradunak ez du lokalaren jabetzarekin bigarren mailara arteko ahaidetasun harremanik izango (ezkontidea barne). </w:t>
      </w:r>
    </w:p>
    <w:p w14:paraId="76D91396" w14:textId="71E2027C" w:rsidR="0050493A" w:rsidRPr="003F2D4E" w:rsidRDefault="00A171BD" w:rsidP="0050493A">
      <w:pPr>
        <w:numPr>
          <w:ilvl w:val="0"/>
          <w:numId w:val="24"/>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Ez egotea dirulaguntzei buruzko azaroaren 17ko 38/2003 Lege Orokorraren 13. artikuluko 2. apartatuan aurreikusitako egoeraren batean, dirulaguntzen onuradun izateko baldintzei dagokienez</w:t>
      </w:r>
    </w:p>
    <w:p w14:paraId="00D14C7E" w14:textId="65E17481" w:rsidR="0050493A" w:rsidRPr="003F2D4E" w:rsidRDefault="00A171BD" w:rsidP="0050493A">
      <w:pPr>
        <w:numPr>
          <w:ilvl w:val="0"/>
          <w:numId w:val="24"/>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Berariaz kanpo geratzen dira elkarteak, klubak, fundazioak eta, oro har, irabazi asmorik gabeko erakundeak, langile autonomo laguntzaileak, bai eta ondare sozietateak eta sektore publikoko erakundeak ere.</w:t>
      </w:r>
    </w:p>
    <w:p w14:paraId="3882F2F7" w14:textId="77777777" w:rsidR="0050493A" w:rsidRPr="003F2D4E" w:rsidRDefault="0050493A" w:rsidP="0050493A">
      <w:pPr>
        <w:shd w:val="clear" w:color="auto" w:fill="FFFFFF"/>
        <w:spacing w:after="120"/>
        <w:ind w:right="-1"/>
        <w:contextualSpacing/>
        <w:jc w:val="both"/>
        <w:rPr>
          <w:rFonts w:ascii="Arial" w:eastAsia="PMingLiU" w:hAnsi="Arial" w:cs="Arial"/>
          <w:color w:val="0070C0"/>
          <w:sz w:val="20"/>
          <w:lang w:val="eu-ES" w:eastAsia="en-US"/>
        </w:rPr>
      </w:pPr>
    </w:p>
    <w:p w14:paraId="52A1C426" w14:textId="3A99B9F1" w:rsidR="00A171BD" w:rsidRPr="003F2D4E" w:rsidRDefault="00A171BD" w:rsidP="00A171BD">
      <w:pPr>
        <w:shd w:val="clear" w:color="auto" w:fill="FFFFFF"/>
        <w:spacing w:after="120"/>
        <w:ind w:right="-1"/>
        <w:contextualSpacing/>
        <w:jc w:val="both"/>
        <w:rPr>
          <w:rFonts w:ascii="Arial" w:eastAsia="PMingLiU" w:hAnsi="Arial" w:cs="Arial"/>
          <w:color w:val="0070C0"/>
          <w:sz w:val="20"/>
          <w:lang w:val="eu-ES" w:eastAsia="en-US"/>
        </w:rPr>
      </w:pPr>
      <w:r w:rsidRPr="003F2D4E">
        <w:rPr>
          <w:rFonts w:ascii="Arial" w:eastAsia="PMingLiU" w:hAnsi="Arial" w:cs="Arial"/>
          <w:bCs/>
          <w:sz w:val="20"/>
          <w:lang w:val="eu-ES" w:eastAsia="en-US"/>
        </w:rPr>
        <w:t>4. artikulua. Dirulaguntzaren zenbatekoa.</w:t>
      </w:r>
    </w:p>
    <w:p w14:paraId="699CD443" w14:textId="77777777" w:rsidR="0050493A" w:rsidRPr="003F2D4E" w:rsidRDefault="0050493A" w:rsidP="0050493A">
      <w:pPr>
        <w:shd w:val="clear" w:color="auto" w:fill="FFFFFF"/>
        <w:spacing w:after="120"/>
        <w:ind w:right="-1"/>
        <w:contextualSpacing/>
        <w:jc w:val="both"/>
        <w:rPr>
          <w:rFonts w:ascii="Arial" w:eastAsia="PMingLiU" w:hAnsi="Arial" w:cs="Arial"/>
          <w:b/>
          <w:sz w:val="20"/>
          <w:lang w:val="eu-ES" w:eastAsia="en-US"/>
        </w:rPr>
      </w:pPr>
    </w:p>
    <w:p w14:paraId="305BA4A0" w14:textId="27DE575D" w:rsidR="0050493A" w:rsidRPr="003F2D4E" w:rsidRDefault="00A171BD" w:rsidP="0050493A">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 xml:space="preserve">Dirulaguntza jarduera garatzen den lokalaren alokairuaren ordainketaren hamabi hilekoen ehuneko 50ekoa izango da gehienez, honako honen arabera: </w:t>
      </w:r>
    </w:p>
    <w:p w14:paraId="3DF923CC" w14:textId="77777777" w:rsidR="0050493A" w:rsidRPr="003F2D4E" w:rsidRDefault="0050493A" w:rsidP="0050493A">
      <w:pPr>
        <w:shd w:val="clear" w:color="auto" w:fill="FFFFFF"/>
        <w:spacing w:after="120"/>
        <w:ind w:right="-1"/>
        <w:contextualSpacing/>
        <w:jc w:val="both"/>
        <w:rPr>
          <w:rFonts w:ascii="Arial" w:eastAsia="PMingLiU" w:hAnsi="Arial" w:cs="Arial"/>
          <w:color w:val="0070C0"/>
          <w:sz w:val="20"/>
          <w:lang w:val="eu-ES" w:eastAsia="en-US"/>
        </w:rPr>
      </w:pPr>
    </w:p>
    <w:p w14:paraId="46C76AD0" w14:textId="7EAC8589" w:rsidR="0050493A" w:rsidRPr="003F2D4E" w:rsidRDefault="00684B28" w:rsidP="0050493A">
      <w:pPr>
        <w:numPr>
          <w:ilvl w:val="0"/>
          <w:numId w:val="26"/>
        </w:numPr>
        <w:shd w:val="clear" w:color="auto" w:fill="FFFFFF"/>
        <w:spacing w:after="120"/>
        <w:ind w:right="-1"/>
        <w:contextualSpacing/>
        <w:jc w:val="both"/>
        <w:rPr>
          <w:rFonts w:ascii="Arial" w:eastAsia="PMingLiU" w:hAnsi="Arial" w:cs="Arial"/>
          <w:color w:val="0070C0"/>
          <w:sz w:val="20"/>
          <w:lang w:val="eu-ES" w:eastAsia="en-US"/>
        </w:rPr>
      </w:pPr>
      <w:r w:rsidRPr="003F2D4E">
        <w:rPr>
          <w:rFonts w:ascii="Arial" w:eastAsia="PMingLiU" w:hAnsi="Arial" w:cs="Arial"/>
          <w:sz w:val="20"/>
          <w:lang w:val="eu-ES" w:eastAsia="en-US"/>
        </w:rPr>
        <w:t>Alokairu kostuaren 100eko 50 202</w:t>
      </w:r>
      <w:r w:rsidR="004C7665">
        <w:rPr>
          <w:rFonts w:ascii="Arial" w:eastAsia="PMingLiU" w:hAnsi="Arial" w:cs="Arial"/>
          <w:sz w:val="20"/>
          <w:lang w:val="eu-ES" w:eastAsia="en-US"/>
        </w:rPr>
        <w:t>5e</w:t>
      </w:r>
      <w:r w:rsidRPr="003F2D4E">
        <w:rPr>
          <w:rFonts w:ascii="Arial" w:eastAsia="PMingLiU" w:hAnsi="Arial" w:cs="Arial"/>
          <w:sz w:val="20"/>
          <w:lang w:val="eu-ES" w:eastAsia="en-US"/>
        </w:rPr>
        <w:t>an (gehienez 300 euro hilean lokal bakoitzeko).</w:t>
      </w:r>
    </w:p>
    <w:p w14:paraId="6B5989DF" w14:textId="70F7D143" w:rsidR="0050493A" w:rsidRPr="003F2D4E" w:rsidRDefault="00684B28" w:rsidP="0050493A">
      <w:pPr>
        <w:numPr>
          <w:ilvl w:val="0"/>
          <w:numId w:val="26"/>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Lokalaren alokairuaren ordainketan gabealdirik egonez gero, enpresak errentatzaileari lehen hilekoa ordaintzen dion unean hasiko da ordainketa.</w:t>
      </w:r>
    </w:p>
    <w:p w14:paraId="650B27D2" w14:textId="4C66E0E2" w:rsidR="0050493A" w:rsidRPr="003F2D4E" w:rsidRDefault="00684B28" w:rsidP="0050493A">
      <w:pPr>
        <w:numPr>
          <w:ilvl w:val="0"/>
          <w:numId w:val="26"/>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 xml:space="preserve">Ez dira diruz lagunduko zergak, tasak, balio erantsiaren gaineko zerga (BEZ), lokalen fidantza eta higiezinen kudeaketako gastuak. </w:t>
      </w:r>
    </w:p>
    <w:p w14:paraId="78038E35" w14:textId="65BF18A5" w:rsidR="0050493A" w:rsidRPr="003F2D4E" w:rsidRDefault="00684B28" w:rsidP="0050493A">
      <w:pPr>
        <w:numPr>
          <w:ilvl w:val="0"/>
          <w:numId w:val="26"/>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Nolanahi ere, diruz lagundu daitekeen azken ordainketa 202</w:t>
      </w:r>
      <w:r w:rsidR="004C7665">
        <w:rPr>
          <w:rFonts w:ascii="Arial" w:eastAsia="PMingLiU" w:hAnsi="Arial" w:cs="Arial"/>
          <w:sz w:val="20"/>
          <w:lang w:val="eu-ES" w:eastAsia="en-US"/>
        </w:rPr>
        <w:t>5e</w:t>
      </w:r>
      <w:r w:rsidRPr="003F2D4E">
        <w:rPr>
          <w:rFonts w:ascii="Arial" w:eastAsia="PMingLiU" w:hAnsi="Arial" w:cs="Arial"/>
          <w:sz w:val="20"/>
          <w:lang w:val="eu-ES" w:eastAsia="en-US"/>
        </w:rPr>
        <w:t>ko abenduko alokairuari dagokiona izango da.</w:t>
      </w:r>
    </w:p>
    <w:p w14:paraId="22D1D444" w14:textId="77777777" w:rsidR="0050493A" w:rsidRPr="003F2D4E" w:rsidRDefault="0050493A" w:rsidP="0050493A">
      <w:pPr>
        <w:shd w:val="clear" w:color="auto" w:fill="FFFFFF"/>
        <w:spacing w:after="120"/>
        <w:ind w:right="-1"/>
        <w:contextualSpacing/>
        <w:jc w:val="both"/>
        <w:rPr>
          <w:rFonts w:asciiTheme="minorHAnsi" w:eastAsia="PMingLiU" w:hAnsiTheme="minorHAnsi"/>
          <w:color w:val="0070C0"/>
          <w:sz w:val="22"/>
          <w:szCs w:val="22"/>
          <w:lang w:val="eu-ES" w:eastAsia="en-US"/>
        </w:rPr>
      </w:pPr>
    </w:p>
    <w:p w14:paraId="4E047D89" w14:textId="69F9F75B" w:rsidR="0050493A" w:rsidRPr="003F2D4E" w:rsidRDefault="009765C6" w:rsidP="0050493A">
      <w:pPr>
        <w:shd w:val="clear" w:color="auto" w:fill="FFFFFF"/>
        <w:spacing w:after="120"/>
        <w:ind w:right="-1"/>
        <w:contextualSpacing/>
        <w:jc w:val="both"/>
        <w:rPr>
          <w:rFonts w:ascii="Arial" w:eastAsia="PMingLiU" w:hAnsi="Arial" w:cs="Arial"/>
          <w:bCs/>
          <w:color w:val="0070C0"/>
          <w:sz w:val="20"/>
          <w:lang w:val="eu-ES" w:eastAsia="en-US"/>
        </w:rPr>
      </w:pPr>
      <w:r w:rsidRPr="003F2D4E">
        <w:rPr>
          <w:rFonts w:ascii="Arial" w:eastAsia="PMingLiU" w:hAnsi="Arial" w:cs="Arial"/>
          <w:bCs/>
          <w:sz w:val="20"/>
          <w:lang w:val="eu-ES" w:eastAsia="en-US"/>
        </w:rPr>
        <w:t>5. artikulua. Eskabideak: izapidetzea, dokumentazioa, aurkezteko epea eta modua.</w:t>
      </w:r>
    </w:p>
    <w:p w14:paraId="7E78ACD6" w14:textId="77777777" w:rsidR="0050493A" w:rsidRPr="003F2D4E" w:rsidRDefault="0050493A" w:rsidP="0050493A">
      <w:pPr>
        <w:shd w:val="clear" w:color="auto" w:fill="FFFFFF"/>
        <w:spacing w:after="120"/>
        <w:ind w:right="-1"/>
        <w:contextualSpacing/>
        <w:jc w:val="both"/>
        <w:rPr>
          <w:rFonts w:ascii="Arial" w:eastAsia="PMingLiU" w:hAnsi="Arial" w:cs="Arial"/>
          <w:bCs/>
          <w:color w:val="0070C0"/>
          <w:sz w:val="20"/>
          <w:lang w:val="eu-ES" w:eastAsia="en-US"/>
        </w:rPr>
      </w:pPr>
    </w:p>
    <w:p w14:paraId="1D50CF68" w14:textId="4292E4DD" w:rsidR="0050493A" w:rsidRPr="003F2D4E" w:rsidRDefault="009765C6" w:rsidP="0050493A">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Eskaera egiteko, beharrezkoa izango da errentamendu kontratua sinatuta izatea eta jarduera ekonomikoa gauzatuko den lokalean EJZn eta Gizarte Segurantzan alta emanda egotea. Eskatzaile bakoitzak (NAN/IFZ) eskaera bakarra egin ahal izango du.</w:t>
      </w:r>
    </w:p>
    <w:p w14:paraId="6C589D45" w14:textId="77777777" w:rsidR="0050493A" w:rsidRPr="003F2D4E" w:rsidRDefault="0050493A" w:rsidP="0050493A">
      <w:pPr>
        <w:shd w:val="clear" w:color="auto" w:fill="FFFFFF"/>
        <w:spacing w:after="120"/>
        <w:ind w:right="-1"/>
        <w:contextualSpacing/>
        <w:jc w:val="both"/>
        <w:rPr>
          <w:rFonts w:ascii="Arial" w:eastAsia="PMingLiU" w:hAnsi="Arial" w:cs="Arial"/>
          <w:sz w:val="20"/>
          <w:lang w:val="eu-ES" w:eastAsia="en-US"/>
        </w:rPr>
      </w:pPr>
    </w:p>
    <w:p w14:paraId="6991A208" w14:textId="3A9C0E3B" w:rsidR="0050493A" w:rsidRPr="003F2D4E" w:rsidRDefault="0050493A" w:rsidP="0050493A">
      <w:pPr>
        <w:shd w:val="clear" w:color="auto" w:fill="FFFFFF"/>
        <w:spacing w:after="120"/>
        <w:ind w:right="-1"/>
        <w:contextualSpacing/>
        <w:jc w:val="both"/>
        <w:rPr>
          <w:rFonts w:ascii="Arial" w:eastAsia="PMingLiU" w:hAnsi="Arial" w:cs="Arial"/>
          <w:bCs/>
          <w:sz w:val="20"/>
          <w:lang w:val="eu-ES" w:eastAsia="en-US"/>
        </w:rPr>
      </w:pPr>
      <w:r w:rsidRPr="003F2D4E">
        <w:rPr>
          <w:rFonts w:ascii="Arial" w:eastAsia="PMingLiU" w:hAnsi="Arial" w:cs="Arial"/>
          <w:bCs/>
          <w:sz w:val="20"/>
          <w:lang w:val="eu-ES" w:eastAsia="en-US"/>
        </w:rPr>
        <w:t xml:space="preserve">5.1. </w:t>
      </w:r>
      <w:r w:rsidR="009765C6" w:rsidRPr="003F2D4E">
        <w:rPr>
          <w:rFonts w:ascii="Arial" w:eastAsia="PMingLiU" w:hAnsi="Arial" w:cs="Arial"/>
          <w:bCs/>
          <w:sz w:val="20"/>
          <w:lang w:val="eu-ES" w:eastAsia="en-US"/>
        </w:rPr>
        <w:t>Izapidetzea</w:t>
      </w:r>
      <w:r w:rsidRPr="003F2D4E">
        <w:rPr>
          <w:rFonts w:ascii="Arial" w:eastAsia="PMingLiU" w:hAnsi="Arial" w:cs="Arial"/>
          <w:bCs/>
          <w:sz w:val="20"/>
          <w:lang w:val="eu-ES" w:eastAsia="en-US"/>
        </w:rPr>
        <w:t>.</w:t>
      </w:r>
    </w:p>
    <w:p w14:paraId="45A0107C" w14:textId="77777777" w:rsidR="0050493A" w:rsidRPr="003F2D4E" w:rsidRDefault="0050493A" w:rsidP="0050493A">
      <w:pPr>
        <w:shd w:val="clear" w:color="auto" w:fill="FFFFFF"/>
        <w:spacing w:after="120"/>
        <w:ind w:right="-1"/>
        <w:contextualSpacing/>
        <w:jc w:val="both"/>
        <w:rPr>
          <w:rFonts w:ascii="Arial" w:eastAsia="PMingLiU" w:hAnsi="Arial" w:cs="Arial"/>
          <w:b/>
          <w:color w:val="0070C0"/>
          <w:sz w:val="20"/>
          <w:lang w:val="eu-ES" w:eastAsia="en-US"/>
        </w:rPr>
      </w:pPr>
    </w:p>
    <w:p w14:paraId="13020625" w14:textId="172E6918" w:rsidR="0050493A" w:rsidRPr="003F2D4E" w:rsidRDefault="009765C6" w:rsidP="0050493A">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Eskaerak Aguraingo Udaleko Erregistro Orokorrean aurkeztu beharko dira, telematikoki, egoitza elektronikoan. Administrazio Publikoen Administrazio Prozedura Erkideari buruzko urriaren 1eko 39/2015 Legearen 14. artikuluan jasotako erakunde guztiek telematikoki aurkeztu beharko dituzte eskabideak.</w:t>
      </w:r>
    </w:p>
    <w:p w14:paraId="683087B3" w14:textId="77777777" w:rsidR="0050493A" w:rsidRPr="003F2D4E" w:rsidRDefault="0050493A" w:rsidP="0050493A">
      <w:pPr>
        <w:shd w:val="clear" w:color="auto" w:fill="FFFFFF"/>
        <w:spacing w:after="120"/>
        <w:ind w:right="-1"/>
        <w:contextualSpacing/>
        <w:jc w:val="both"/>
        <w:rPr>
          <w:rFonts w:ascii="Arial" w:eastAsia="PMingLiU" w:hAnsi="Arial" w:cs="Arial"/>
          <w:color w:val="0070C0"/>
          <w:sz w:val="20"/>
          <w:lang w:val="eu-ES" w:eastAsia="en-US"/>
        </w:rPr>
      </w:pPr>
    </w:p>
    <w:p w14:paraId="4FB268DF" w14:textId="77FBD0EC" w:rsidR="0050493A" w:rsidRPr="003F2D4E" w:rsidRDefault="009765C6" w:rsidP="0050493A">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 xml:space="preserve">Administrazio Publikoen Administrazio Prozedura Erkideari buruzko urriaren 1eko 39/2015 Legearen 16.4 artikuluan aurreikusitako moduan eta lekuan ere aurkeztu ahal izango da. </w:t>
      </w:r>
    </w:p>
    <w:p w14:paraId="3CBB4E12" w14:textId="77777777" w:rsidR="0050493A" w:rsidRPr="003F2D4E" w:rsidRDefault="0050493A" w:rsidP="0050493A">
      <w:pPr>
        <w:shd w:val="clear" w:color="auto" w:fill="FFFFFF"/>
        <w:spacing w:after="120"/>
        <w:ind w:right="-1"/>
        <w:contextualSpacing/>
        <w:jc w:val="both"/>
        <w:rPr>
          <w:rFonts w:ascii="Arial" w:eastAsia="PMingLiU" w:hAnsi="Arial" w:cs="Arial"/>
          <w:color w:val="0070C0"/>
          <w:sz w:val="20"/>
          <w:lang w:val="eu-ES" w:eastAsia="en-US"/>
        </w:rPr>
      </w:pPr>
    </w:p>
    <w:p w14:paraId="0A6E0C08" w14:textId="6606FC6B" w:rsidR="0050493A" w:rsidRPr="003F2D4E" w:rsidRDefault="009765C6" w:rsidP="0050493A">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Eskabidearen inprimaki normalizatuarekin batera (eranskina), pertsona edo erakunde eskatzaileek deialdian ezarritako baldintzak betetzen dituztela egiaztatzeko udalak eskatzen dizkien dokumentuak aurkeztu beharko dituzte.</w:t>
      </w:r>
    </w:p>
    <w:p w14:paraId="0A45A566" w14:textId="77777777" w:rsidR="0050493A" w:rsidRPr="003F2D4E" w:rsidRDefault="0050493A" w:rsidP="0050493A">
      <w:pPr>
        <w:shd w:val="clear" w:color="auto" w:fill="FFFFFF"/>
        <w:spacing w:after="120"/>
        <w:ind w:right="-1"/>
        <w:contextualSpacing/>
        <w:jc w:val="both"/>
        <w:rPr>
          <w:rFonts w:ascii="Arial" w:eastAsia="PMingLiU" w:hAnsi="Arial" w:cs="Arial"/>
          <w:color w:val="0070C0"/>
          <w:sz w:val="20"/>
          <w:lang w:val="eu-ES" w:eastAsia="en-US"/>
        </w:rPr>
      </w:pPr>
    </w:p>
    <w:p w14:paraId="6DCC34D1" w14:textId="7F426F0A" w:rsidR="0050493A" w:rsidRPr="003F2D4E" w:rsidRDefault="0050493A" w:rsidP="0050493A">
      <w:pPr>
        <w:shd w:val="clear" w:color="auto" w:fill="FFFFFF"/>
        <w:spacing w:after="120"/>
        <w:ind w:right="-1"/>
        <w:contextualSpacing/>
        <w:jc w:val="both"/>
        <w:rPr>
          <w:rFonts w:ascii="Arial" w:eastAsia="PMingLiU" w:hAnsi="Arial" w:cs="Arial"/>
          <w:bCs/>
          <w:sz w:val="20"/>
          <w:lang w:val="eu-ES" w:eastAsia="en-US"/>
        </w:rPr>
      </w:pPr>
      <w:r w:rsidRPr="003F2D4E">
        <w:rPr>
          <w:rFonts w:ascii="Arial" w:eastAsia="PMingLiU" w:hAnsi="Arial" w:cs="Arial"/>
          <w:bCs/>
          <w:sz w:val="20"/>
          <w:lang w:val="eu-ES" w:eastAsia="en-US"/>
        </w:rPr>
        <w:t xml:space="preserve">5.2. </w:t>
      </w:r>
      <w:r w:rsidR="009765C6" w:rsidRPr="003F2D4E">
        <w:rPr>
          <w:rFonts w:ascii="Arial" w:eastAsia="PMingLiU" w:hAnsi="Arial" w:cs="Arial"/>
          <w:bCs/>
          <w:sz w:val="20"/>
          <w:lang w:val="eu-ES" w:eastAsia="en-US"/>
        </w:rPr>
        <w:t>Eskaeraren dokumentuak</w:t>
      </w:r>
      <w:r w:rsidRPr="003F2D4E">
        <w:rPr>
          <w:rFonts w:ascii="Arial" w:eastAsia="PMingLiU" w:hAnsi="Arial" w:cs="Arial"/>
          <w:bCs/>
          <w:sz w:val="20"/>
          <w:lang w:val="eu-ES" w:eastAsia="en-US"/>
        </w:rPr>
        <w:t>.</w:t>
      </w:r>
    </w:p>
    <w:p w14:paraId="68C4412F" w14:textId="77777777" w:rsidR="0050493A" w:rsidRPr="003F2D4E" w:rsidRDefault="0050493A" w:rsidP="0050493A">
      <w:pPr>
        <w:shd w:val="clear" w:color="auto" w:fill="FFFFFF"/>
        <w:spacing w:after="120"/>
        <w:ind w:right="-1"/>
        <w:contextualSpacing/>
        <w:jc w:val="both"/>
        <w:rPr>
          <w:rFonts w:ascii="Arial" w:eastAsia="PMingLiU" w:hAnsi="Arial" w:cs="Arial"/>
          <w:b/>
          <w:color w:val="0070C0"/>
          <w:sz w:val="20"/>
          <w:lang w:val="eu-ES" w:eastAsia="en-US"/>
        </w:rPr>
      </w:pPr>
    </w:p>
    <w:p w14:paraId="4E131CE0" w14:textId="750FA827" w:rsidR="0050493A" w:rsidRPr="003F2D4E" w:rsidRDefault="009765C6" w:rsidP="0050493A">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Aurkeztu beharreko dokumentazioak honako hauek jaso behar ditu:</w:t>
      </w:r>
    </w:p>
    <w:p w14:paraId="287F924F" w14:textId="77777777" w:rsidR="0050493A" w:rsidRPr="003F2D4E" w:rsidRDefault="0050493A" w:rsidP="0050493A">
      <w:pPr>
        <w:shd w:val="clear" w:color="auto" w:fill="FFFFFF"/>
        <w:spacing w:after="120"/>
        <w:ind w:right="-1"/>
        <w:contextualSpacing/>
        <w:jc w:val="both"/>
        <w:rPr>
          <w:rFonts w:asciiTheme="minorHAnsi" w:eastAsia="PMingLiU" w:hAnsiTheme="minorHAnsi"/>
          <w:color w:val="0070C0"/>
          <w:sz w:val="22"/>
          <w:szCs w:val="22"/>
          <w:lang w:val="eu-ES" w:eastAsia="en-US"/>
        </w:rPr>
      </w:pPr>
    </w:p>
    <w:p w14:paraId="4CEBFB8D" w14:textId="27B839AA" w:rsidR="0050493A" w:rsidRPr="003F2D4E" w:rsidRDefault="009765C6" w:rsidP="001656D9">
      <w:pPr>
        <w:numPr>
          <w:ilvl w:val="0"/>
          <w:numId w:val="29"/>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Inprimakia behar bezala beteta: eranskinean agertzen den inprimakiak 3 atal ditu: eskaera, erantzukizunpeko adierazpena eta negozio plana.</w:t>
      </w:r>
    </w:p>
    <w:p w14:paraId="77D31835" w14:textId="77777777" w:rsidR="001656D9" w:rsidRPr="003F2D4E" w:rsidRDefault="001656D9" w:rsidP="0052676E">
      <w:pPr>
        <w:shd w:val="clear" w:color="auto" w:fill="FFFFFF"/>
        <w:spacing w:after="120"/>
        <w:ind w:left="360" w:right="-1"/>
        <w:contextualSpacing/>
        <w:jc w:val="both"/>
        <w:rPr>
          <w:rFonts w:ascii="Arial" w:eastAsia="PMingLiU" w:hAnsi="Arial" w:cs="Arial"/>
          <w:color w:val="0070C0"/>
          <w:sz w:val="20"/>
          <w:lang w:val="eu-ES" w:eastAsia="en-US"/>
        </w:rPr>
      </w:pPr>
    </w:p>
    <w:p w14:paraId="609A8238" w14:textId="4B56661F" w:rsidR="0050493A" w:rsidRPr="003F2D4E" w:rsidRDefault="0052676E" w:rsidP="0050493A">
      <w:pPr>
        <w:numPr>
          <w:ilvl w:val="0"/>
          <w:numId w:val="28"/>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 xml:space="preserve">Eskaera: eskatzaile bakoitzak bere identifikazio datuak bete beharko ditu inprimakian, pertsona fisikoa (autonomoa), nortasun juridikorik gabeko ondasun erkidegoetako edo sozietate zibiletako bazkidea edo pertsona juridikoa den kontuan hartuta. </w:t>
      </w:r>
    </w:p>
    <w:p w14:paraId="228282E6" w14:textId="438C75C2" w:rsidR="0050493A" w:rsidRPr="003F2D4E" w:rsidRDefault="0052676E" w:rsidP="0050493A">
      <w:pPr>
        <w:numPr>
          <w:ilvl w:val="0"/>
          <w:numId w:val="28"/>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Erantzukizunpeko adierazpena: inprimakian agertzen den eredua bete beharko du.</w:t>
      </w:r>
      <w:r w:rsidR="0050493A" w:rsidRPr="003F2D4E">
        <w:rPr>
          <w:rFonts w:ascii="Arial" w:eastAsia="PMingLiU" w:hAnsi="Arial" w:cs="Arial"/>
          <w:sz w:val="20"/>
          <w:lang w:val="eu-ES" w:eastAsia="en-US"/>
        </w:rPr>
        <w:t xml:space="preserve"> </w:t>
      </w:r>
    </w:p>
    <w:p w14:paraId="03E48242" w14:textId="30412222" w:rsidR="0050493A" w:rsidRPr="003F2D4E" w:rsidRDefault="0052676E" w:rsidP="0050493A">
      <w:pPr>
        <w:numPr>
          <w:ilvl w:val="0"/>
          <w:numId w:val="28"/>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Negozio plana: Eskatzaileak dirulaguntza eskatzen duen lokalean abian jarriko duen jarduera ekonomikoa deskribatu edo horri buruzko dokumentazioa aurkeztu beharko du: enpresaren izena, kokapena, jarduera (ematen duen produktua edo zerbitzua), sortzen duen enplegua eta epe ertainerako aurreikuspena, ekonomia eta finantza plana,...</w:t>
      </w:r>
    </w:p>
    <w:p w14:paraId="6383D04D" w14:textId="77777777" w:rsidR="0050493A" w:rsidRPr="003F2D4E" w:rsidRDefault="0050493A" w:rsidP="0050493A">
      <w:pPr>
        <w:shd w:val="clear" w:color="auto" w:fill="FFFFFF"/>
        <w:spacing w:after="120"/>
        <w:ind w:left="720" w:right="-1"/>
        <w:contextualSpacing/>
        <w:jc w:val="both"/>
        <w:rPr>
          <w:rFonts w:ascii="Arial" w:eastAsia="PMingLiU" w:hAnsi="Arial" w:cs="Arial"/>
          <w:color w:val="0070C0"/>
          <w:sz w:val="20"/>
          <w:lang w:val="eu-ES" w:eastAsia="en-US"/>
        </w:rPr>
      </w:pPr>
    </w:p>
    <w:p w14:paraId="7065C323" w14:textId="62A64A86" w:rsidR="0050493A" w:rsidRPr="003F2D4E" w:rsidRDefault="0052676E" w:rsidP="0050493A">
      <w:pPr>
        <w:numPr>
          <w:ilvl w:val="0"/>
          <w:numId w:val="29"/>
        </w:numPr>
        <w:shd w:val="clear" w:color="auto" w:fill="FFFFFF"/>
        <w:spacing w:after="120"/>
        <w:ind w:right="-1"/>
        <w:contextualSpacing/>
        <w:jc w:val="both"/>
        <w:rPr>
          <w:rFonts w:ascii="Arial" w:eastAsia="PMingLiU" w:hAnsi="Arial" w:cs="Arial"/>
          <w:color w:val="0070C0"/>
          <w:sz w:val="20"/>
          <w:lang w:val="eu-ES" w:eastAsia="en-US"/>
        </w:rPr>
      </w:pPr>
      <w:r w:rsidRPr="003F2D4E">
        <w:rPr>
          <w:rFonts w:ascii="Arial" w:eastAsia="PMingLiU" w:hAnsi="Arial" w:cs="Arial"/>
          <w:sz w:val="20"/>
          <w:lang w:val="eu-ES" w:eastAsia="en-US"/>
        </w:rPr>
        <w:t xml:space="preserve">Dokumentazio gehigarria: hauek aurkeztu beharko dira: </w:t>
      </w:r>
    </w:p>
    <w:p w14:paraId="22145E73" w14:textId="77777777" w:rsidR="0050493A" w:rsidRPr="003F2D4E" w:rsidRDefault="0050493A" w:rsidP="001656D9">
      <w:pPr>
        <w:shd w:val="clear" w:color="auto" w:fill="FFFFFF"/>
        <w:spacing w:after="120"/>
        <w:ind w:right="-1"/>
        <w:contextualSpacing/>
        <w:jc w:val="both"/>
        <w:rPr>
          <w:rFonts w:ascii="Arial" w:eastAsia="PMingLiU" w:hAnsi="Arial" w:cs="Arial"/>
          <w:sz w:val="20"/>
          <w:lang w:val="eu-ES" w:eastAsia="en-US"/>
        </w:rPr>
      </w:pPr>
    </w:p>
    <w:p w14:paraId="0AFC1984" w14:textId="6E845406" w:rsidR="0050493A" w:rsidRPr="003F2D4E" w:rsidRDefault="0052676E" w:rsidP="0050493A">
      <w:pPr>
        <w:numPr>
          <w:ilvl w:val="0"/>
          <w:numId w:val="30"/>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Alokairu kontratuaren kopia.</w:t>
      </w:r>
    </w:p>
    <w:p w14:paraId="0B79D153" w14:textId="637B02F9" w:rsidR="00B070D9" w:rsidRPr="003F2D4E" w:rsidRDefault="0052676E" w:rsidP="0050493A">
      <w:pPr>
        <w:numPr>
          <w:ilvl w:val="0"/>
          <w:numId w:val="30"/>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EJZ-Ekonomia Jardueren gaineko Zergako alten eta bajen ziurtagiria, eguneratua.</w:t>
      </w:r>
    </w:p>
    <w:p w14:paraId="60ED76BB" w14:textId="77777777" w:rsidR="001656D9" w:rsidRPr="003F2D4E" w:rsidRDefault="001656D9" w:rsidP="0050493A">
      <w:pPr>
        <w:shd w:val="clear" w:color="auto" w:fill="FFFFFF"/>
        <w:spacing w:after="120"/>
        <w:ind w:right="-1"/>
        <w:contextualSpacing/>
        <w:jc w:val="both"/>
        <w:rPr>
          <w:rFonts w:ascii="Arial" w:eastAsia="PMingLiU" w:hAnsi="Arial" w:cs="Arial"/>
          <w:color w:val="0070C0"/>
          <w:sz w:val="20"/>
          <w:lang w:val="eu-ES" w:eastAsia="en-US"/>
        </w:rPr>
      </w:pPr>
    </w:p>
    <w:p w14:paraId="7F9221E3" w14:textId="51192417" w:rsidR="0050493A" w:rsidRPr="003F2D4E" w:rsidRDefault="0050493A" w:rsidP="0050493A">
      <w:pPr>
        <w:shd w:val="clear" w:color="auto" w:fill="FFFFFF"/>
        <w:spacing w:after="120"/>
        <w:ind w:right="-1"/>
        <w:contextualSpacing/>
        <w:jc w:val="both"/>
        <w:rPr>
          <w:rFonts w:ascii="Arial" w:eastAsia="PMingLiU" w:hAnsi="Arial" w:cs="Arial"/>
          <w:b/>
          <w:sz w:val="20"/>
          <w:lang w:val="eu-ES" w:eastAsia="en-US"/>
        </w:rPr>
      </w:pPr>
      <w:r w:rsidRPr="003F2D4E">
        <w:rPr>
          <w:rFonts w:ascii="Arial" w:eastAsia="PMingLiU" w:hAnsi="Arial" w:cs="Arial"/>
          <w:b/>
          <w:sz w:val="20"/>
          <w:lang w:val="eu-ES" w:eastAsia="en-US"/>
        </w:rPr>
        <w:t xml:space="preserve">5.3. </w:t>
      </w:r>
      <w:r w:rsidR="0052676E" w:rsidRPr="003F2D4E">
        <w:rPr>
          <w:rFonts w:ascii="Arial" w:eastAsia="PMingLiU" w:hAnsi="Arial" w:cs="Arial"/>
          <w:b/>
          <w:sz w:val="20"/>
          <w:lang w:val="eu-ES" w:eastAsia="en-US"/>
        </w:rPr>
        <w:t>Ordezkaritza</w:t>
      </w:r>
      <w:r w:rsidRPr="003F2D4E">
        <w:rPr>
          <w:rFonts w:ascii="Arial" w:eastAsia="PMingLiU" w:hAnsi="Arial" w:cs="Arial"/>
          <w:b/>
          <w:sz w:val="20"/>
          <w:lang w:val="eu-ES" w:eastAsia="en-US"/>
        </w:rPr>
        <w:t>.</w:t>
      </w:r>
    </w:p>
    <w:p w14:paraId="266A4953" w14:textId="77777777" w:rsidR="0050493A" w:rsidRPr="003F2D4E" w:rsidRDefault="0050493A" w:rsidP="0050493A">
      <w:pPr>
        <w:shd w:val="clear" w:color="auto" w:fill="FFFFFF"/>
        <w:spacing w:after="120"/>
        <w:ind w:right="-1"/>
        <w:contextualSpacing/>
        <w:jc w:val="both"/>
        <w:rPr>
          <w:rFonts w:ascii="Arial" w:eastAsia="PMingLiU" w:hAnsi="Arial" w:cs="Arial"/>
          <w:b/>
          <w:color w:val="0070C0"/>
          <w:sz w:val="20"/>
          <w:lang w:val="eu-ES" w:eastAsia="en-US"/>
        </w:rPr>
      </w:pPr>
    </w:p>
    <w:p w14:paraId="242AFDD9" w14:textId="3BFBE3BE" w:rsidR="0050493A" w:rsidRPr="003F2D4E" w:rsidRDefault="0052676E" w:rsidP="0050493A">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Beste pertsona bati eman ahal izango zaio ordezkaritza, eskatzailearen izenean jardun dezan bitarteko elektronikoen bidez deialdi honi dagozkion prozedura guztietan. Horretarako, “ordezkariaren datuak” eskaeraren atala erabiliko da, eta ordezkaritza eman izanaren egiaztagiria aurkeztu beharko da modu osagarrian.</w:t>
      </w:r>
      <w:r w:rsidR="0050493A" w:rsidRPr="003F2D4E">
        <w:rPr>
          <w:rFonts w:ascii="Arial" w:eastAsia="PMingLiU" w:hAnsi="Arial" w:cs="Arial"/>
          <w:sz w:val="20"/>
          <w:lang w:val="eu-ES" w:eastAsia="en-US"/>
        </w:rPr>
        <w:t xml:space="preserve"> </w:t>
      </w:r>
    </w:p>
    <w:p w14:paraId="4C03DE48" w14:textId="77777777" w:rsidR="0050493A" w:rsidRPr="003F2D4E" w:rsidRDefault="0050493A" w:rsidP="0050493A">
      <w:pPr>
        <w:shd w:val="clear" w:color="auto" w:fill="FFFFFF"/>
        <w:spacing w:after="120"/>
        <w:ind w:right="-1"/>
        <w:contextualSpacing/>
        <w:jc w:val="both"/>
        <w:rPr>
          <w:rFonts w:ascii="Arial" w:eastAsia="PMingLiU" w:hAnsi="Arial" w:cs="Arial"/>
          <w:color w:val="0070C0"/>
          <w:sz w:val="20"/>
          <w:lang w:val="eu-ES" w:eastAsia="en-US"/>
        </w:rPr>
      </w:pPr>
    </w:p>
    <w:p w14:paraId="20593564" w14:textId="4A807959" w:rsidR="0050493A" w:rsidRPr="003F2D4E" w:rsidRDefault="0052676E" w:rsidP="0050493A">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Pertsona juridikoek, gainera, beste pertsona bati ordezkaritza ematen dion erakundearen legezko ordezkari gisa ahalorde emailea legitimatzen duen ordezkaritza ahalordearen kopia edo zuzenbidean baliozkoa den beste edozein dokumentu erantsi beharko dute.</w:t>
      </w:r>
    </w:p>
    <w:p w14:paraId="7D67D37F" w14:textId="77777777" w:rsidR="0050493A" w:rsidRPr="003F2D4E" w:rsidRDefault="0050493A" w:rsidP="0050493A">
      <w:pPr>
        <w:shd w:val="clear" w:color="auto" w:fill="FFFFFF"/>
        <w:spacing w:after="120"/>
        <w:ind w:right="-1"/>
        <w:contextualSpacing/>
        <w:jc w:val="both"/>
        <w:rPr>
          <w:rFonts w:ascii="Arial" w:eastAsia="PMingLiU" w:hAnsi="Arial" w:cs="Arial"/>
          <w:color w:val="0070C0"/>
          <w:sz w:val="20"/>
          <w:lang w:val="eu-ES" w:eastAsia="en-US"/>
        </w:rPr>
      </w:pPr>
    </w:p>
    <w:p w14:paraId="0BDDA6BF" w14:textId="13D93817" w:rsidR="0050493A" w:rsidRPr="003F2D4E" w:rsidRDefault="0050493A" w:rsidP="0050493A">
      <w:pPr>
        <w:shd w:val="clear" w:color="auto" w:fill="FFFFFF"/>
        <w:spacing w:after="120"/>
        <w:ind w:right="-1"/>
        <w:contextualSpacing/>
        <w:jc w:val="both"/>
        <w:rPr>
          <w:rFonts w:ascii="Arial" w:eastAsia="PMingLiU" w:hAnsi="Arial" w:cs="Arial"/>
          <w:bCs/>
          <w:sz w:val="20"/>
          <w:lang w:val="eu-ES" w:eastAsia="en-US"/>
        </w:rPr>
      </w:pPr>
      <w:r w:rsidRPr="003F2D4E">
        <w:rPr>
          <w:rFonts w:ascii="Arial" w:eastAsia="PMingLiU" w:hAnsi="Arial" w:cs="Arial"/>
          <w:bCs/>
          <w:sz w:val="20"/>
          <w:lang w:val="eu-ES" w:eastAsia="en-US"/>
        </w:rPr>
        <w:t xml:space="preserve">5.4. </w:t>
      </w:r>
      <w:r w:rsidR="0052676E" w:rsidRPr="003F2D4E">
        <w:rPr>
          <w:rFonts w:ascii="Arial" w:eastAsia="PMingLiU" w:hAnsi="Arial" w:cs="Arial"/>
          <w:bCs/>
          <w:sz w:val="20"/>
          <w:lang w:val="eu-ES" w:eastAsia="en-US"/>
        </w:rPr>
        <w:t>Laguntzak argitaratzea</w:t>
      </w:r>
      <w:r w:rsidRPr="003F2D4E">
        <w:rPr>
          <w:rFonts w:ascii="Arial" w:eastAsia="PMingLiU" w:hAnsi="Arial" w:cs="Arial"/>
          <w:bCs/>
          <w:sz w:val="20"/>
          <w:lang w:val="eu-ES" w:eastAsia="en-US"/>
        </w:rPr>
        <w:t>.</w:t>
      </w:r>
    </w:p>
    <w:p w14:paraId="342879BA" w14:textId="77777777" w:rsidR="0050493A" w:rsidRPr="003F2D4E" w:rsidRDefault="0050493A" w:rsidP="0050493A">
      <w:pPr>
        <w:shd w:val="clear" w:color="auto" w:fill="FFFFFF"/>
        <w:spacing w:after="120"/>
        <w:ind w:right="-1"/>
        <w:contextualSpacing/>
        <w:jc w:val="both"/>
        <w:rPr>
          <w:rFonts w:ascii="Arial" w:eastAsia="PMingLiU" w:hAnsi="Arial" w:cs="Arial"/>
          <w:b/>
          <w:color w:val="0070C0"/>
          <w:sz w:val="20"/>
          <w:lang w:val="eu-ES" w:eastAsia="en-US"/>
        </w:rPr>
      </w:pPr>
    </w:p>
    <w:p w14:paraId="515292ED" w14:textId="49B5A29A" w:rsidR="0050493A" w:rsidRPr="003F2D4E" w:rsidRDefault="0052676E" w:rsidP="0050493A">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 xml:space="preserve">Deialdia dirulaguntzen datu-base nazionalera (BDNS) bidaliko da, eta ALHAOn argitaratuko da. </w:t>
      </w:r>
    </w:p>
    <w:p w14:paraId="20AAA19F" w14:textId="77777777" w:rsidR="0050493A" w:rsidRPr="003F2D4E" w:rsidRDefault="0050493A" w:rsidP="0050493A">
      <w:pPr>
        <w:shd w:val="clear" w:color="auto" w:fill="FFFFFF"/>
        <w:spacing w:after="120"/>
        <w:ind w:right="-1"/>
        <w:contextualSpacing/>
        <w:jc w:val="both"/>
        <w:rPr>
          <w:rFonts w:ascii="Arial" w:eastAsia="PMingLiU" w:hAnsi="Arial" w:cs="Arial"/>
          <w:color w:val="0070C0"/>
          <w:sz w:val="20"/>
          <w:lang w:val="eu-ES" w:eastAsia="en-US"/>
        </w:rPr>
      </w:pPr>
    </w:p>
    <w:p w14:paraId="67DB6802" w14:textId="7A761919" w:rsidR="0050493A" w:rsidRPr="003F2D4E" w:rsidRDefault="0050493A" w:rsidP="0050493A">
      <w:pPr>
        <w:shd w:val="clear" w:color="auto" w:fill="FFFFFF"/>
        <w:spacing w:after="120"/>
        <w:ind w:right="-1"/>
        <w:contextualSpacing/>
        <w:jc w:val="both"/>
        <w:rPr>
          <w:rFonts w:ascii="Arial" w:eastAsia="PMingLiU" w:hAnsi="Arial" w:cs="Arial"/>
          <w:bCs/>
          <w:sz w:val="20"/>
          <w:lang w:val="eu-ES" w:eastAsia="en-US"/>
        </w:rPr>
      </w:pPr>
      <w:r w:rsidRPr="003F2D4E">
        <w:rPr>
          <w:rFonts w:ascii="Arial" w:eastAsia="PMingLiU" w:hAnsi="Arial" w:cs="Arial"/>
          <w:bCs/>
          <w:sz w:val="20"/>
          <w:lang w:val="eu-ES" w:eastAsia="en-US"/>
        </w:rPr>
        <w:t xml:space="preserve">5.5. </w:t>
      </w:r>
      <w:r w:rsidR="0052676E" w:rsidRPr="003F2D4E">
        <w:rPr>
          <w:rFonts w:ascii="Arial" w:eastAsia="PMingLiU" w:hAnsi="Arial" w:cs="Arial"/>
          <w:bCs/>
          <w:sz w:val="20"/>
          <w:lang w:val="eu-ES" w:eastAsia="en-US"/>
        </w:rPr>
        <w:t>Eskaerak aurkezteko epealdia</w:t>
      </w:r>
      <w:r w:rsidRPr="003F2D4E">
        <w:rPr>
          <w:rFonts w:ascii="Arial" w:eastAsia="PMingLiU" w:hAnsi="Arial" w:cs="Arial"/>
          <w:bCs/>
          <w:sz w:val="20"/>
          <w:lang w:val="eu-ES" w:eastAsia="en-US"/>
        </w:rPr>
        <w:t>.</w:t>
      </w:r>
    </w:p>
    <w:p w14:paraId="2228FF1A" w14:textId="77777777" w:rsidR="0050493A" w:rsidRPr="003F2D4E" w:rsidRDefault="0050493A" w:rsidP="0050493A">
      <w:pPr>
        <w:shd w:val="clear" w:color="auto" w:fill="FFFFFF"/>
        <w:spacing w:after="120"/>
        <w:ind w:right="-1"/>
        <w:contextualSpacing/>
        <w:jc w:val="both"/>
        <w:rPr>
          <w:rFonts w:ascii="Arial" w:eastAsia="PMingLiU" w:hAnsi="Arial" w:cs="Arial"/>
          <w:b/>
          <w:color w:val="0070C0"/>
          <w:sz w:val="20"/>
          <w:lang w:val="eu-ES" w:eastAsia="en-US"/>
        </w:rPr>
      </w:pPr>
    </w:p>
    <w:p w14:paraId="673213BA" w14:textId="2F3C6D31" w:rsidR="0050493A" w:rsidRPr="003F2D4E" w:rsidRDefault="0052676E" w:rsidP="0050493A">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Interesa dutenek eskaera aurkezteak berekin dakar oinarri hauen edukia onartzen dutela.</w:t>
      </w:r>
    </w:p>
    <w:p w14:paraId="3EA4F99F" w14:textId="77777777" w:rsidR="0050493A" w:rsidRPr="003F2D4E" w:rsidRDefault="0050493A" w:rsidP="0050493A">
      <w:pPr>
        <w:shd w:val="clear" w:color="auto" w:fill="FFFFFF"/>
        <w:spacing w:after="120"/>
        <w:ind w:right="-1"/>
        <w:contextualSpacing/>
        <w:jc w:val="both"/>
        <w:rPr>
          <w:rFonts w:ascii="Arial" w:eastAsia="PMingLiU" w:hAnsi="Arial" w:cs="Arial"/>
          <w:color w:val="0070C0"/>
          <w:sz w:val="20"/>
          <w:lang w:val="eu-ES" w:eastAsia="en-US"/>
        </w:rPr>
      </w:pPr>
    </w:p>
    <w:p w14:paraId="072BC235" w14:textId="648D9910" w:rsidR="0050493A" w:rsidRPr="003F2D4E" w:rsidRDefault="0052676E" w:rsidP="0050493A">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Eskaerak aurkezteko epea deialdi hau ALHAOn argitaratu eta hurrengo egunean hasiko da, eta 202</w:t>
      </w:r>
      <w:r w:rsidR="004C7665">
        <w:rPr>
          <w:rFonts w:ascii="Arial" w:eastAsia="PMingLiU" w:hAnsi="Arial" w:cs="Arial"/>
          <w:sz w:val="20"/>
          <w:lang w:val="eu-ES" w:eastAsia="en-US"/>
        </w:rPr>
        <w:t>5e</w:t>
      </w:r>
      <w:r w:rsidRPr="003F2D4E">
        <w:rPr>
          <w:rFonts w:ascii="Arial" w:eastAsia="PMingLiU" w:hAnsi="Arial" w:cs="Arial"/>
          <w:sz w:val="20"/>
          <w:lang w:val="eu-ES" w:eastAsia="en-US"/>
        </w:rPr>
        <w:t>ko urriaren 31n bukatuko da. Eskabideak eranskinean erantsitako ereduan egin beharko dira. Udalak modu telematikoan eman ahal izango die eredu hori hala eskatzen duten pertsona guztiei.</w:t>
      </w:r>
    </w:p>
    <w:p w14:paraId="2B955EB7" w14:textId="77777777" w:rsidR="0050493A" w:rsidRPr="003F2D4E" w:rsidRDefault="0050493A" w:rsidP="0050493A">
      <w:pPr>
        <w:shd w:val="clear" w:color="auto" w:fill="FFFFFF"/>
        <w:spacing w:after="120"/>
        <w:ind w:right="-1"/>
        <w:contextualSpacing/>
        <w:jc w:val="both"/>
        <w:rPr>
          <w:rFonts w:ascii="Arial" w:eastAsia="PMingLiU" w:hAnsi="Arial" w:cs="Arial"/>
          <w:color w:val="0070C0"/>
          <w:sz w:val="20"/>
          <w:lang w:val="eu-ES" w:eastAsia="en-US"/>
        </w:rPr>
      </w:pPr>
    </w:p>
    <w:p w14:paraId="34C6137E" w14:textId="33CB0A5B" w:rsidR="0050493A" w:rsidRPr="003F2D4E" w:rsidRDefault="0050493A" w:rsidP="0050493A">
      <w:pPr>
        <w:shd w:val="clear" w:color="auto" w:fill="FFFFFF"/>
        <w:spacing w:after="120"/>
        <w:ind w:right="-1"/>
        <w:contextualSpacing/>
        <w:jc w:val="both"/>
        <w:rPr>
          <w:rFonts w:ascii="Arial" w:eastAsia="PMingLiU" w:hAnsi="Arial" w:cs="Arial"/>
          <w:bCs/>
          <w:sz w:val="20"/>
          <w:lang w:val="eu-ES" w:eastAsia="en-US"/>
        </w:rPr>
      </w:pPr>
      <w:r w:rsidRPr="003F2D4E">
        <w:rPr>
          <w:rFonts w:ascii="Arial" w:eastAsia="PMingLiU" w:hAnsi="Arial" w:cs="Arial"/>
          <w:bCs/>
          <w:sz w:val="20"/>
          <w:lang w:val="eu-ES" w:eastAsia="en-US"/>
        </w:rPr>
        <w:t xml:space="preserve">5.6. </w:t>
      </w:r>
      <w:r w:rsidR="0052676E" w:rsidRPr="003F2D4E">
        <w:rPr>
          <w:rFonts w:ascii="Arial" w:eastAsia="PMingLiU" w:hAnsi="Arial" w:cs="Arial"/>
          <w:bCs/>
          <w:sz w:val="20"/>
          <w:lang w:val="eu-ES" w:eastAsia="en-US"/>
        </w:rPr>
        <w:t>Eskaeran dauden akatsak zuzentzea.</w:t>
      </w:r>
    </w:p>
    <w:p w14:paraId="0F676A08" w14:textId="77777777" w:rsidR="0050493A" w:rsidRPr="003F2D4E" w:rsidRDefault="0050493A" w:rsidP="0050493A">
      <w:pPr>
        <w:shd w:val="clear" w:color="auto" w:fill="FFFFFF"/>
        <w:spacing w:after="120"/>
        <w:ind w:right="-1"/>
        <w:contextualSpacing/>
        <w:jc w:val="both"/>
        <w:rPr>
          <w:rFonts w:ascii="Arial" w:eastAsia="PMingLiU" w:hAnsi="Arial" w:cs="Arial"/>
          <w:b/>
          <w:sz w:val="20"/>
          <w:lang w:val="eu-ES" w:eastAsia="en-US"/>
        </w:rPr>
      </w:pPr>
    </w:p>
    <w:p w14:paraId="2DE69101" w14:textId="3335271A" w:rsidR="0050493A" w:rsidRPr="003F2D4E" w:rsidRDefault="0052676E" w:rsidP="0050493A">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Eskabidean edo harekin batera aurkeztu behar diren agirietan akatsik badago edo osorik ez badaude, 10 egun balioduneko epea emango zaie interesa duten erakundeei aurkitutako akatsak konpontzeko. Epe hori igaro eta akatsak konpondu ez badira, eskatzaileak eskaera bertan behera utzi duela ulertuko da, aldez aurretik urriaren 1eko 39/2015 Legearen 21. artikuluak ezarritakoarekin bat etorriz ebazpena hartuta.</w:t>
      </w:r>
    </w:p>
    <w:p w14:paraId="06B1E9ED" w14:textId="77777777" w:rsidR="0050493A" w:rsidRPr="003F2D4E" w:rsidRDefault="0050493A" w:rsidP="0050493A">
      <w:pPr>
        <w:shd w:val="clear" w:color="auto" w:fill="FFFFFF"/>
        <w:spacing w:after="120"/>
        <w:ind w:right="-1"/>
        <w:contextualSpacing/>
        <w:jc w:val="both"/>
        <w:rPr>
          <w:rFonts w:ascii="Arial" w:eastAsia="PMingLiU" w:hAnsi="Arial" w:cs="Arial"/>
          <w:bCs/>
          <w:sz w:val="20"/>
          <w:lang w:val="eu-ES" w:eastAsia="en-US"/>
        </w:rPr>
      </w:pPr>
    </w:p>
    <w:p w14:paraId="573E73FB" w14:textId="6F9984F9" w:rsidR="0050493A" w:rsidRPr="003F2D4E" w:rsidRDefault="0074566A" w:rsidP="0050493A">
      <w:pPr>
        <w:shd w:val="clear" w:color="auto" w:fill="FFFFFF"/>
        <w:spacing w:after="120"/>
        <w:ind w:right="-1"/>
        <w:contextualSpacing/>
        <w:jc w:val="both"/>
        <w:rPr>
          <w:rFonts w:ascii="Arial" w:eastAsia="PMingLiU" w:hAnsi="Arial" w:cs="Arial"/>
          <w:bCs/>
          <w:sz w:val="20"/>
          <w:lang w:val="eu-ES" w:eastAsia="en-US"/>
        </w:rPr>
      </w:pPr>
      <w:r w:rsidRPr="003F2D4E">
        <w:rPr>
          <w:rFonts w:ascii="Arial" w:eastAsia="PMingLiU" w:hAnsi="Arial" w:cs="Arial"/>
          <w:bCs/>
          <w:sz w:val="20"/>
          <w:lang w:val="eu-ES" w:eastAsia="en-US"/>
        </w:rPr>
        <w:t>6. artikulua. Dirulaguntzak emateko prozedura.</w:t>
      </w:r>
    </w:p>
    <w:p w14:paraId="24ED9787" w14:textId="77777777" w:rsidR="0050493A" w:rsidRPr="003F2D4E" w:rsidRDefault="0050493A" w:rsidP="0050493A">
      <w:pPr>
        <w:shd w:val="clear" w:color="auto" w:fill="FFFFFF"/>
        <w:spacing w:after="120"/>
        <w:ind w:right="-1"/>
        <w:contextualSpacing/>
        <w:jc w:val="both"/>
        <w:rPr>
          <w:rFonts w:ascii="Arial" w:eastAsia="PMingLiU" w:hAnsi="Arial" w:cs="Arial"/>
          <w:b/>
          <w:color w:val="0070C0"/>
          <w:sz w:val="20"/>
          <w:lang w:val="eu-ES" w:eastAsia="en-US"/>
        </w:rPr>
      </w:pPr>
    </w:p>
    <w:p w14:paraId="664F98E1" w14:textId="3F8DAA63" w:rsidR="0074566A" w:rsidRPr="003F2D4E" w:rsidRDefault="0074566A" w:rsidP="0050493A">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 xml:space="preserve">Dirulaguntzak lehia askeko araubidean esleituko dira, Dirulaguntzei buruzko azaroaren 17ko 38/2003 Lege Orokorraren 22.1 artikuluan aurreikusitakoaren arabera. Lehia askea da </w:t>
      </w:r>
      <w:r w:rsidRPr="003F2D4E">
        <w:rPr>
          <w:rFonts w:ascii="Arial" w:eastAsia="PMingLiU" w:hAnsi="Arial" w:cs="Arial"/>
          <w:sz w:val="20"/>
          <w:lang w:val="eu-ES" w:eastAsia="en-US"/>
        </w:rPr>
        <w:lastRenderedPageBreak/>
        <w:t>dirulaguntzak funtsak eskaerak jaso ahala banatuz emateko prozedura, eskaeren artean lehentasunik ezarri beharrik gabe eta ezarritako baldintzak betetzen badituzte, aurrekontu zuzkidurek ahalbidetzen duten arte.</w:t>
      </w:r>
    </w:p>
    <w:p w14:paraId="545E6CE3" w14:textId="77777777" w:rsidR="0074566A" w:rsidRPr="003F2D4E" w:rsidRDefault="0074566A" w:rsidP="00C26328">
      <w:pPr>
        <w:shd w:val="clear" w:color="auto" w:fill="FFFFFF"/>
        <w:spacing w:after="120"/>
        <w:ind w:right="-1"/>
        <w:contextualSpacing/>
        <w:jc w:val="both"/>
        <w:rPr>
          <w:rFonts w:ascii="Arial" w:eastAsia="PMingLiU" w:hAnsi="Arial" w:cs="Arial"/>
          <w:color w:val="0070C0"/>
          <w:sz w:val="20"/>
          <w:lang w:val="eu-ES" w:eastAsia="en-US"/>
        </w:rPr>
      </w:pPr>
    </w:p>
    <w:p w14:paraId="33D0AF1C" w14:textId="45842A43" w:rsidR="00C26328" w:rsidRPr="003F2D4E" w:rsidRDefault="0074566A" w:rsidP="00C26328">
      <w:pPr>
        <w:shd w:val="clear" w:color="auto" w:fill="FFFFFF"/>
        <w:spacing w:after="120"/>
        <w:ind w:right="-1"/>
        <w:contextualSpacing/>
        <w:jc w:val="both"/>
        <w:rPr>
          <w:rFonts w:ascii="Arial" w:eastAsia="PMingLiU" w:hAnsi="Arial" w:cs="Arial"/>
          <w:bCs/>
          <w:sz w:val="20"/>
          <w:lang w:val="eu-ES" w:eastAsia="en-US"/>
        </w:rPr>
      </w:pPr>
      <w:r w:rsidRPr="003F2D4E">
        <w:rPr>
          <w:rFonts w:ascii="Arial" w:eastAsia="PMingLiU" w:hAnsi="Arial" w:cs="Arial"/>
          <w:bCs/>
          <w:sz w:val="20"/>
          <w:lang w:val="eu-ES" w:eastAsia="en-US"/>
        </w:rPr>
        <w:t>7. artikulua. Kide anitzeko instrukzio organoa.</w:t>
      </w:r>
    </w:p>
    <w:p w14:paraId="2621EFEF" w14:textId="77777777" w:rsidR="00C26328" w:rsidRPr="003F2D4E" w:rsidRDefault="00C26328" w:rsidP="00C26328">
      <w:pPr>
        <w:shd w:val="clear" w:color="auto" w:fill="FFFFFF"/>
        <w:spacing w:after="120"/>
        <w:ind w:right="-1"/>
        <w:contextualSpacing/>
        <w:jc w:val="both"/>
        <w:rPr>
          <w:rFonts w:ascii="Arial" w:eastAsia="PMingLiU" w:hAnsi="Arial" w:cs="Arial"/>
          <w:b/>
          <w:color w:val="0070C0"/>
          <w:sz w:val="20"/>
          <w:lang w:val="eu-ES" w:eastAsia="en-US"/>
        </w:rPr>
      </w:pPr>
    </w:p>
    <w:p w14:paraId="67DA9DF6" w14:textId="107D2F48" w:rsidR="00C26328" w:rsidRPr="003F2D4E" w:rsidRDefault="0074566A" w:rsidP="00C26328">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Oinarri arautzaile hauetan jasotako laguntzak emateko instrukzio organoa Arabako Lautadako Kuadrillako ekonomia sustatzeko zerbitzua izango da, eta zerbitzu horri dagokio aurkeztutako eskabideak aztertu eta ebaluatzea. Zerbitzu horrek beharrezkotzat jotzen duen dokumentazio eta/edo informazio osagarri guztia eskatu ahal izango du eskabideak behar bezala ulertu eta ebaluatzeko.</w:t>
      </w:r>
    </w:p>
    <w:p w14:paraId="7EAFD368" w14:textId="77777777" w:rsidR="00C26328" w:rsidRPr="003F2D4E" w:rsidRDefault="00C26328" w:rsidP="00C26328">
      <w:pPr>
        <w:shd w:val="clear" w:color="auto" w:fill="FFFFFF"/>
        <w:spacing w:after="120"/>
        <w:ind w:right="-1"/>
        <w:contextualSpacing/>
        <w:jc w:val="both"/>
        <w:rPr>
          <w:rFonts w:ascii="Arial" w:eastAsia="PMingLiU" w:hAnsi="Arial" w:cs="Arial"/>
          <w:color w:val="0070C0"/>
          <w:sz w:val="20"/>
          <w:lang w:val="eu-ES" w:eastAsia="en-US"/>
        </w:rPr>
      </w:pPr>
    </w:p>
    <w:p w14:paraId="48EAC992" w14:textId="14C4F3B9" w:rsidR="00C26328" w:rsidRPr="003F2D4E" w:rsidRDefault="0074566A" w:rsidP="00C26328">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Merkataritzako zinegotzigoak, Aguraingo Udaleko hirigintza zerbitzuko langileek eta Lautada Bizirik ACICSA elkarteko merkataritza teknikariak osatutako batzorde batek baliozkotuko ditu eskabideak.</w:t>
      </w:r>
    </w:p>
    <w:p w14:paraId="6846CD1E" w14:textId="77777777" w:rsidR="00C26328" w:rsidRPr="003F2D4E" w:rsidRDefault="00C26328" w:rsidP="00C26328">
      <w:pPr>
        <w:shd w:val="clear" w:color="auto" w:fill="FFFFFF"/>
        <w:spacing w:after="120"/>
        <w:ind w:right="-1"/>
        <w:contextualSpacing/>
        <w:jc w:val="both"/>
        <w:rPr>
          <w:rFonts w:ascii="Arial" w:eastAsia="PMingLiU" w:hAnsi="Arial" w:cs="Arial"/>
          <w:color w:val="0070C0"/>
          <w:sz w:val="20"/>
          <w:lang w:val="eu-ES" w:eastAsia="en-US"/>
        </w:rPr>
      </w:pPr>
    </w:p>
    <w:p w14:paraId="7243D2C2" w14:textId="0CA9CDB9" w:rsidR="00C26328" w:rsidRPr="003F2D4E" w:rsidRDefault="0074566A" w:rsidP="00C26328">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Tokiko Gobernu Batzarra izango da ebazteko organo eskuduna, lehenengo paragrafoan aipatutako instrukzio organoak proposaturik.</w:t>
      </w:r>
    </w:p>
    <w:p w14:paraId="60CFF6F2" w14:textId="77777777" w:rsidR="00C26328" w:rsidRPr="003F2D4E" w:rsidRDefault="00C26328" w:rsidP="00C26328">
      <w:pPr>
        <w:shd w:val="clear" w:color="auto" w:fill="FFFFFF"/>
        <w:spacing w:after="120"/>
        <w:ind w:right="-1"/>
        <w:contextualSpacing/>
        <w:jc w:val="both"/>
        <w:rPr>
          <w:rFonts w:ascii="Arial" w:eastAsia="PMingLiU" w:hAnsi="Arial" w:cs="Arial"/>
          <w:color w:val="0070C0"/>
          <w:sz w:val="20"/>
          <w:lang w:val="eu-ES" w:eastAsia="en-US"/>
        </w:rPr>
      </w:pPr>
    </w:p>
    <w:p w14:paraId="2EF94BD2" w14:textId="4629C79C" w:rsidR="00C26328" w:rsidRPr="003F2D4E" w:rsidRDefault="0074566A" w:rsidP="00C26328">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Ebazpena emateko gehieneko epea 3 hilabetekoa izango da, eskabidea deialdi honetan aurreikusitako epean sartzen denetik zenbatzen hasita.</w:t>
      </w:r>
    </w:p>
    <w:p w14:paraId="1185FA74" w14:textId="77777777" w:rsidR="00C26328" w:rsidRPr="003F2D4E" w:rsidRDefault="00C26328" w:rsidP="00C26328">
      <w:pPr>
        <w:shd w:val="clear" w:color="auto" w:fill="FFFFFF"/>
        <w:spacing w:after="120"/>
        <w:ind w:right="-1"/>
        <w:contextualSpacing/>
        <w:jc w:val="both"/>
        <w:rPr>
          <w:rFonts w:ascii="Arial" w:eastAsia="PMingLiU" w:hAnsi="Arial" w:cs="Arial"/>
          <w:color w:val="0070C0"/>
          <w:sz w:val="20"/>
          <w:lang w:val="eu-ES" w:eastAsia="en-US"/>
        </w:rPr>
      </w:pPr>
    </w:p>
    <w:p w14:paraId="2CDE8E22" w14:textId="7465FB82" w:rsidR="00C26328" w:rsidRPr="003F2D4E" w:rsidRDefault="0074566A" w:rsidP="00C26328">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 xml:space="preserve">Administrazio Publikoen Administrazio Prozedura Erkidearen urriaren 1eko 39/2015 Legearen 25. artikuluan xedatutakoarekin bat etorriz, ebazpena emateko ezarritako epea amaitu eta enpresa edo erakunde interesdunari ez bazaio ebazpenaren berri eman, eskatutako laguntza ukatu dela ulertu ahal izango da. </w:t>
      </w:r>
    </w:p>
    <w:p w14:paraId="1EC540A2" w14:textId="77777777" w:rsidR="00C26328" w:rsidRPr="003F2D4E" w:rsidRDefault="00C26328" w:rsidP="00C26328">
      <w:pPr>
        <w:shd w:val="clear" w:color="auto" w:fill="FFFFFF"/>
        <w:spacing w:after="120"/>
        <w:ind w:right="-1"/>
        <w:contextualSpacing/>
        <w:jc w:val="both"/>
        <w:rPr>
          <w:rFonts w:ascii="Arial" w:eastAsia="PMingLiU" w:hAnsi="Arial" w:cs="Arial"/>
          <w:color w:val="0070C0"/>
          <w:sz w:val="20"/>
          <w:lang w:val="eu-ES" w:eastAsia="en-US"/>
        </w:rPr>
      </w:pPr>
    </w:p>
    <w:p w14:paraId="70FF75D5" w14:textId="0C72F3A3" w:rsidR="00C26328" w:rsidRPr="003F2D4E" w:rsidRDefault="0074566A" w:rsidP="00C26328">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Ebazpenak amaiera emango dio administrazio bideari, eta haren aurka aukerako berraztertze-errekurtsoa jarri ahal izango da, hargatik eragotzi gabe administrazioarekiko auzietarako bidean aurkaratzea.</w:t>
      </w:r>
    </w:p>
    <w:p w14:paraId="7E9B107C" w14:textId="77777777" w:rsidR="00C26328" w:rsidRPr="003F2D4E" w:rsidRDefault="00C26328" w:rsidP="00C26328">
      <w:pPr>
        <w:shd w:val="clear" w:color="auto" w:fill="FFFFFF"/>
        <w:spacing w:after="120"/>
        <w:ind w:right="-1"/>
        <w:contextualSpacing/>
        <w:jc w:val="both"/>
        <w:rPr>
          <w:rFonts w:ascii="Arial" w:eastAsia="PMingLiU" w:hAnsi="Arial" w:cs="Arial"/>
          <w:color w:val="0070C0"/>
          <w:sz w:val="20"/>
          <w:lang w:val="eu-ES" w:eastAsia="en-US"/>
        </w:rPr>
      </w:pPr>
    </w:p>
    <w:p w14:paraId="13585129" w14:textId="70CF989A" w:rsidR="00C26328" w:rsidRPr="003F2D4E" w:rsidRDefault="0074566A" w:rsidP="00C26328">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 xml:space="preserve">Eskabidea onesten edo ezesten duen ebazpena bide elektronikoz jakinaraziko zaie eskatzaile guztiei. </w:t>
      </w:r>
    </w:p>
    <w:p w14:paraId="3E2E5136" w14:textId="77777777" w:rsidR="00C26328" w:rsidRPr="003F2D4E" w:rsidRDefault="00C26328" w:rsidP="00C26328">
      <w:pPr>
        <w:shd w:val="clear" w:color="auto" w:fill="FFFFFF"/>
        <w:spacing w:after="120"/>
        <w:ind w:right="-1"/>
        <w:contextualSpacing/>
        <w:jc w:val="both"/>
        <w:rPr>
          <w:rFonts w:ascii="Arial" w:eastAsia="PMingLiU" w:hAnsi="Arial" w:cs="Arial"/>
          <w:b/>
          <w:color w:val="0070C0"/>
          <w:sz w:val="20"/>
          <w:lang w:val="eu-ES" w:eastAsia="en-US"/>
        </w:rPr>
      </w:pPr>
    </w:p>
    <w:p w14:paraId="6CA10A14" w14:textId="33FD588B" w:rsidR="00C26328" w:rsidRPr="003F2D4E" w:rsidRDefault="0074566A" w:rsidP="00C26328">
      <w:pPr>
        <w:shd w:val="clear" w:color="auto" w:fill="FFFFFF"/>
        <w:spacing w:after="120"/>
        <w:ind w:right="-1"/>
        <w:contextualSpacing/>
        <w:jc w:val="both"/>
        <w:rPr>
          <w:rFonts w:ascii="Arial" w:eastAsia="PMingLiU" w:hAnsi="Arial" w:cs="Arial"/>
          <w:bCs/>
          <w:sz w:val="20"/>
          <w:lang w:val="eu-ES" w:eastAsia="en-US"/>
        </w:rPr>
      </w:pPr>
      <w:r w:rsidRPr="003F2D4E">
        <w:rPr>
          <w:rFonts w:ascii="Arial" w:eastAsia="PMingLiU" w:hAnsi="Arial" w:cs="Arial"/>
          <w:bCs/>
          <w:sz w:val="20"/>
          <w:lang w:val="eu-ES" w:eastAsia="en-US"/>
        </w:rPr>
        <w:t>8. artikulua. Ebazpena eta jakinarazpena.</w:t>
      </w:r>
    </w:p>
    <w:p w14:paraId="77F55AF7" w14:textId="77777777" w:rsidR="0074566A" w:rsidRPr="003F2D4E" w:rsidRDefault="0074566A" w:rsidP="00C26328">
      <w:pPr>
        <w:shd w:val="clear" w:color="auto" w:fill="FFFFFF"/>
        <w:spacing w:after="120"/>
        <w:ind w:right="-1"/>
        <w:contextualSpacing/>
        <w:jc w:val="both"/>
        <w:rPr>
          <w:rFonts w:ascii="Arial" w:eastAsia="PMingLiU" w:hAnsi="Arial" w:cs="Arial"/>
          <w:b/>
          <w:color w:val="0070C0"/>
          <w:sz w:val="20"/>
          <w:lang w:val="eu-ES" w:eastAsia="en-US"/>
        </w:rPr>
      </w:pPr>
    </w:p>
    <w:p w14:paraId="7DB6822F" w14:textId="50E902AF" w:rsidR="00C26328" w:rsidRPr="003F2D4E" w:rsidRDefault="0074566A" w:rsidP="00C26328">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Ebazteko gehieneko epea hiru hilabetekoa izango da, eskaera dagokion erregistroan sartu eta hurrengo egunetik aurrera. Epea igaro ondoren berariazko ebazpena ez bada eman, dirulaguntzaren eskaera bertan behera utzi dela ulertuko da Administrazio Publikoen Administrazio Prozedura Erkideari buruzko urriaren 1eko 39/2015 Legearen 25.1 artikuluan ezarritako ondorioetarako.</w:t>
      </w:r>
    </w:p>
    <w:p w14:paraId="70AD379A" w14:textId="77777777" w:rsidR="00C26328" w:rsidRPr="003F2D4E" w:rsidRDefault="00C26328" w:rsidP="00C26328">
      <w:pPr>
        <w:shd w:val="clear" w:color="auto" w:fill="FFFFFF"/>
        <w:spacing w:after="120"/>
        <w:ind w:right="-1"/>
        <w:contextualSpacing/>
        <w:jc w:val="both"/>
        <w:rPr>
          <w:rFonts w:ascii="Arial" w:eastAsia="PMingLiU" w:hAnsi="Arial" w:cs="Arial"/>
          <w:b/>
          <w:color w:val="0070C0"/>
          <w:sz w:val="20"/>
          <w:lang w:val="eu-ES" w:eastAsia="en-US"/>
        </w:rPr>
      </w:pPr>
    </w:p>
    <w:p w14:paraId="5DAD4E7E" w14:textId="653D89F2" w:rsidR="00C26328" w:rsidRPr="003F2D4E" w:rsidRDefault="00173C0A" w:rsidP="00C26328">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Deialdiaren ebazpena hamar eguneko epean jakinaraziko zaie interesdunei, ebazpena eman den egunetik zenbatzen hasita.</w:t>
      </w:r>
    </w:p>
    <w:p w14:paraId="336DC5D0" w14:textId="77777777" w:rsidR="00C26328" w:rsidRPr="003F2D4E" w:rsidRDefault="00C26328" w:rsidP="00C26328">
      <w:pPr>
        <w:shd w:val="clear" w:color="auto" w:fill="FFFFFF"/>
        <w:spacing w:after="120"/>
        <w:ind w:right="-1"/>
        <w:contextualSpacing/>
        <w:jc w:val="both"/>
        <w:rPr>
          <w:rFonts w:ascii="Arial" w:eastAsia="PMingLiU" w:hAnsi="Arial" w:cs="Arial"/>
          <w:color w:val="0070C0"/>
          <w:sz w:val="20"/>
          <w:lang w:val="eu-ES" w:eastAsia="en-US"/>
        </w:rPr>
      </w:pPr>
    </w:p>
    <w:p w14:paraId="5CA916B5" w14:textId="7E498FBF" w:rsidR="00C26328" w:rsidRPr="003F2D4E" w:rsidRDefault="00173C0A" w:rsidP="00C26328">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Eskatzaileei jakinaraziko zaie dirulaguntzaren eskaera onartu edo ukatu den, bai eta diruz lagundutako ekintzari dagokion azken zenbatekoa ere.</w:t>
      </w:r>
    </w:p>
    <w:p w14:paraId="6895A94E" w14:textId="77777777" w:rsidR="00C26328" w:rsidRPr="003F2D4E" w:rsidRDefault="00C26328" w:rsidP="00C26328">
      <w:pPr>
        <w:shd w:val="clear" w:color="auto" w:fill="FFFFFF"/>
        <w:spacing w:after="120"/>
        <w:ind w:right="-1"/>
        <w:contextualSpacing/>
        <w:jc w:val="both"/>
        <w:rPr>
          <w:rFonts w:ascii="Arial" w:eastAsia="PMingLiU" w:hAnsi="Arial" w:cs="Arial"/>
          <w:color w:val="0070C0"/>
          <w:sz w:val="20"/>
          <w:lang w:val="eu-ES" w:eastAsia="en-US"/>
        </w:rPr>
      </w:pPr>
    </w:p>
    <w:p w14:paraId="5DD8FCE9" w14:textId="34BD24FE" w:rsidR="00C26328" w:rsidRPr="003F2D4E" w:rsidRDefault="00173C0A" w:rsidP="00C26328">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Ez zaio dirulaguntzarik emango justifikatzeko epea amaituta duen dirulaguntzaren bat justifikatu gabe duen erakunde onuradunari, ezta aurreko dirulaguntzaren bat itzuli ez duen erakundeari ere, hala eskatu bazaio.</w:t>
      </w:r>
    </w:p>
    <w:p w14:paraId="4C7AE398" w14:textId="77777777" w:rsidR="00C26328" w:rsidRPr="003F2D4E" w:rsidRDefault="00C26328" w:rsidP="00C26328">
      <w:pPr>
        <w:shd w:val="clear" w:color="auto" w:fill="FFFFFF"/>
        <w:spacing w:after="120"/>
        <w:ind w:right="-1"/>
        <w:contextualSpacing/>
        <w:jc w:val="both"/>
        <w:rPr>
          <w:rFonts w:ascii="Arial" w:eastAsia="PMingLiU" w:hAnsi="Arial" w:cs="Arial"/>
          <w:color w:val="0070C0"/>
          <w:sz w:val="20"/>
          <w:lang w:val="eu-ES" w:eastAsia="en-US"/>
        </w:rPr>
      </w:pPr>
    </w:p>
    <w:p w14:paraId="686B6AB5" w14:textId="165E79E6" w:rsidR="00C26328" w:rsidRPr="003F2D4E" w:rsidRDefault="00173C0A" w:rsidP="00C26328">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 xml:space="preserve">Ebazpenak administrazio-bidea amaituko du, eta haren kontra administrazioarekiko auzi-errekurtsoa aurkeztu ahalko da administrazioarekiko auzien epaitegian bi hilabeteko epean, </w:t>
      </w:r>
      <w:r w:rsidRPr="003F2D4E">
        <w:rPr>
          <w:rFonts w:ascii="Arial" w:eastAsia="PMingLiU" w:hAnsi="Arial" w:cs="Arial"/>
          <w:sz w:val="20"/>
          <w:lang w:val="eu-ES" w:eastAsia="en-US"/>
        </w:rPr>
        <w:lastRenderedPageBreak/>
        <w:t>jakinarazpena jaso eta hurrengo egunean zenbatzen hasita. Dena den, eta aurreko paragrafoan aipatu den administrazioarekiko auzi-errekurtsoa jarri aurretik, aukerako berraztertze-errekurtsoa aurkeztu ahalko da, hilabeteko epean, ebazpena eman duen organoaren aurrean.</w:t>
      </w:r>
    </w:p>
    <w:p w14:paraId="7BE98974" w14:textId="77777777" w:rsidR="00C26328" w:rsidRPr="003F2D4E" w:rsidRDefault="00C26328" w:rsidP="00C26328">
      <w:pPr>
        <w:shd w:val="clear" w:color="auto" w:fill="FFFFFF"/>
        <w:spacing w:after="120"/>
        <w:ind w:right="-1"/>
        <w:contextualSpacing/>
        <w:jc w:val="both"/>
        <w:rPr>
          <w:rFonts w:ascii="Arial" w:eastAsia="PMingLiU" w:hAnsi="Arial" w:cs="Arial"/>
          <w:b/>
          <w:color w:val="0070C0"/>
          <w:sz w:val="20"/>
          <w:lang w:val="eu-ES" w:eastAsia="en-US"/>
        </w:rPr>
      </w:pPr>
    </w:p>
    <w:p w14:paraId="494B0FF7" w14:textId="6439B30B" w:rsidR="00C26328" w:rsidRPr="003F2D4E" w:rsidRDefault="00173C0A" w:rsidP="00C26328">
      <w:pPr>
        <w:shd w:val="clear" w:color="auto" w:fill="FFFFFF"/>
        <w:spacing w:after="120"/>
        <w:ind w:right="-1"/>
        <w:contextualSpacing/>
        <w:jc w:val="both"/>
        <w:rPr>
          <w:rFonts w:ascii="Arial" w:eastAsia="PMingLiU" w:hAnsi="Arial" w:cs="Arial"/>
          <w:bCs/>
          <w:color w:val="0070C0"/>
          <w:sz w:val="20"/>
          <w:lang w:val="eu-ES" w:eastAsia="en-US"/>
        </w:rPr>
      </w:pPr>
      <w:r w:rsidRPr="003F2D4E">
        <w:rPr>
          <w:rFonts w:ascii="Arial" w:eastAsia="PMingLiU" w:hAnsi="Arial" w:cs="Arial"/>
          <w:bCs/>
          <w:sz w:val="20"/>
          <w:lang w:val="eu-ES" w:eastAsia="en-US"/>
        </w:rPr>
        <w:t>9. artikulua. Laguntza ordaintzea.</w:t>
      </w:r>
    </w:p>
    <w:p w14:paraId="635030C0" w14:textId="77777777" w:rsidR="00C26328" w:rsidRPr="003F2D4E" w:rsidRDefault="00C26328" w:rsidP="00C26328">
      <w:pPr>
        <w:shd w:val="clear" w:color="auto" w:fill="FFFFFF"/>
        <w:spacing w:after="120"/>
        <w:ind w:right="-1"/>
        <w:contextualSpacing/>
        <w:jc w:val="both"/>
        <w:rPr>
          <w:rFonts w:ascii="Arial" w:eastAsia="PMingLiU" w:hAnsi="Arial" w:cs="Arial"/>
          <w:b/>
          <w:color w:val="0070C0"/>
          <w:sz w:val="20"/>
          <w:lang w:val="eu-ES" w:eastAsia="en-US"/>
        </w:rPr>
      </w:pPr>
    </w:p>
    <w:p w14:paraId="5FB05510" w14:textId="1E23F34F" w:rsidR="00C26328" w:rsidRPr="003F2D4E" w:rsidRDefault="00173C0A" w:rsidP="00C26328">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Dirulaguntzaren onuradunak, dirulaguntza kobratu ahal izateko, honako hauek aurkeztu beharko ditu Aguraingo Udaleko erregistro orokorrean, hiruhileko natural bakoitzaren ondorengo lehenengo 15 egunetan:</w:t>
      </w:r>
    </w:p>
    <w:p w14:paraId="4F8005C6" w14:textId="77777777" w:rsidR="00C26328" w:rsidRPr="003F2D4E" w:rsidRDefault="00C26328" w:rsidP="00C26328">
      <w:pPr>
        <w:shd w:val="clear" w:color="auto" w:fill="FFFFFF"/>
        <w:spacing w:after="120"/>
        <w:ind w:right="-1"/>
        <w:contextualSpacing/>
        <w:jc w:val="both"/>
        <w:rPr>
          <w:rFonts w:ascii="Arial" w:eastAsia="PMingLiU" w:hAnsi="Arial" w:cs="Arial"/>
          <w:color w:val="0070C0"/>
          <w:sz w:val="20"/>
          <w:lang w:val="eu-ES" w:eastAsia="en-US"/>
        </w:rPr>
      </w:pPr>
    </w:p>
    <w:p w14:paraId="505A139C" w14:textId="17B6E36D" w:rsidR="00C26328" w:rsidRPr="003F2D4E" w:rsidRDefault="00173C0A" w:rsidP="00C26328">
      <w:pPr>
        <w:numPr>
          <w:ilvl w:val="0"/>
          <w:numId w:val="31"/>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Dagozkion alokairu hilekoen ordainagiria.</w:t>
      </w:r>
    </w:p>
    <w:p w14:paraId="2AAF1646" w14:textId="61C1039B" w:rsidR="00C26328" w:rsidRPr="003F2D4E" w:rsidRDefault="00173C0A" w:rsidP="00C26328">
      <w:pPr>
        <w:numPr>
          <w:ilvl w:val="0"/>
          <w:numId w:val="31"/>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Zerga betebeharrak eta Gizarte Segurantzarekikoak egunean dituela frogatzen duten egiaztagiriak</w:t>
      </w:r>
    </w:p>
    <w:p w14:paraId="63D621BE" w14:textId="6D2AA0B9" w:rsidR="0026402D" w:rsidRPr="003F2D4E" w:rsidRDefault="00173C0A" w:rsidP="00AF4B81">
      <w:pPr>
        <w:numPr>
          <w:ilvl w:val="0"/>
          <w:numId w:val="31"/>
        </w:numPr>
        <w:shd w:val="clear" w:color="auto" w:fill="FFFFFF"/>
        <w:spacing w:after="24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Zinpeko aitorpena, deialdi honen xede bererako beste dirulaguntzarik lortu den ala ez adierazten duena, eredu honen arabera:</w:t>
      </w:r>
    </w:p>
    <w:p w14:paraId="01F5D5D1" w14:textId="19696749" w:rsidR="00AF340E" w:rsidRPr="003F2D4E" w:rsidRDefault="00173C0A" w:rsidP="00AF340E">
      <w:pPr>
        <w:pStyle w:val="Prrafodelista"/>
        <w:spacing w:after="120" w:line="276" w:lineRule="auto"/>
        <w:ind w:left="360" w:right="1137"/>
        <w:jc w:val="both"/>
        <w:textAlignment w:val="baseline"/>
        <w:rPr>
          <w:rFonts w:asciiTheme="minorHAnsi" w:eastAsia="Arial" w:hAnsiTheme="minorHAnsi"/>
          <w:sz w:val="20"/>
          <w:lang w:val="eu-ES" w:eastAsia="en-US"/>
        </w:rPr>
      </w:pPr>
      <w:r w:rsidRPr="003F2D4E">
        <w:rPr>
          <w:rFonts w:asciiTheme="minorHAnsi" w:eastAsia="Arial" w:hAnsiTheme="minorHAnsi"/>
          <w:sz w:val="20"/>
          <w:lang w:val="eu-ES" w:eastAsia="en-US"/>
        </w:rPr>
        <w:t>Eskatzailearen izena eta abizenak</w:t>
      </w:r>
      <w:r w:rsidR="00AF340E" w:rsidRPr="003F2D4E">
        <w:rPr>
          <w:rFonts w:asciiTheme="minorHAnsi" w:eastAsia="Arial" w:hAnsiTheme="minorHAnsi"/>
          <w:sz w:val="20"/>
          <w:lang w:val="eu-ES" w:eastAsia="en-US"/>
        </w:rPr>
        <w:t>:  ......................................</w:t>
      </w:r>
    </w:p>
    <w:tbl>
      <w:tblPr>
        <w:tblW w:w="9611" w:type="dxa"/>
        <w:tblInd w:w="142" w:type="dxa"/>
        <w:tblLayout w:type="fixed"/>
        <w:tblCellMar>
          <w:left w:w="70" w:type="dxa"/>
          <w:right w:w="70" w:type="dxa"/>
        </w:tblCellMar>
        <w:tblLook w:val="0000" w:firstRow="0" w:lastRow="0" w:firstColumn="0" w:lastColumn="0" w:noHBand="0" w:noVBand="0"/>
      </w:tblPr>
      <w:tblGrid>
        <w:gridCol w:w="915"/>
        <w:gridCol w:w="431"/>
        <w:gridCol w:w="510"/>
        <w:gridCol w:w="7755"/>
      </w:tblGrid>
      <w:tr w:rsidR="00173C0A" w:rsidRPr="003F2D4E" w14:paraId="742EE555" w14:textId="77777777" w:rsidTr="00AF340E">
        <w:tc>
          <w:tcPr>
            <w:tcW w:w="9611" w:type="dxa"/>
            <w:gridSpan w:val="4"/>
          </w:tcPr>
          <w:p w14:paraId="4F185983" w14:textId="75648182" w:rsidR="00AF340E" w:rsidRPr="003F2D4E" w:rsidRDefault="00173C0A" w:rsidP="00370DEA">
            <w:pPr>
              <w:spacing w:after="120" w:line="276" w:lineRule="auto"/>
              <w:ind w:left="567" w:right="1137"/>
              <w:jc w:val="both"/>
              <w:rPr>
                <w:rFonts w:eastAsia="PMingLiU"/>
                <w:sz w:val="20"/>
                <w:lang w:val="eu-ES" w:eastAsia="en-US"/>
              </w:rPr>
            </w:pPr>
            <w:r w:rsidRPr="003F2D4E">
              <w:rPr>
                <w:rFonts w:asciiTheme="minorHAnsi" w:eastAsia="Arial" w:hAnsiTheme="minorHAnsi"/>
                <w:sz w:val="20"/>
                <w:lang w:val="eu-ES" w:eastAsia="en-US"/>
              </w:rPr>
              <w:t xml:space="preserve">Hau adierazten du, laguntza eskabide honetaz gain, </w:t>
            </w:r>
          </w:p>
        </w:tc>
      </w:tr>
      <w:tr w:rsidR="00173C0A" w:rsidRPr="003F2D4E" w14:paraId="40E2A3D6" w14:textId="77777777" w:rsidTr="00AF340E">
        <w:trPr>
          <w:cantSplit/>
          <w:trHeight w:val="478"/>
        </w:trPr>
        <w:tc>
          <w:tcPr>
            <w:tcW w:w="915" w:type="dxa"/>
          </w:tcPr>
          <w:p w14:paraId="4620F08E" w14:textId="77777777" w:rsidR="00AF340E" w:rsidRPr="003F2D4E" w:rsidRDefault="00AF340E" w:rsidP="00370DEA">
            <w:pPr>
              <w:spacing w:after="120" w:line="276" w:lineRule="auto"/>
              <w:ind w:left="567" w:right="1137"/>
              <w:rPr>
                <w:rFonts w:eastAsia="PMingLiU"/>
                <w:sz w:val="20"/>
                <w:lang w:val="eu-ES" w:eastAsia="en-US"/>
              </w:rPr>
            </w:pPr>
          </w:p>
        </w:tc>
        <w:tc>
          <w:tcPr>
            <w:tcW w:w="431" w:type="dxa"/>
            <w:tcBorders>
              <w:right w:val="single" w:sz="4" w:space="0" w:color="auto"/>
            </w:tcBorders>
          </w:tcPr>
          <w:p w14:paraId="78B94908" w14:textId="77777777" w:rsidR="00AF340E" w:rsidRPr="003F2D4E" w:rsidRDefault="00AF340E" w:rsidP="00370DEA">
            <w:pPr>
              <w:spacing w:after="120" w:line="276" w:lineRule="auto"/>
              <w:ind w:left="567" w:right="1137"/>
              <w:rPr>
                <w:rFonts w:eastAsia="PMingLiU"/>
                <w:sz w:val="20"/>
                <w:lang w:val="eu-ES" w:eastAsia="en-US"/>
              </w:rPr>
            </w:pPr>
          </w:p>
        </w:tc>
        <w:tc>
          <w:tcPr>
            <w:tcW w:w="510" w:type="dxa"/>
            <w:tcBorders>
              <w:top w:val="single" w:sz="4" w:space="0" w:color="auto"/>
              <w:left w:val="single" w:sz="4" w:space="0" w:color="auto"/>
              <w:bottom w:val="single" w:sz="4" w:space="0" w:color="auto"/>
              <w:right w:val="single" w:sz="4" w:space="0" w:color="auto"/>
            </w:tcBorders>
          </w:tcPr>
          <w:p w14:paraId="7733A2C0" w14:textId="77777777" w:rsidR="00AF340E" w:rsidRPr="003F2D4E" w:rsidRDefault="00AF340E" w:rsidP="00370DEA">
            <w:pPr>
              <w:spacing w:after="120" w:line="276" w:lineRule="auto"/>
              <w:ind w:left="567" w:right="1137"/>
              <w:rPr>
                <w:sz w:val="20"/>
                <w:lang w:val="eu-ES"/>
              </w:rPr>
            </w:pPr>
          </w:p>
        </w:tc>
        <w:tc>
          <w:tcPr>
            <w:tcW w:w="7755" w:type="dxa"/>
            <w:tcBorders>
              <w:left w:val="single" w:sz="4" w:space="0" w:color="auto"/>
            </w:tcBorders>
          </w:tcPr>
          <w:p w14:paraId="12F7A0DB" w14:textId="0BC4B11C" w:rsidR="00AF340E" w:rsidRPr="003F2D4E" w:rsidRDefault="00173C0A" w:rsidP="00AF340E">
            <w:pPr>
              <w:spacing w:after="120" w:line="276" w:lineRule="auto"/>
              <w:ind w:right="1137"/>
              <w:jc w:val="both"/>
              <w:rPr>
                <w:rFonts w:eastAsia="PMingLiU"/>
                <w:sz w:val="20"/>
                <w:lang w:val="eu-ES" w:eastAsia="en-US"/>
              </w:rPr>
            </w:pPr>
            <w:r w:rsidRPr="003F2D4E">
              <w:rPr>
                <w:rFonts w:asciiTheme="minorHAnsi" w:eastAsia="PMingLiU" w:hAnsiTheme="minorHAnsi"/>
                <w:sz w:val="20"/>
                <w:lang w:val="eu-ES" w:eastAsia="en-US"/>
              </w:rPr>
              <w:t>Proiektu beragatik ez du eskaerarik aurkeztu eta/edo beste laguntzarik jaso.</w:t>
            </w:r>
            <w:r w:rsidR="00AF340E" w:rsidRPr="003F2D4E">
              <w:rPr>
                <w:rFonts w:asciiTheme="minorHAnsi" w:eastAsia="PMingLiU" w:hAnsiTheme="minorHAnsi"/>
                <w:sz w:val="20"/>
                <w:lang w:val="eu-ES" w:eastAsia="en-US"/>
              </w:rPr>
              <w:t xml:space="preserve"> </w:t>
            </w:r>
          </w:p>
        </w:tc>
      </w:tr>
      <w:tr w:rsidR="00173C0A" w:rsidRPr="003F2D4E" w14:paraId="76E75A46" w14:textId="77777777" w:rsidTr="00AF340E">
        <w:trPr>
          <w:cantSplit/>
          <w:trHeight w:val="131"/>
        </w:trPr>
        <w:tc>
          <w:tcPr>
            <w:tcW w:w="915" w:type="dxa"/>
          </w:tcPr>
          <w:p w14:paraId="7D018F6E" w14:textId="77777777" w:rsidR="00AF340E" w:rsidRPr="003F2D4E" w:rsidRDefault="00AF340E" w:rsidP="00370DEA">
            <w:pPr>
              <w:spacing w:after="120" w:line="276" w:lineRule="auto"/>
              <w:ind w:left="567" w:right="1137"/>
              <w:rPr>
                <w:rFonts w:eastAsia="PMingLiU"/>
                <w:sz w:val="20"/>
                <w:lang w:val="eu-ES" w:eastAsia="en-US"/>
              </w:rPr>
            </w:pPr>
          </w:p>
        </w:tc>
        <w:tc>
          <w:tcPr>
            <w:tcW w:w="431" w:type="dxa"/>
          </w:tcPr>
          <w:p w14:paraId="3FE87622" w14:textId="77777777" w:rsidR="00AF340E" w:rsidRPr="003F2D4E" w:rsidRDefault="00AF340E" w:rsidP="00370DEA">
            <w:pPr>
              <w:spacing w:after="120" w:line="276" w:lineRule="auto"/>
              <w:ind w:left="567" w:right="1137"/>
              <w:rPr>
                <w:rFonts w:eastAsia="PMingLiU"/>
                <w:sz w:val="20"/>
                <w:lang w:val="eu-ES" w:eastAsia="en-US"/>
              </w:rPr>
            </w:pPr>
          </w:p>
        </w:tc>
        <w:tc>
          <w:tcPr>
            <w:tcW w:w="510" w:type="dxa"/>
            <w:tcBorders>
              <w:top w:val="single" w:sz="4" w:space="0" w:color="auto"/>
              <w:bottom w:val="single" w:sz="4" w:space="0" w:color="auto"/>
            </w:tcBorders>
          </w:tcPr>
          <w:p w14:paraId="5408C3E7" w14:textId="77777777" w:rsidR="00AF340E" w:rsidRPr="003F2D4E" w:rsidRDefault="00AF340E" w:rsidP="00370DEA">
            <w:pPr>
              <w:spacing w:after="120" w:line="276" w:lineRule="auto"/>
              <w:ind w:left="567" w:right="1137"/>
              <w:rPr>
                <w:sz w:val="20"/>
                <w:lang w:val="eu-ES"/>
              </w:rPr>
            </w:pPr>
          </w:p>
        </w:tc>
        <w:tc>
          <w:tcPr>
            <w:tcW w:w="7755" w:type="dxa"/>
          </w:tcPr>
          <w:p w14:paraId="6F504EAE" w14:textId="77777777" w:rsidR="00AF340E" w:rsidRPr="003F2D4E" w:rsidRDefault="00AF340E" w:rsidP="00AF340E">
            <w:pPr>
              <w:spacing w:after="120" w:line="276" w:lineRule="auto"/>
              <w:ind w:right="1137"/>
              <w:jc w:val="both"/>
              <w:rPr>
                <w:rFonts w:asciiTheme="minorHAnsi" w:eastAsia="PMingLiU" w:hAnsiTheme="minorHAnsi"/>
                <w:sz w:val="20"/>
                <w:lang w:val="eu-ES" w:eastAsia="en-US"/>
              </w:rPr>
            </w:pPr>
          </w:p>
        </w:tc>
      </w:tr>
      <w:tr w:rsidR="00AF340E" w:rsidRPr="003F2D4E" w14:paraId="54370CF1" w14:textId="77777777" w:rsidTr="00AF340E">
        <w:trPr>
          <w:cantSplit/>
          <w:trHeight w:val="263"/>
        </w:trPr>
        <w:tc>
          <w:tcPr>
            <w:tcW w:w="915" w:type="dxa"/>
          </w:tcPr>
          <w:p w14:paraId="1094B394" w14:textId="77777777" w:rsidR="00AF340E" w:rsidRPr="003F2D4E" w:rsidRDefault="00AF340E" w:rsidP="00370DEA">
            <w:pPr>
              <w:spacing w:after="120" w:line="276" w:lineRule="auto"/>
              <w:ind w:left="567" w:right="1137"/>
              <w:rPr>
                <w:rFonts w:eastAsia="PMingLiU"/>
                <w:sz w:val="20"/>
                <w:lang w:val="eu-ES" w:eastAsia="en-US"/>
              </w:rPr>
            </w:pPr>
          </w:p>
        </w:tc>
        <w:tc>
          <w:tcPr>
            <w:tcW w:w="431" w:type="dxa"/>
            <w:tcBorders>
              <w:right w:val="single" w:sz="4" w:space="0" w:color="auto"/>
            </w:tcBorders>
          </w:tcPr>
          <w:p w14:paraId="33B9F189" w14:textId="77777777" w:rsidR="00AF340E" w:rsidRPr="003F2D4E" w:rsidRDefault="00AF340E" w:rsidP="00370DEA">
            <w:pPr>
              <w:spacing w:after="120" w:line="276" w:lineRule="auto"/>
              <w:ind w:left="567" w:right="1137"/>
              <w:rPr>
                <w:rFonts w:eastAsia="PMingLiU"/>
                <w:sz w:val="20"/>
                <w:lang w:val="eu-ES" w:eastAsia="en-US"/>
              </w:rPr>
            </w:pPr>
          </w:p>
        </w:tc>
        <w:tc>
          <w:tcPr>
            <w:tcW w:w="510" w:type="dxa"/>
            <w:tcBorders>
              <w:top w:val="single" w:sz="4" w:space="0" w:color="auto"/>
              <w:left w:val="single" w:sz="4" w:space="0" w:color="auto"/>
              <w:bottom w:val="single" w:sz="4" w:space="0" w:color="auto"/>
              <w:right w:val="single" w:sz="4" w:space="0" w:color="auto"/>
            </w:tcBorders>
          </w:tcPr>
          <w:p w14:paraId="7F73D428" w14:textId="77777777" w:rsidR="00AF340E" w:rsidRPr="003F2D4E" w:rsidRDefault="00AF340E" w:rsidP="00370DEA">
            <w:pPr>
              <w:spacing w:after="120" w:line="276" w:lineRule="auto"/>
              <w:ind w:left="567" w:right="1137"/>
              <w:rPr>
                <w:sz w:val="20"/>
                <w:lang w:val="eu-ES"/>
              </w:rPr>
            </w:pPr>
          </w:p>
        </w:tc>
        <w:tc>
          <w:tcPr>
            <w:tcW w:w="7755" w:type="dxa"/>
            <w:tcBorders>
              <w:left w:val="single" w:sz="4" w:space="0" w:color="auto"/>
            </w:tcBorders>
          </w:tcPr>
          <w:p w14:paraId="02500E08" w14:textId="7B58F364" w:rsidR="00AF340E" w:rsidRPr="003F2D4E" w:rsidRDefault="00173C0A" w:rsidP="00AF340E">
            <w:pPr>
              <w:spacing w:line="276" w:lineRule="auto"/>
              <w:ind w:right="1137"/>
              <w:jc w:val="both"/>
              <w:rPr>
                <w:rFonts w:asciiTheme="minorHAnsi" w:eastAsia="PMingLiU" w:hAnsiTheme="minorHAnsi"/>
                <w:sz w:val="20"/>
                <w:lang w:val="eu-ES" w:eastAsia="en-US"/>
              </w:rPr>
            </w:pPr>
            <w:r w:rsidRPr="003F2D4E">
              <w:rPr>
                <w:rFonts w:asciiTheme="minorHAnsi" w:eastAsia="PMingLiU" w:hAnsiTheme="minorHAnsi"/>
                <w:sz w:val="20"/>
                <w:lang w:val="eu-ES" w:eastAsia="en-US"/>
              </w:rPr>
              <w:t xml:space="preserve">Eskaera aurkeztu du eta beste laguntza batzuk jaso ditu proiektu beragatik ondoko erakunde publiko edo pribatu hauetan egun arte: </w:t>
            </w:r>
          </w:p>
        </w:tc>
      </w:tr>
    </w:tbl>
    <w:p w14:paraId="773C90A8" w14:textId="77777777" w:rsidR="00AF340E" w:rsidRPr="003F2D4E" w:rsidRDefault="00AF340E" w:rsidP="00412F81">
      <w:pPr>
        <w:widowControl w:val="0"/>
        <w:autoSpaceDE w:val="0"/>
        <w:autoSpaceDN w:val="0"/>
        <w:spacing w:after="120" w:line="276" w:lineRule="auto"/>
        <w:ind w:right="1137"/>
        <w:rPr>
          <w:rFonts w:asciiTheme="minorHAnsi" w:eastAsia="Trebuchet MS" w:hAnsiTheme="minorHAnsi" w:cs="Trebuchet MS"/>
          <w:sz w:val="20"/>
          <w:lang w:val="eu-ES" w:eastAsia="en-US"/>
        </w:rPr>
      </w:pPr>
    </w:p>
    <w:tbl>
      <w:tblPr>
        <w:tblStyle w:val="TableNormal"/>
        <w:tblW w:w="70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5"/>
        <w:gridCol w:w="1779"/>
        <w:gridCol w:w="1985"/>
        <w:gridCol w:w="1794"/>
      </w:tblGrid>
      <w:tr w:rsidR="00173C0A" w:rsidRPr="003F2D4E" w14:paraId="04631C96" w14:textId="77777777" w:rsidTr="00173C0A">
        <w:trPr>
          <w:trHeight w:val="227"/>
          <w:jc w:val="center"/>
        </w:trPr>
        <w:tc>
          <w:tcPr>
            <w:tcW w:w="1525" w:type="dxa"/>
          </w:tcPr>
          <w:p w14:paraId="654EB1AF" w14:textId="1F67948F" w:rsidR="00AF340E" w:rsidRPr="003F2D4E" w:rsidRDefault="00173C0A" w:rsidP="001E02A5">
            <w:pPr>
              <w:spacing w:line="276" w:lineRule="auto"/>
              <w:jc w:val="center"/>
              <w:rPr>
                <w:rFonts w:cs="Trebuchet MS"/>
                <w:sz w:val="20"/>
                <w:lang w:val="eu-ES"/>
              </w:rPr>
            </w:pPr>
            <w:r w:rsidRPr="003F2D4E">
              <w:rPr>
                <w:rFonts w:cs="Trebuchet MS"/>
                <w:sz w:val="20"/>
                <w:lang w:val="eu-ES"/>
              </w:rPr>
              <w:t>Eskaera</w:t>
            </w:r>
            <w:r w:rsidR="00221937" w:rsidRPr="003F2D4E">
              <w:rPr>
                <w:rFonts w:cs="Trebuchet MS"/>
                <w:sz w:val="20"/>
                <w:lang w:val="eu-ES"/>
              </w:rPr>
              <w:t xml:space="preserve"> U</w:t>
            </w:r>
            <w:r w:rsidRPr="003F2D4E">
              <w:rPr>
                <w:rFonts w:cs="Trebuchet MS"/>
                <w:sz w:val="20"/>
                <w:lang w:val="eu-ES"/>
              </w:rPr>
              <w:t>rtea</w:t>
            </w:r>
          </w:p>
        </w:tc>
        <w:tc>
          <w:tcPr>
            <w:tcW w:w="1779" w:type="dxa"/>
          </w:tcPr>
          <w:p w14:paraId="7CF7763B" w14:textId="1A6EA956" w:rsidR="00AF340E" w:rsidRPr="003F2D4E" w:rsidRDefault="00173C0A" w:rsidP="001E02A5">
            <w:pPr>
              <w:spacing w:line="276" w:lineRule="auto"/>
              <w:jc w:val="center"/>
              <w:rPr>
                <w:rFonts w:cs="Trebuchet MS"/>
                <w:sz w:val="20"/>
                <w:lang w:val="eu-ES"/>
              </w:rPr>
            </w:pPr>
            <w:r w:rsidRPr="003F2D4E">
              <w:rPr>
                <w:rFonts w:cs="Trebuchet MS"/>
                <w:sz w:val="20"/>
                <w:lang w:val="eu-ES"/>
              </w:rPr>
              <w:t>Erakundea</w:t>
            </w:r>
          </w:p>
        </w:tc>
        <w:tc>
          <w:tcPr>
            <w:tcW w:w="1985" w:type="dxa"/>
          </w:tcPr>
          <w:p w14:paraId="07B8FECD" w14:textId="40E6BA18" w:rsidR="00AF340E" w:rsidRPr="003F2D4E" w:rsidRDefault="00AF340E" w:rsidP="001E02A5">
            <w:pPr>
              <w:spacing w:line="276" w:lineRule="auto"/>
              <w:jc w:val="center"/>
              <w:rPr>
                <w:rFonts w:cs="Trebuchet MS"/>
                <w:sz w:val="20"/>
                <w:lang w:val="eu-ES"/>
              </w:rPr>
            </w:pPr>
            <w:r w:rsidRPr="003F2D4E">
              <w:rPr>
                <w:rFonts w:cs="Trebuchet MS"/>
                <w:sz w:val="20"/>
                <w:lang w:val="eu-ES"/>
              </w:rPr>
              <w:t xml:space="preserve">Programa / </w:t>
            </w:r>
            <w:r w:rsidR="00173C0A" w:rsidRPr="003F2D4E">
              <w:rPr>
                <w:rFonts w:cs="Trebuchet MS"/>
                <w:sz w:val="20"/>
                <w:lang w:val="eu-ES"/>
              </w:rPr>
              <w:t>Laguntza</w:t>
            </w:r>
          </w:p>
        </w:tc>
        <w:tc>
          <w:tcPr>
            <w:tcW w:w="1794" w:type="dxa"/>
          </w:tcPr>
          <w:p w14:paraId="0FAD3F53" w14:textId="0B4D6BCB" w:rsidR="00AF340E" w:rsidRPr="003F2D4E" w:rsidRDefault="00173C0A" w:rsidP="001E02A5">
            <w:pPr>
              <w:spacing w:line="276" w:lineRule="auto"/>
              <w:jc w:val="center"/>
              <w:rPr>
                <w:rFonts w:cs="Trebuchet MS"/>
                <w:sz w:val="20"/>
                <w:lang w:val="eu-ES"/>
              </w:rPr>
            </w:pPr>
            <w:r w:rsidRPr="003F2D4E">
              <w:rPr>
                <w:rFonts w:cs="Trebuchet MS"/>
                <w:w w:val="95"/>
                <w:sz w:val="20"/>
                <w:lang w:val="eu-ES"/>
              </w:rPr>
              <w:t>Emandako zenbatekoa</w:t>
            </w:r>
          </w:p>
        </w:tc>
      </w:tr>
      <w:tr w:rsidR="00173C0A" w:rsidRPr="003F2D4E" w14:paraId="655FE7A4" w14:textId="77777777" w:rsidTr="00173C0A">
        <w:trPr>
          <w:trHeight w:val="241"/>
          <w:jc w:val="center"/>
        </w:trPr>
        <w:tc>
          <w:tcPr>
            <w:tcW w:w="1525" w:type="dxa"/>
          </w:tcPr>
          <w:p w14:paraId="694C5A44" w14:textId="77777777" w:rsidR="00AF340E" w:rsidRPr="003F2D4E" w:rsidRDefault="00AF340E" w:rsidP="00370DEA">
            <w:pPr>
              <w:spacing w:after="120" w:line="276" w:lineRule="auto"/>
              <w:rPr>
                <w:rFonts w:cs="Trebuchet MS"/>
                <w:sz w:val="20"/>
                <w:lang w:val="eu-ES"/>
              </w:rPr>
            </w:pPr>
          </w:p>
        </w:tc>
        <w:tc>
          <w:tcPr>
            <w:tcW w:w="1779" w:type="dxa"/>
          </w:tcPr>
          <w:p w14:paraId="312FD040" w14:textId="77777777" w:rsidR="00AF340E" w:rsidRPr="003F2D4E" w:rsidRDefault="00AF340E" w:rsidP="00370DEA">
            <w:pPr>
              <w:spacing w:after="120" w:line="276" w:lineRule="auto"/>
              <w:rPr>
                <w:rFonts w:cs="Trebuchet MS"/>
                <w:sz w:val="20"/>
                <w:lang w:val="eu-ES"/>
              </w:rPr>
            </w:pPr>
          </w:p>
        </w:tc>
        <w:tc>
          <w:tcPr>
            <w:tcW w:w="1985" w:type="dxa"/>
          </w:tcPr>
          <w:p w14:paraId="1254F029" w14:textId="77777777" w:rsidR="00AF340E" w:rsidRPr="003F2D4E" w:rsidRDefault="00AF340E" w:rsidP="00370DEA">
            <w:pPr>
              <w:spacing w:after="120" w:line="276" w:lineRule="auto"/>
              <w:rPr>
                <w:rFonts w:cs="Trebuchet MS"/>
                <w:sz w:val="20"/>
                <w:lang w:val="eu-ES"/>
              </w:rPr>
            </w:pPr>
          </w:p>
        </w:tc>
        <w:tc>
          <w:tcPr>
            <w:tcW w:w="1794" w:type="dxa"/>
          </w:tcPr>
          <w:p w14:paraId="5F8DFE41" w14:textId="77777777" w:rsidR="00AF340E" w:rsidRPr="003F2D4E" w:rsidRDefault="00AF340E" w:rsidP="00370DEA">
            <w:pPr>
              <w:spacing w:after="120" w:line="276" w:lineRule="auto"/>
              <w:rPr>
                <w:rFonts w:cs="Trebuchet MS"/>
                <w:sz w:val="20"/>
                <w:lang w:val="eu-ES"/>
              </w:rPr>
            </w:pPr>
          </w:p>
        </w:tc>
      </w:tr>
      <w:tr w:rsidR="00173C0A" w:rsidRPr="003F2D4E" w14:paraId="0CE8B4C0" w14:textId="77777777" w:rsidTr="00173C0A">
        <w:trPr>
          <w:trHeight w:val="170"/>
          <w:jc w:val="center"/>
        </w:trPr>
        <w:tc>
          <w:tcPr>
            <w:tcW w:w="1525" w:type="dxa"/>
          </w:tcPr>
          <w:p w14:paraId="2B466B3A" w14:textId="77777777" w:rsidR="00AF340E" w:rsidRPr="003F2D4E" w:rsidRDefault="00AF340E" w:rsidP="00370DEA">
            <w:pPr>
              <w:spacing w:after="120" w:line="276" w:lineRule="auto"/>
              <w:rPr>
                <w:rFonts w:cs="Trebuchet MS"/>
                <w:sz w:val="20"/>
                <w:lang w:val="eu-ES"/>
              </w:rPr>
            </w:pPr>
          </w:p>
        </w:tc>
        <w:tc>
          <w:tcPr>
            <w:tcW w:w="1779" w:type="dxa"/>
          </w:tcPr>
          <w:p w14:paraId="478C5215" w14:textId="77777777" w:rsidR="00AF340E" w:rsidRPr="003F2D4E" w:rsidRDefault="00AF340E" w:rsidP="00370DEA">
            <w:pPr>
              <w:spacing w:after="120" w:line="276" w:lineRule="auto"/>
              <w:rPr>
                <w:rFonts w:cs="Trebuchet MS"/>
                <w:sz w:val="20"/>
                <w:lang w:val="eu-ES"/>
              </w:rPr>
            </w:pPr>
          </w:p>
        </w:tc>
        <w:tc>
          <w:tcPr>
            <w:tcW w:w="1985" w:type="dxa"/>
          </w:tcPr>
          <w:p w14:paraId="6D35CA71" w14:textId="77777777" w:rsidR="00AF340E" w:rsidRPr="003F2D4E" w:rsidRDefault="00AF340E" w:rsidP="00370DEA">
            <w:pPr>
              <w:spacing w:after="120" w:line="276" w:lineRule="auto"/>
              <w:rPr>
                <w:rFonts w:cs="Trebuchet MS"/>
                <w:sz w:val="20"/>
                <w:lang w:val="eu-ES"/>
              </w:rPr>
            </w:pPr>
          </w:p>
        </w:tc>
        <w:tc>
          <w:tcPr>
            <w:tcW w:w="1794" w:type="dxa"/>
          </w:tcPr>
          <w:p w14:paraId="43A43096" w14:textId="77777777" w:rsidR="00AF340E" w:rsidRPr="003F2D4E" w:rsidRDefault="00AF340E" w:rsidP="00370DEA">
            <w:pPr>
              <w:spacing w:after="120" w:line="276" w:lineRule="auto"/>
              <w:rPr>
                <w:rFonts w:cs="Trebuchet MS"/>
                <w:sz w:val="20"/>
                <w:lang w:val="eu-ES"/>
              </w:rPr>
            </w:pPr>
          </w:p>
        </w:tc>
      </w:tr>
      <w:tr w:rsidR="00173C0A" w:rsidRPr="003F2D4E" w14:paraId="74B7C727" w14:textId="77777777" w:rsidTr="00173C0A">
        <w:trPr>
          <w:trHeight w:val="170"/>
          <w:jc w:val="center"/>
        </w:trPr>
        <w:tc>
          <w:tcPr>
            <w:tcW w:w="1525" w:type="dxa"/>
          </w:tcPr>
          <w:p w14:paraId="566ADD73" w14:textId="77777777" w:rsidR="00AF340E" w:rsidRPr="003F2D4E" w:rsidRDefault="00AF340E" w:rsidP="00370DEA">
            <w:pPr>
              <w:spacing w:after="120" w:line="276" w:lineRule="auto"/>
              <w:rPr>
                <w:rFonts w:cs="Trebuchet MS"/>
                <w:sz w:val="20"/>
                <w:lang w:val="eu-ES"/>
              </w:rPr>
            </w:pPr>
          </w:p>
        </w:tc>
        <w:tc>
          <w:tcPr>
            <w:tcW w:w="1779" w:type="dxa"/>
          </w:tcPr>
          <w:p w14:paraId="5CBE6B5A" w14:textId="77777777" w:rsidR="00AF340E" w:rsidRPr="003F2D4E" w:rsidRDefault="00AF340E" w:rsidP="00370DEA">
            <w:pPr>
              <w:spacing w:after="120" w:line="276" w:lineRule="auto"/>
              <w:rPr>
                <w:rFonts w:cs="Trebuchet MS"/>
                <w:sz w:val="20"/>
                <w:lang w:val="eu-ES"/>
              </w:rPr>
            </w:pPr>
          </w:p>
        </w:tc>
        <w:tc>
          <w:tcPr>
            <w:tcW w:w="1985" w:type="dxa"/>
          </w:tcPr>
          <w:p w14:paraId="10294F17" w14:textId="77777777" w:rsidR="00AF340E" w:rsidRPr="003F2D4E" w:rsidRDefault="00AF340E" w:rsidP="00370DEA">
            <w:pPr>
              <w:spacing w:after="120" w:line="276" w:lineRule="auto"/>
              <w:rPr>
                <w:rFonts w:cs="Trebuchet MS"/>
                <w:sz w:val="20"/>
                <w:lang w:val="eu-ES"/>
              </w:rPr>
            </w:pPr>
          </w:p>
        </w:tc>
        <w:tc>
          <w:tcPr>
            <w:tcW w:w="1794" w:type="dxa"/>
          </w:tcPr>
          <w:p w14:paraId="1BCBCE58" w14:textId="77777777" w:rsidR="00AF340E" w:rsidRPr="003F2D4E" w:rsidRDefault="00AF340E" w:rsidP="00370DEA">
            <w:pPr>
              <w:spacing w:after="120" w:line="276" w:lineRule="auto"/>
              <w:rPr>
                <w:rFonts w:cs="Trebuchet MS"/>
                <w:sz w:val="20"/>
                <w:lang w:val="eu-ES"/>
              </w:rPr>
            </w:pPr>
          </w:p>
        </w:tc>
      </w:tr>
    </w:tbl>
    <w:p w14:paraId="4960246B" w14:textId="77777777" w:rsidR="00AF340E" w:rsidRPr="003F2D4E" w:rsidRDefault="00AF340E" w:rsidP="00AF340E">
      <w:pPr>
        <w:pStyle w:val="Prrafodelista"/>
        <w:widowControl w:val="0"/>
        <w:autoSpaceDE w:val="0"/>
        <w:autoSpaceDN w:val="0"/>
        <w:spacing w:after="120" w:line="276" w:lineRule="auto"/>
        <w:ind w:left="360"/>
        <w:rPr>
          <w:rFonts w:asciiTheme="minorHAnsi" w:eastAsia="Trebuchet MS" w:hAnsiTheme="minorHAnsi" w:cs="Trebuchet MS"/>
          <w:sz w:val="20"/>
          <w:szCs w:val="22"/>
          <w:lang w:val="eu-ES" w:eastAsia="en-US"/>
        </w:rPr>
      </w:pPr>
    </w:p>
    <w:p w14:paraId="0FC067F5" w14:textId="57E7EF81" w:rsidR="0026402D" w:rsidRPr="003F2D4E" w:rsidRDefault="00173C0A" w:rsidP="0026402D">
      <w:pPr>
        <w:shd w:val="clear" w:color="auto" w:fill="FFFFFF"/>
        <w:spacing w:after="240"/>
        <w:ind w:left="360" w:right="-1"/>
        <w:contextualSpacing/>
        <w:jc w:val="both"/>
        <w:rPr>
          <w:rFonts w:ascii="Arial" w:eastAsia="PMingLiU" w:hAnsi="Arial" w:cs="Arial"/>
          <w:bCs/>
          <w:sz w:val="20"/>
          <w:lang w:val="eu-ES" w:eastAsia="en-US"/>
        </w:rPr>
      </w:pPr>
      <w:r w:rsidRPr="003F2D4E">
        <w:rPr>
          <w:rFonts w:ascii="Arial" w:eastAsia="PMingLiU" w:hAnsi="Arial" w:cs="Arial"/>
          <w:bCs/>
          <w:sz w:val="20"/>
          <w:lang w:val="eu-ES" w:eastAsia="en-US"/>
        </w:rPr>
        <w:t>Justifikatutako hiruhileko bakoitzari dagokion laguntza hiruhilekoa amaitutakoan ordainduko da. Lehenengo ordainketa 202</w:t>
      </w:r>
      <w:r w:rsidR="004C7665">
        <w:rPr>
          <w:rFonts w:ascii="Arial" w:eastAsia="PMingLiU" w:hAnsi="Arial" w:cs="Arial"/>
          <w:bCs/>
          <w:sz w:val="20"/>
          <w:lang w:val="eu-ES" w:eastAsia="en-US"/>
        </w:rPr>
        <w:t>5e</w:t>
      </w:r>
      <w:r w:rsidRPr="003F2D4E">
        <w:rPr>
          <w:rFonts w:ascii="Arial" w:eastAsia="PMingLiU" w:hAnsi="Arial" w:cs="Arial"/>
          <w:bCs/>
          <w:sz w:val="20"/>
          <w:lang w:val="eu-ES" w:eastAsia="en-US"/>
        </w:rPr>
        <w:t>an sortutako eskubideari dagokion zenbatekora atzeraeraginez ordainduko da, eta hori ere justifikatu egin beharko da, dagozkion ordainagiriak aurkeztuta.</w:t>
      </w:r>
    </w:p>
    <w:p w14:paraId="1924B07F" w14:textId="77777777" w:rsidR="00AF340E" w:rsidRPr="003F2D4E" w:rsidRDefault="00AF340E" w:rsidP="00AF340E">
      <w:pPr>
        <w:spacing w:after="120"/>
        <w:ind w:right="-1"/>
        <w:jc w:val="both"/>
        <w:textAlignment w:val="baseline"/>
        <w:rPr>
          <w:rFonts w:asciiTheme="minorHAnsi" w:eastAsia="Arial" w:hAnsiTheme="minorHAnsi"/>
          <w:color w:val="0070C0"/>
          <w:spacing w:val="4"/>
          <w:sz w:val="22"/>
          <w:szCs w:val="22"/>
          <w:lang w:val="eu-ES" w:eastAsia="en-US"/>
        </w:rPr>
      </w:pPr>
    </w:p>
    <w:p w14:paraId="52EF91C3" w14:textId="07120915" w:rsidR="00AF340E" w:rsidRPr="003F2D4E" w:rsidRDefault="00E7524C" w:rsidP="00AF340E">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10. artikulua. Bateragarritasuna beste laguntza batzuekin.</w:t>
      </w:r>
    </w:p>
    <w:p w14:paraId="2FF9C476" w14:textId="77777777" w:rsidR="00AF340E" w:rsidRPr="003F2D4E" w:rsidRDefault="00AF340E" w:rsidP="00AF340E">
      <w:pPr>
        <w:ind w:right="-1"/>
        <w:jc w:val="both"/>
        <w:textAlignment w:val="baseline"/>
        <w:rPr>
          <w:rFonts w:ascii="Arial" w:eastAsia="Arial" w:hAnsi="Arial" w:cs="Arial"/>
          <w:bCs/>
          <w:color w:val="0070C0"/>
          <w:spacing w:val="4"/>
          <w:sz w:val="20"/>
          <w:lang w:val="eu-ES" w:eastAsia="en-US"/>
        </w:rPr>
      </w:pPr>
    </w:p>
    <w:p w14:paraId="4BB7BF3B" w14:textId="63A00A32" w:rsidR="00AF340E" w:rsidRPr="003F2D4E" w:rsidRDefault="00E7524C" w:rsidP="00AF340E">
      <w:pPr>
        <w:ind w:right="-1"/>
        <w:jc w:val="both"/>
        <w:textAlignment w:val="baseline"/>
        <w:rPr>
          <w:rFonts w:ascii="Arial" w:eastAsia="Arial" w:hAnsi="Arial" w:cs="Arial"/>
          <w:spacing w:val="4"/>
          <w:sz w:val="20"/>
          <w:lang w:val="eu-ES" w:eastAsia="en-US"/>
        </w:rPr>
      </w:pPr>
      <w:r w:rsidRPr="003F2D4E">
        <w:rPr>
          <w:rFonts w:ascii="Arial" w:eastAsia="Arial" w:hAnsi="Arial" w:cs="Arial"/>
          <w:spacing w:val="4"/>
          <w:sz w:val="20"/>
          <w:lang w:val="eu-ES" w:eastAsia="en-US"/>
        </w:rPr>
        <w:t>Oinarri hauetan araututako laguntzak bateragarriak izango dira erakunde publiko edo pribatuetatik datozen beste laguntza batzuekin, baita diruz lagundu daitekeen gastua lokalaren alokairua denean ere. Hala ere, ordaindu beharreko zenbatekoa, beste laguntza batzuekin batera, ez da inola ere dirulaguntzaren xede diren ekintzen guztizko kostua baino handiagoa izango. Hori gertatuko balitz, Aguraingo Udalak eman beharreko dirulaguntzaren zenbatekoa murriztuko litzateke.</w:t>
      </w:r>
    </w:p>
    <w:p w14:paraId="4A46DD0A" w14:textId="77777777" w:rsidR="00AF340E" w:rsidRPr="003F2D4E" w:rsidRDefault="00AF340E" w:rsidP="00AF340E">
      <w:pPr>
        <w:ind w:right="-1"/>
        <w:jc w:val="both"/>
        <w:textAlignment w:val="baseline"/>
        <w:rPr>
          <w:rFonts w:ascii="Arial" w:eastAsia="Arial" w:hAnsi="Arial" w:cs="Arial"/>
          <w:spacing w:val="4"/>
          <w:sz w:val="20"/>
          <w:lang w:val="eu-ES" w:eastAsia="en-US"/>
        </w:rPr>
      </w:pPr>
    </w:p>
    <w:p w14:paraId="633008A8" w14:textId="61FB3353" w:rsidR="00AF340E" w:rsidRPr="003F2D4E" w:rsidRDefault="00E7524C" w:rsidP="00AF340E">
      <w:pPr>
        <w:ind w:right="-1"/>
        <w:jc w:val="both"/>
        <w:textAlignment w:val="baseline"/>
        <w:rPr>
          <w:rFonts w:ascii="Arial" w:eastAsia="Arial" w:hAnsi="Arial" w:cs="Arial"/>
          <w:spacing w:val="4"/>
          <w:sz w:val="20"/>
          <w:lang w:val="eu-ES" w:eastAsia="en-US"/>
        </w:rPr>
      </w:pPr>
      <w:r w:rsidRPr="003F2D4E">
        <w:rPr>
          <w:rFonts w:ascii="Arial" w:eastAsia="Arial" w:hAnsi="Arial" w:cs="Arial"/>
          <w:spacing w:val="4"/>
          <w:sz w:val="20"/>
          <w:lang w:val="eu-ES" w:eastAsia="en-US"/>
        </w:rPr>
        <w:t xml:space="preserve">Oinarri hauetan ezarritako laguntzek edo dirulaguntzek beteko dute Europako Batzordearen 2013ko abenduaren 18ko 1407/2013 (EB) Erregelamenduan xedatutakoa (erregelamendu hori Europar Batasunaren Aldizkari Ofizialaren 2013ko abenduaren 24ko 358. zenbakian argitaratu zen, eta Minimis laguntzetarako Europar Batasunaren Funtzionamenduari buruzko </w:t>
      </w:r>
      <w:r w:rsidRPr="003F2D4E">
        <w:rPr>
          <w:rFonts w:ascii="Arial" w:eastAsia="Arial" w:hAnsi="Arial" w:cs="Arial"/>
          <w:spacing w:val="4"/>
          <w:sz w:val="20"/>
          <w:lang w:val="eu-ES" w:eastAsia="en-US"/>
        </w:rPr>
        <w:lastRenderedPageBreak/>
        <w:t>Tratatuaren 107. eta 108. artikuluak aplikatzeari buruzkoa da), bai eta ondoren egiten diren aldaketa guztietan xedatutakoa ere. Europar Batasunak ezarritakoaren arabera, enpresa jakin bati emandako minimoen laguntzaren guztizko zenbatekoa ez da 200.000 euro baino gehiagokoa izango hiru zerga-ekitaldiko edozein epetan. Muga hori aplikatuko da, minimoen laguntza edo lortu nahi den helburua edozein dela ere. Aipatutako muga gaindituz gero, oinarri arautzaile hauen babesean emandako laguntza gehiegizkoari dagokion zenbatekoan murriztuko da.</w:t>
      </w:r>
    </w:p>
    <w:p w14:paraId="4DF4A07F" w14:textId="77777777" w:rsidR="00E7524C" w:rsidRPr="003F2D4E" w:rsidRDefault="00E7524C" w:rsidP="00AF340E">
      <w:pPr>
        <w:ind w:right="-1"/>
        <w:jc w:val="both"/>
        <w:textAlignment w:val="baseline"/>
        <w:rPr>
          <w:rFonts w:ascii="Arial" w:eastAsia="Arial" w:hAnsi="Arial" w:cs="Arial"/>
          <w:color w:val="0070C0"/>
          <w:spacing w:val="4"/>
          <w:sz w:val="20"/>
          <w:lang w:val="eu-ES" w:eastAsia="en-US"/>
        </w:rPr>
      </w:pPr>
    </w:p>
    <w:p w14:paraId="453D8B4B" w14:textId="3CBDF670" w:rsidR="00AF340E" w:rsidRPr="003F2D4E" w:rsidRDefault="00E7524C" w:rsidP="00AF340E">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11. artikulua. Onuradunen betebeharrak.</w:t>
      </w:r>
    </w:p>
    <w:p w14:paraId="6FC8D61F" w14:textId="77777777" w:rsidR="00AF340E" w:rsidRPr="003F2D4E" w:rsidRDefault="00AF340E" w:rsidP="00AF340E">
      <w:pPr>
        <w:ind w:right="-1"/>
        <w:jc w:val="both"/>
        <w:textAlignment w:val="baseline"/>
        <w:rPr>
          <w:rFonts w:ascii="Arial" w:eastAsia="Arial" w:hAnsi="Arial" w:cs="Arial"/>
          <w:b/>
          <w:color w:val="0070C0"/>
          <w:spacing w:val="4"/>
          <w:sz w:val="20"/>
          <w:lang w:val="eu-ES" w:eastAsia="en-US"/>
        </w:rPr>
      </w:pPr>
    </w:p>
    <w:p w14:paraId="6515A0A6" w14:textId="18048C51" w:rsidR="00AF340E" w:rsidRPr="003F2D4E" w:rsidRDefault="001E3062" w:rsidP="00AF340E">
      <w:pPr>
        <w:ind w:right="-1"/>
        <w:jc w:val="both"/>
        <w:textAlignment w:val="baseline"/>
        <w:rPr>
          <w:rFonts w:ascii="Arial" w:eastAsia="Arial" w:hAnsi="Arial" w:cs="Arial"/>
          <w:spacing w:val="4"/>
          <w:sz w:val="20"/>
          <w:lang w:val="eu-ES" w:eastAsia="en-US"/>
        </w:rPr>
      </w:pPr>
      <w:r w:rsidRPr="003F2D4E">
        <w:rPr>
          <w:rFonts w:ascii="Arial" w:eastAsia="Arial" w:hAnsi="Arial" w:cs="Arial"/>
          <w:spacing w:val="4"/>
          <w:sz w:val="20"/>
          <w:lang w:val="eu-ES" w:eastAsia="en-US"/>
        </w:rPr>
        <w:t>Onuradunek betebehar hauek izango dituzte:</w:t>
      </w:r>
    </w:p>
    <w:p w14:paraId="33B4C501" w14:textId="77777777" w:rsidR="00AF340E" w:rsidRPr="003F2D4E" w:rsidRDefault="00AF340E" w:rsidP="00AF340E">
      <w:pPr>
        <w:ind w:right="-1"/>
        <w:jc w:val="both"/>
        <w:textAlignment w:val="baseline"/>
        <w:rPr>
          <w:rFonts w:ascii="Arial" w:eastAsia="Arial" w:hAnsi="Arial" w:cs="Arial"/>
          <w:b/>
          <w:color w:val="0070C0"/>
          <w:spacing w:val="4"/>
          <w:sz w:val="20"/>
          <w:lang w:val="eu-ES" w:eastAsia="en-US"/>
        </w:rPr>
      </w:pPr>
    </w:p>
    <w:p w14:paraId="09C0E96F" w14:textId="793C62CB" w:rsidR="00AF340E" w:rsidRPr="003F2D4E" w:rsidRDefault="001E3062" w:rsidP="00AF340E">
      <w:pPr>
        <w:numPr>
          <w:ilvl w:val="0"/>
          <w:numId w:val="32"/>
        </w:numPr>
        <w:ind w:right="-1"/>
        <w:jc w:val="both"/>
        <w:textAlignment w:val="baseline"/>
        <w:rPr>
          <w:rFonts w:ascii="Arial" w:eastAsia="Arial" w:hAnsi="Arial" w:cs="Arial"/>
          <w:spacing w:val="4"/>
          <w:sz w:val="20"/>
          <w:lang w:val="eu-ES" w:eastAsia="en-US"/>
        </w:rPr>
      </w:pPr>
      <w:r w:rsidRPr="003F2D4E">
        <w:rPr>
          <w:rFonts w:ascii="Arial" w:eastAsia="Arial" w:hAnsi="Arial" w:cs="Arial"/>
          <w:spacing w:val="4"/>
          <w:sz w:val="20"/>
          <w:lang w:val="eu-ES" w:eastAsia="en-US"/>
        </w:rPr>
        <w:t>Dagoeneko udalerrian beste negozio bat duten eta establezimendu berri bat irekitzen duten enpresen kasuan, jarduera irekia garatzen ari den lokala(k) gutxienez establezimendu berriaren dirulaguntza jasotzeko epean mantentzea.</w:t>
      </w:r>
    </w:p>
    <w:p w14:paraId="48C7F4BB" w14:textId="59EE6C6A" w:rsidR="00AF340E" w:rsidRPr="003F2D4E" w:rsidRDefault="001E3062" w:rsidP="00AF340E">
      <w:pPr>
        <w:numPr>
          <w:ilvl w:val="0"/>
          <w:numId w:val="32"/>
        </w:numPr>
        <w:ind w:right="-1"/>
        <w:jc w:val="both"/>
        <w:textAlignment w:val="baseline"/>
        <w:rPr>
          <w:rFonts w:ascii="Arial" w:eastAsia="Arial" w:hAnsi="Arial" w:cs="Arial"/>
          <w:spacing w:val="4"/>
          <w:sz w:val="20"/>
          <w:lang w:val="eu-ES" w:eastAsia="en-US"/>
        </w:rPr>
      </w:pPr>
      <w:r w:rsidRPr="003F2D4E">
        <w:rPr>
          <w:rFonts w:ascii="Arial" w:eastAsia="Arial" w:hAnsi="Arial" w:cs="Arial"/>
          <w:spacing w:val="4"/>
          <w:sz w:val="20"/>
          <w:lang w:val="eu-ES" w:eastAsia="en-US"/>
        </w:rPr>
        <w:t>Dirulaguntzaren xede izan den lokala ixten bada (edozein arrazoirengatik jarduera etetea) eskatzen den denbora baino 12 hilabete lehenago, dirulaguntzaren onuradunak EJZri baja eman beharko dio merkataritza establezimenduan, eta Aguraingo Udalari jakinarazi, itxi eta gehienez ere hilabeteko epean. Kasu horretan, deialdi honen kontura jasotako zenbatekoak itzuli beharko ditu onuradunak.</w:t>
      </w:r>
    </w:p>
    <w:p w14:paraId="3A04869F" w14:textId="19D2A67B" w:rsidR="00AF340E" w:rsidRPr="003F2D4E" w:rsidRDefault="001E3062" w:rsidP="00AF340E">
      <w:pPr>
        <w:numPr>
          <w:ilvl w:val="0"/>
          <w:numId w:val="32"/>
        </w:numPr>
        <w:ind w:right="-1"/>
        <w:jc w:val="both"/>
        <w:textAlignment w:val="baseline"/>
        <w:rPr>
          <w:rFonts w:ascii="Arial" w:eastAsia="Arial" w:hAnsi="Arial" w:cs="Arial"/>
          <w:spacing w:val="4"/>
          <w:sz w:val="20"/>
          <w:lang w:val="eu-ES" w:eastAsia="en-US"/>
        </w:rPr>
      </w:pPr>
      <w:r w:rsidRPr="003F2D4E">
        <w:rPr>
          <w:rFonts w:ascii="Arial" w:eastAsia="Arial" w:hAnsi="Arial" w:cs="Arial"/>
          <w:spacing w:val="4"/>
          <w:sz w:val="20"/>
          <w:lang w:val="eu-ES" w:eastAsia="en-US"/>
        </w:rPr>
        <w:t>Aguraingo Udalak egin beharreko egiaztapen jarduketak onartzea; horretarako, eskatzen zaion informazio eta dokumentazio guztia jarri beharko du haren eskura.</w:t>
      </w:r>
    </w:p>
    <w:p w14:paraId="5AAD4FB0" w14:textId="0D50A605" w:rsidR="00AF340E" w:rsidRPr="003F2D4E" w:rsidRDefault="001E3062" w:rsidP="00AF340E">
      <w:pPr>
        <w:numPr>
          <w:ilvl w:val="0"/>
          <w:numId w:val="32"/>
        </w:numPr>
        <w:ind w:right="-1"/>
        <w:jc w:val="both"/>
        <w:textAlignment w:val="baseline"/>
        <w:rPr>
          <w:rFonts w:ascii="Arial" w:eastAsia="Arial" w:hAnsi="Arial" w:cs="Arial"/>
          <w:spacing w:val="4"/>
          <w:sz w:val="20"/>
          <w:lang w:val="eu-ES" w:eastAsia="en-US"/>
        </w:rPr>
      </w:pPr>
      <w:r w:rsidRPr="003F2D4E">
        <w:rPr>
          <w:rFonts w:ascii="Arial" w:eastAsia="Arial" w:hAnsi="Arial" w:cs="Arial"/>
          <w:spacing w:val="4"/>
          <w:sz w:val="20"/>
          <w:lang w:val="eu-ES" w:eastAsia="en-US"/>
        </w:rPr>
        <w:t>Aguraingo Udalari jakinaraztea, finantzatzeko beste, laguntza, diru-sarrera edo baliabide batzuk lortu direla jakin bezain laster, bai eta laguntza emateko kontuan hartutako edozein inguruabar aldatu dela ere.</w:t>
      </w:r>
    </w:p>
    <w:p w14:paraId="45D6E92E" w14:textId="0D112443" w:rsidR="00AF340E" w:rsidRPr="003F2D4E" w:rsidRDefault="00DF314D" w:rsidP="00AF340E">
      <w:pPr>
        <w:numPr>
          <w:ilvl w:val="0"/>
          <w:numId w:val="32"/>
        </w:numPr>
        <w:ind w:right="-1"/>
        <w:jc w:val="both"/>
        <w:textAlignment w:val="baseline"/>
        <w:rPr>
          <w:rFonts w:ascii="Arial" w:eastAsia="Arial" w:hAnsi="Arial" w:cs="Arial"/>
          <w:spacing w:val="4"/>
          <w:sz w:val="20"/>
          <w:lang w:val="eu-ES" w:eastAsia="en-US"/>
        </w:rPr>
      </w:pPr>
      <w:r w:rsidRPr="003F2D4E">
        <w:rPr>
          <w:rFonts w:ascii="Arial" w:eastAsia="Arial" w:hAnsi="Arial" w:cs="Arial"/>
          <w:spacing w:val="4"/>
          <w:sz w:val="20"/>
          <w:lang w:val="eu-ES" w:eastAsia="en-US"/>
        </w:rPr>
        <w:t>Justifikazioa epe barruan egitea, oinarri hauetan jasotako eskakizunak eta baldintzak betez.</w:t>
      </w:r>
    </w:p>
    <w:p w14:paraId="60BC662C" w14:textId="4DC087A3" w:rsidR="00AF340E" w:rsidRPr="003F2D4E" w:rsidRDefault="00DF314D" w:rsidP="00AF340E">
      <w:pPr>
        <w:numPr>
          <w:ilvl w:val="0"/>
          <w:numId w:val="32"/>
        </w:numPr>
        <w:ind w:right="-1"/>
        <w:jc w:val="both"/>
        <w:textAlignment w:val="baseline"/>
        <w:rPr>
          <w:rFonts w:ascii="Arial" w:eastAsia="Arial" w:hAnsi="Arial" w:cs="Arial"/>
          <w:spacing w:val="4"/>
          <w:sz w:val="20"/>
          <w:lang w:val="eu-ES" w:eastAsia="en-US"/>
        </w:rPr>
      </w:pPr>
      <w:r w:rsidRPr="003F2D4E">
        <w:rPr>
          <w:rFonts w:ascii="Arial" w:eastAsia="Arial" w:hAnsi="Arial" w:cs="Arial"/>
          <w:spacing w:val="4"/>
          <w:sz w:val="20"/>
          <w:lang w:val="eu-ES" w:eastAsia="en-US"/>
        </w:rPr>
        <w:t>Dirulaguntza justifikatzen duen dokumentazioa gutxienez azken ordainketatik hiru urtera bitartean gordeko dute, egiaztatze- eta kontrol-jarduketen xede izan daitekeen bitartean.</w:t>
      </w:r>
    </w:p>
    <w:p w14:paraId="36A8855E" w14:textId="330FBE94" w:rsidR="00AF340E" w:rsidRPr="003F2D4E" w:rsidRDefault="00DF314D" w:rsidP="00AF340E">
      <w:pPr>
        <w:numPr>
          <w:ilvl w:val="0"/>
          <w:numId w:val="32"/>
        </w:numPr>
        <w:ind w:right="-1"/>
        <w:jc w:val="both"/>
        <w:textAlignment w:val="baseline"/>
        <w:rPr>
          <w:rFonts w:ascii="Arial" w:eastAsia="Arial" w:hAnsi="Arial" w:cs="Arial"/>
          <w:spacing w:val="4"/>
          <w:sz w:val="20"/>
          <w:lang w:val="eu-ES" w:eastAsia="en-US"/>
        </w:rPr>
      </w:pPr>
      <w:r w:rsidRPr="003F2D4E">
        <w:rPr>
          <w:rFonts w:ascii="Arial" w:eastAsia="Arial" w:hAnsi="Arial" w:cs="Arial"/>
          <w:spacing w:val="4"/>
          <w:sz w:val="20"/>
          <w:lang w:val="eu-ES" w:eastAsia="en-US"/>
        </w:rPr>
        <w:t xml:space="preserve">Jarduera hasteko beharrezkoak diren baimen guztiak izapidetzea, indarrean dagoen araudiaren arabera. </w:t>
      </w:r>
    </w:p>
    <w:p w14:paraId="51F04E56" w14:textId="77777777" w:rsidR="004E68C7" w:rsidRPr="003F2D4E" w:rsidRDefault="004E68C7" w:rsidP="004E68C7">
      <w:pPr>
        <w:ind w:right="-1"/>
        <w:jc w:val="both"/>
        <w:textAlignment w:val="baseline"/>
        <w:rPr>
          <w:rFonts w:ascii="Arial" w:eastAsia="Arial" w:hAnsi="Arial" w:cs="Arial"/>
          <w:color w:val="0070C0"/>
          <w:spacing w:val="4"/>
          <w:sz w:val="20"/>
          <w:lang w:val="eu-ES" w:eastAsia="en-US"/>
        </w:rPr>
      </w:pPr>
    </w:p>
    <w:p w14:paraId="7903C94B" w14:textId="6F5098A8" w:rsidR="004E68C7" w:rsidRPr="003F2D4E" w:rsidRDefault="00DF314D" w:rsidP="004E68C7">
      <w:pPr>
        <w:ind w:right="-1"/>
        <w:jc w:val="both"/>
        <w:textAlignment w:val="baseline"/>
        <w:rPr>
          <w:rFonts w:ascii="Arial" w:eastAsia="Arial" w:hAnsi="Arial" w:cs="Arial"/>
          <w:bCs/>
          <w:color w:val="0070C0"/>
          <w:spacing w:val="4"/>
          <w:sz w:val="20"/>
          <w:lang w:val="eu-ES" w:eastAsia="en-US"/>
        </w:rPr>
      </w:pPr>
      <w:r w:rsidRPr="003F2D4E">
        <w:rPr>
          <w:rFonts w:ascii="Arial" w:eastAsia="Arial" w:hAnsi="Arial" w:cs="Arial"/>
          <w:bCs/>
          <w:spacing w:val="4"/>
          <w:sz w:val="20"/>
          <w:lang w:val="eu-ES" w:eastAsia="en-US"/>
        </w:rPr>
        <w:t>12. artikulua. Dirulaguntza itzultzea.</w:t>
      </w:r>
    </w:p>
    <w:p w14:paraId="2CEC49D0" w14:textId="77777777" w:rsidR="004E68C7" w:rsidRPr="003F2D4E" w:rsidRDefault="004E68C7" w:rsidP="004E68C7">
      <w:pPr>
        <w:ind w:right="-1"/>
        <w:jc w:val="both"/>
        <w:textAlignment w:val="baseline"/>
        <w:rPr>
          <w:rFonts w:ascii="Arial" w:eastAsia="Arial" w:hAnsi="Arial" w:cs="Arial"/>
          <w:bCs/>
          <w:color w:val="0070C0"/>
          <w:spacing w:val="4"/>
          <w:sz w:val="20"/>
          <w:lang w:val="eu-ES" w:eastAsia="en-US"/>
        </w:rPr>
      </w:pPr>
    </w:p>
    <w:p w14:paraId="214E3410" w14:textId="1A8DD80F" w:rsidR="004E68C7" w:rsidRPr="003F2D4E" w:rsidRDefault="00DF314D" w:rsidP="004E68C7">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Jasotako zenbatekoa itzultzeko, hala dagokionean, Dirulaguntzei buruzko azaroaren 17ko 38/2003 Lege Orokorraren II. tituluan eta Dirulaguntzei buruzko Lege Orokorraren Erregelamendua onartzen duen uztailaren 21eko 887/2006 Errege Dekretuaren III. tituluan xedatutakoa bete beharko da.</w:t>
      </w:r>
    </w:p>
    <w:p w14:paraId="2FB894CF" w14:textId="77777777" w:rsidR="004E68C7" w:rsidRPr="003F2D4E" w:rsidRDefault="004E68C7" w:rsidP="004E68C7">
      <w:pPr>
        <w:ind w:right="-1"/>
        <w:jc w:val="both"/>
        <w:textAlignment w:val="baseline"/>
        <w:rPr>
          <w:rFonts w:ascii="Arial" w:eastAsia="Arial" w:hAnsi="Arial" w:cs="Arial"/>
          <w:bCs/>
          <w:color w:val="0070C0"/>
          <w:spacing w:val="4"/>
          <w:sz w:val="20"/>
          <w:lang w:val="eu-ES" w:eastAsia="en-US"/>
        </w:rPr>
      </w:pPr>
    </w:p>
    <w:p w14:paraId="5030205B" w14:textId="021B6078" w:rsidR="004E68C7" w:rsidRPr="003F2D4E" w:rsidRDefault="00DF314D" w:rsidP="004E68C7">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13. artikulua. Zehapen araubidea.</w:t>
      </w:r>
    </w:p>
    <w:p w14:paraId="24995BB5" w14:textId="77777777" w:rsidR="004E68C7" w:rsidRPr="003F2D4E" w:rsidRDefault="004E68C7" w:rsidP="004E68C7">
      <w:pPr>
        <w:ind w:right="-1"/>
        <w:jc w:val="both"/>
        <w:textAlignment w:val="baseline"/>
        <w:rPr>
          <w:rFonts w:ascii="Arial" w:eastAsia="Arial" w:hAnsi="Arial" w:cs="Arial"/>
          <w:bCs/>
          <w:color w:val="0070C0"/>
          <w:spacing w:val="4"/>
          <w:sz w:val="20"/>
          <w:lang w:val="eu-ES" w:eastAsia="en-US"/>
        </w:rPr>
      </w:pPr>
    </w:p>
    <w:p w14:paraId="61561507" w14:textId="1BE7C12B" w:rsidR="004E68C7" w:rsidRPr="003F2D4E" w:rsidRDefault="00DF314D" w:rsidP="004E68C7">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Arau-hauste eta zehapenen araubidea Dirulaguntzei buruzko azaroaren 17ko 38/2003 Lege Orokorraren IV. tituluan ezarritakoa izango da.</w:t>
      </w:r>
    </w:p>
    <w:p w14:paraId="3C0C3C62" w14:textId="77777777" w:rsidR="004E68C7" w:rsidRPr="003F2D4E" w:rsidRDefault="004E68C7" w:rsidP="004E68C7">
      <w:pPr>
        <w:ind w:right="-1"/>
        <w:jc w:val="both"/>
        <w:textAlignment w:val="baseline"/>
        <w:rPr>
          <w:rFonts w:ascii="Arial" w:eastAsia="Arial" w:hAnsi="Arial" w:cs="Arial"/>
          <w:bCs/>
          <w:color w:val="0070C0"/>
          <w:spacing w:val="4"/>
          <w:sz w:val="20"/>
          <w:lang w:val="eu-ES" w:eastAsia="en-US"/>
        </w:rPr>
      </w:pPr>
    </w:p>
    <w:p w14:paraId="3E71A2CE" w14:textId="34B1C42C" w:rsidR="004E68C7" w:rsidRPr="003F2D4E" w:rsidRDefault="00DF314D" w:rsidP="004E68C7">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14. artikulua. Datu pertsonalen babesa.</w:t>
      </w:r>
    </w:p>
    <w:p w14:paraId="78EC094B" w14:textId="77777777" w:rsidR="004E68C7" w:rsidRPr="003F2D4E" w:rsidRDefault="004E68C7" w:rsidP="004E68C7">
      <w:pPr>
        <w:ind w:right="-1"/>
        <w:jc w:val="both"/>
        <w:textAlignment w:val="baseline"/>
        <w:rPr>
          <w:rFonts w:ascii="Arial" w:eastAsia="Arial" w:hAnsi="Arial" w:cs="Arial"/>
          <w:bCs/>
          <w:color w:val="0070C0"/>
          <w:spacing w:val="4"/>
          <w:sz w:val="20"/>
          <w:lang w:val="eu-ES" w:eastAsia="en-US"/>
        </w:rPr>
      </w:pPr>
    </w:p>
    <w:p w14:paraId="287F9CF1" w14:textId="6A094C30" w:rsidR="004E68C7" w:rsidRPr="003F2D4E" w:rsidRDefault="00DF314D" w:rsidP="004E68C7">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 xml:space="preserve">Aguraingo Udalak, Datuak Babesteko Erregelamendu Orokorra (EB 2016/679) eta Datu Pertsonalak Babesteko eta Eskubide Digitalak Bermatzeko abenduaren 5eko 3/2018 Lege Organikoa betez, jakinarazten du eskatzaileen datu pertsonalak «sustapen ekonomikoa» izeneko tratamendu jardueraren osagai izango direla. Jarduera horren arduraduna Aguraingo Udala da eta haren helburua da Aguraingo Udalaren ardura diren sustapen ekonomikoko politikei lotutako dirulaguntzak kudeatzea eta kontrolatzea. Bildutako datuak beharrezkoak dira udalari emandako botere publikoak baliatzeko eta legezko betebeharrak betetzeko, eta gai horretan eskumenak dituzten administrazio publikoei jakinarazi ahal izango zaizkie. </w:t>
      </w:r>
    </w:p>
    <w:p w14:paraId="762350D5" w14:textId="77777777" w:rsidR="004E68C7" w:rsidRPr="003F2D4E" w:rsidRDefault="004E68C7" w:rsidP="004E68C7">
      <w:pPr>
        <w:ind w:right="-1"/>
        <w:jc w:val="both"/>
        <w:textAlignment w:val="baseline"/>
        <w:rPr>
          <w:rFonts w:ascii="Arial" w:eastAsia="Arial" w:hAnsi="Arial" w:cs="Arial"/>
          <w:bCs/>
          <w:color w:val="0070C0"/>
          <w:spacing w:val="4"/>
          <w:sz w:val="20"/>
          <w:lang w:val="eu-ES" w:eastAsia="en-US"/>
        </w:rPr>
      </w:pPr>
    </w:p>
    <w:p w14:paraId="42B496CD" w14:textId="4B35AD94" w:rsidR="004E68C7" w:rsidRPr="003F2D4E" w:rsidRDefault="00DF314D" w:rsidP="004E68C7">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 xml:space="preserve">Datuen titularrek datuak eskuratzeko, zuzentzeko, ezabatzeko, aurka egiteko eta tratamendua mugatzeko eskubideak erabili ahal izango dituzte, Aguraingo Udalari berari idatzizko jakinarazpena bidaliz. </w:t>
      </w:r>
    </w:p>
    <w:p w14:paraId="28937B4A" w14:textId="77777777" w:rsidR="004E68C7" w:rsidRPr="003F2D4E" w:rsidRDefault="004E68C7" w:rsidP="004E68C7">
      <w:pPr>
        <w:ind w:right="-1"/>
        <w:jc w:val="both"/>
        <w:textAlignment w:val="baseline"/>
        <w:rPr>
          <w:rFonts w:ascii="Arial" w:eastAsia="Arial" w:hAnsi="Arial" w:cs="Arial"/>
          <w:bCs/>
          <w:color w:val="0070C0"/>
          <w:spacing w:val="4"/>
          <w:sz w:val="20"/>
          <w:lang w:val="eu-ES" w:eastAsia="en-US"/>
        </w:rPr>
      </w:pPr>
    </w:p>
    <w:p w14:paraId="250A1ABB" w14:textId="167DA3C7" w:rsidR="004E68C7" w:rsidRPr="003F2D4E" w:rsidRDefault="00DF314D" w:rsidP="004E68C7">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15. artikulua. Araudi aplikagarria.</w:t>
      </w:r>
    </w:p>
    <w:p w14:paraId="00DF075C" w14:textId="77777777" w:rsidR="004E68C7" w:rsidRPr="003F2D4E" w:rsidRDefault="004E68C7" w:rsidP="004E68C7">
      <w:pPr>
        <w:ind w:right="-1"/>
        <w:jc w:val="both"/>
        <w:textAlignment w:val="baseline"/>
        <w:rPr>
          <w:rFonts w:ascii="Arial" w:eastAsia="Arial" w:hAnsi="Arial" w:cs="Arial"/>
          <w:bCs/>
          <w:color w:val="0070C0"/>
          <w:spacing w:val="4"/>
          <w:sz w:val="20"/>
          <w:lang w:val="eu-ES" w:eastAsia="en-US"/>
        </w:rPr>
      </w:pPr>
    </w:p>
    <w:p w14:paraId="0FB02CC3" w14:textId="64D134BD" w:rsidR="004E68C7" w:rsidRPr="003F2D4E" w:rsidRDefault="00DF314D" w:rsidP="004E68C7">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Deialdi honetan ezarri ez den guztirako, honako hauetan xedatutakoa beteko da: Dirulaguntzei buruzko azaroaren 17ko 38/2003 Lege Orokorra (azaroaren 18ko Estatuko Aldizkari Ofiziala); hura garatzen duen Erregelamendua, uztailaren 21eko 887/2006 Errege Dekretuaren bidez onartua (uztailaren 25eko Estatuko Aldizkari Ofiziala); eta Aguraingo Udalaren dirulaguntzak arautzen dituen ordenantza.</w:t>
      </w:r>
    </w:p>
    <w:p w14:paraId="76F3F35B" w14:textId="77777777" w:rsidR="0026402D" w:rsidRPr="003F2D4E" w:rsidRDefault="0026402D" w:rsidP="004E68C7">
      <w:pPr>
        <w:ind w:right="-1"/>
        <w:jc w:val="both"/>
        <w:textAlignment w:val="baseline"/>
        <w:rPr>
          <w:rFonts w:ascii="Arial" w:eastAsia="Arial" w:hAnsi="Arial" w:cs="Arial"/>
          <w:bCs/>
          <w:color w:val="0070C0"/>
          <w:spacing w:val="4"/>
          <w:sz w:val="20"/>
          <w:lang w:val="eu-ES" w:eastAsia="en-US"/>
        </w:rPr>
      </w:pPr>
    </w:p>
    <w:p w14:paraId="468679DE" w14:textId="77777777" w:rsidR="00B1724C" w:rsidRPr="003F2D4E" w:rsidRDefault="00B1724C" w:rsidP="004E68C7">
      <w:pPr>
        <w:ind w:right="-1"/>
        <w:jc w:val="both"/>
        <w:textAlignment w:val="baseline"/>
        <w:rPr>
          <w:rFonts w:ascii="Arial" w:eastAsia="Arial" w:hAnsi="Arial" w:cs="Arial"/>
          <w:bCs/>
          <w:color w:val="0070C0"/>
          <w:spacing w:val="4"/>
          <w:sz w:val="20"/>
          <w:lang w:val="eu-ES" w:eastAsia="en-US"/>
        </w:rPr>
      </w:pPr>
    </w:p>
    <w:p w14:paraId="31016AE4" w14:textId="32DA4FDB" w:rsidR="0026402D" w:rsidRPr="003F2D4E" w:rsidRDefault="00DF314D" w:rsidP="00656B32">
      <w:pPr>
        <w:ind w:right="-1"/>
        <w:jc w:val="center"/>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ERANSKINAK</w:t>
      </w:r>
    </w:p>
    <w:p w14:paraId="54A9BDE2" w14:textId="77777777" w:rsidR="00656B32" w:rsidRDefault="00656B32" w:rsidP="004E68C7">
      <w:pPr>
        <w:ind w:right="-1"/>
        <w:jc w:val="both"/>
        <w:textAlignment w:val="baseline"/>
        <w:rPr>
          <w:rFonts w:ascii="Arial" w:eastAsia="Arial" w:hAnsi="Arial" w:cs="Arial"/>
          <w:bCs/>
          <w:color w:val="0070C0"/>
          <w:spacing w:val="4"/>
          <w:sz w:val="20"/>
          <w:lang w:val="eu-ES" w:eastAsia="en-US"/>
        </w:rPr>
      </w:pPr>
    </w:p>
    <w:p w14:paraId="1138805B" w14:textId="77777777" w:rsidR="00CA776B" w:rsidRPr="003F2D4E" w:rsidRDefault="00CA776B" w:rsidP="004E68C7">
      <w:pPr>
        <w:ind w:right="-1"/>
        <w:jc w:val="both"/>
        <w:textAlignment w:val="baseline"/>
        <w:rPr>
          <w:rFonts w:ascii="Arial" w:eastAsia="Arial" w:hAnsi="Arial" w:cs="Arial"/>
          <w:bCs/>
          <w:color w:val="0070C0"/>
          <w:spacing w:val="4"/>
          <w:sz w:val="20"/>
          <w:lang w:val="eu-ES" w:eastAsia="en-US"/>
        </w:rPr>
      </w:pPr>
    </w:p>
    <w:p w14:paraId="20425215" w14:textId="62B8E33D" w:rsidR="0026402D" w:rsidRPr="003F2D4E" w:rsidRDefault="0026402D"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 xml:space="preserve">A.- </w:t>
      </w:r>
      <w:r w:rsidR="00DF314D" w:rsidRPr="003F2D4E">
        <w:rPr>
          <w:rFonts w:ascii="Arial" w:eastAsia="Arial" w:hAnsi="Arial" w:cs="Arial"/>
          <w:bCs/>
          <w:spacing w:val="4"/>
          <w:sz w:val="20"/>
          <w:lang w:val="eu-ES" w:eastAsia="en-US"/>
        </w:rPr>
        <w:t>ESKAERA</w:t>
      </w:r>
    </w:p>
    <w:p w14:paraId="2B53C31A"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47707D42" w14:textId="5508BFB0" w:rsidR="0026402D" w:rsidRPr="003F2D4E" w:rsidRDefault="00AF4B81" w:rsidP="00AF4B81">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 xml:space="preserve">1. </w:t>
      </w:r>
      <w:r w:rsidR="00DF314D" w:rsidRPr="003F2D4E">
        <w:rPr>
          <w:rFonts w:ascii="Arial" w:eastAsia="Arial" w:hAnsi="Arial" w:cs="Arial"/>
          <w:bCs/>
          <w:spacing w:val="4"/>
          <w:sz w:val="20"/>
          <w:lang w:val="eu-ES" w:eastAsia="en-US"/>
        </w:rPr>
        <w:t>Noizbehinkako ordezkaritzari buruzko datuak (Eskaera hau prozedura honetarako izendatutako ordezkari batek aurkezten badu, osatu informazio hau).</w:t>
      </w:r>
    </w:p>
    <w:p w14:paraId="41822B63"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bl>
      <w:tblPr>
        <w:tblW w:w="8376" w:type="dxa"/>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0"/>
        <w:gridCol w:w="5006"/>
      </w:tblGrid>
      <w:tr w:rsidR="000F1F44" w:rsidRPr="003F2D4E" w14:paraId="2D638F4E" w14:textId="77777777" w:rsidTr="00370DEA">
        <w:trPr>
          <w:trHeight w:val="20"/>
        </w:trPr>
        <w:tc>
          <w:tcPr>
            <w:tcW w:w="8376" w:type="dxa"/>
            <w:gridSpan w:val="2"/>
          </w:tcPr>
          <w:p w14:paraId="39C749B6" w14:textId="59D8A0FB" w:rsidR="0026402D" w:rsidRPr="003F2D4E" w:rsidRDefault="00DF314D" w:rsidP="0026402D">
            <w:pPr>
              <w:ind w:right="-1"/>
              <w:jc w:val="both"/>
              <w:textAlignment w:val="baseline"/>
              <w:rPr>
                <w:rFonts w:ascii="Arial" w:eastAsia="Arial" w:hAnsi="Arial" w:cs="Arial"/>
                <w:bCs/>
                <w:iCs/>
                <w:color w:val="0070C0"/>
                <w:spacing w:val="4"/>
                <w:sz w:val="20"/>
                <w:lang w:val="eu-ES" w:eastAsia="en-US"/>
              </w:rPr>
            </w:pPr>
            <w:r w:rsidRPr="003F2D4E">
              <w:rPr>
                <w:rFonts w:ascii="Arial" w:eastAsia="Arial" w:hAnsi="Arial" w:cs="Arial"/>
                <w:bCs/>
                <w:iCs/>
                <w:spacing w:val="4"/>
                <w:sz w:val="20"/>
                <w:lang w:val="eu-ES" w:eastAsia="en-US"/>
              </w:rPr>
              <w:t>Ordezkariaren datuak</w:t>
            </w:r>
          </w:p>
        </w:tc>
      </w:tr>
      <w:tr w:rsidR="000F1F44" w:rsidRPr="003F2D4E" w14:paraId="4AC751C9" w14:textId="77777777" w:rsidTr="00370DEA">
        <w:trPr>
          <w:trHeight w:val="20"/>
        </w:trPr>
        <w:tc>
          <w:tcPr>
            <w:tcW w:w="3370" w:type="dxa"/>
            <w:vAlign w:val="center"/>
          </w:tcPr>
          <w:p w14:paraId="5F7D620D" w14:textId="5A6BA99B" w:rsidR="0026402D" w:rsidRPr="003F2D4E" w:rsidRDefault="00DF314D" w:rsidP="0026402D">
            <w:pPr>
              <w:ind w:right="-1"/>
              <w:jc w:val="both"/>
              <w:textAlignment w:val="baseline"/>
              <w:rPr>
                <w:rFonts w:ascii="Arial" w:eastAsia="Arial" w:hAnsi="Arial" w:cs="Arial"/>
                <w:bCs/>
                <w:color w:val="0070C0"/>
                <w:spacing w:val="4"/>
                <w:sz w:val="20"/>
                <w:lang w:val="eu-ES" w:eastAsia="en-US"/>
              </w:rPr>
            </w:pPr>
            <w:r w:rsidRPr="003F2D4E">
              <w:rPr>
                <w:rFonts w:ascii="Arial" w:eastAsia="Arial" w:hAnsi="Arial" w:cs="Arial"/>
                <w:bCs/>
                <w:spacing w:val="4"/>
                <w:sz w:val="20"/>
                <w:lang w:val="eu-ES" w:eastAsia="en-US"/>
              </w:rPr>
              <w:t>Enpresaren izen soziala</w:t>
            </w:r>
          </w:p>
        </w:tc>
        <w:tc>
          <w:tcPr>
            <w:tcW w:w="5006" w:type="dxa"/>
          </w:tcPr>
          <w:p w14:paraId="682767D5"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r>
      <w:tr w:rsidR="000F1F44" w:rsidRPr="003F2D4E" w14:paraId="0D714789" w14:textId="77777777" w:rsidTr="00370DEA">
        <w:trPr>
          <w:trHeight w:val="20"/>
        </w:trPr>
        <w:tc>
          <w:tcPr>
            <w:tcW w:w="3370" w:type="dxa"/>
            <w:vAlign w:val="center"/>
          </w:tcPr>
          <w:p w14:paraId="5B996C14" w14:textId="4B3F5CA5" w:rsidR="0026402D" w:rsidRPr="003F2D4E" w:rsidRDefault="00DF314D"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En</w:t>
            </w:r>
            <w:r w:rsidR="0026402D" w:rsidRPr="003F2D4E">
              <w:rPr>
                <w:rFonts w:ascii="Arial" w:eastAsia="Arial" w:hAnsi="Arial" w:cs="Arial"/>
                <w:bCs/>
                <w:spacing w:val="4"/>
                <w:sz w:val="20"/>
                <w:lang w:val="eu-ES" w:eastAsia="en-US"/>
              </w:rPr>
              <w:t>presa</w:t>
            </w:r>
            <w:r w:rsidRPr="003F2D4E">
              <w:rPr>
                <w:rFonts w:ascii="Arial" w:eastAsia="Arial" w:hAnsi="Arial" w:cs="Arial"/>
                <w:bCs/>
                <w:spacing w:val="4"/>
                <w:sz w:val="20"/>
                <w:lang w:val="eu-ES" w:eastAsia="en-US"/>
              </w:rPr>
              <w:t>ren IFZ</w:t>
            </w:r>
          </w:p>
        </w:tc>
        <w:tc>
          <w:tcPr>
            <w:tcW w:w="5006" w:type="dxa"/>
          </w:tcPr>
          <w:p w14:paraId="27D40FDD"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r>
      <w:tr w:rsidR="000F1F44" w:rsidRPr="003F2D4E" w14:paraId="6397078C" w14:textId="77777777" w:rsidTr="00370DEA">
        <w:trPr>
          <w:trHeight w:val="20"/>
        </w:trPr>
        <w:tc>
          <w:tcPr>
            <w:tcW w:w="3370" w:type="dxa"/>
            <w:vAlign w:val="center"/>
          </w:tcPr>
          <w:p w14:paraId="1031CEF0" w14:textId="172E6B43" w:rsidR="0026402D" w:rsidRPr="003F2D4E" w:rsidRDefault="00DF314D"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Enpresaren ordezkariaren izen-abizenak</w:t>
            </w:r>
          </w:p>
        </w:tc>
        <w:tc>
          <w:tcPr>
            <w:tcW w:w="5006" w:type="dxa"/>
          </w:tcPr>
          <w:p w14:paraId="61DC82E9"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r>
      <w:tr w:rsidR="00656B32" w:rsidRPr="003F2D4E" w14:paraId="5E36FC8E" w14:textId="77777777" w:rsidTr="00370DEA">
        <w:trPr>
          <w:trHeight w:val="20"/>
        </w:trPr>
        <w:tc>
          <w:tcPr>
            <w:tcW w:w="3370" w:type="dxa"/>
            <w:vAlign w:val="center"/>
          </w:tcPr>
          <w:p w14:paraId="34097D12" w14:textId="48DC78E9" w:rsidR="0026402D" w:rsidRPr="003F2D4E" w:rsidRDefault="000B5AAC"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Enpresaren ordezkariaren NANa</w:t>
            </w:r>
          </w:p>
        </w:tc>
        <w:tc>
          <w:tcPr>
            <w:tcW w:w="5006" w:type="dxa"/>
          </w:tcPr>
          <w:p w14:paraId="6B0FF500"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r>
    </w:tbl>
    <w:p w14:paraId="7E83C1A7"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1FA91D5B"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35D7DEF0" w14:textId="0ADEE1CB" w:rsidR="0026402D" w:rsidRPr="003F2D4E" w:rsidRDefault="00AF4B81"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 xml:space="preserve">2. </w:t>
      </w:r>
      <w:r w:rsidR="000B5AAC" w:rsidRPr="003F2D4E">
        <w:rPr>
          <w:rFonts w:ascii="Arial" w:eastAsia="Arial" w:hAnsi="Arial" w:cs="Arial"/>
          <w:bCs/>
          <w:spacing w:val="4"/>
          <w:sz w:val="20"/>
          <w:lang w:val="eu-ES" w:eastAsia="en-US"/>
        </w:rPr>
        <w:t xml:space="preserve">Eskatzailea identifikatzeko datuak (osatu eskatzailearen forma juridikoaren arabera).  </w:t>
      </w:r>
    </w:p>
    <w:p w14:paraId="526A1FEA" w14:textId="77777777" w:rsidR="000B5AAC" w:rsidRPr="003F2D4E" w:rsidRDefault="000B5AAC" w:rsidP="0026402D">
      <w:pPr>
        <w:ind w:right="-1"/>
        <w:jc w:val="both"/>
        <w:textAlignment w:val="baseline"/>
        <w:rPr>
          <w:rFonts w:ascii="Arial" w:eastAsia="Arial" w:hAnsi="Arial" w:cs="Arial"/>
          <w:bCs/>
          <w:spacing w:val="4"/>
          <w:sz w:val="20"/>
          <w:lang w:val="eu-ES" w:eastAsia="en-US"/>
        </w:rPr>
      </w:pPr>
    </w:p>
    <w:p w14:paraId="35905D7A" w14:textId="20F9777F" w:rsidR="0026402D" w:rsidRPr="003F2D4E" w:rsidRDefault="000B5AAC" w:rsidP="00AF4B81">
      <w:pPr>
        <w:pStyle w:val="Prrafodelista"/>
        <w:numPr>
          <w:ilvl w:val="1"/>
          <w:numId w:val="34"/>
        </w:num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Pertsona fisikoa bada</w:t>
      </w:r>
      <w:r w:rsidR="0026402D" w:rsidRPr="003F2D4E">
        <w:rPr>
          <w:rFonts w:ascii="Arial" w:eastAsia="Arial" w:hAnsi="Arial" w:cs="Arial"/>
          <w:bCs/>
          <w:spacing w:val="4"/>
          <w:sz w:val="20"/>
          <w:lang w:val="eu-ES" w:eastAsia="en-US"/>
        </w:rPr>
        <w:t xml:space="preserve"> (aut</w:t>
      </w:r>
      <w:r w:rsidRPr="003F2D4E">
        <w:rPr>
          <w:rFonts w:ascii="Arial" w:eastAsia="Arial" w:hAnsi="Arial" w:cs="Arial"/>
          <w:bCs/>
          <w:spacing w:val="4"/>
          <w:sz w:val="20"/>
          <w:lang w:val="eu-ES" w:eastAsia="en-US"/>
        </w:rPr>
        <w:t>onomoa</w:t>
      </w:r>
      <w:r w:rsidR="0026402D" w:rsidRPr="003F2D4E">
        <w:rPr>
          <w:rFonts w:ascii="Arial" w:eastAsia="Arial" w:hAnsi="Arial" w:cs="Arial"/>
          <w:bCs/>
          <w:spacing w:val="4"/>
          <w:sz w:val="20"/>
          <w:lang w:val="eu-ES" w:eastAsia="en-US"/>
        </w:rPr>
        <w:t>)</w:t>
      </w:r>
    </w:p>
    <w:p w14:paraId="7E5EE550" w14:textId="77777777" w:rsidR="0026402D" w:rsidRPr="003F2D4E" w:rsidRDefault="0026402D" w:rsidP="0026402D">
      <w:pPr>
        <w:ind w:right="-1"/>
        <w:jc w:val="both"/>
        <w:textAlignment w:val="baseline"/>
        <w:rPr>
          <w:rFonts w:ascii="Arial" w:eastAsia="Arial" w:hAnsi="Arial" w:cs="Arial"/>
          <w:bCs/>
          <w:i/>
          <w:color w:val="0070C0"/>
          <w:spacing w:val="4"/>
          <w:sz w:val="20"/>
          <w:lang w:val="eu-ES" w:eastAsia="en-US"/>
        </w:rPr>
      </w:pPr>
    </w:p>
    <w:tbl>
      <w:tblPr>
        <w:tblW w:w="8376" w:type="dxa"/>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0"/>
        <w:gridCol w:w="5006"/>
      </w:tblGrid>
      <w:tr w:rsidR="000F1F44" w:rsidRPr="003F2D4E" w14:paraId="334A6B96" w14:textId="77777777" w:rsidTr="00370DEA">
        <w:trPr>
          <w:trHeight w:val="454"/>
        </w:trPr>
        <w:tc>
          <w:tcPr>
            <w:tcW w:w="3370" w:type="dxa"/>
          </w:tcPr>
          <w:p w14:paraId="19901FA8" w14:textId="001BA415" w:rsidR="0026402D" w:rsidRPr="003F2D4E" w:rsidRDefault="000B5AAC"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Izen-abizenak</w:t>
            </w:r>
          </w:p>
        </w:tc>
        <w:tc>
          <w:tcPr>
            <w:tcW w:w="5006" w:type="dxa"/>
          </w:tcPr>
          <w:p w14:paraId="491B3198"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r>
      <w:tr w:rsidR="00656B32" w:rsidRPr="003F2D4E" w14:paraId="7A23C333" w14:textId="77777777" w:rsidTr="00370DEA">
        <w:trPr>
          <w:trHeight w:val="454"/>
        </w:trPr>
        <w:tc>
          <w:tcPr>
            <w:tcW w:w="3370" w:type="dxa"/>
          </w:tcPr>
          <w:p w14:paraId="490E2B63" w14:textId="7703B7CD" w:rsidR="0026402D" w:rsidRPr="003F2D4E" w:rsidRDefault="000B5AAC"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NAN</w:t>
            </w:r>
          </w:p>
        </w:tc>
        <w:tc>
          <w:tcPr>
            <w:tcW w:w="5006" w:type="dxa"/>
          </w:tcPr>
          <w:p w14:paraId="3FA36342"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r>
    </w:tbl>
    <w:p w14:paraId="49046EC4" w14:textId="77777777" w:rsidR="0026402D" w:rsidRPr="003F2D4E" w:rsidRDefault="0026402D" w:rsidP="0026402D">
      <w:pPr>
        <w:ind w:right="-1"/>
        <w:jc w:val="both"/>
        <w:textAlignment w:val="baseline"/>
        <w:rPr>
          <w:rFonts w:ascii="Arial" w:eastAsia="Arial" w:hAnsi="Arial" w:cs="Arial"/>
          <w:bCs/>
          <w:i/>
          <w:color w:val="0070C0"/>
          <w:spacing w:val="4"/>
          <w:sz w:val="20"/>
          <w:lang w:val="eu-ES" w:eastAsia="en-US"/>
        </w:rPr>
      </w:pPr>
    </w:p>
    <w:p w14:paraId="4A1A3D21" w14:textId="368304D2" w:rsidR="0026402D" w:rsidRPr="003F2D4E" w:rsidRDefault="000B5AAC" w:rsidP="00AF4B81">
      <w:pPr>
        <w:pStyle w:val="Prrafodelista"/>
        <w:numPr>
          <w:ilvl w:val="1"/>
          <w:numId w:val="34"/>
        </w:numPr>
        <w:ind w:right="-1"/>
        <w:jc w:val="both"/>
        <w:textAlignment w:val="baseline"/>
        <w:rPr>
          <w:rFonts w:ascii="Arial" w:eastAsia="Arial" w:hAnsi="Arial" w:cs="Arial"/>
          <w:bCs/>
          <w:iCs/>
          <w:spacing w:val="4"/>
          <w:sz w:val="20"/>
          <w:lang w:val="eu-ES" w:eastAsia="en-US"/>
        </w:rPr>
      </w:pPr>
      <w:r w:rsidRPr="003F2D4E">
        <w:rPr>
          <w:rFonts w:ascii="Arial" w:eastAsia="Arial" w:hAnsi="Arial" w:cs="Arial"/>
          <w:bCs/>
          <w:iCs/>
          <w:spacing w:val="4"/>
          <w:sz w:val="20"/>
          <w:lang w:val="eu-ES" w:eastAsia="en-US"/>
        </w:rPr>
        <w:t>Ondasun-erkidegoa (</w:t>
      </w:r>
      <w:r w:rsidR="00072E2D" w:rsidRPr="003F2D4E">
        <w:rPr>
          <w:rFonts w:ascii="Arial" w:eastAsia="Arial" w:hAnsi="Arial" w:cs="Arial"/>
          <w:bCs/>
          <w:iCs/>
          <w:spacing w:val="4"/>
          <w:sz w:val="20"/>
          <w:lang w:val="eu-ES" w:eastAsia="en-US"/>
        </w:rPr>
        <w:t>OE</w:t>
      </w:r>
      <w:r w:rsidRPr="003F2D4E">
        <w:rPr>
          <w:rFonts w:ascii="Arial" w:eastAsia="Arial" w:hAnsi="Arial" w:cs="Arial"/>
          <w:bCs/>
          <w:iCs/>
          <w:spacing w:val="4"/>
          <w:sz w:val="20"/>
          <w:lang w:val="eu-ES" w:eastAsia="en-US"/>
        </w:rPr>
        <w:t>), sozietate zibila (S</w:t>
      </w:r>
      <w:r w:rsidR="00072E2D" w:rsidRPr="003F2D4E">
        <w:rPr>
          <w:rFonts w:ascii="Arial" w:eastAsia="Arial" w:hAnsi="Arial" w:cs="Arial"/>
          <w:bCs/>
          <w:iCs/>
          <w:spacing w:val="4"/>
          <w:sz w:val="20"/>
          <w:lang w:val="eu-ES" w:eastAsia="en-US"/>
        </w:rPr>
        <w:t>Z</w:t>
      </w:r>
      <w:r w:rsidRPr="003F2D4E">
        <w:rPr>
          <w:rFonts w:ascii="Arial" w:eastAsia="Arial" w:hAnsi="Arial" w:cs="Arial"/>
          <w:bCs/>
          <w:iCs/>
          <w:spacing w:val="4"/>
          <w:sz w:val="20"/>
          <w:lang w:val="eu-ES" w:eastAsia="en-US"/>
        </w:rPr>
        <w:t>) edo nortasun juridikorik gabeko elkartea den.</w:t>
      </w:r>
    </w:p>
    <w:p w14:paraId="6BA7F25A" w14:textId="77777777" w:rsidR="0026402D" w:rsidRPr="003F2D4E" w:rsidRDefault="0026402D" w:rsidP="0026402D">
      <w:pPr>
        <w:ind w:right="-1"/>
        <w:jc w:val="both"/>
        <w:textAlignment w:val="baseline"/>
        <w:rPr>
          <w:rFonts w:ascii="Arial" w:eastAsia="Arial" w:hAnsi="Arial" w:cs="Arial"/>
          <w:bCs/>
          <w:i/>
          <w:color w:val="0070C0"/>
          <w:spacing w:val="4"/>
          <w:sz w:val="20"/>
          <w:lang w:val="eu-ES" w:eastAsia="en-US"/>
        </w:rPr>
      </w:pPr>
    </w:p>
    <w:tbl>
      <w:tblPr>
        <w:tblW w:w="8376" w:type="dxa"/>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25"/>
        <w:gridCol w:w="4951"/>
      </w:tblGrid>
      <w:tr w:rsidR="000F1F44" w:rsidRPr="003F2D4E" w14:paraId="75A32CEB" w14:textId="77777777" w:rsidTr="00370DEA">
        <w:trPr>
          <w:trHeight w:val="20"/>
        </w:trPr>
        <w:tc>
          <w:tcPr>
            <w:tcW w:w="3425" w:type="dxa"/>
          </w:tcPr>
          <w:p w14:paraId="25095EF5" w14:textId="4D5F2A88" w:rsidR="0026402D" w:rsidRPr="003F2D4E" w:rsidRDefault="000B5AAC" w:rsidP="0026402D">
            <w:pPr>
              <w:ind w:right="-1"/>
              <w:jc w:val="both"/>
              <w:textAlignment w:val="baseline"/>
              <w:rPr>
                <w:rFonts w:ascii="Arial" w:eastAsia="Arial" w:hAnsi="Arial" w:cs="Arial"/>
                <w:bCs/>
                <w:color w:val="0070C0"/>
                <w:spacing w:val="4"/>
                <w:sz w:val="20"/>
                <w:lang w:val="eu-ES" w:eastAsia="en-US"/>
              </w:rPr>
            </w:pPr>
            <w:r w:rsidRPr="003F2D4E">
              <w:rPr>
                <w:rFonts w:ascii="Arial" w:eastAsia="Arial" w:hAnsi="Arial" w:cs="Arial"/>
                <w:bCs/>
                <w:spacing w:val="4"/>
                <w:sz w:val="20"/>
                <w:lang w:val="eu-ES" w:eastAsia="en-US"/>
              </w:rPr>
              <w:t>Sozietate-izena</w:t>
            </w:r>
          </w:p>
        </w:tc>
        <w:tc>
          <w:tcPr>
            <w:tcW w:w="4951" w:type="dxa"/>
          </w:tcPr>
          <w:p w14:paraId="738CA502"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r>
      <w:tr w:rsidR="000F1F44" w:rsidRPr="003F2D4E" w14:paraId="6AEC1121" w14:textId="77777777" w:rsidTr="00370DEA">
        <w:trPr>
          <w:trHeight w:val="20"/>
        </w:trPr>
        <w:tc>
          <w:tcPr>
            <w:tcW w:w="3425" w:type="dxa"/>
          </w:tcPr>
          <w:p w14:paraId="49DAFDA3" w14:textId="1751A9E2" w:rsidR="0026402D" w:rsidRPr="003F2D4E" w:rsidRDefault="00072E2D" w:rsidP="0026402D">
            <w:pPr>
              <w:ind w:right="-1"/>
              <w:jc w:val="both"/>
              <w:textAlignment w:val="baseline"/>
              <w:rPr>
                <w:rFonts w:ascii="Arial" w:eastAsia="Arial" w:hAnsi="Arial" w:cs="Arial"/>
                <w:bCs/>
                <w:color w:val="0070C0"/>
                <w:spacing w:val="4"/>
                <w:sz w:val="20"/>
                <w:lang w:val="eu-ES" w:eastAsia="en-US"/>
              </w:rPr>
            </w:pPr>
            <w:r w:rsidRPr="003F2D4E">
              <w:rPr>
                <w:rFonts w:ascii="Arial" w:eastAsia="Arial" w:hAnsi="Arial" w:cs="Arial"/>
                <w:bCs/>
                <w:spacing w:val="4"/>
                <w:sz w:val="20"/>
                <w:lang w:val="eu-ES" w:eastAsia="en-US"/>
              </w:rPr>
              <w:t>OE</w:t>
            </w:r>
            <w:r w:rsidR="000B5AAC" w:rsidRPr="003F2D4E">
              <w:rPr>
                <w:rFonts w:ascii="Arial" w:eastAsia="Arial" w:hAnsi="Arial" w:cs="Arial"/>
                <w:bCs/>
                <w:spacing w:val="4"/>
                <w:sz w:val="20"/>
                <w:lang w:val="eu-ES" w:eastAsia="en-US"/>
              </w:rPr>
              <w:t>, S</w:t>
            </w:r>
            <w:r w:rsidRPr="003F2D4E">
              <w:rPr>
                <w:rFonts w:ascii="Arial" w:eastAsia="Arial" w:hAnsi="Arial" w:cs="Arial"/>
                <w:bCs/>
                <w:spacing w:val="4"/>
                <w:sz w:val="20"/>
                <w:lang w:val="eu-ES" w:eastAsia="en-US"/>
              </w:rPr>
              <w:t>Z</w:t>
            </w:r>
            <w:r w:rsidR="000B5AAC" w:rsidRPr="003F2D4E">
              <w:rPr>
                <w:rFonts w:ascii="Arial" w:eastAsia="Arial" w:hAnsi="Arial" w:cs="Arial"/>
                <w:bCs/>
                <w:spacing w:val="4"/>
                <w:sz w:val="20"/>
                <w:lang w:val="eu-ES" w:eastAsia="en-US"/>
              </w:rPr>
              <w:t xml:space="preserve"> edo nortasun juridikorik gabeko taldearen IFZ</w:t>
            </w:r>
          </w:p>
        </w:tc>
        <w:tc>
          <w:tcPr>
            <w:tcW w:w="4951" w:type="dxa"/>
          </w:tcPr>
          <w:p w14:paraId="71412317"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r>
      <w:tr w:rsidR="000F1F44" w:rsidRPr="003F2D4E" w14:paraId="1D39EB21" w14:textId="77777777" w:rsidTr="00370DEA">
        <w:trPr>
          <w:trHeight w:val="20"/>
        </w:trPr>
        <w:tc>
          <w:tcPr>
            <w:tcW w:w="3425" w:type="dxa"/>
          </w:tcPr>
          <w:p w14:paraId="7D5A0EDA" w14:textId="5BECDAA6" w:rsidR="0026402D" w:rsidRPr="003F2D4E" w:rsidRDefault="000B5AAC" w:rsidP="0026402D">
            <w:pPr>
              <w:ind w:right="-1"/>
              <w:jc w:val="both"/>
              <w:textAlignment w:val="baseline"/>
              <w:rPr>
                <w:rFonts w:ascii="Arial" w:eastAsia="Arial" w:hAnsi="Arial" w:cs="Arial"/>
                <w:bCs/>
                <w:color w:val="0070C0"/>
                <w:spacing w:val="4"/>
                <w:sz w:val="20"/>
                <w:lang w:val="eu-ES" w:eastAsia="en-US"/>
              </w:rPr>
            </w:pPr>
            <w:r w:rsidRPr="003F2D4E">
              <w:rPr>
                <w:rFonts w:ascii="Arial" w:eastAsia="Arial" w:hAnsi="Arial" w:cs="Arial"/>
                <w:bCs/>
                <w:spacing w:val="4"/>
                <w:sz w:val="20"/>
                <w:lang w:val="eu-ES" w:eastAsia="en-US"/>
              </w:rPr>
              <w:t>Ordezkariaren izen-abizenak</w:t>
            </w:r>
          </w:p>
        </w:tc>
        <w:tc>
          <w:tcPr>
            <w:tcW w:w="4951" w:type="dxa"/>
          </w:tcPr>
          <w:p w14:paraId="02F8C8BF"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r>
      <w:tr w:rsidR="00656B32" w:rsidRPr="003F2D4E" w14:paraId="234B77A2" w14:textId="77777777" w:rsidTr="00370DEA">
        <w:trPr>
          <w:trHeight w:val="20"/>
        </w:trPr>
        <w:tc>
          <w:tcPr>
            <w:tcW w:w="3425" w:type="dxa"/>
          </w:tcPr>
          <w:p w14:paraId="51FE1D1E" w14:textId="41D9EB6B" w:rsidR="0026402D" w:rsidRPr="003F2D4E" w:rsidRDefault="000B5AAC" w:rsidP="0026402D">
            <w:pPr>
              <w:ind w:right="-1"/>
              <w:jc w:val="both"/>
              <w:textAlignment w:val="baseline"/>
              <w:rPr>
                <w:rFonts w:ascii="Arial" w:eastAsia="Arial" w:hAnsi="Arial" w:cs="Arial"/>
                <w:bCs/>
                <w:color w:val="0070C0"/>
                <w:spacing w:val="4"/>
                <w:sz w:val="20"/>
                <w:lang w:val="eu-ES" w:eastAsia="en-US"/>
              </w:rPr>
            </w:pPr>
            <w:r w:rsidRPr="003F2D4E">
              <w:rPr>
                <w:rFonts w:ascii="Arial" w:eastAsia="Arial" w:hAnsi="Arial" w:cs="Arial"/>
                <w:bCs/>
                <w:spacing w:val="4"/>
                <w:sz w:val="20"/>
                <w:lang w:val="eu-ES" w:eastAsia="en-US"/>
              </w:rPr>
              <w:t>Ordezkariaren NANa</w:t>
            </w:r>
          </w:p>
        </w:tc>
        <w:tc>
          <w:tcPr>
            <w:tcW w:w="4951" w:type="dxa"/>
          </w:tcPr>
          <w:p w14:paraId="1CAFE75C"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r>
    </w:tbl>
    <w:p w14:paraId="21395912" w14:textId="77777777" w:rsidR="0026402D" w:rsidRPr="003F2D4E" w:rsidRDefault="0026402D" w:rsidP="0026402D">
      <w:pPr>
        <w:ind w:right="-1"/>
        <w:jc w:val="both"/>
        <w:textAlignment w:val="baseline"/>
        <w:rPr>
          <w:rFonts w:ascii="Arial" w:eastAsia="Arial" w:hAnsi="Arial" w:cs="Arial"/>
          <w:bCs/>
          <w:i/>
          <w:color w:val="0070C0"/>
          <w:spacing w:val="4"/>
          <w:sz w:val="20"/>
          <w:lang w:val="eu-ES" w:eastAsia="en-US"/>
        </w:rPr>
      </w:pPr>
    </w:p>
    <w:p w14:paraId="301ACB80" w14:textId="622042A1" w:rsidR="0026402D" w:rsidRPr="003F2D4E" w:rsidRDefault="00072E2D" w:rsidP="00AF4B81">
      <w:pPr>
        <w:numPr>
          <w:ilvl w:val="2"/>
          <w:numId w:val="34"/>
        </w:numPr>
        <w:ind w:right="-1"/>
        <w:jc w:val="both"/>
        <w:textAlignment w:val="baseline"/>
        <w:rPr>
          <w:rFonts w:ascii="Arial" w:eastAsia="Arial" w:hAnsi="Arial" w:cs="Arial"/>
          <w:bCs/>
          <w:iCs/>
          <w:spacing w:val="4"/>
          <w:sz w:val="20"/>
          <w:lang w:val="eu-ES" w:eastAsia="en-US"/>
        </w:rPr>
      </w:pPr>
      <w:r w:rsidRPr="003F2D4E">
        <w:rPr>
          <w:rFonts w:ascii="Arial" w:eastAsia="Arial" w:hAnsi="Arial" w:cs="Arial"/>
          <w:bCs/>
          <w:iCs/>
          <w:spacing w:val="4"/>
          <w:sz w:val="20"/>
          <w:lang w:val="eu-ES" w:eastAsia="en-US"/>
        </w:rPr>
        <w:t>OE</w:t>
      </w:r>
      <w:r w:rsidR="0026402D" w:rsidRPr="003F2D4E">
        <w:rPr>
          <w:rFonts w:ascii="Arial" w:eastAsia="Arial" w:hAnsi="Arial" w:cs="Arial"/>
          <w:bCs/>
          <w:iCs/>
          <w:spacing w:val="4"/>
          <w:sz w:val="20"/>
          <w:lang w:val="eu-ES" w:eastAsia="en-US"/>
        </w:rPr>
        <w:t>, S</w:t>
      </w:r>
      <w:r w:rsidRPr="003F2D4E">
        <w:rPr>
          <w:rFonts w:ascii="Arial" w:eastAsia="Arial" w:hAnsi="Arial" w:cs="Arial"/>
          <w:bCs/>
          <w:iCs/>
          <w:spacing w:val="4"/>
          <w:sz w:val="20"/>
          <w:lang w:val="eu-ES" w:eastAsia="en-US"/>
        </w:rPr>
        <w:t>Z</w:t>
      </w:r>
      <w:r w:rsidR="0026402D" w:rsidRPr="003F2D4E">
        <w:rPr>
          <w:rFonts w:ascii="Arial" w:eastAsia="Arial" w:hAnsi="Arial" w:cs="Arial"/>
          <w:bCs/>
          <w:iCs/>
          <w:spacing w:val="4"/>
          <w:sz w:val="20"/>
          <w:lang w:val="eu-ES" w:eastAsia="en-US"/>
        </w:rPr>
        <w:t xml:space="preserve"> </w:t>
      </w:r>
      <w:r w:rsidR="000B5AAC" w:rsidRPr="003F2D4E">
        <w:rPr>
          <w:rFonts w:ascii="Arial" w:eastAsia="Arial" w:hAnsi="Arial" w:cs="Arial"/>
          <w:bCs/>
          <w:iCs/>
          <w:spacing w:val="4"/>
          <w:sz w:val="20"/>
          <w:lang w:val="eu-ES" w:eastAsia="en-US"/>
        </w:rPr>
        <w:t>edo nortasun juridikorik gabeko taldeko kideak.</w:t>
      </w:r>
    </w:p>
    <w:p w14:paraId="0EFDBDAD" w14:textId="77777777" w:rsidR="0026402D" w:rsidRPr="003F2D4E" w:rsidRDefault="0026402D" w:rsidP="0026402D">
      <w:pPr>
        <w:ind w:right="-1"/>
        <w:jc w:val="both"/>
        <w:textAlignment w:val="baseline"/>
        <w:rPr>
          <w:rFonts w:ascii="Arial" w:eastAsia="Arial" w:hAnsi="Arial" w:cs="Arial"/>
          <w:bCs/>
          <w:i/>
          <w:color w:val="0070C0"/>
          <w:spacing w:val="4"/>
          <w:sz w:val="20"/>
          <w:lang w:val="eu-ES" w:eastAsia="en-US"/>
        </w:rPr>
      </w:pPr>
    </w:p>
    <w:tbl>
      <w:tblPr>
        <w:tblW w:w="0" w:type="auto"/>
        <w:tblInd w:w="12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27"/>
        <w:gridCol w:w="3874"/>
      </w:tblGrid>
      <w:tr w:rsidR="000F1F44" w:rsidRPr="003F2D4E" w14:paraId="52AEEF49" w14:textId="77777777" w:rsidTr="00370DEA">
        <w:trPr>
          <w:trHeight w:val="20"/>
        </w:trPr>
        <w:tc>
          <w:tcPr>
            <w:tcW w:w="7101" w:type="dxa"/>
            <w:gridSpan w:val="2"/>
          </w:tcPr>
          <w:p w14:paraId="376256F6" w14:textId="36EE0A2C" w:rsidR="0026402D" w:rsidRPr="003F2D4E" w:rsidRDefault="000B5AAC" w:rsidP="000B5AAC">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 xml:space="preserve">1. bazkidea </w:t>
            </w:r>
          </w:p>
        </w:tc>
      </w:tr>
      <w:tr w:rsidR="000F1F44" w:rsidRPr="003F2D4E" w14:paraId="354BAD9E" w14:textId="77777777" w:rsidTr="00370DEA">
        <w:trPr>
          <w:trHeight w:val="20"/>
        </w:trPr>
        <w:tc>
          <w:tcPr>
            <w:tcW w:w="3227" w:type="dxa"/>
          </w:tcPr>
          <w:p w14:paraId="1C1EAE25" w14:textId="66298384" w:rsidR="0026402D" w:rsidRPr="003F2D4E" w:rsidRDefault="000B5AAC"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Izen-abizenak</w:t>
            </w:r>
            <w:r w:rsidR="0026402D" w:rsidRPr="003F2D4E">
              <w:rPr>
                <w:rFonts w:ascii="Arial" w:eastAsia="Arial" w:hAnsi="Arial" w:cs="Arial"/>
                <w:bCs/>
                <w:spacing w:val="4"/>
                <w:sz w:val="20"/>
                <w:lang w:val="eu-ES" w:eastAsia="en-US"/>
              </w:rPr>
              <w:t>*</w:t>
            </w:r>
          </w:p>
        </w:tc>
        <w:tc>
          <w:tcPr>
            <w:tcW w:w="3874" w:type="dxa"/>
          </w:tcPr>
          <w:p w14:paraId="600B8720"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r>
      <w:tr w:rsidR="000F1F44" w:rsidRPr="003F2D4E" w14:paraId="0B45BE39" w14:textId="77777777" w:rsidTr="00370DEA">
        <w:trPr>
          <w:trHeight w:val="20"/>
        </w:trPr>
        <w:tc>
          <w:tcPr>
            <w:tcW w:w="3227" w:type="dxa"/>
          </w:tcPr>
          <w:p w14:paraId="33505BD1" w14:textId="7D6914E7" w:rsidR="0026402D" w:rsidRPr="003F2D4E" w:rsidRDefault="000B5AAC"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NAN</w:t>
            </w:r>
            <w:r w:rsidR="0026402D" w:rsidRPr="003F2D4E">
              <w:rPr>
                <w:rFonts w:ascii="Arial" w:eastAsia="Arial" w:hAnsi="Arial" w:cs="Arial"/>
                <w:bCs/>
                <w:spacing w:val="4"/>
                <w:sz w:val="20"/>
                <w:lang w:val="eu-ES" w:eastAsia="en-US"/>
              </w:rPr>
              <w:t xml:space="preserve"> / </w:t>
            </w:r>
            <w:r w:rsidRPr="003F2D4E">
              <w:rPr>
                <w:rFonts w:ascii="Arial" w:eastAsia="Arial" w:hAnsi="Arial" w:cs="Arial"/>
                <w:bCs/>
                <w:spacing w:val="4"/>
                <w:sz w:val="20"/>
                <w:lang w:val="eu-ES" w:eastAsia="en-US"/>
              </w:rPr>
              <w:t>IFZ</w:t>
            </w:r>
          </w:p>
        </w:tc>
        <w:tc>
          <w:tcPr>
            <w:tcW w:w="3874" w:type="dxa"/>
          </w:tcPr>
          <w:p w14:paraId="2CDF3D77"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r>
      <w:tr w:rsidR="00656B32" w:rsidRPr="003F2D4E" w14:paraId="3AC6B517" w14:textId="77777777" w:rsidTr="00370DEA">
        <w:trPr>
          <w:trHeight w:val="20"/>
        </w:trPr>
        <w:tc>
          <w:tcPr>
            <w:tcW w:w="3227" w:type="dxa"/>
          </w:tcPr>
          <w:p w14:paraId="32B9C8BB" w14:textId="114026F2" w:rsidR="0026402D" w:rsidRPr="003F2D4E" w:rsidRDefault="000B5AAC" w:rsidP="0026402D">
            <w:pPr>
              <w:ind w:right="-1"/>
              <w:jc w:val="both"/>
              <w:textAlignment w:val="baseline"/>
              <w:rPr>
                <w:rFonts w:ascii="Arial" w:eastAsia="Arial" w:hAnsi="Arial" w:cs="Arial"/>
                <w:bCs/>
                <w:color w:val="0070C0"/>
                <w:spacing w:val="4"/>
                <w:sz w:val="20"/>
                <w:lang w:val="eu-ES" w:eastAsia="en-US"/>
              </w:rPr>
            </w:pPr>
            <w:r w:rsidRPr="003F2D4E">
              <w:rPr>
                <w:rFonts w:ascii="Arial" w:eastAsia="Arial" w:hAnsi="Arial" w:cs="Arial"/>
                <w:bCs/>
                <w:spacing w:val="4"/>
                <w:sz w:val="20"/>
                <w:lang w:val="eu-ES" w:eastAsia="en-US"/>
              </w:rPr>
              <w:lastRenderedPageBreak/>
              <w:t>Gauzatzeko konpromisoa eta aplikatu beharreko diru-laguntzaren ehunekoa</w:t>
            </w:r>
            <w:r w:rsidR="0026402D" w:rsidRPr="003F2D4E">
              <w:rPr>
                <w:rFonts w:ascii="Arial" w:eastAsia="Arial" w:hAnsi="Arial" w:cs="Arial"/>
                <w:bCs/>
                <w:spacing w:val="4"/>
                <w:sz w:val="20"/>
                <w:lang w:val="eu-ES" w:eastAsia="en-US"/>
              </w:rPr>
              <w:t>**</w:t>
            </w:r>
          </w:p>
        </w:tc>
        <w:tc>
          <w:tcPr>
            <w:tcW w:w="3874" w:type="dxa"/>
          </w:tcPr>
          <w:p w14:paraId="1C566E00"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r>
    </w:tbl>
    <w:p w14:paraId="741E0AF2" w14:textId="77777777" w:rsidR="0026402D" w:rsidRPr="003F2D4E" w:rsidRDefault="0026402D" w:rsidP="0026402D">
      <w:pPr>
        <w:ind w:right="-1"/>
        <w:jc w:val="both"/>
        <w:textAlignment w:val="baseline"/>
        <w:rPr>
          <w:rFonts w:ascii="Arial" w:eastAsia="Arial" w:hAnsi="Arial" w:cs="Arial"/>
          <w:bCs/>
          <w:i/>
          <w:color w:val="0070C0"/>
          <w:spacing w:val="4"/>
          <w:sz w:val="20"/>
          <w:lang w:val="eu-ES" w:eastAsia="en-US"/>
        </w:rPr>
      </w:pPr>
    </w:p>
    <w:tbl>
      <w:tblPr>
        <w:tblW w:w="0" w:type="auto"/>
        <w:tblInd w:w="12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27"/>
        <w:gridCol w:w="3874"/>
      </w:tblGrid>
      <w:tr w:rsidR="000F1F44" w:rsidRPr="003F2D4E" w14:paraId="17386A6A" w14:textId="77777777" w:rsidTr="00370DEA">
        <w:trPr>
          <w:trHeight w:val="20"/>
        </w:trPr>
        <w:tc>
          <w:tcPr>
            <w:tcW w:w="7101" w:type="dxa"/>
            <w:gridSpan w:val="2"/>
          </w:tcPr>
          <w:p w14:paraId="3F96CCB7" w14:textId="7638FA6D" w:rsidR="0026402D" w:rsidRPr="003F2D4E" w:rsidRDefault="0026402D" w:rsidP="0026402D">
            <w:pPr>
              <w:ind w:right="-1"/>
              <w:jc w:val="both"/>
              <w:textAlignment w:val="baseline"/>
              <w:rPr>
                <w:rFonts w:ascii="Arial" w:eastAsia="Arial" w:hAnsi="Arial" w:cs="Arial"/>
                <w:bCs/>
                <w:color w:val="0070C0"/>
                <w:spacing w:val="4"/>
                <w:sz w:val="20"/>
                <w:lang w:val="eu-ES" w:eastAsia="en-US"/>
              </w:rPr>
            </w:pPr>
            <w:r w:rsidRPr="003F2D4E">
              <w:rPr>
                <w:rFonts w:ascii="Arial" w:eastAsia="Arial" w:hAnsi="Arial" w:cs="Arial"/>
                <w:bCs/>
                <w:spacing w:val="4"/>
                <w:sz w:val="20"/>
                <w:lang w:val="eu-ES" w:eastAsia="en-US"/>
              </w:rPr>
              <w:t>2</w:t>
            </w:r>
            <w:r w:rsidR="000B5AAC" w:rsidRPr="003F2D4E">
              <w:rPr>
                <w:rFonts w:ascii="Arial" w:eastAsia="Arial" w:hAnsi="Arial" w:cs="Arial"/>
                <w:bCs/>
                <w:spacing w:val="4"/>
                <w:sz w:val="20"/>
                <w:lang w:val="eu-ES" w:eastAsia="en-US"/>
              </w:rPr>
              <w:t>. bazkidea</w:t>
            </w:r>
          </w:p>
        </w:tc>
      </w:tr>
      <w:tr w:rsidR="000B5AAC" w:rsidRPr="003F2D4E" w14:paraId="1CDF0D1A" w14:textId="77777777" w:rsidTr="00370DEA">
        <w:trPr>
          <w:trHeight w:val="20"/>
        </w:trPr>
        <w:tc>
          <w:tcPr>
            <w:tcW w:w="3227" w:type="dxa"/>
          </w:tcPr>
          <w:p w14:paraId="6A57277E" w14:textId="7D1EC6FB" w:rsidR="000B5AAC" w:rsidRPr="003F2D4E" w:rsidRDefault="000B5AAC" w:rsidP="000B5AAC">
            <w:pPr>
              <w:ind w:right="-1"/>
              <w:jc w:val="both"/>
              <w:textAlignment w:val="baseline"/>
              <w:rPr>
                <w:rFonts w:ascii="Arial" w:eastAsia="Arial" w:hAnsi="Arial" w:cs="Arial"/>
                <w:bCs/>
                <w:color w:val="0070C0"/>
                <w:spacing w:val="4"/>
                <w:sz w:val="20"/>
                <w:lang w:val="eu-ES" w:eastAsia="en-US"/>
              </w:rPr>
            </w:pPr>
            <w:r w:rsidRPr="003F2D4E">
              <w:rPr>
                <w:rFonts w:ascii="Arial" w:eastAsia="Arial" w:hAnsi="Arial" w:cs="Arial"/>
                <w:bCs/>
                <w:spacing w:val="4"/>
                <w:sz w:val="20"/>
                <w:lang w:val="eu-ES" w:eastAsia="en-US"/>
              </w:rPr>
              <w:t>Izen-abizenak*</w:t>
            </w:r>
          </w:p>
        </w:tc>
        <w:tc>
          <w:tcPr>
            <w:tcW w:w="3874" w:type="dxa"/>
          </w:tcPr>
          <w:p w14:paraId="2C92F573" w14:textId="77777777" w:rsidR="000B5AAC" w:rsidRPr="003F2D4E" w:rsidRDefault="000B5AAC" w:rsidP="000B5AAC">
            <w:pPr>
              <w:ind w:right="-1"/>
              <w:jc w:val="both"/>
              <w:textAlignment w:val="baseline"/>
              <w:rPr>
                <w:rFonts w:ascii="Arial" w:eastAsia="Arial" w:hAnsi="Arial" w:cs="Arial"/>
                <w:bCs/>
                <w:color w:val="0070C0"/>
                <w:spacing w:val="4"/>
                <w:sz w:val="20"/>
                <w:lang w:val="eu-ES" w:eastAsia="en-US"/>
              </w:rPr>
            </w:pPr>
          </w:p>
        </w:tc>
      </w:tr>
      <w:tr w:rsidR="000B5AAC" w:rsidRPr="003F2D4E" w14:paraId="199252F0" w14:textId="77777777" w:rsidTr="00370DEA">
        <w:trPr>
          <w:trHeight w:val="20"/>
        </w:trPr>
        <w:tc>
          <w:tcPr>
            <w:tcW w:w="3227" w:type="dxa"/>
          </w:tcPr>
          <w:p w14:paraId="34066D7F" w14:textId="200579BE" w:rsidR="000B5AAC" w:rsidRPr="003F2D4E" w:rsidRDefault="000B5AAC" w:rsidP="000B5AAC">
            <w:pPr>
              <w:ind w:right="-1"/>
              <w:jc w:val="both"/>
              <w:textAlignment w:val="baseline"/>
              <w:rPr>
                <w:rFonts w:ascii="Arial" w:eastAsia="Arial" w:hAnsi="Arial" w:cs="Arial"/>
                <w:bCs/>
                <w:color w:val="0070C0"/>
                <w:spacing w:val="4"/>
                <w:sz w:val="20"/>
                <w:lang w:val="eu-ES" w:eastAsia="en-US"/>
              </w:rPr>
            </w:pPr>
            <w:r w:rsidRPr="003F2D4E">
              <w:rPr>
                <w:rFonts w:ascii="Arial" w:eastAsia="Arial" w:hAnsi="Arial" w:cs="Arial"/>
                <w:bCs/>
                <w:spacing w:val="4"/>
                <w:sz w:val="20"/>
                <w:lang w:val="eu-ES" w:eastAsia="en-US"/>
              </w:rPr>
              <w:t>NAN / IFZ</w:t>
            </w:r>
          </w:p>
        </w:tc>
        <w:tc>
          <w:tcPr>
            <w:tcW w:w="3874" w:type="dxa"/>
          </w:tcPr>
          <w:p w14:paraId="75A36CD0" w14:textId="77777777" w:rsidR="000B5AAC" w:rsidRPr="003F2D4E" w:rsidRDefault="000B5AAC" w:rsidP="000B5AAC">
            <w:pPr>
              <w:ind w:right="-1"/>
              <w:jc w:val="both"/>
              <w:textAlignment w:val="baseline"/>
              <w:rPr>
                <w:rFonts w:ascii="Arial" w:eastAsia="Arial" w:hAnsi="Arial" w:cs="Arial"/>
                <w:bCs/>
                <w:color w:val="0070C0"/>
                <w:spacing w:val="4"/>
                <w:sz w:val="20"/>
                <w:lang w:val="eu-ES" w:eastAsia="en-US"/>
              </w:rPr>
            </w:pPr>
          </w:p>
        </w:tc>
      </w:tr>
      <w:tr w:rsidR="000B5AAC" w:rsidRPr="003F2D4E" w14:paraId="73BD5168" w14:textId="77777777" w:rsidTr="00370DEA">
        <w:trPr>
          <w:trHeight w:val="20"/>
        </w:trPr>
        <w:tc>
          <w:tcPr>
            <w:tcW w:w="3227" w:type="dxa"/>
          </w:tcPr>
          <w:p w14:paraId="7F2B9C07" w14:textId="520D1D6C" w:rsidR="000B5AAC" w:rsidRPr="003F2D4E" w:rsidRDefault="000B5AAC" w:rsidP="000B5AAC">
            <w:pPr>
              <w:ind w:right="-1"/>
              <w:jc w:val="both"/>
              <w:textAlignment w:val="baseline"/>
              <w:rPr>
                <w:rFonts w:ascii="Arial" w:eastAsia="Arial" w:hAnsi="Arial" w:cs="Arial"/>
                <w:bCs/>
                <w:color w:val="0070C0"/>
                <w:spacing w:val="4"/>
                <w:sz w:val="20"/>
                <w:lang w:val="eu-ES" w:eastAsia="en-US"/>
              </w:rPr>
            </w:pPr>
            <w:r w:rsidRPr="003F2D4E">
              <w:rPr>
                <w:rFonts w:ascii="Arial" w:eastAsia="Arial" w:hAnsi="Arial" w:cs="Arial"/>
                <w:bCs/>
                <w:spacing w:val="4"/>
                <w:sz w:val="20"/>
                <w:lang w:val="eu-ES" w:eastAsia="en-US"/>
              </w:rPr>
              <w:t>Gauzatzeko konpromisoa eta aplikatu beharreko diru-laguntzaren ehunekoa**</w:t>
            </w:r>
          </w:p>
        </w:tc>
        <w:tc>
          <w:tcPr>
            <w:tcW w:w="3874" w:type="dxa"/>
          </w:tcPr>
          <w:p w14:paraId="470DB3F3" w14:textId="77777777" w:rsidR="000B5AAC" w:rsidRPr="003F2D4E" w:rsidRDefault="000B5AAC" w:rsidP="000B5AAC">
            <w:pPr>
              <w:ind w:right="-1"/>
              <w:jc w:val="both"/>
              <w:textAlignment w:val="baseline"/>
              <w:rPr>
                <w:rFonts w:ascii="Arial" w:eastAsia="Arial" w:hAnsi="Arial" w:cs="Arial"/>
                <w:bCs/>
                <w:color w:val="0070C0"/>
                <w:spacing w:val="4"/>
                <w:sz w:val="20"/>
                <w:lang w:val="eu-ES" w:eastAsia="en-US"/>
              </w:rPr>
            </w:pPr>
          </w:p>
        </w:tc>
      </w:tr>
    </w:tbl>
    <w:p w14:paraId="40E904B5" w14:textId="77777777" w:rsidR="0026402D" w:rsidRPr="003F2D4E" w:rsidRDefault="0026402D" w:rsidP="0026402D">
      <w:pPr>
        <w:ind w:right="-1"/>
        <w:jc w:val="both"/>
        <w:textAlignment w:val="baseline"/>
        <w:rPr>
          <w:rFonts w:ascii="Arial" w:eastAsia="Arial" w:hAnsi="Arial" w:cs="Arial"/>
          <w:bCs/>
          <w:i/>
          <w:color w:val="0070C0"/>
          <w:spacing w:val="4"/>
          <w:sz w:val="20"/>
          <w:lang w:val="eu-ES" w:eastAsia="en-US"/>
        </w:rPr>
      </w:pPr>
    </w:p>
    <w:tbl>
      <w:tblPr>
        <w:tblW w:w="0" w:type="auto"/>
        <w:tblInd w:w="12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27"/>
        <w:gridCol w:w="3874"/>
      </w:tblGrid>
      <w:tr w:rsidR="000F1F44" w:rsidRPr="003F2D4E" w14:paraId="625933F5" w14:textId="77777777" w:rsidTr="00370DEA">
        <w:trPr>
          <w:trHeight w:val="20"/>
        </w:trPr>
        <w:tc>
          <w:tcPr>
            <w:tcW w:w="7101" w:type="dxa"/>
            <w:gridSpan w:val="2"/>
          </w:tcPr>
          <w:p w14:paraId="46666C65" w14:textId="48E5D541" w:rsidR="0026402D" w:rsidRPr="003F2D4E" w:rsidRDefault="00072E2D" w:rsidP="00072E2D">
            <w:pPr>
              <w:ind w:right="-1"/>
              <w:jc w:val="both"/>
              <w:textAlignment w:val="baseline"/>
              <w:rPr>
                <w:rFonts w:ascii="Arial" w:eastAsia="Arial" w:hAnsi="Arial" w:cs="Arial"/>
                <w:bCs/>
                <w:color w:val="0070C0"/>
                <w:spacing w:val="4"/>
                <w:sz w:val="20"/>
                <w:lang w:val="eu-ES" w:eastAsia="en-US"/>
              </w:rPr>
            </w:pPr>
            <w:r w:rsidRPr="003F2D4E">
              <w:rPr>
                <w:rFonts w:ascii="Arial" w:eastAsia="Arial" w:hAnsi="Arial" w:cs="Arial"/>
                <w:bCs/>
                <w:spacing w:val="4"/>
                <w:sz w:val="20"/>
                <w:lang w:val="eu-ES" w:eastAsia="en-US"/>
              </w:rPr>
              <w:t>3. bazkidea</w:t>
            </w:r>
          </w:p>
        </w:tc>
      </w:tr>
      <w:tr w:rsidR="000F1F44" w:rsidRPr="003F2D4E" w14:paraId="24FE79E4" w14:textId="77777777" w:rsidTr="00370DEA">
        <w:trPr>
          <w:trHeight w:val="20"/>
        </w:trPr>
        <w:tc>
          <w:tcPr>
            <w:tcW w:w="3227" w:type="dxa"/>
          </w:tcPr>
          <w:p w14:paraId="132B32F8" w14:textId="4B953DAC" w:rsidR="0026402D" w:rsidRPr="003F2D4E" w:rsidRDefault="000B5AAC" w:rsidP="0026402D">
            <w:pPr>
              <w:ind w:right="-1"/>
              <w:jc w:val="both"/>
              <w:textAlignment w:val="baseline"/>
              <w:rPr>
                <w:rFonts w:ascii="Arial" w:eastAsia="Arial" w:hAnsi="Arial" w:cs="Arial"/>
                <w:bCs/>
                <w:color w:val="0070C0"/>
                <w:spacing w:val="4"/>
                <w:sz w:val="20"/>
                <w:lang w:val="eu-ES" w:eastAsia="en-US"/>
              </w:rPr>
            </w:pPr>
            <w:r w:rsidRPr="003F2D4E">
              <w:rPr>
                <w:rFonts w:ascii="Arial" w:eastAsia="Arial" w:hAnsi="Arial" w:cs="Arial"/>
                <w:bCs/>
                <w:spacing w:val="4"/>
                <w:sz w:val="20"/>
                <w:lang w:val="eu-ES" w:eastAsia="en-US"/>
              </w:rPr>
              <w:t>Izen-abizenak*</w:t>
            </w:r>
          </w:p>
        </w:tc>
        <w:tc>
          <w:tcPr>
            <w:tcW w:w="3874" w:type="dxa"/>
          </w:tcPr>
          <w:p w14:paraId="7B4F1C52"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r>
      <w:tr w:rsidR="000F1F44" w:rsidRPr="003F2D4E" w14:paraId="1D74ADFF" w14:textId="77777777" w:rsidTr="00370DEA">
        <w:trPr>
          <w:trHeight w:val="20"/>
        </w:trPr>
        <w:tc>
          <w:tcPr>
            <w:tcW w:w="3227" w:type="dxa"/>
          </w:tcPr>
          <w:p w14:paraId="5196DC4B" w14:textId="70A6CB29" w:rsidR="0026402D" w:rsidRPr="003F2D4E" w:rsidRDefault="000B5AAC" w:rsidP="0026402D">
            <w:pPr>
              <w:ind w:right="-1"/>
              <w:jc w:val="both"/>
              <w:textAlignment w:val="baseline"/>
              <w:rPr>
                <w:rFonts w:ascii="Arial" w:eastAsia="Arial" w:hAnsi="Arial" w:cs="Arial"/>
                <w:bCs/>
                <w:color w:val="0070C0"/>
                <w:spacing w:val="4"/>
                <w:sz w:val="20"/>
                <w:lang w:val="eu-ES" w:eastAsia="en-US"/>
              </w:rPr>
            </w:pPr>
            <w:r w:rsidRPr="003F2D4E">
              <w:rPr>
                <w:rFonts w:ascii="Arial" w:eastAsia="Arial" w:hAnsi="Arial" w:cs="Arial"/>
                <w:bCs/>
                <w:spacing w:val="4"/>
                <w:sz w:val="20"/>
                <w:lang w:val="eu-ES" w:eastAsia="en-US"/>
              </w:rPr>
              <w:t>NAN / IFZ</w:t>
            </w:r>
          </w:p>
        </w:tc>
        <w:tc>
          <w:tcPr>
            <w:tcW w:w="3874" w:type="dxa"/>
          </w:tcPr>
          <w:p w14:paraId="238E197E"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r>
      <w:tr w:rsidR="00656B32" w:rsidRPr="003F2D4E" w14:paraId="507D1D66" w14:textId="77777777" w:rsidTr="00370DEA">
        <w:trPr>
          <w:trHeight w:val="20"/>
        </w:trPr>
        <w:tc>
          <w:tcPr>
            <w:tcW w:w="3227" w:type="dxa"/>
          </w:tcPr>
          <w:p w14:paraId="67A027A8" w14:textId="02D1A721" w:rsidR="0026402D" w:rsidRPr="003F2D4E" w:rsidRDefault="000B5AAC" w:rsidP="0026402D">
            <w:pPr>
              <w:ind w:right="-1"/>
              <w:jc w:val="both"/>
              <w:textAlignment w:val="baseline"/>
              <w:rPr>
                <w:rFonts w:ascii="Arial" w:eastAsia="Arial" w:hAnsi="Arial" w:cs="Arial"/>
                <w:bCs/>
                <w:color w:val="0070C0"/>
                <w:spacing w:val="4"/>
                <w:sz w:val="20"/>
                <w:lang w:val="eu-ES" w:eastAsia="en-US"/>
              </w:rPr>
            </w:pPr>
            <w:r w:rsidRPr="003F2D4E">
              <w:rPr>
                <w:rFonts w:ascii="Arial" w:eastAsia="Arial" w:hAnsi="Arial" w:cs="Arial"/>
                <w:bCs/>
                <w:spacing w:val="4"/>
                <w:sz w:val="20"/>
                <w:lang w:val="eu-ES" w:eastAsia="en-US"/>
              </w:rPr>
              <w:t>Gauzatzeko konpromisoa eta aplikatu beharreko diru-laguntzaren ehunekoa**</w:t>
            </w:r>
          </w:p>
        </w:tc>
        <w:tc>
          <w:tcPr>
            <w:tcW w:w="3874" w:type="dxa"/>
          </w:tcPr>
          <w:p w14:paraId="061E38FE"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r>
    </w:tbl>
    <w:p w14:paraId="6ADDA393"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53D93038" w14:textId="6D69F1C5" w:rsidR="0026402D" w:rsidRPr="003F2D4E" w:rsidRDefault="0026402D"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 xml:space="preserve">* </w:t>
      </w:r>
      <w:r w:rsidR="00072E2D" w:rsidRPr="003F2D4E">
        <w:rPr>
          <w:rFonts w:ascii="Arial" w:eastAsia="Arial" w:hAnsi="Arial" w:cs="Arial"/>
          <w:bCs/>
          <w:spacing w:val="4"/>
          <w:sz w:val="20"/>
          <w:lang w:val="eu-ES" w:eastAsia="en-US"/>
        </w:rPr>
        <w:t>OE edo SZko kidea pertsona juridikoa bada, adierazi haren izen soziala.</w:t>
      </w:r>
    </w:p>
    <w:p w14:paraId="4E1BAAE3" w14:textId="515AFE29" w:rsidR="0026402D" w:rsidRPr="003F2D4E" w:rsidRDefault="0026402D"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 xml:space="preserve">** </w:t>
      </w:r>
      <w:r w:rsidR="00072E2D" w:rsidRPr="003F2D4E">
        <w:rPr>
          <w:rFonts w:ascii="Arial" w:eastAsia="Arial" w:hAnsi="Arial" w:cs="Arial"/>
          <w:bCs/>
          <w:spacing w:val="4"/>
          <w:sz w:val="20"/>
          <w:lang w:val="eu-ES" w:eastAsia="en-US"/>
        </w:rPr>
        <w:t xml:space="preserve">Errenten esleipenaren ehunekoa OE edo SZn. </w:t>
      </w:r>
    </w:p>
    <w:p w14:paraId="16779870"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051FCF97" w14:textId="496A00BE" w:rsidR="0026402D" w:rsidRPr="003F2D4E" w:rsidRDefault="00072E2D" w:rsidP="00AF4B81">
      <w:pPr>
        <w:numPr>
          <w:ilvl w:val="1"/>
          <w:numId w:val="34"/>
        </w:numPr>
        <w:ind w:right="-1"/>
        <w:jc w:val="both"/>
        <w:textAlignment w:val="baseline"/>
        <w:rPr>
          <w:rFonts w:ascii="Arial" w:eastAsia="Arial" w:hAnsi="Arial" w:cs="Arial"/>
          <w:bCs/>
          <w:i/>
          <w:color w:val="0070C0"/>
          <w:spacing w:val="4"/>
          <w:sz w:val="20"/>
          <w:lang w:val="eu-ES" w:eastAsia="en-US"/>
        </w:rPr>
      </w:pPr>
      <w:r w:rsidRPr="003F2D4E">
        <w:rPr>
          <w:rFonts w:ascii="Arial" w:eastAsia="Arial" w:hAnsi="Arial" w:cs="Arial"/>
          <w:bCs/>
          <w:spacing w:val="4"/>
          <w:sz w:val="20"/>
          <w:lang w:val="eu-ES" w:eastAsia="en-US"/>
        </w:rPr>
        <w:t xml:space="preserve"> Enpresa bat bada</w:t>
      </w:r>
      <w:r w:rsidR="0026402D" w:rsidRPr="003F2D4E">
        <w:rPr>
          <w:rFonts w:ascii="Arial" w:eastAsia="Arial" w:hAnsi="Arial" w:cs="Arial"/>
          <w:bCs/>
          <w:spacing w:val="4"/>
          <w:sz w:val="20"/>
          <w:lang w:val="eu-ES" w:eastAsia="en-US"/>
        </w:rPr>
        <w:t xml:space="preserve"> (per</w:t>
      </w:r>
      <w:r w:rsidRPr="003F2D4E">
        <w:rPr>
          <w:rFonts w:ascii="Arial" w:eastAsia="Arial" w:hAnsi="Arial" w:cs="Arial"/>
          <w:bCs/>
          <w:spacing w:val="4"/>
          <w:sz w:val="20"/>
          <w:lang w:val="eu-ES" w:eastAsia="en-US"/>
        </w:rPr>
        <w:t>t</w:t>
      </w:r>
      <w:r w:rsidR="0026402D" w:rsidRPr="003F2D4E">
        <w:rPr>
          <w:rFonts w:ascii="Arial" w:eastAsia="Arial" w:hAnsi="Arial" w:cs="Arial"/>
          <w:bCs/>
          <w:spacing w:val="4"/>
          <w:sz w:val="20"/>
          <w:lang w:val="eu-ES" w:eastAsia="en-US"/>
        </w:rPr>
        <w:t>sona jur</w:t>
      </w:r>
      <w:r w:rsidRPr="003F2D4E">
        <w:rPr>
          <w:rFonts w:ascii="Arial" w:eastAsia="Arial" w:hAnsi="Arial" w:cs="Arial"/>
          <w:bCs/>
          <w:spacing w:val="4"/>
          <w:sz w:val="20"/>
          <w:lang w:val="eu-ES" w:eastAsia="en-US"/>
        </w:rPr>
        <w:t>idikoa</w:t>
      </w:r>
      <w:r w:rsidR="0026402D" w:rsidRPr="003F2D4E">
        <w:rPr>
          <w:rFonts w:ascii="Arial" w:eastAsia="Arial" w:hAnsi="Arial" w:cs="Arial"/>
          <w:bCs/>
          <w:spacing w:val="4"/>
          <w:sz w:val="20"/>
          <w:lang w:val="eu-ES" w:eastAsia="en-US"/>
        </w:rPr>
        <w:t>)</w:t>
      </w:r>
    </w:p>
    <w:p w14:paraId="306B9199" w14:textId="77777777" w:rsidR="0026402D" w:rsidRPr="003F2D4E" w:rsidRDefault="0026402D" w:rsidP="0026402D">
      <w:pPr>
        <w:ind w:right="-1"/>
        <w:jc w:val="both"/>
        <w:textAlignment w:val="baseline"/>
        <w:rPr>
          <w:rFonts w:ascii="Arial" w:eastAsia="Arial" w:hAnsi="Arial" w:cs="Arial"/>
          <w:bCs/>
          <w:i/>
          <w:color w:val="0070C0"/>
          <w:spacing w:val="4"/>
          <w:sz w:val="20"/>
          <w:lang w:val="eu-ES" w:eastAsia="en-US"/>
        </w:rPr>
      </w:pPr>
    </w:p>
    <w:tbl>
      <w:tblPr>
        <w:tblStyle w:val="Tablaconcuadrcula"/>
        <w:tblW w:w="0" w:type="auto"/>
        <w:tblLook w:val="04A0" w:firstRow="1" w:lastRow="0" w:firstColumn="1" w:lastColumn="0" w:noHBand="0" w:noVBand="1"/>
      </w:tblPr>
      <w:tblGrid>
        <w:gridCol w:w="4247"/>
        <w:gridCol w:w="4247"/>
      </w:tblGrid>
      <w:tr w:rsidR="000F1F44" w:rsidRPr="003F2D4E" w14:paraId="14E7340B" w14:textId="77777777" w:rsidTr="00370DEA">
        <w:tc>
          <w:tcPr>
            <w:tcW w:w="4247" w:type="dxa"/>
          </w:tcPr>
          <w:p w14:paraId="29BD67D6" w14:textId="0EDC85A2" w:rsidR="0026402D" w:rsidRPr="003F2D4E" w:rsidRDefault="00072E2D" w:rsidP="0026402D">
            <w:pPr>
              <w:ind w:right="-1"/>
              <w:jc w:val="both"/>
              <w:textAlignment w:val="baseline"/>
              <w:rPr>
                <w:rFonts w:ascii="Arial" w:eastAsia="Arial" w:hAnsi="Arial" w:cs="Arial"/>
                <w:bCs/>
                <w:iCs/>
                <w:color w:val="0070C0"/>
                <w:spacing w:val="4"/>
                <w:sz w:val="20"/>
                <w:lang w:val="eu-ES" w:eastAsia="en-US"/>
              </w:rPr>
            </w:pPr>
            <w:r w:rsidRPr="003F2D4E">
              <w:rPr>
                <w:rFonts w:ascii="Arial" w:eastAsia="Arial" w:hAnsi="Arial" w:cs="Arial"/>
                <w:bCs/>
                <w:iCs/>
                <w:spacing w:val="4"/>
                <w:sz w:val="20"/>
                <w:lang w:val="eu-ES" w:eastAsia="en-US"/>
              </w:rPr>
              <w:t>Enpresaren izen soziala</w:t>
            </w:r>
          </w:p>
        </w:tc>
        <w:tc>
          <w:tcPr>
            <w:tcW w:w="4247" w:type="dxa"/>
          </w:tcPr>
          <w:p w14:paraId="62453AA2" w14:textId="77777777" w:rsidR="0026402D" w:rsidRPr="003F2D4E" w:rsidRDefault="0026402D" w:rsidP="0026402D">
            <w:pPr>
              <w:ind w:right="-1"/>
              <w:jc w:val="both"/>
              <w:textAlignment w:val="baseline"/>
              <w:rPr>
                <w:rFonts w:ascii="Arial" w:eastAsia="Arial" w:hAnsi="Arial" w:cs="Arial"/>
                <w:bCs/>
                <w:i/>
                <w:color w:val="0070C0"/>
                <w:spacing w:val="4"/>
                <w:sz w:val="20"/>
                <w:lang w:val="eu-ES" w:eastAsia="en-US"/>
              </w:rPr>
            </w:pPr>
          </w:p>
        </w:tc>
      </w:tr>
      <w:tr w:rsidR="000F1F44" w:rsidRPr="003F2D4E" w14:paraId="2D8C24B5" w14:textId="77777777" w:rsidTr="00370DEA">
        <w:tc>
          <w:tcPr>
            <w:tcW w:w="4247" w:type="dxa"/>
          </w:tcPr>
          <w:p w14:paraId="04C43FA6" w14:textId="0C42930C" w:rsidR="0026402D" w:rsidRPr="003F2D4E" w:rsidRDefault="00072E2D" w:rsidP="0026402D">
            <w:pPr>
              <w:ind w:right="-1"/>
              <w:jc w:val="both"/>
              <w:textAlignment w:val="baseline"/>
              <w:rPr>
                <w:rFonts w:ascii="Arial" w:eastAsia="Arial" w:hAnsi="Arial" w:cs="Arial"/>
                <w:bCs/>
                <w:i/>
                <w:color w:val="0070C0"/>
                <w:spacing w:val="4"/>
                <w:sz w:val="20"/>
                <w:lang w:val="eu-ES" w:eastAsia="en-US"/>
              </w:rPr>
            </w:pPr>
            <w:r w:rsidRPr="003F2D4E">
              <w:rPr>
                <w:rFonts w:ascii="Arial" w:eastAsia="Arial" w:hAnsi="Arial" w:cs="Arial"/>
                <w:bCs/>
                <w:spacing w:val="4"/>
                <w:sz w:val="20"/>
                <w:lang w:val="eu-ES" w:eastAsia="en-US"/>
              </w:rPr>
              <w:t>Enpresaren IFZ</w:t>
            </w:r>
          </w:p>
        </w:tc>
        <w:tc>
          <w:tcPr>
            <w:tcW w:w="4247" w:type="dxa"/>
          </w:tcPr>
          <w:p w14:paraId="77CA78E0" w14:textId="77777777" w:rsidR="0026402D" w:rsidRPr="003F2D4E" w:rsidRDefault="0026402D" w:rsidP="0026402D">
            <w:pPr>
              <w:ind w:right="-1"/>
              <w:jc w:val="both"/>
              <w:textAlignment w:val="baseline"/>
              <w:rPr>
                <w:rFonts w:ascii="Arial" w:eastAsia="Arial" w:hAnsi="Arial" w:cs="Arial"/>
                <w:bCs/>
                <w:i/>
                <w:color w:val="0070C0"/>
                <w:spacing w:val="4"/>
                <w:sz w:val="20"/>
                <w:lang w:val="eu-ES" w:eastAsia="en-US"/>
              </w:rPr>
            </w:pPr>
          </w:p>
        </w:tc>
      </w:tr>
      <w:tr w:rsidR="000F1F44" w:rsidRPr="003F2D4E" w14:paraId="68C47DC3" w14:textId="77777777" w:rsidTr="00370DEA">
        <w:tc>
          <w:tcPr>
            <w:tcW w:w="4247" w:type="dxa"/>
          </w:tcPr>
          <w:p w14:paraId="7D2452EC" w14:textId="34D1117A" w:rsidR="0026402D" w:rsidRPr="003F2D4E" w:rsidRDefault="00072E2D" w:rsidP="0026402D">
            <w:pPr>
              <w:ind w:right="-1"/>
              <w:jc w:val="both"/>
              <w:textAlignment w:val="baseline"/>
              <w:rPr>
                <w:rFonts w:ascii="Arial" w:eastAsia="Arial" w:hAnsi="Arial" w:cs="Arial"/>
                <w:bCs/>
                <w:i/>
                <w:color w:val="0070C0"/>
                <w:spacing w:val="4"/>
                <w:sz w:val="20"/>
                <w:lang w:val="eu-ES" w:eastAsia="en-US"/>
              </w:rPr>
            </w:pPr>
            <w:r w:rsidRPr="003F2D4E">
              <w:rPr>
                <w:rFonts w:ascii="Arial" w:eastAsia="Arial" w:hAnsi="Arial" w:cs="Arial"/>
                <w:bCs/>
                <w:spacing w:val="4"/>
                <w:sz w:val="20"/>
                <w:lang w:val="eu-ES" w:eastAsia="en-US"/>
              </w:rPr>
              <w:t>Enpresaren legezko ordezkariaren izen-abizenak</w:t>
            </w:r>
          </w:p>
        </w:tc>
        <w:tc>
          <w:tcPr>
            <w:tcW w:w="4247" w:type="dxa"/>
          </w:tcPr>
          <w:p w14:paraId="758E223D" w14:textId="77777777" w:rsidR="0026402D" w:rsidRPr="003F2D4E" w:rsidRDefault="0026402D" w:rsidP="0026402D">
            <w:pPr>
              <w:ind w:right="-1"/>
              <w:jc w:val="both"/>
              <w:textAlignment w:val="baseline"/>
              <w:rPr>
                <w:rFonts w:ascii="Arial" w:eastAsia="Arial" w:hAnsi="Arial" w:cs="Arial"/>
                <w:bCs/>
                <w:i/>
                <w:color w:val="0070C0"/>
                <w:spacing w:val="4"/>
                <w:sz w:val="20"/>
                <w:lang w:val="eu-ES" w:eastAsia="en-US"/>
              </w:rPr>
            </w:pPr>
          </w:p>
        </w:tc>
      </w:tr>
      <w:tr w:rsidR="00656B32" w:rsidRPr="003F2D4E" w14:paraId="37FC78E0" w14:textId="77777777" w:rsidTr="00370DEA">
        <w:tc>
          <w:tcPr>
            <w:tcW w:w="4247" w:type="dxa"/>
          </w:tcPr>
          <w:p w14:paraId="4F98FDA3" w14:textId="21AFE49E" w:rsidR="0026402D" w:rsidRPr="003F2D4E" w:rsidRDefault="00072E2D" w:rsidP="0026402D">
            <w:pPr>
              <w:ind w:right="-1"/>
              <w:jc w:val="both"/>
              <w:textAlignment w:val="baseline"/>
              <w:rPr>
                <w:rFonts w:ascii="Arial" w:eastAsia="Arial" w:hAnsi="Arial" w:cs="Arial"/>
                <w:bCs/>
                <w:i/>
                <w:color w:val="0070C0"/>
                <w:spacing w:val="4"/>
                <w:sz w:val="20"/>
                <w:lang w:val="eu-ES" w:eastAsia="en-US"/>
              </w:rPr>
            </w:pPr>
            <w:r w:rsidRPr="003F2D4E">
              <w:rPr>
                <w:rFonts w:ascii="Arial" w:eastAsia="Arial" w:hAnsi="Arial" w:cs="Arial"/>
                <w:bCs/>
                <w:spacing w:val="4"/>
                <w:sz w:val="20"/>
                <w:lang w:val="eu-ES" w:eastAsia="en-US"/>
              </w:rPr>
              <w:t>Enpresaren legezko ordezkariaren NAN</w:t>
            </w:r>
          </w:p>
        </w:tc>
        <w:tc>
          <w:tcPr>
            <w:tcW w:w="4247" w:type="dxa"/>
          </w:tcPr>
          <w:p w14:paraId="3B4743B0" w14:textId="77777777" w:rsidR="0026402D" w:rsidRPr="003F2D4E" w:rsidRDefault="0026402D" w:rsidP="0026402D">
            <w:pPr>
              <w:ind w:right="-1"/>
              <w:jc w:val="both"/>
              <w:textAlignment w:val="baseline"/>
              <w:rPr>
                <w:rFonts w:ascii="Arial" w:eastAsia="Arial" w:hAnsi="Arial" w:cs="Arial"/>
                <w:bCs/>
                <w:i/>
                <w:color w:val="0070C0"/>
                <w:spacing w:val="4"/>
                <w:sz w:val="20"/>
                <w:lang w:val="eu-ES" w:eastAsia="en-US"/>
              </w:rPr>
            </w:pPr>
          </w:p>
        </w:tc>
      </w:tr>
    </w:tbl>
    <w:p w14:paraId="6BB5FD38" w14:textId="77777777" w:rsidR="0026402D" w:rsidRPr="003F2D4E" w:rsidRDefault="0026402D" w:rsidP="0026402D">
      <w:pPr>
        <w:ind w:right="-1"/>
        <w:jc w:val="both"/>
        <w:textAlignment w:val="baseline"/>
        <w:rPr>
          <w:rFonts w:ascii="Arial" w:eastAsia="Arial" w:hAnsi="Arial" w:cs="Arial"/>
          <w:bCs/>
          <w:i/>
          <w:color w:val="0070C0"/>
          <w:spacing w:val="4"/>
          <w:sz w:val="20"/>
          <w:lang w:val="eu-ES" w:eastAsia="en-US"/>
        </w:rPr>
      </w:pPr>
    </w:p>
    <w:p w14:paraId="3FC03100"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4B2496F4" w14:textId="64C79207" w:rsidR="0026402D" w:rsidRPr="003F2D4E" w:rsidRDefault="0026402D"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 xml:space="preserve">     3.- </w:t>
      </w:r>
      <w:r w:rsidR="00072E2D" w:rsidRPr="003F2D4E">
        <w:rPr>
          <w:rFonts w:ascii="Arial" w:eastAsia="Arial" w:hAnsi="Arial" w:cs="Arial"/>
          <w:bCs/>
          <w:spacing w:val="4"/>
          <w:sz w:val="20"/>
          <w:lang w:val="eu-ES" w:eastAsia="en-US"/>
        </w:rPr>
        <w:t>Bankuko datuak</w:t>
      </w:r>
    </w:p>
    <w:p w14:paraId="55BFF332"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3FE195DD" w14:textId="192415D1" w:rsidR="0026402D" w:rsidRPr="003F2D4E" w:rsidRDefault="00FE4513"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Dirulaguntzaren onuradun izanez gero, honako hauek dira onuradunari zuzenean ordaintzeko banketxeko datuak:</w:t>
      </w:r>
    </w:p>
    <w:p w14:paraId="4C3F0AD0"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bl>
      <w:tblPr>
        <w:tblStyle w:val="Tablaconcuadrcula"/>
        <w:tblW w:w="0" w:type="auto"/>
        <w:tblLook w:val="04A0" w:firstRow="1" w:lastRow="0" w:firstColumn="1" w:lastColumn="0" w:noHBand="0" w:noVBand="1"/>
      </w:tblPr>
      <w:tblGrid>
        <w:gridCol w:w="4247"/>
        <w:gridCol w:w="4247"/>
      </w:tblGrid>
      <w:tr w:rsidR="000E0AFA" w:rsidRPr="003F2D4E" w14:paraId="04F30259" w14:textId="77777777" w:rsidTr="00370DEA">
        <w:tc>
          <w:tcPr>
            <w:tcW w:w="4247" w:type="dxa"/>
          </w:tcPr>
          <w:p w14:paraId="6142E5E1" w14:textId="216C6D6E" w:rsidR="0026402D" w:rsidRPr="003F2D4E" w:rsidRDefault="00FE4513"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Kontuaren titularraren izen-abizenak</w:t>
            </w:r>
            <w:r w:rsidR="0026402D" w:rsidRPr="003F2D4E">
              <w:rPr>
                <w:rFonts w:ascii="Arial" w:eastAsia="Arial" w:hAnsi="Arial" w:cs="Arial"/>
                <w:bCs/>
                <w:spacing w:val="4"/>
                <w:sz w:val="20"/>
                <w:lang w:val="eu-ES" w:eastAsia="en-US"/>
              </w:rPr>
              <w:t xml:space="preserve"> / </w:t>
            </w:r>
            <w:r w:rsidRPr="003F2D4E">
              <w:rPr>
                <w:rFonts w:ascii="Arial" w:eastAsia="Arial" w:hAnsi="Arial" w:cs="Arial"/>
                <w:bCs/>
                <w:spacing w:val="4"/>
                <w:sz w:val="20"/>
                <w:lang w:val="eu-ES" w:eastAsia="en-US"/>
              </w:rPr>
              <w:t>sozietatearen izena</w:t>
            </w:r>
          </w:p>
        </w:tc>
        <w:tc>
          <w:tcPr>
            <w:tcW w:w="4247" w:type="dxa"/>
          </w:tcPr>
          <w:p w14:paraId="5E79E27F"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r>
      <w:tr w:rsidR="000E0AFA" w:rsidRPr="003F2D4E" w14:paraId="432C18DE" w14:textId="77777777" w:rsidTr="00370DEA">
        <w:tc>
          <w:tcPr>
            <w:tcW w:w="4247" w:type="dxa"/>
          </w:tcPr>
          <w:p w14:paraId="79ADCC7F" w14:textId="4433E32F" w:rsidR="0026402D" w:rsidRPr="003F2D4E" w:rsidRDefault="0026402D"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Ban</w:t>
            </w:r>
            <w:r w:rsidR="00FE4513" w:rsidRPr="003F2D4E">
              <w:rPr>
                <w:rFonts w:ascii="Arial" w:eastAsia="Arial" w:hAnsi="Arial" w:cs="Arial"/>
                <w:bCs/>
                <w:spacing w:val="4"/>
                <w:sz w:val="20"/>
                <w:lang w:val="eu-ES" w:eastAsia="en-US"/>
              </w:rPr>
              <w:t>kua edo kutxa</w:t>
            </w:r>
          </w:p>
        </w:tc>
        <w:tc>
          <w:tcPr>
            <w:tcW w:w="4247" w:type="dxa"/>
          </w:tcPr>
          <w:p w14:paraId="1B8B1EDF"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r>
      <w:tr w:rsidR="00656B32" w:rsidRPr="003F2D4E" w14:paraId="19A73132" w14:textId="77777777" w:rsidTr="00370DEA">
        <w:tc>
          <w:tcPr>
            <w:tcW w:w="4247" w:type="dxa"/>
          </w:tcPr>
          <w:p w14:paraId="0DC2DDE9" w14:textId="1BB015AD" w:rsidR="0026402D" w:rsidRPr="003F2D4E" w:rsidRDefault="0026402D"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Su</w:t>
            </w:r>
            <w:r w:rsidR="00FE4513" w:rsidRPr="003F2D4E">
              <w:rPr>
                <w:rFonts w:ascii="Arial" w:eastAsia="Arial" w:hAnsi="Arial" w:cs="Arial"/>
                <w:bCs/>
                <w:spacing w:val="4"/>
                <w:sz w:val="20"/>
                <w:lang w:val="eu-ES" w:eastAsia="en-US"/>
              </w:rPr>
              <w:t>kurtsal</w:t>
            </w:r>
          </w:p>
        </w:tc>
        <w:tc>
          <w:tcPr>
            <w:tcW w:w="4247" w:type="dxa"/>
          </w:tcPr>
          <w:p w14:paraId="07C7DE48"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r>
    </w:tbl>
    <w:p w14:paraId="3E17181E"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bl>
      <w:tblPr>
        <w:tblStyle w:val="Tablaconcuadrcula"/>
        <w:tblW w:w="0" w:type="auto"/>
        <w:tblLook w:val="04A0" w:firstRow="1" w:lastRow="0" w:firstColumn="1" w:lastColumn="0" w:noHBand="0" w:noVBand="1"/>
      </w:tblPr>
      <w:tblGrid>
        <w:gridCol w:w="354"/>
        <w:gridCol w:w="354"/>
        <w:gridCol w:w="354"/>
        <w:gridCol w:w="354"/>
        <w:gridCol w:w="353"/>
        <w:gridCol w:w="354"/>
        <w:gridCol w:w="354"/>
        <w:gridCol w:w="354"/>
        <w:gridCol w:w="354"/>
        <w:gridCol w:w="354"/>
        <w:gridCol w:w="354"/>
        <w:gridCol w:w="354"/>
        <w:gridCol w:w="354"/>
        <w:gridCol w:w="354"/>
        <w:gridCol w:w="354"/>
        <w:gridCol w:w="354"/>
        <w:gridCol w:w="354"/>
        <w:gridCol w:w="354"/>
        <w:gridCol w:w="354"/>
        <w:gridCol w:w="354"/>
        <w:gridCol w:w="354"/>
        <w:gridCol w:w="354"/>
        <w:gridCol w:w="354"/>
        <w:gridCol w:w="353"/>
      </w:tblGrid>
      <w:tr w:rsidR="000E0AFA" w:rsidRPr="003F2D4E" w14:paraId="5DBD3AA5" w14:textId="77777777" w:rsidTr="00370DEA">
        <w:tc>
          <w:tcPr>
            <w:tcW w:w="1416" w:type="dxa"/>
            <w:gridSpan w:val="4"/>
          </w:tcPr>
          <w:p w14:paraId="1704FF48" w14:textId="77777777" w:rsidR="0026402D" w:rsidRPr="003F2D4E" w:rsidRDefault="0026402D"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IBAN</w:t>
            </w:r>
          </w:p>
        </w:tc>
        <w:tc>
          <w:tcPr>
            <w:tcW w:w="1415" w:type="dxa"/>
            <w:gridSpan w:val="4"/>
          </w:tcPr>
          <w:p w14:paraId="35C23277" w14:textId="3D23B911" w:rsidR="0026402D" w:rsidRPr="003F2D4E" w:rsidRDefault="00FE4513"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Erakunde-kodea</w:t>
            </w:r>
          </w:p>
        </w:tc>
        <w:tc>
          <w:tcPr>
            <w:tcW w:w="1416" w:type="dxa"/>
            <w:gridSpan w:val="4"/>
          </w:tcPr>
          <w:p w14:paraId="7616D9BE" w14:textId="2F5FE2FA" w:rsidR="0026402D" w:rsidRPr="003F2D4E" w:rsidRDefault="00FE4513"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Sukurtsal-kodea</w:t>
            </w:r>
          </w:p>
        </w:tc>
        <w:tc>
          <w:tcPr>
            <w:tcW w:w="708" w:type="dxa"/>
            <w:gridSpan w:val="2"/>
          </w:tcPr>
          <w:p w14:paraId="65AC380C" w14:textId="77777777" w:rsidR="0026402D" w:rsidRPr="003F2D4E" w:rsidRDefault="0026402D"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D.C.</w:t>
            </w:r>
          </w:p>
        </w:tc>
        <w:tc>
          <w:tcPr>
            <w:tcW w:w="3539" w:type="dxa"/>
            <w:gridSpan w:val="10"/>
          </w:tcPr>
          <w:p w14:paraId="1AEEFF1A" w14:textId="410AED1C" w:rsidR="0026402D" w:rsidRPr="003F2D4E" w:rsidRDefault="00FE4513"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Aurrezki / Kontu korronte zkia.</w:t>
            </w:r>
          </w:p>
        </w:tc>
      </w:tr>
      <w:tr w:rsidR="000E0AFA" w:rsidRPr="003F2D4E" w14:paraId="66BA9ADE" w14:textId="77777777" w:rsidTr="00370DEA">
        <w:tc>
          <w:tcPr>
            <w:tcW w:w="354" w:type="dxa"/>
          </w:tcPr>
          <w:p w14:paraId="3F7FC09B" w14:textId="77777777" w:rsidR="0026402D" w:rsidRPr="003F2D4E" w:rsidRDefault="0026402D"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E</w:t>
            </w:r>
          </w:p>
        </w:tc>
        <w:tc>
          <w:tcPr>
            <w:tcW w:w="354" w:type="dxa"/>
          </w:tcPr>
          <w:p w14:paraId="230CCD08" w14:textId="77777777" w:rsidR="0026402D" w:rsidRPr="003F2D4E" w:rsidRDefault="0026402D"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S</w:t>
            </w:r>
          </w:p>
        </w:tc>
        <w:tc>
          <w:tcPr>
            <w:tcW w:w="354" w:type="dxa"/>
          </w:tcPr>
          <w:p w14:paraId="3D2273C3"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6DBFE118"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3" w:type="dxa"/>
          </w:tcPr>
          <w:p w14:paraId="752B4D14"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1938DFBF"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35EC5005"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45C69B0B"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6F36DCEB"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26C6211A"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19F0B47F"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42491BA4"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09B64291"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30245BF1"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7DE7E6EB"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4492B251"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4ACFAB76"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1BF1A623"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207F3F25"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4CA62B48"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1DD755E1"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690661B7"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34DFA689"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3" w:type="dxa"/>
          </w:tcPr>
          <w:p w14:paraId="0304B5AF"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r>
    </w:tbl>
    <w:p w14:paraId="1FD41B82"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27300113"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77A60E3D" w14:textId="5C704ED4" w:rsidR="0026402D" w:rsidRPr="003F2D4E" w:rsidRDefault="0026402D" w:rsidP="0026402D">
      <w:pPr>
        <w:ind w:right="-1"/>
        <w:jc w:val="both"/>
        <w:textAlignment w:val="baseline"/>
        <w:rPr>
          <w:rFonts w:ascii="Arial" w:eastAsia="Arial" w:hAnsi="Arial" w:cs="Arial"/>
          <w:bCs/>
          <w:color w:val="0070C0"/>
          <w:spacing w:val="4"/>
          <w:sz w:val="20"/>
          <w:lang w:val="eu-ES" w:eastAsia="en-US"/>
        </w:rPr>
      </w:pPr>
      <w:r w:rsidRPr="003F2D4E">
        <w:rPr>
          <w:rFonts w:ascii="Arial" w:eastAsia="Arial" w:hAnsi="Arial" w:cs="Arial"/>
          <w:bCs/>
          <w:spacing w:val="4"/>
          <w:sz w:val="20"/>
          <w:lang w:val="eu-ES" w:eastAsia="en-US"/>
        </w:rPr>
        <w:t xml:space="preserve">B.- </w:t>
      </w:r>
      <w:r w:rsidR="000E0AFA" w:rsidRPr="003F2D4E">
        <w:rPr>
          <w:rFonts w:ascii="Arial" w:eastAsia="Arial" w:hAnsi="Arial" w:cs="Arial"/>
          <w:bCs/>
          <w:spacing w:val="4"/>
          <w:sz w:val="20"/>
          <w:lang w:val="eu-ES" w:eastAsia="en-US"/>
        </w:rPr>
        <w:t>ERANTZUKIZUNPEKO ADIERAZPENA</w:t>
      </w:r>
    </w:p>
    <w:p w14:paraId="387D4048"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3817E964" w14:textId="3DD28F1A" w:rsidR="0026402D" w:rsidRPr="003F2D4E" w:rsidRDefault="000E0AFA"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Jarri</w:t>
      </w:r>
      <w:r w:rsidR="0026402D" w:rsidRPr="003F2D4E">
        <w:rPr>
          <w:rFonts w:ascii="Arial" w:eastAsia="Arial" w:hAnsi="Arial" w:cs="Arial"/>
          <w:bCs/>
          <w:spacing w:val="4"/>
          <w:sz w:val="20"/>
          <w:lang w:val="eu-ES" w:eastAsia="en-US"/>
        </w:rPr>
        <w:t xml:space="preserve"> X d</w:t>
      </w:r>
      <w:r w:rsidRPr="003F2D4E">
        <w:rPr>
          <w:rFonts w:ascii="Arial" w:eastAsia="Arial" w:hAnsi="Arial" w:cs="Arial"/>
          <w:bCs/>
          <w:spacing w:val="4"/>
          <w:sz w:val="20"/>
          <w:lang w:val="eu-ES" w:eastAsia="en-US"/>
        </w:rPr>
        <w:t>agokion lekuan</w:t>
      </w:r>
      <w:r w:rsidR="0026402D" w:rsidRPr="003F2D4E">
        <w:rPr>
          <w:rFonts w:ascii="Arial" w:eastAsia="Arial" w:hAnsi="Arial" w:cs="Arial"/>
          <w:bCs/>
          <w:spacing w:val="4"/>
          <w:sz w:val="20"/>
          <w:lang w:val="eu-ES" w:eastAsia="en-US"/>
        </w:rPr>
        <w:t>:</w:t>
      </w:r>
    </w:p>
    <w:p w14:paraId="08617600"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1DF89B38" w14:textId="3EA373A9" w:rsidR="0026402D" w:rsidRPr="003F2D4E" w:rsidRDefault="000E0AFA"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Laguntzen oinarri hauetan ezarritako baldintzak eta betebeharrak ezagutzen eta onartzen ditu, eta enpresak eskaeraren ereduetan eman dituen datuak egiazkoak direla ziurtatzen du.</w:t>
      </w:r>
    </w:p>
    <w:p w14:paraId="6567762E"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4D2D9D73" w14:textId="60BD366B" w:rsidR="0026402D" w:rsidRPr="003F2D4E" w:rsidRDefault="000E0AFA"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Mikroenpresa gisa kalifikatua izateko beharrezko baldintzak betetzen ditu.</w:t>
      </w:r>
    </w:p>
    <w:p w14:paraId="69FE1D57"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54B88745" w14:textId="260A6423" w:rsidR="0026402D" w:rsidRPr="003F2D4E" w:rsidRDefault="000E0AFA"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 xml:space="preserve">Establezimendua irekitzeak ez du esan nahi udalerriko beste zona batzuetan lehendik zegoen jarduera bat lekuz aldatu behar denik. </w:t>
      </w:r>
    </w:p>
    <w:p w14:paraId="462A34CA"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5C37F13D" w14:textId="159E1233" w:rsidR="0026402D" w:rsidRPr="003F2D4E" w:rsidRDefault="000E0AFA"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Ez du lokalaren jabetzarekin bigarren mailara arteko ahaidetasun harremanik (ezkontidea barne).</w:t>
      </w:r>
    </w:p>
    <w:p w14:paraId="692E926A"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3AB3E3DF" w14:textId="318730C6" w:rsidR="0026402D" w:rsidRPr="003F2D4E" w:rsidRDefault="00221937"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Onuraduna ezin izango / da lokalaren jabea izan. Era berean, ezin izango da izan pertsona juridiko eskatzaileen (sozietateen) bazkideren baten jabetzakoa.</w:t>
      </w:r>
    </w:p>
    <w:p w14:paraId="2239A30D"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1830F6AD" w14:textId="76523A16" w:rsidR="0026402D" w:rsidRPr="003F2D4E" w:rsidRDefault="00221937"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Ez dauka dirulaguntza edo laguntza publikoak eskuratzea eragozten duen administrazio edo zigor arloko zehapenik, ezta horretarako legezko inolako debekurik ere, ezta sexu diskriminazioa dela eta Emakumeen eta Gizonen Berdintasunerako otsailaren 18ko 4/2005 Legearen arabera edo Emakumeen eta Gizonen Berdintasun eragingarrirako martxoaren 30eko 3/2007 Lege Organikoaren arabera ezarritakoak ere.</w:t>
      </w:r>
    </w:p>
    <w:p w14:paraId="2974133B"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651283BE" w14:textId="4C012B04" w:rsidR="0026402D" w:rsidRPr="003F2D4E" w:rsidRDefault="00221937"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Egunean ditu zerga betebeharrak, Gizarte Segurantzarekikoak, egoitza fiskalarekikoak eta dirulaguntzak itzultzekoak, Dirulaguntzei buruzko Lege Orokorraren Erregelamenduaren uztailaren 21eko 887/2006 Errege Dekretuaren 22.etik 26.era bitarteko artikuluetan xedatutakoaren ondorioetarako, eta hori egiaztatzen duten agiriak aurkezteko konpromisoa hartzen du, erreferentziako dirulaguntza arautzen duen araudian aurreikusitako moduan.</w:t>
      </w:r>
    </w:p>
    <w:p w14:paraId="1254EA8A"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5EB673CB" w14:textId="40DD46F9" w:rsidR="0026402D" w:rsidRPr="003F2D4E" w:rsidRDefault="00221937"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Ez dago dirulaguntzei buruzko azaroaren 17ko 38/2003 Lege Orokorraren 13. artikuluko 2. apartatuan aurreikusitako gainerako egoeretako batean, dirulaguntzen onuradun izateko baldintzei dagokienez.</w:t>
      </w:r>
    </w:p>
    <w:p w14:paraId="18850D69"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436046BE" w14:textId="459AE55F" w:rsidR="0026402D" w:rsidRPr="003F2D4E" w:rsidRDefault="00221937"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Baimena ematen diot Aguraingo Udalari Nortasun Agiri Nazionala (NAN) egiaztatzeko (baimenik ematen ez badu, haren kopia aurkeztu beharko du).</w:t>
      </w:r>
    </w:p>
    <w:p w14:paraId="5F86B971"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4E851CC2" w14:textId="58789647" w:rsidR="0026402D" w:rsidRPr="003F2D4E" w:rsidRDefault="00221937"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 xml:space="preserve">Baimena ematen dut Aguraingo Udalak egiazta dezan Gizarte Segurantzaren Diruzaintza Nagusiarekiko betebeharrak egunean ditudala (baimenik eman ezean, ziurtagiria aurkeztu beharko du). </w:t>
      </w:r>
    </w:p>
    <w:p w14:paraId="63AD3037"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p w14:paraId="061FA3D9" w14:textId="1E12D469" w:rsidR="0026402D" w:rsidRPr="003F2D4E" w:rsidRDefault="00221937"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Baimena ematen diot Aguraingo Udalari egiazta dezan Arabako Foru Ogasunarekiko betebeharrak egunean ditudala (baimenik eman ezean, ziurtagiria aurkeztu beharko du).</w:t>
      </w:r>
    </w:p>
    <w:p w14:paraId="06DD6499"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7668EDDD" w14:textId="31F265AB" w:rsidR="0026402D" w:rsidRPr="003F2D4E" w:rsidRDefault="00221937"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 xml:space="preserve">Ez du zorrik Aguraingo Udalarekin (ofizioz berrikusiko da). Aguraingo Udalari eskatzen zaion informazio guztia biltzeko, kontsultatzeko, egiaztatzeko eta ikuskatzeko baimena ematen diot. </w:t>
      </w:r>
    </w:p>
    <w:p w14:paraId="327A1E8A"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11F2534D" w14:textId="28D2817A" w:rsidR="0026402D" w:rsidRPr="003F2D4E" w:rsidRDefault="00221937"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Kontzeptu bera estaltzeko beste dirulaguntza, laguntza, diru-sarrera edo baliabiderik jasoz gero, hutsik dagoen lokalaren alokairu prezioa baino zenbateko handiagorik jaso ez izana. Onuraduna izanez gero, honako taula hau bete behar da:</w:t>
      </w:r>
    </w:p>
    <w:p w14:paraId="1872692C"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5"/>
        <w:gridCol w:w="2156"/>
        <w:gridCol w:w="2268"/>
        <w:gridCol w:w="2410"/>
      </w:tblGrid>
      <w:tr w:rsidR="00221937" w:rsidRPr="003F2D4E" w14:paraId="4B5BDE93" w14:textId="77777777" w:rsidTr="00221937">
        <w:trPr>
          <w:trHeight w:val="227"/>
          <w:jc w:val="center"/>
        </w:trPr>
        <w:tc>
          <w:tcPr>
            <w:tcW w:w="1525" w:type="dxa"/>
          </w:tcPr>
          <w:p w14:paraId="7839794C" w14:textId="1CA32405" w:rsidR="0026402D" w:rsidRPr="003F2D4E" w:rsidRDefault="00221937" w:rsidP="00221937">
            <w:pPr>
              <w:ind w:right="-1"/>
              <w:jc w:val="center"/>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Eskaera-urtea</w:t>
            </w:r>
          </w:p>
        </w:tc>
        <w:tc>
          <w:tcPr>
            <w:tcW w:w="2156" w:type="dxa"/>
          </w:tcPr>
          <w:p w14:paraId="4FEF6147" w14:textId="4FD4B181" w:rsidR="0026402D" w:rsidRPr="003F2D4E" w:rsidRDefault="00221937" w:rsidP="00221937">
            <w:pPr>
              <w:ind w:right="-1"/>
              <w:jc w:val="center"/>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Erakundea</w:t>
            </w:r>
          </w:p>
        </w:tc>
        <w:tc>
          <w:tcPr>
            <w:tcW w:w="2268" w:type="dxa"/>
          </w:tcPr>
          <w:p w14:paraId="2D73C69F" w14:textId="313E491B" w:rsidR="0026402D" w:rsidRPr="003F2D4E" w:rsidRDefault="0026402D" w:rsidP="00221937">
            <w:pPr>
              <w:ind w:right="-1"/>
              <w:jc w:val="center"/>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 xml:space="preserve">Programa / </w:t>
            </w:r>
            <w:r w:rsidR="00221937" w:rsidRPr="003F2D4E">
              <w:rPr>
                <w:rFonts w:ascii="Arial" w:eastAsia="Arial" w:hAnsi="Arial" w:cs="Arial"/>
                <w:bCs/>
                <w:spacing w:val="4"/>
                <w:sz w:val="20"/>
                <w:lang w:val="eu-ES" w:eastAsia="en-US"/>
              </w:rPr>
              <w:t>Laguntza</w:t>
            </w:r>
          </w:p>
        </w:tc>
        <w:tc>
          <w:tcPr>
            <w:tcW w:w="2410" w:type="dxa"/>
          </w:tcPr>
          <w:p w14:paraId="4D9795D5" w14:textId="3031E172" w:rsidR="0026402D" w:rsidRPr="003F2D4E" w:rsidRDefault="00221937" w:rsidP="00221937">
            <w:pPr>
              <w:ind w:right="-1"/>
              <w:jc w:val="center"/>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Emandako zenbatekoa</w:t>
            </w:r>
          </w:p>
        </w:tc>
      </w:tr>
      <w:tr w:rsidR="000F1F44" w:rsidRPr="003F2D4E" w14:paraId="77D28E63" w14:textId="77777777" w:rsidTr="00221937">
        <w:trPr>
          <w:trHeight w:val="227"/>
          <w:jc w:val="center"/>
        </w:trPr>
        <w:tc>
          <w:tcPr>
            <w:tcW w:w="1525" w:type="dxa"/>
          </w:tcPr>
          <w:p w14:paraId="1E769136"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c>
          <w:tcPr>
            <w:tcW w:w="2156" w:type="dxa"/>
          </w:tcPr>
          <w:p w14:paraId="45AD75FF"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c>
          <w:tcPr>
            <w:tcW w:w="2268" w:type="dxa"/>
          </w:tcPr>
          <w:p w14:paraId="2A948603"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c>
          <w:tcPr>
            <w:tcW w:w="2410" w:type="dxa"/>
          </w:tcPr>
          <w:p w14:paraId="1EE5FAC8"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r>
      <w:tr w:rsidR="000F1F44" w:rsidRPr="003F2D4E" w14:paraId="1EF2B975" w14:textId="77777777" w:rsidTr="00221937">
        <w:trPr>
          <w:trHeight w:val="227"/>
          <w:jc w:val="center"/>
        </w:trPr>
        <w:tc>
          <w:tcPr>
            <w:tcW w:w="1525" w:type="dxa"/>
          </w:tcPr>
          <w:p w14:paraId="63AD73F5"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c>
          <w:tcPr>
            <w:tcW w:w="2156" w:type="dxa"/>
          </w:tcPr>
          <w:p w14:paraId="104671EC"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c>
          <w:tcPr>
            <w:tcW w:w="2268" w:type="dxa"/>
          </w:tcPr>
          <w:p w14:paraId="798D1E22"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c>
          <w:tcPr>
            <w:tcW w:w="2410" w:type="dxa"/>
          </w:tcPr>
          <w:p w14:paraId="35C9EF6B"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r>
      <w:tr w:rsidR="00656B32" w:rsidRPr="003F2D4E" w14:paraId="1D32A790" w14:textId="77777777" w:rsidTr="00221937">
        <w:trPr>
          <w:trHeight w:val="227"/>
          <w:jc w:val="center"/>
        </w:trPr>
        <w:tc>
          <w:tcPr>
            <w:tcW w:w="1525" w:type="dxa"/>
          </w:tcPr>
          <w:p w14:paraId="60C19252"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c>
          <w:tcPr>
            <w:tcW w:w="2156" w:type="dxa"/>
          </w:tcPr>
          <w:p w14:paraId="7D17454D"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c>
          <w:tcPr>
            <w:tcW w:w="2268" w:type="dxa"/>
          </w:tcPr>
          <w:p w14:paraId="00CAA24C"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c>
          <w:tcPr>
            <w:tcW w:w="2410" w:type="dxa"/>
          </w:tcPr>
          <w:p w14:paraId="78C0F2E1"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r>
    </w:tbl>
    <w:p w14:paraId="3B530E10"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12EC0789" w14:textId="77777777" w:rsidR="00221937" w:rsidRPr="003F2D4E" w:rsidRDefault="00221937" w:rsidP="0026402D">
      <w:pPr>
        <w:ind w:right="-1"/>
        <w:jc w:val="both"/>
        <w:textAlignment w:val="baseline"/>
        <w:rPr>
          <w:rFonts w:ascii="Arial" w:eastAsia="Arial" w:hAnsi="Arial" w:cs="Arial"/>
          <w:bCs/>
          <w:color w:val="0070C0"/>
          <w:spacing w:val="4"/>
          <w:sz w:val="20"/>
          <w:lang w:val="eu-ES" w:eastAsia="en-US"/>
        </w:rPr>
      </w:pPr>
    </w:p>
    <w:p w14:paraId="7C4F51FA" w14:textId="5FE1619A" w:rsidR="0026402D" w:rsidRPr="003F2D4E" w:rsidRDefault="0026402D"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C.- NEGO</w:t>
      </w:r>
      <w:r w:rsidR="00221937" w:rsidRPr="003F2D4E">
        <w:rPr>
          <w:rFonts w:ascii="Arial" w:eastAsia="Arial" w:hAnsi="Arial" w:cs="Arial"/>
          <w:bCs/>
          <w:spacing w:val="4"/>
          <w:sz w:val="20"/>
          <w:lang w:val="eu-ES" w:eastAsia="en-US"/>
        </w:rPr>
        <w:t>Z</w:t>
      </w:r>
      <w:r w:rsidRPr="003F2D4E">
        <w:rPr>
          <w:rFonts w:ascii="Arial" w:eastAsia="Arial" w:hAnsi="Arial" w:cs="Arial"/>
          <w:bCs/>
          <w:spacing w:val="4"/>
          <w:sz w:val="20"/>
          <w:lang w:val="eu-ES" w:eastAsia="en-US"/>
        </w:rPr>
        <w:t xml:space="preserve">IO </w:t>
      </w:r>
      <w:r w:rsidR="00221937" w:rsidRPr="003F2D4E">
        <w:rPr>
          <w:rFonts w:ascii="Arial" w:eastAsia="Arial" w:hAnsi="Arial" w:cs="Arial"/>
          <w:bCs/>
          <w:spacing w:val="4"/>
          <w:sz w:val="20"/>
          <w:lang w:val="eu-ES" w:eastAsia="en-US"/>
        </w:rPr>
        <w:t>PLANA</w:t>
      </w:r>
    </w:p>
    <w:p w14:paraId="2D1E775B" w14:textId="77777777" w:rsidR="00221937" w:rsidRPr="003F2D4E" w:rsidRDefault="00221937" w:rsidP="0026402D">
      <w:pPr>
        <w:ind w:right="-1"/>
        <w:jc w:val="both"/>
        <w:textAlignment w:val="baseline"/>
        <w:rPr>
          <w:rFonts w:ascii="Arial" w:eastAsia="Arial" w:hAnsi="Arial" w:cs="Arial"/>
          <w:bCs/>
          <w:spacing w:val="4"/>
          <w:sz w:val="20"/>
          <w:lang w:val="eu-ES" w:eastAsia="en-US"/>
        </w:rPr>
      </w:pPr>
    </w:p>
    <w:p w14:paraId="0A08DFAE" w14:textId="50E09C2F" w:rsidR="0026402D" w:rsidRPr="003F2D4E" w:rsidRDefault="00221937"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 xml:space="preserve">Dirulaguntzaren xede den lokalean abian jarri beharreko jarduera ekonomikoa deskribatzea edo horri buruzko dokumentazioa aurkeztea: enpresaren izena, kokapena, giza taldea, eman </w:t>
      </w:r>
      <w:r w:rsidRPr="003F2D4E">
        <w:rPr>
          <w:rFonts w:ascii="Arial" w:eastAsia="Arial" w:hAnsi="Arial" w:cs="Arial"/>
          <w:bCs/>
          <w:spacing w:val="4"/>
          <w:sz w:val="20"/>
          <w:lang w:val="eu-ES" w:eastAsia="en-US"/>
        </w:rPr>
        <w:lastRenderedPageBreak/>
        <w:t>beharreko produktuaren edo zerbitzuaren deskribapena, enplegu aurreikuspena, bideragarritasun plana eta abar.</w:t>
      </w:r>
    </w:p>
    <w:p w14:paraId="1179D36E" w14:textId="77777777" w:rsidR="0026402D" w:rsidRPr="003F2D4E" w:rsidRDefault="0026402D" w:rsidP="0026402D">
      <w:pPr>
        <w:ind w:right="-1"/>
        <w:jc w:val="both"/>
        <w:textAlignment w:val="baseline"/>
        <w:rPr>
          <w:rFonts w:ascii="Arial" w:eastAsia="Arial" w:hAnsi="Arial" w:cs="Arial"/>
          <w:b/>
          <w:bCs/>
          <w:color w:val="0070C0"/>
          <w:spacing w:val="4"/>
          <w:sz w:val="20"/>
          <w:lang w:val="eu-ES" w:eastAsia="en-US"/>
        </w:rPr>
      </w:pPr>
    </w:p>
    <w:p w14:paraId="09B0E5CD" w14:textId="5F949461" w:rsidR="0026402D" w:rsidRPr="003F2D4E" w:rsidRDefault="00221937"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Behean sinatzen duena izango da emandako datuen egiazkotasunaren erabateko erantzulea.</w:t>
      </w:r>
    </w:p>
    <w:p w14:paraId="626C9DD9"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7BF06665" w14:textId="14B77BF6" w:rsidR="0026402D" w:rsidRPr="003F2D4E" w:rsidRDefault="00221937"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 xml:space="preserve">Eskatzailearen edo legezko ordezkariaren sinadura. </w:t>
      </w:r>
    </w:p>
    <w:p w14:paraId="0CF5708D" w14:textId="77777777" w:rsidR="0026402D" w:rsidRDefault="0026402D" w:rsidP="004E68C7">
      <w:pPr>
        <w:ind w:right="-1"/>
        <w:jc w:val="both"/>
        <w:textAlignment w:val="baseline"/>
        <w:rPr>
          <w:rFonts w:ascii="Arial" w:eastAsia="Arial" w:hAnsi="Arial" w:cs="Arial"/>
          <w:bCs/>
          <w:color w:val="0070C0"/>
          <w:spacing w:val="4"/>
          <w:sz w:val="20"/>
          <w:lang w:val="eu-ES" w:eastAsia="en-US"/>
        </w:rPr>
      </w:pPr>
    </w:p>
    <w:p w14:paraId="182FC4A7" w14:textId="77777777" w:rsidR="00CA776B" w:rsidRPr="003F2D4E" w:rsidRDefault="00CA776B" w:rsidP="004E68C7">
      <w:pPr>
        <w:ind w:right="-1"/>
        <w:jc w:val="both"/>
        <w:textAlignment w:val="baseline"/>
        <w:rPr>
          <w:rFonts w:ascii="Arial" w:eastAsia="Arial" w:hAnsi="Arial" w:cs="Arial"/>
          <w:bCs/>
          <w:color w:val="0070C0"/>
          <w:spacing w:val="4"/>
          <w:sz w:val="20"/>
          <w:lang w:val="eu-ES" w:eastAsia="en-US"/>
        </w:rPr>
      </w:pPr>
    </w:p>
    <w:p w14:paraId="35452F1D" w14:textId="77777777" w:rsidR="004E68C7" w:rsidRPr="003F2D4E" w:rsidRDefault="004E68C7" w:rsidP="004E68C7">
      <w:pPr>
        <w:ind w:right="-1"/>
        <w:jc w:val="both"/>
        <w:textAlignment w:val="baseline"/>
        <w:rPr>
          <w:rFonts w:ascii="Arial" w:eastAsia="Arial" w:hAnsi="Arial" w:cs="Arial"/>
          <w:color w:val="0070C0"/>
          <w:spacing w:val="4"/>
          <w:sz w:val="20"/>
          <w:lang w:val="eu-ES" w:eastAsia="en-US"/>
        </w:rPr>
      </w:pPr>
    </w:p>
    <w:p w14:paraId="46572AD6" w14:textId="5B75AC3D" w:rsidR="006A002D" w:rsidRPr="003F2D4E" w:rsidRDefault="006A002D" w:rsidP="006A002D">
      <w:pPr>
        <w:ind w:right="-1"/>
        <w:jc w:val="both"/>
        <w:textAlignment w:val="baseline"/>
        <w:rPr>
          <w:rFonts w:ascii="Arial" w:eastAsia="Arial" w:hAnsi="Arial" w:cs="Arial"/>
          <w:spacing w:val="4"/>
          <w:sz w:val="20"/>
          <w:lang w:val="eu-ES" w:eastAsia="en-US"/>
        </w:rPr>
      </w:pPr>
      <w:r w:rsidRPr="003F2D4E">
        <w:rPr>
          <w:rFonts w:ascii="Arial" w:eastAsia="Arial" w:hAnsi="Arial" w:cs="Arial"/>
          <w:spacing w:val="4"/>
          <w:sz w:val="20"/>
          <w:lang w:val="eu-ES" w:eastAsia="en-US"/>
        </w:rPr>
        <w:t>Agurain,</w:t>
      </w:r>
      <w:r w:rsidR="00221937" w:rsidRPr="003F2D4E">
        <w:rPr>
          <w:rFonts w:ascii="Arial" w:eastAsia="Arial" w:hAnsi="Arial" w:cs="Arial"/>
          <w:spacing w:val="4"/>
          <w:sz w:val="20"/>
          <w:lang w:val="eu-ES" w:eastAsia="en-US"/>
        </w:rPr>
        <w:t xml:space="preserve"> </w:t>
      </w:r>
      <w:r w:rsidRPr="003F2D4E">
        <w:rPr>
          <w:rFonts w:ascii="Arial" w:eastAsia="Arial" w:hAnsi="Arial" w:cs="Arial"/>
          <w:spacing w:val="4"/>
          <w:sz w:val="20"/>
          <w:lang w:val="eu-ES" w:eastAsia="en-US"/>
        </w:rPr>
        <w:t>202</w:t>
      </w:r>
      <w:r w:rsidR="00737699">
        <w:rPr>
          <w:rFonts w:ascii="Arial" w:eastAsia="Arial" w:hAnsi="Arial" w:cs="Arial"/>
          <w:spacing w:val="4"/>
          <w:sz w:val="20"/>
          <w:lang w:val="eu-ES" w:eastAsia="en-US"/>
        </w:rPr>
        <w:t>5e</w:t>
      </w:r>
      <w:r w:rsidR="00221937" w:rsidRPr="003F2D4E">
        <w:rPr>
          <w:rFonts w:ascii="Arial" w:eastAsia="Arial" w:hAnsi="Arial" w:cs="Arial"/>
          <w:spacing w:val="4"/>
          <w:sz w:val="20"/>
          <w:lang w:val="eu-ES" w:eastAsia="en-US"/>
        </w:rPr>
        <w:t xml:space="preserve">ko </w:t>
      </w:r>
      <w:r w:rsidR="00DB0AC3">
        <w:rPr>
          <w:rFonts w:ascii="Arial" w:eastAsia="Arial" w:hAnsi="Arial" w:cs="Arial"/>
          <w:spacing w:val="4"/>
          <w:sz w:val="20"/>
          <w:lang w:val="eu-ES" w:eastAsia="en-US"/>
        </w:rPr>
        <w:t>ekain</w:t>
      </w:r>
      <w:r w:rsidR="00221937" w:rsidRPr="003F2D4E">
        <w:rPr>
          <w:rFonts w:ascii="Arial" w:eastAsia="Arial" w:hAnsi="Arial" w:cs="Arial"/>
          <w:spacing w:val="4"/>
          <w:sz w:val="20"/>
          <w:lang w:val="eu-ES" w:eastAsia="en-US"/>
        </w:rPr>
        <w:t xml:space="preserve">aren </w:t>
      </w:r>
      <w:r w:rsidR="00994BAE">
        <w:rPr>
          <w:rFonts w:ascii="Arial" w:eastAsia="Arial" w:hAnsi="Arial" w:cs="Arial"/>
          <w:spacing w:val="4"/>
          <w:sz w:val="20"/>
          <w:lang w:val="eu-ES" w:eastAsia="en-US"/>
        </w:rPr>
        <w:t>11</w:t>
      </w:r>
      <w:r w:rsidR="003F2D4E" w:rsidRPr="003F2D4E">
        <w:rPr>
          <w:rFonts w:ascii="Arial" w:eastAsia="Arial" w:hAnsi="Arial" w:cs="Arial"/>
          <w:spacing w:val="4"/>
          <w:sz w:val="20"/>
          <w:lang w:val="eu-ES" w:eastAsia="en-US"/>
        </w:rPr>
        <w:t>a</w:t>
      </w:r>
    </w:p>
    <w:p w14:paraId="1B5C828F" w14:textId="77777777" w:rsidR="006A002D" w:rsidRPr="003F2D4E" w:rsidRDefault="006A002D" w:rsidP="006A002D">
      <w:pPr>
        <w:ind w:right="-1"/>
        <w:jc w:val="both"/>
        <w:textAlignment w:val="baseline"/>
        <w:rPr>
          <w:rFonts w:ascii="Arial" w:eastAsia="Arial" w:hAnsi="Arial" w:cs="Arial"/>
          <w:spacing w:val="4"/>
          <w:sz w:val="20"/>
          <w:lang w:val="eu-ES" w:eastAsia="en-US"/>
        </w:rPr>
      </w:pPr>
    </w:p>
    <w:p w14:paraId="19133B5F" w14:textId="46B2C7B1" w:rsidR="006A002D" w:rsidRPr="003F2D4E" w:rsidRDefault="003F2D4E" w:rsidP="006A002D">
      <w:pPr>
        <w:ind w:right="-1"/>
        <w:jc w:val="both"/>
        <w:textAlignment w:val="baseline"/>
        <w:rPr>
          <w:rFonts w:ascii="Arial" w:eastAsia="Arial" w:hAnsi="Arial" w:cs="Arial"/>
          <w:iCs/>
          <w:spacing w:val="4"/>
          <w:sz w:val="20"/>
          <w:lang w:val="eu-ES" w:eastAsia="en-US"/>
        </w:rPr>
      </w:pPr>
      <w:r w:rsidRPr="003F2D4E">
        <w:rPr>
          <w:rFonts w:ascii="Arial" w:eastAsia="Arial" w:hAnsi="Arial" w:cs="Arial"/>
          <w:iCs/>
          <w:spacing w:val="4"/>
          <w:sz w:val="20"/>
          <w:lang w:val="eu-ES" w:eastAsia="en-US"/>
        </w:rPr>
        <w:t>Alkatea</w:t>
      </w:r>
    </w:p>
    <w:p w14:paraId="11D96702" w14:textId="63CCD617" w:rsidR="006A002D" w:rsidRPr="003F2D4E" w:rsidRDefault="006A002D" w:rsidP="006A002D">
      <w:pPr>
        <w:ind w:right="-1"/>
        <w:jc w:val="both"/>
        <w:textAlignment w:val="baseline"/>
        <w:rPr>
          <w:rFonts w:ascii="Arial" w:eastAsia="Arial" w:hAnsi="Arial" w:cs="Arial"/>
          <w:iCs/>
          <w:spacing w:val="4"/>
          <w:sz w:val="20"/>
          <w:lang w:val="eu-ES" w:eastAsia="en-US"/>
        </w:rPr>
      </w:pPr>
      <w:r w:rsidRPr="003F2D4E">
        <w:rPr>
          <w:rFonts w:ascii="Arial" w:eastAsia="Arial" w:hAnsi="Arial" w:cs="Arial"/>
          <w:iCs/>
          <w:spacing w:val="4"/>
          <w:sz w:val="20"/>
          <w:lang w:val="eu-ES" w:eastAsia="en-US"/>
        </w:rPr>
        <w:t>Ra</w:t>
      </w:r>
      <w:r w:rsidR="003F2D4E">
        <w:rPr>
          <w:rFonts w:ascii="Arial" w:eastAsia="Arial" w:hAnsi="Arial" w:cs="Arial"/>
          <w:iCs/>
          <w:spacing w:val="4"/>
          <w:sz w:val="20"/>
          <w:lang w:val="eu-ES" w:eastAsia="en-US"/>
        </w:rPr>
        <w:t>u</w:t>
      </w:r>
      <w:r w:rsidRPr="003F2D4E">
        <w:rPr>
          <w:rFonts w:ascii="Arial" w:eastAsia="Arial" w:hAnsi="Arial" w:cs="Arial"/>
          <w:iCs/>
          <w:spacing w:val="4"/>
          <w:sz w:val="20"/>
          <w:lang w:val="eu-ES" w:eastAsia="en-US"/>
        </w:rPr>
        <w:t>l López de Uralde Baltasar</w:t>
      </w:r>
    </w:p>
    <w:p w14:paraId="0988CB66" w14:textId="77777777" w:rsidR="00AF340E" w:rsidRPr="003F2D4E" w:rsidRDefault="00AF340E" w:rsidP="00AF340E">
      <w:pPr>
        <w:ind w:right="-1"/>
        <w:jc w:val="both"/>
        <w:textAlignment w:val="baseline"/>
        <w:rPr>
          <w:rFonts w:ascii="Arial" w:eastAsia="Arial" w:hAnsi="Arial" w:cs="Arial"/>
          <w:color w:val="0070C0"/>
          <w:spacing w:val="4"/>
          <w:sz w:val="20"/>
          <w:lang w:val="eu-ES" w:eastAsia="en-US"/>
        </w:rPr>
      </w:pPr>
    </w:p>
    <w:p w14:paraId="24D21767" w14:textId="77777777" w:rsidR="00AF340E" w:rsidRPr="003F2D4E" w:rsidRDefault="00AF340E" w:rsidP="00AF340E">
      <w:pPr>
        <w:spacing w:after="120"/>
        <w:ind w:right="-1"/>
        <w:jc w:val="both"/>
        <w:textAlignment w:val="baseline"/>
        <w:rPr>
          <w:rFonts w:ascii="Arial" w:eastAsia="Arial" w:hAnsi="Arial" w:cs="Arial"/>
          <w:spacing w:val="4"/>
          <w:sz w:val="20"/>
          <w:lang w:val="eu-ES" w:eastAsia="en-US"/>
        </w:rPr>
      </w:pPr>
    </w:p>
    <w:p w14:paraId="77B59F0D" w14:textId="77777777" w:rsidR="00AF340E" w:rsidRPr="003F2D4E" w:rsidRDefault="00AF340E" w:rsidP="00AF340E">
      <w:pPr>
        <w:spacing w:after="120"/>
        <w:ind w:right="-1"/>
        <w:jc w:val="both"/>
        <w:textAlignment w:val="baseline"/>
        <w:rPr>
          <w:rFonts w:asciiTheme="minorHAnsi" w:eastAsia="Arial" w:hAnsiTheme="minorHAnsi"/>
          <w:spacing w:val="4"/>
          <w:sz w:val="22"/>
          <w:szCs w:val="22"/>
          <w:lang w:val="eu-ES" w:eastAsia="en-US"/>
        </w:rPr>
      </w:pPr>
    </w:p>
    <w:p w14:paraId="74D7467E" w14:textId="77777777" w:rsidR="00C26328" w:rsidRPr="003F2D4E" w:rsidRDefault="00C26328" w:rsidP="00C26328">
      <w:pPr>
        <w:shd w:val="clear" w:color="auto" w:fill="FFFFFF"/>
        <w:spacing w:after="120"/>
        <w:ind w:right="-1"/>
        <w:contextualSpacing/>
        <w:jc w:val="both"/>
        <w:rPr>
          <w:rFonts w:ascii="Arial" w:eastAsia="PMingLiU" w:hAnsi="Arial" w:cs="Arial"/>
          <w:sz w:val="20"/>
          <w:lang w:val="eu-ES" w:eastAsia="en-US"/>
        </w:rPr>
      </w:pPr>
    </w:p>
    <w:p w14:paraId="1136BD4D" w14:textId="77777777" w:rsidR="00C26328" w:rsidRPr="003F2D4E" w:rsidRDefault="00C26328" w:rsidP="0050493A">
      <w:pPr>
        <w:shd w:val="clear" w:color="auto" w:fill="FFFFFF"/>
        <w:spacing w:after="120"/>
        <w:ind w:right="-1"/>
        <w:contextualSpacing/>
        <w:jc w:val="both"/>
        <w:rPr>
          <w:rFonts w:ascii="Arial" w:eastAsia="PMingLiU" w:hAnsi="Arial" w:cs="Arial"/>
          <w:sz w:val="20"/>
          <w:lang w:val="eu-ES" w:eastAsia="en-US"/>
        </w:rPr>
      </w:pPr>
    </w:p>
    <w:p w14:paraId="12CB4481" w14:textId="77777777" w:rsidR="0050493A" w:rsidRPr="003F2D4E" w:rsidRDefault="0050493A" w:rsidP="0050493A">
      <w:pPr>
        <w:shd w:val="clear" w:color="auto" w:fill="FFFFFF"/>
        <w:spacing w:after="120"/>
        <w:ind w:right="-1"/>
        <w:contextualSpacing/>
        <w:jc w:val="both"/>
        <w:rPr>
          <w:rFonts w:ascii="Arial" w:eastAsia="PMingLiU" w:hAnsi="Arial" w:cs="Arial"/>
          <w:sz w:val="20"/>
          <w:lang w:val="eu-ES" w:eastAsia="en-US"/>
        </w:rPr>
      </w:pPr>
    </w:p>
    <w:p w14:paraId="3F4164E9" w14:textId="77777777" w:rsidR="0050493A" w:rsidRPr="003F2D4E" w:rsidRDefault="0050493A" w:rsidP="0050493A">
      <w:pPr>
        <w:shd w:val="clear" w:color="auto" w:fill="FFFFFF"/>
        <w:spacing w:after="120"/>
        <w:ind w:right="-1"/>
        <w:contextualSpacing/>
        <w:jc w:val="both"/>
        <w:rPr>
          <w:rFonts w:ascii="Arial" w:eastAsia="PMingLiU" w:hAnsi="Arial" w:cs="Arial"/>
          <w:sz w:val="20"/>
          <w:lang w:val="eu-ES" w:eastAsia="en-US"/>
        </w:rPr>
      </w:pPr>
    </w:p>
    <w:p w14:paraId="33011A4C" w14:textId="77777777" w:rsidR="0050493A" w:rsidRPr="003F2D4E" w:rsidRDefault="0050493A" w:rsidP="0050493A">
      <w:pPr>
        <w:shd w:val="clear" w:color="auto" w:fill="FFFFFF"/>
        <w:spacing w:after="120"/>
        <w:ind w:right="-1"/>
        <w:contextualSpacing/>
        <w:jc w:val="both"/>
        <w:rPr>
          <w:rFonts w:ascii="Arial" w:eastAsia="PMingLiU" w:hAnsi="Arial" w:cs="Arial"/>
          <w:sz w:val="20"/>
          <w:lang w:val="eu-ES" w:eastAsia="en-US"/>
        </w:rPr>
      </w:pPr>
    </w:p>
    <w:p w14:paraId="63896C69" w14:textId="77777777" w:rsidR="00B070D9" w:rsidRPr="003F2D4E" w:rsidRDefault="00B070D9" w:rsidP="00B070D9">
      <w:pPr>
        <w:pStyle w:val="Prrafodelista"/>
        <w:tabs>
          <w:tab w:val="left" w:pos="360"/>
        </w:tabs>
        <w:spacing w:after="120" w:line="276" w:lineRule="auto"/>
        <w:ind w:left="567" w:right="1137"/>
        <w:jc w:val="both"/>
        <w:textAlignment w:val="baseline"/>
        <w:rPr>
          <w:rFonts w:asciiTheme="minorHAnsi" w:eastAsia="Arial" w:hAnsiTheme="minorHAnsi"/>
          <w:spacing w:val="-1"/>
          <w:sz w:val="22"/>
          <w:szCs w:val="22"/>
          <w:lang w:val="eu-ES" w:eastAsia="en-US"/>
        </w:rPr>
      </w:pPr>
    </w:p>
    <w:p w14:paraId="7A615975" w14:textId="77777777" w:rsidR="00B070D9" w:rsidRPr="003F2D4E" w:rsidRDefault="00B070D9" w:rsidP="00B070D9">
      <w:pPr>
        <w:jc w:val="both"/>
        <w:rPr>
          <w:rFonts w:ascii="Arial" w:hAnsi="Arial" w:cs="Arial"/>
          <w:sz w:val="20"/>
          <w:lang w:val="eu-ES"/>
        </w:rPr>
      </w:pPr>
    </w:p>
    <w:p w14:paraId="5E2F866B" w14:textId="77777777" w:rsidR="00B070D9" w:rsidRPr="003F2D4E" w:rsidRDefault="00B070D9" w:rsidP="00B070D9">
      <w:pPr>
        <w:jc w:val="both"/>
        <w:rPr>
          <w:rFonts w:ascii="Arial" w:hAnsi="Arial" w:cs="Arial"/>
          <w:sz w:val="20"/>
          <w:lang w:val="eu-ES"/>
        </w:rPr>
      </w:pPr>
    </w:p>
    <w:p w14:paraId="455CECE7" w14:textId="77777777" w:rsidR="008E77A2" w:rsidRPr="003F2D4E" w:rsidRDefault="008E77A2" w:rsidP="008E77A2">
      <w:pPr>
        <w:ind w:left="360"/>
        <w:jc w:val="both"/>
        <w:rPr>
          <w:rFonts w:ascii="Arial" w:hAnsi="Arial" w:cs="Arial"/>
          <w:sz w:val="20"/>
          <w:lang w:val="eu-ES"/>
        </w:rPr>
      </w:pPr>
    </w:p>
    <w:p w14:paraId="7F6FA98C" w14:textId="77777777" w:rsidR="008E77A2" w:rsidRPr="003F2D4E" w:rsidRDefault="008E77A2" w:rsidP="008E77A2">
      <w:pPr>
        <w:jc w:val="both"/>
        <w:rPr>
          <w:rFonts w:ascii="Arial" w:hAnsi="Arial" w:cs="Arial"/>
          <w:sz w:val="20"/>
          <w:lang w:val="eu-ES"/>
        </w:rPr>
      </w:pPr>
    </w:p>
    <w:p w14:paraId="4B408D73" w14:textId="77777777" w:rsidR="008E77A2" w:rsidRPr="003F2D4E" w:rsidRDefault="008E77A2" w:rsidP="002D20F2">
      <w:pPr>
        <w:jc w:val="both"/>
        <w:rPr>
          <w:rFonts w:ascii="Arial" w:hAnsi="Arial" w:cs="Arial"/>
          <w:b/>
          <w:bCs/>
          <w:sz w:val="20"/>
          <w:lang w:val="eu-ES"/>
        </w:rPr>
      </w:pPr>
    </w:p>
    <w:p w14:paraId="4483F217" w14:textId="77777777" w:rsidR="00DE0DFF" w:rsidRPr="003F2D4E" w:rsidRDefault="00DE0DFF" w:rsidP="001A101E">
      <w:pPr>
        <w:ind w:right="-22"/>
        <w:outlineLvl w:val="0"/>
        <w:rPr>
          <w:color w:val="FF0000"/>
          <w:lang w:val="eu-ES"/>
        </w:rPr>
      </w:pPr>
    </w:p>
    <w:sectPr w:rsidR="00DE0DFF" w:rsidRPr="003F2D4E" w:rsidSect="002E7A4C">
      <w:headerReference w:type="default" r:id="rId8"/>
      <w:pgSz w:w="11906" w:h="16840"/>
      <w:pgMar w:top="2648" w:right="1701" w:bottom="1418" w:left="1701" w:header="1079" w:footer="4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04D63E" w14:textId="77777777" w:rsidR="002E7A4C" w:rsidRDefault="002E7A4C">
      <w:r>
        <w:separator/>
      </w:r>
    </w:p>
  </w:endnote>
  <w:endnote w:type="continuationSeparator" w:id="0">
    <w:p w14:paraId="39720C26" w14:textId="77777777" w:rsidR="002E7A4C" w:rsidRDefault="002E7A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5DFE10" w14:textId="77777777" w:rsidR="002E7A4C" w:rsidRDefault="002E7A4C">
      <w:r>
        <w:separator/>
      </w:r>
    </w:p>
  </w:footnote>
  <w:footnote w:type="continuationSeparator" w:id="0">
    <w:p w14:paraId="0165A282" w14:textId="77777777" w:rsidR="002E7A4C" w:rsidRDefault="002E7A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3B3F8" w14:textId="77777777" w:rsidR="00A3403E" w:rsidRDefault="003D1BD9" w:rsidP="0016355E">
    <w:pPr>
      <w:pStyle w:val="Encabezado"/>
      <w:jc w:val="center"/>
    </w:pPr>
    <w:r>
      <w:rPr>
        <w:noProof/>
      </w:rPr>
      <w:drawing>
        <wp:inline distT="0" distB="0" distL="0" distR="0" wp14:anchorId="17A80B6A" wp14:editId="24CA9895">
          <wp:extent cx="1554480" cy="914400"/>
          <wp:effectExtent l="0" t="0" r="0" b="0"/>
          <wp:docPr id="1" name="Imagen 1" descr="logoti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ip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4480" cy="914400"/>
                  </a:xfrm>
                  <a:prstGeom prst="rect">
                    <a:avLst/>
                  </a:prstGeom>
                  <a:noFill/>
                  <a:ln>
                    <a:noFill/>
                  </a:ln>
                </pic:spPr>
              </pic:pic>
            </a:graphicData>
          </a:graphic>
        </wp:inline>
      </w:drawing>
    </w:r>
  </w:p>
  <w:p w14:paraId="39ABF3B5" w14:textId="77777777" w:rsidR="00A3403E" w:rsidRDefault="00A3403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bullet"/>
      <w:lvlText w:val="•"/>
      <w:lvlJc w:val="left"/>
      <w:pPr>
        <w:tabs>
          <w:tab w:val="num" w:pos="1065"/>
        </w:tabs>
        <w:ind w:left="1065" w:hanging="360"/>
      </w:pPr>
      <w:rPr>
        <w:rFonts w:ascii="Arial" w:hAnsi="Arial" w:cs="Arial" w:hint="default"/>
        <w:lang w:val="es-ES"/>
      </w:rPr>
    </w:lvl>
  </w:abstractNum>
  <w:abstractNum w:abstractNumId="1" w15:restartNumberingAfterBreak="0">
    <w:nsid w:val="00000003"/>
    <w:multiLevelType w:val="singleLevel"/>
    <w:tmpl w:val="00000003"/>
    <w:name w:val="WW8Num3"/>
    <w:lvl w:ilvl="0">
      <w:start w:val="1"/>
      <w:numFmt w:val="bullet"/>
      <w:lvlText w:val="•"/>
      <w:lvlJc w:val="left"/>
      <w:pPr>
        <w:tabs>
          <w:tab w:val="num" w:pos="1065"/>
        </w:tabs>
        <w:ind w:left="1065" w:hanging="360"/>
      </w:pPr>
      <w:rPr>
        <w:rFonts w:ascii="Arial" w:hAnsi="Arial" w:cs="Arial" w:hint="default"/>
        <w:lang w:val="es-ES"/>
      </w:rPr>
    </w:lvl>
  </w:abstractNum>
  <w:abstractNum w:abstractNumId="2" w15:restartNumberingAfterBreak="0">
    <w:nsid w:val="003A6C81"/>
    <w:multiLevelType w:val="hybridMultilevel"/>
    <w:tmpl w:val="D4F45732"/>
    <w:lvl w:ilvl="0" w:tplc="19E4A868">
      <w:start w:val="1"/>
      <w:numFmt w:val="bullet"/>
      <w:lvlText w:val=""/>
      <w:lvlJc w:val="center"/>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00C12289"/>
    <w:multiLevelType w:val="hybridMultilevel"/>
    <w:tmpl w:val="4C1E7318"/>
    <w:lvl w:ilvl="0" w:tplc="615806E6">
      <w:start w:val="5"/>
      <w:numFmt w:val="bullet"/>
      <w:lvlText w:val="-"/>
      <w:lvlJc w:val="left"/>
      <w:pPr>
        <w:ind w:left="648" w:hanging="360"/>
      </w:pPr>
      <w:rPr>
        <w:rFonts w:ascii="Arial" w:eastAsia="Times New Roman" w:hAnsi="Arial" w:cs="Arial" w:hint="default"/>
      </w:rPr>
    </w:lvl>
    <w:lvl w:ilvl="1" w:tplc="0C0A0003" w:tentative="1">
      <w:start w:val="1"/>
      <w:numFmt w:val="bullet"/>
      <w:lvlText w:val="o"/>
      <w:lvlJc w:val="left"/>
      <w:pPr>
        <w:ind w:left="1368" w:hanging="360"/>
      </w:pPr>
      <w:rPr>
        <w:rFonts w:ascii="Courier New" w:hAnsi="Courier New" w:cs="Courier New" w:hint="default"/>
      </w:rPr>
    </w:lvl>
    <w:lvl w:ilvl="2" w:tplc="0C0A0005" w:tentative="1">
      <w:start w:val="1"/>
      <w:numFmt w:val="bullet"/>
      <w:lvlText w:val=""/>
      <w:lvlJc w:val="left"/>
      <w:pPr>
        <w:ind w:left="2088" w:hanging="360"/>
      </w:pPr>
      <w:rPr>
        <w:rFonts w:ascii="Wingdings" w:hAnsi="Wingdings" w:hint="default"/>
      </w:rPr>
    </w:lvl>
    <w:lvl w:ilvl="3" w:tplc="0C0A0001" w:tentative="1">
      <w:start w:val="1"/>
      <w:numFmt w:val="bullet"/>
      <w:lvlText w:val=""/>
      <w:lvlJc w:val="left"/>
      <w:pPr>
        <w:ind w:left="2808" w:hanging="360"/>
      </w:pPr>
      <w:rPr>
        <w:rFonts w:ascii="Symbol" w:hAnsi="Symbol" w:hint="default"/>
      </w:rPr>
    </w:lvl>
    <w:lvl w:ilvl="4" w:tplc="0C0A0003" w:tentative="1">
      <w:start w:val="1"/>
      <w:numFmt w:val="bullet"/>
      <w:lvlText w:val="o"/>
      <w:lvlJc w:val="left"/>
      <w:pPr>
        <w:ind w:left="3528" w:hanging="360"/>
      </w:pPr>
      <w:rPr>
        <w:rFonts w:ascii="Courier New" w:hAnsi="Courier New" w:cs="Courier New" w:hint="default"/>
      </w:rPr>
    </w:lvl>
    <w:lvl w:ilvl="5" w:tplc="0C0A0005" w:tentative="1">
      <w:start w:val="1"/>
      <w:numFmt w:val="bullet"/>
      <w:lvlText w:val=""/>
      <w:lvlJc w:val="left"/>
      <w:pPr>
        <w:ind w:left="4248" w:hanging="360"/>
      </w:pPr>
      <w:rPr>
        <w:rFonts w:ascii="Wingdings" w:hAnsi="Wingdings" w:hint="default"/>
      </w:rPr>
    </w:lvl>
    <w:lvl w:ilvl="6" w:tplc="0C0A0001" w:tentative="1">
      <w:start w:val="1"/>
      <w:numFmt w:val="bullet"/>
      <w:lvlText w:val=""/>
      <w:lvlJc w:val="left"/>
      <w:pPr>
        <w:ind w:left="4968" w:hanging="360"/>
      </w:pPr>
      <w:rPr>
        <w:rFonts w:ascii="Symbol" w:hAnsi="Symbol" w:hint="default"/>
      </w:rPr>
    </w:lvl>
    <w:lvl w:ilvl="7" w:tplc="0C0A0003" w:tentative="1">
      <w:start w:val="1"/>
      <w:numFmt w:val="bullet"/>
      <w:lvlText w:val="o"/>
      <w:lvlJc w:val="left"/>
      <w:pPr>
        <w:ind w:left="5688" w:hanging="360"/>
      </w:pPr>
      <w:rPr>
        <w:rFonts w:ascii="Courier New" w:hAnsi="Courier New" w:cs="Courier New" w:hint="default"/>
      </w:rPr>
    </w:lvl>
    <w:lvl w:ilvl="8" w:tplc="0C0A0005" w:tentative="1">
      <w:start w:val="1"/>
      <w:numFmt w:val="bullet"/>
      <w:lvlText w:val=""/>
      <w:lvlJc w:val="left"/>
      <w:pPr>
        <w:ind w:left="6408" w:hanging="360"/>
      </w:pPr>
      <w:rPr>
        <w:rFonts w:ascii="Wingdings" w:hAnsi="Wingdings" w:hint="default"/>
      </w:rPr>
    </w:lvl>
  </w:abstractNum>
  <w:abstractNum w:abstractNumId="4" w15:restartNumberingAfterBreak="0">
    <w:nsid w:val="03AA3A0B"/>
    <w:multiLevelType w:val="hybridMultilevel"/>
    <w:tmpl w:val="EF3A15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71678F5"/>
    <w:multiLevelType w:val="hybridMultilevel"/>
    <w:tmpl w:val="309A11EC"/>
    <w:lvl w:ilvl="0" w:tplc="0C0A0005">
      <w:start w:val="1"/>
      <w:numFmt w:val="bullet"/>
      <w:lvlText w:val=""/>
      <w:lvlJc w:val="left"/>
      <w:pPr>
        <w:ind w:left="720" w:hanging="360"/>
      </w:pPr>
      <w:rPr>
        <w:rFonts w:ascii="Wingdings" w:hAnsi="Wingdings" w:hint="default"/>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9EF383E"/>
    <w:multiLevelType w:val="hybridMultilevel"/>
    <w:tmpl w:val="CB7A99C2"/>
    <w:lvl w:ilvl="0" w:tplc="19E4A868">
      <w:start w:val="1"/>
      <w:numFmt w:val="bullet"/>
      <w:lvlText w:val=""/>
      <w:lvlJc w:val="center"/>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1964CE9"/>
    <w:multiLevelType w:val="hybridMultilevel"/>
    <w:tmpl w:val="8348DB12"/>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1E972F21"/>
    <w:multiLevelType w:val="hybridMultilevel"/>
    <w:tmpl w:val="EADA3D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2E901ED"/>
    <w:multiLevelType w:val="hybridMultilevel"/>
    <w:tmpl w:val="CDC6CAD2"/>
    <w:lvl w:ilvl="0" w:tplc="615806E6">
      <w:start w:val="5"/>
      <w:numFmt w:val="bullet"/>
      <w:lvlText w:val="-"/>
      <w:lvlJc w:val="left"/>
      <w:pPr>
        <w:ind w:left="360" w:hanging="360"/>
      </w:pPr>
      <w:rPr>
        <w:rFonts w:ascii="Arial" w:eastAsia="Times New Roman" w:hAnsi="Arial"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2AD01E7F"/>
    <w:multiLevelType w:val="hybridMultilevel"/>
    <w:tmpl w:val="5E10E8FE"/>
    <w:lvl w:ilvl="0" w:tplc="0C0A0005">
      <w:start w:val="1"/>
      <w:numFmt w:val="bullet"/>
      <w:lvlText w:val=""/>
      <w:lvlJc w:val="left"/>
      <w:pPr>
        <w:tabs>
          <w:tab w:val="num" w:pos="3121"/>
        </w:tabs>
        <w:ind w:left="3121" w:hanging="360"/>
      </w:pPr>
      <w:rPr>
        <w:rFonts w:ascii="Wingdings" w:hAnsi="Wingdings" w:hint="default"/>
      </w:rPr>
    </w:lvl>
    <w:lvl w:ilvl="1" w:tplc="0C0A0003" w:tentative="1">
      <w:start w:val="1"/>
      <w:numFmt w:val="bullet"/>
      <w:lvlText w:val="o"/>
      <w:lvlJc w:val="left"/>
      <w:pPr>
        <w:tabs>
          <w:tab w:val="num" w:pos="1980"/>
        </w:tabs>
        <w:ind w:left="1980" w:hanging="360"/>
      </w:pPr>
      <w:rPr>
        <w:rFonts w:ascii="Courier New" w:hAnsi="Courier New" w:cs="Courier New" w:hint="default"/>
      </w:rPr>
    </w:lvl>
    <w:lvl w:ilvl="2" w:tplc="0C0A0005" w:tentative="1">
      <w:start w:val="1"/>
      <w:numFmt w:val="bullet"/>
      <w:lvlText w:val=""/>
      <w:lvlJc w:val="left"/>
      <w:pPr>
        <w:tabs>
          <w:tab w:val="num" w:pos="2700"/>
        </w:tabs>
        <w:ind w:left="2700" w:hanging="360"/>
      </w:pPr>
      <w:rPr>
        <w:rFonts w:ascii="Wingdings" w:hAnsi="Wingdings" w:hint="default"/>
      </w:rPr>
    </w:lvl>
    <w:lvl w:ilvl="3" w:tplc="0C0A0001" w:tentative="1">
      <w:start w:val="1"/>
      <w:numFmt w:val="bullet"/>
      <w:lvlText w:val=""/>
      <w:lvlJc w:val="left"/>
      <w:pPr>
        <w:tabs>
          <w:tab w:val="num" w:pos="3420"/>
        </w:tabs>
        <w:ind w:left="3420" w:hanging="360"/>
      </w:pPr>
      <w:rPr>
        <w:rFonts w:ascii="Symbol" w:hAnsi="Symbol" w:hint="default"/>
      </w:rPr>
    </w:lvl>
    <w:lvl w:ilvl="4" w:tplc="0C0A0003" w:tentative="1">
      <w:start w:val="1"/>
      <w:numFmt w:val="bullet"/>
      <w:lvlText w:val="o"/>
      <w:lvlJc w:val="left"/>
      <w:pPr>
        <w:tabs>
          <w:tab w:val="num" w:pos="4140"/>
        </w:tabs>
        <w:ind w:left="4140" w:hanging="360"/>
      </w:pPr>
      <w:rPr>
        <w:rFonts w:ascii="Courier New" w:hAnsi="Courier New" w:cs="Courier New" w:hint="default"/>
      </w:rPr>
    </w:lvl>
    <w:lvl w:ilvl="5" w:tplc="0C0A0005" w:tentative="1">
      <w:start w:val="1"/>
      <w:numFmt w:val="bullet"/>
      <w:lvlText w:val=""/>
      <w:lvlJc w:val="left"/>
      <w:pPr>
        <w:tabs>
          <w:tab w:val="num" w:pos="4860"/>
        </w:tabs>
        <w:ind w:left="4860" w:hanging="360"/>
      </w:pPr>
      <w:rPr>
        <w:rFonts w:ascii="Wingdings" w:hAnsi="Wingdings" w:hint="default"/>
      </w:rPr>
    </w:lvl>
    <w:lvl w:ilvl="6" w:tplc="0C0A0001" w:tentative="1">
      <w:start w:val="1"/>
      <w:numFmt w:val="bullet"/>
      <w:lvlText w:val=""/>
      <w:lvlJc w:val="left"/>
      <w:pPr>
        <w:tabs>
          <w:tab w:val="num" w:pos="5580"/>
        </w:tabs>
        <w:ind w:left="5580" w:hanging="360"/>
      </w:pPr>
      <w:rPr>
        <w:rFonts w:ascii="Symbol" w:hAnsi="Symbol" w:hint="default"/>
      </w:rPr>
    </w:lvl>
    <w:lvl w:ilvl="7" w:tplc="0C0A0003" w:tentative="1">
      <w:start w:val="1"/>
      <w:numFmt w:val="bullet"/>
      <w:lvlText w:val="o"/>
      <w:lvlJc w:val="left"/>
      <w:pPr>
        <w:tabs>
          <w:tab w:val="num" w:pos="6300"/>
        </w:tabs>
        <w:ind w:left="6300" w:hanging="360"/>
      </w:pPr>
      <w:rPr>
        <w:rFonts w:ascii="Courier New" w:hAnsi="Courier New" w:cs="Courier New" w:hint="default"/>
      </w:rPr>
    </w:lvl>
    <w:lvl w:ilvl="8" w:tplc="0C0A0005" w:tentative="1">
      <w:start w:val="1"/>
      <w:numFmt w:val="bullet"/>
      <w:lvlText w:val=""/>
      <w:lvlJc w:val="left"/>
      <w:pPr>
        <w:tabs>
          <w:tab w:val="num" w:pos="7020"/>
        </w:tabs>
        <w:ind w:left="7020" w:hanging="360"/>
      </w:pPr>
      <w:rPr>
        <w:rFonts w:ascii="Wingdings" w:hAnsi="Wingdings" w:hint="default"/>
      </w:rPr>
    </w:lvl>
  </w:abstractNum>
  <w:abstractNum w:abstractNumId="11" w15:restartNumberingAfterBreak="0">
    <w:nsid w:val="2DE141C6"/>
    <w:multiLevelType w:val="hybridMultilevel"/>
    <w:tmpl w:val="1E3088B8"/>
    <w:lvl w:ilvl="0" w:tplc="0C0A000F">
      <w:start w:val="1"/>
      <w:numFmt w:val="decimal"/>
      <w:lvlText w:val="%1."/>
      <w:lvlJc w:val="left"/>
      <w:pPr>
        <w:ind w:left="36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301C6905"/>
    <w:multiLevelType w:val="hybridMultilevel"/>
    <w:tmpl w:val="5A3896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4E15BD2"/>
    <w:multiLevelType w:val="hybridMultilevel"/>
    <w:tmpl w:val="2726582E"/>
    <w:lvl w:ilvl="0" w:tplc="0C0A0015">
      <w:start w:val="1"/>
      <w:numFmt w:val="upp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5065BB3"/>
    <w:multiLevelType w:val="hybridMultilevel"/>
    <w:tmpl w:val="56685D52"/>
    <w:lvl w:ilvl="0" w:tplc="0C0A0001">
      <w:start w:val="1"/>
      <w:numFmt w:val="bullet"/>
      <w:lvlText w:val=""/>
      <w:lvlJc w:val="left"/>
      <w:pPr>
        <w:tabs>
          <w:tab w:val="num" w:pos="2598"/>
        </w:tabs>
        <w:ind w:left="2598" w:hanging="360"/>
      </w:pPr>
      <w:rPr>
        <w:rFonts w:ascii="Symbol" w:hAnsi="Symbol" w:hint="default"/>
        <w:sz w:val="16"/>
      </w:rPr>
    </w:lvl>
    <w:lvl w:ilvl="1" w:tplc="0C0A0003" w:tentative="1">
      <w:start w:val="1"/>
      <w:numFmt w:val="bullet"/>
      <w:lvlText w:val="o"/>
      <w:lvlJc w:val="left"/>
      <w:pPr>
        <w:tabs>
          <w:tab w:val="num" w:pos="1518"/>
        </w:tabs>
        <w:ind w:left="1518" w:hanging="360"/>
      </w:pPr>
      <w:rPr>
        <w:rFonts w:ascii="Courier New" w:hAnsi="Courier New" w:cs="Courier New" w:hint="default"/>
      </w:rPr>
    </w:lvl>
    <w:lvl w:ilvl="2" w:tplc="0C0A0005" w:tentative="1">
      <w:start w:val="1"/>
      <w:numFmt w:val="bullet"/>
      <w:lvlText w:val=""/>
      <w:lvlJc w:val="left"/>
      <w:pPr>
        <w:tabs>
          <w:tab w:val="num" w:pos="2238"/>
        </w:tabs>
        <w:ind w:left="2238" w:hanging="360"/>
      </w:pPr>
      <w:rPr>
        <w:rFonts w:ascii="Wingdings" w:hAnsi="Wingdings" w:hint="default"/>
      </w:rPr>
    </w:lvl>
    <w:lvl w:ilvl="3" w:tplc="0C0A0001" w:tentative="1">
      <w:start w:val="1"/>
      <w:numFmt w:val="bullet"/>
      <w:lvlText w:val=""/>
      <w:lvlJc w:val="left"/>
      <w:pPr>
        <w:tabs>
          <w:tab w:val="num" w:pos="2958"/>
        </w:tabs>
        <w:ind w:left="2958" w:hanging="360"/>
      </w:pPr>
      <w:rPr>
        <w:rFonts w:ascii="Symbol" w:hAnsi="Symbol" w:hint="default"/>
      </w:rPr>
    </w:lvl>
    <w:lvl w:ilvl="4" w:tplc="0C0A0003" w:tentative="1">
      <w:start w:val="1"/>
      <w:numFmt w:val="bullet"/>
      <w:lvlText w:val="o"/>
      <w:lvlJc w:val="left"/>
      <w:pPr>
        <w:tabs>
          <w:tab w:val="num" w:pos="3678"/>
        </w:tabs>
        <w:ind w:left="3678" w:hanging="360"/>
      </w:pPr>
      <w:rPr>
        <w:rFonts w:ascii="Courier New" w:hAnsi="Courier New" w:cs="Courier New" w:hint="default"/>
      </w:rPr>
    </w:lvl>
    <w:lvl w:ilvl="5" w:tplc="0C0A0005" w:tentative="1">
      <w:start w:val="1"/>
      <w:numFmt w:val="bullet"/>
      <w:lvlText w:val=""/>
      <w:lvlJc w:val="left"/>
      <w:pPr>
        <w:tabs>
          <w:tab w:val="num" w:pos="4398"/>
        </w:tabs>
        <w:ind w:left="4398" w:hanging="360"/>
      </w:pPr>
      <w:rPr>
        <w:rFonts w:ascii="Wingdings" w:hAnsi="Wingdings" w:hint="default"/>
      </w:rPr>
    </w:lvl>
    <w:lvl w:ilvl="6" w:tplc="0C0A0001" w:tentative="1">
      <w:start w:val="1"/>
      <w:numFmt w:val="bullet"/>
      <w:lvlText w:val=""/>
      <w:lvlJc w:val="left"/>
      <w:pPr>
        <w:tabs>
          <w:tab w:val="num" w:pos="5118"/>
        </w:tabs>
        <w:ind w:left="5118" w:hanging="360"/>
      </w:pPr>
      <w:rPr>
        <w:rFonts w:ascii="Symbol" w:hAnsi="Symbol" w:hint="default"/>
      </w:rPr>
    </w:lvl>
    <w:lvl w:ilvl="7" w:tplc="0C0A0003" w:tentative="1">
      <w:start w:val="1"/>
      <w:numFmt w:val="bullet"/>
      <w:lvlText w:val="o"/>
      <w:lvlJc w:val="left"/>
      <w:pPr>
        <w:tabs>
          <w:tab w:val="num" w:pos="5838"/>
        </w:tabs>
        <w:ind w:left="5838" w:hanging="360"/>
      </w:pPr>
      <w:rPr>
        <w:rFonts w:ascii="Courier New" w:hAnsi="Courier New" w:cs="Courier New" w:hint="default"/>
      </w:rPr>
    </w:lvl>
    <w:lvl w:ilvl="8" w:tplc="0C0A0005" w:tentative="1">
      <w:start w:val="1"/>
      <w:numFmt w:val="bullet"/>
      <w:lvlText w:val=""/>
      <w:lvlJc w:val="left"/>
      <w:pPr>
        <w:tabs>
          <w:tab w:val="num" w:pos="6558"/>
        </w:tabs>
        <w:ind w:left="6558" w:hanging="360"/>
      </w:pPr>
      <w:rPr>
        <w:rFonts w:ascii="Wingdings" w:hAnsi="Wingdings" w:hint="default"/>
      </w:rPr>
    </w:lvl>
  </w:abstractNum>
  <w:abstractNum w:abstractNumId="15" w15:restartNumberingAfterBreak="0">
    <w:nsid w:val="3D885DF0"/>
    <w:multiLevelType w:val="hybridMultilevel"/>
    <w:tmpl w:val="361074DC"/>
    <w:lvl w:ilvl="0" w:tplc="615806E6">
      <w:start w:val="5"/>
      <w:numFmt w:val="bullet"/>
      <w:lvlText w:val="-"/>
      <w:lvlJc w:val="left"/>
      <w:pPr>
        <w:ind w:left="360" w:hanging="360"/>
      </w:pPr>
      <w:rPr>
        <w:rFonts w:ascii="Arial" w:eastAsia="Times New Roman" w:hAnsi="Arial"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4B427984"/>
    <w:multiLevelType w:val="hybridMultilevel"/>
    <w:tmpl w:val="18B2DA1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15:restartNumberingAfterBreak="0">
    <w:nsid w:val="4D266E6C"/>
    <w:multiLevelType w:val="hybridMultilevel"/>
    <w:tmpl w:val="C7709AE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15:restartNumberingAfterBreak="0">
    <w:nsid w:val="4D377EDE"/>
    <w:multiLevelType w:val="multilevel"/>
    <w:tmpl w:val="DC08B5AA"/>
    <w:lvl w:ilvl="0">
      <w:start w:val="1"/>
      <w:numFmt w:val="bullet"/>
      <w:lvlText w:val=""/>
      <w:lvlJc w:val="left"/>
      <w:pPr>
        <w:tabs>
          <w:tab w:val="num" w:pos="1068"/>
        </w:tabs>
        <w:ind w:left="1068" w:hanging="360"/>
      </w:pPr>
      <w:rPr>
        <w:rFonts w:ascii="Wingdings 3" w:hAnsi="Wingdings 3"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9" w15:restartNumberingAfterBreak="0">
    <w:nsid w:val="4E403196"/>
    <w:multiLevelType w:val="hybridMultilevel"/>
    <w:tmpl w:val="62A820DE"/>
    <w:lvl w:ilvl="0" w:tplc="615806E6">
      <w:start w:val="5"/>
      <w:numFmt w:val="bullet"/>
      <w:lvlText w:val="-"/>
      <w:lvlJc w:val="left"/>
      <w:pPr>
        <w:ind w:left="644" w:hanging="360"/>
      </w:pPr>
      <w:rPr>
        <w:rFonts w:ascii="Arial" w:eastAsia="Times New Roman" w:hAnsi="Arial" w:cs="Arial"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20" w15:restartNumberingAfterBreak="0">
    <w:nsid w:val="513C2F8C"/>
    <w:multiLevelType w:val="multilevel"/>
    <w:tmpl w:val="84289A34"/>
    <w:lvl w:ilvl="0">
      <w:start w:val="1"/>
      <w:numFmt w:val="decimal"/>
      <w:lvlText w:val="%1)"/>
      <w:lvlJc w:val="left"/>
      <w:pPr>
        <w:tabs>
          <w:tab w:val="num" w:pos="66"/>
        </w:tabs>
        <w:ind w:left="786" w:hanging="360"/>
      </w:pPr>
      <w:rPr>
        <w:b w:val="0"/>
      </w:rPr>
    </w:lvl>
    <w:lvl w:ilvl="1">
      <w:start w:val="1"/>
      <w:numFmt w:val="lowerLetter"/>
      <w:lvlText w:val="%2."/>
      <w:lvlJc w:val="left"/>
      <w:pPr>
        <w:tabs>
          <w:tab w:val="num" w:pos="66"/>
        </w:tabs>
        <w:ind w:left="1506" w:hanging="360"/>
      </w:pPr>
    </w:lvl>
    <w:lvl w:ilvl="2">
      <w:start w:val="1"/>
      <w:numFmt w:val="lowerRoman"/>
      <w:lvlText w:val="%3."/>
      <w:lvlJc w:val="right"/>
      <w:pPr>
        <w:tabs>
          <w:tab w:val="num" w:pos="66"/>
        </w:tabs>
        <w:ind w:left="2226" w:hanging="180"/>
      </w:pPr>
    </w:lvl>
    <w:lvl w:ilvl="3">
      <w:start w:val="1"/>
      <w:numFmt w:val="bullet"/>
      <w:lvlText w:val="o"/>
      <w:lvlJc w:val="left"/>
      <w:pPr>
        <w:tabs>
          <w:tab w:val="num" w:pos="66"/>
        </w:tabs>
        <w:ind w:left="2946" w:hanging="360"/>
      </w:pPr>
      <w:rPr>
        <w:rFonts w:ascii="Courier New" w:hAnsi="Courier New" w:cs="Courier New" w:hint="default"/>
      </w:rPr>
    </w:lvl>
    <w:lvl w:ilvl="4">
      <w:start w:val="1"/>
      <w:numFmt w:val="lowerLetter"/>
      <w:lvlText w:val="%5."/>
      <w:lvlJc w:val="left"/>
      <w:pPr>
        <w:tabs>
          <w:tab w:val="num" w:pos="66"/>
        </w:tabs>
        <w:ind w:left="3666" w:hanging="360"/>
      </w:pPr>
    </w:lvl>
    <w:lvl w:ilvl="5">
      <w:start w:val="1"/>
      <w:numFmt w:val="lowerRoman"/>
      <w:lvlText w:val="%6."/>
      <w:lvlJc w:val="right"/>
      <w:pPr>
        <w:tabs>
          <w:tab w:val="num" w:pos="66"/>
        </w:tabs>
        <w:ind w:left="4386" w:hanging="180"/>
      </w:pPr>
    </w:lvl>
    <w:lvl w:ilvl="6">
      <w:start w:val="1"/>
      <w:numFmt w:val="decimal"/>
      <w:lvlText w:val="%7."/>
      <w:lvlJc w:val="left"/>
      <w:pPr>
        <w:tabs>
          <w:tab w:val="num" w:pos="66"/>
        </w:tabs>
        <w:ind w:left="5106" w:hanging="360"/>
      </w:pPr>
    </w:lvl>
    <w:lvl w:ilvl="7">
      <w:start w:val="1"/>
      <w:numFmt w:val="lowerLetter"/>
      <w:lvlText w:val="%8."/>
      <w:lvlJc w:val="left"/>
      <w:pPr>
        <w:tabs>
          <w:tab w:val="num" w:pos="66"/>
        </w:tabs>
        <w:ind w:left="5826" w:hanging="360"/>
      </w:pPr>
    </w:lvl>
    <w:lvl w:ilvl="8">
      <w:start w:val="1"/>
      <w:numFmt w:val="lowerRoman"/>
      <w:lvlText w:val="%9."/>
      <w:lvlJc w:val="right"/>
      <w:pPr>
        <w:tabs>
          <w:tab w:val="num" w:pos="66"/>
        </w:tabs>
        <w:ind w:left="6546" w:hanging="180"/>
      </w:pPr>
    </w:lvl>
  </w:abstractNum>
  <w:abstractNum w:abstractNumId="21" w15:restartNumberingAfterBreak="0">
    <w:nsid w:val="54E51B70"/>
    <w:multiLevelType w:val="hybridMultilevel"/>
    <w:tmpl w:val="AEF699E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C3649E7"/>
    <w:multiLevelType w:val="hybridMultilevel"/>
    <w:tmpl w:val="E9B69BF8"/>
    <w:lvl w:ilvl="0" w:tplc="0FDE256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51C1E27"/>
    <w:multiLevelType w:val="multilevel"/>
    <w:tmpl w:val="5D285AB4"/>
    <w:lvl w:ilvl="0">
      <w:start w:val="2"/>
      <w:numFmt w:val="decimal"/>
      <w:lvlText w:val="%1."/>
      <w:lvlJc w:val="left"/>
      <w:pPr>
        <w:ind w:left="360" w:hanging="360"/>
      </w:pPr>
      <w:rPr>
        <w:rFonts w:hint="default"/>
      </w:rPr>
    </w:lvl>
    <w:lvl w:ilvl="1">
      <w:start w:val="1"/>
      <w:numFmt w:val="decimal"/>
      <w:lvlText w:val="%1.%2."/>
      <w:lvlJc w:val="left"/>
      <w:pPr>
        <w:ind w:left="1728" w:hanging="360"/>
      </w:pPr>
      <w:rPr>
        <w:rFonts w:hint="default"/>
        <w:color w:val="auto"/>
      </w:rPr>
    </w:lvl>
    <w:lvl w:ilvl="2">
      <w:start w:val="1"/>
      <w:numFmt w:val="decimal"/>
      <w:lvlText w:val="%1.%2.%3."/>
      <w:lvlJc w:val="left"/>
      <w:pPr>
        <w:ind w:left="3456" w:hanging="720"/>
      </w:pPr>
      <w:rPr>
        <w:rFonts w:hint="default"/>
      </w:rPr>
    </w:lvl>
    <w:lvl w:ilvl="3">
      <w:start w:val="1"/>
      <w:numFmt w:val="decimal"/>
      <w:lvlText w:val="%1.%2.%3.%4."/>
      <w:lvlJc w:val="left"/>
      <w:pPr>
        <w:ind w:left="4824" w:hanging="720"/>
      </w:pPr>
      <w:rPr>
        <w:rFonts w:hint="default"/>
      </w:rPr>
    </w:lvl>
    <w:lvl w:ilvl="4">
      <w:start w:val="1"/>
      <w:numFmt w:val="decimal"/>
      <w:lvlText w:val="%1.%2.%3.%4.%5."/>
      <w:lvlJc w:val="left"/>
      <w:pPr>
        <w:ind w:left="6552" w:hanging="1080"/>
      </w:pPr>
      <w:rPr>
        <w:rFonts w:hint="default"/>
      </w:rPr>
    </w:lvl>
    <w:lvl w:ilvl="5">
      <w:start w:val="1"/>
      <w:numFmt w:val="decimal"/>
      <w:lvlText w:val="%1.%2.%3.%4.%5.%6."/>
      <w:lvlJc w:val="left"/>
      <w:pPr>
        <w:ind w:left="7920" w:hanging="1080"/>
      </w:pPr>
      <w:rPr>
        <w:rFonts w:hint="default"/>
      </w:rPr>
    </w:lvl>
    <w:lvl w:ilvl="6">
      <w:start w:val="1"/>
      <w:numFmt w:val="decimal"/>
      <w:lvlText w:val="%1.%2.%3.%4.%5.%6.%7."/>
      <w:lvlJc w:val="left"/>
      <w:pPr>
        <w:ind w:left="9648" w:hanging="1440"/>
      </w:pPr>
      <w:rPr>
        <w:rFonts w:hint="default"/>
      </w:rPr>
    </w:lvl>
    <w:lvl w:ilvl="7">
      <w:start w:val="1"/>
      <w:numFmt w:val="decimal"/>
      <w:lvlText w:val="%1.%2.%3.%4.%5.%6.%7.%8."/>
      <w:lvlJc w:val="left"/>
      <w:pPr>
        <w:ind w:left="11016" w:hanging="1440"/>
      </w:pPr>
      <w:rPr>
        <w:rFonts w:hint="default"/>
      </w:rPr>
    </w:lvl>
    <w:lvl w:ilvl="8">
      <w:start w:val="1"/>
      <w:numFmt w:val="decimal"/>
      <w:lvlText w:val="%1.%2.%3.%4.%5.%6.%7.%8.%9."/>
      <w:lvlJc w:val="left"/>
      <w:pPr>
        <w:ind w:left="12744" w:hanging="1800"/>
      </w:pPr>
      <w:rPr>
        <w:rFonts w:hint="default"/>
      </w:rPr>
    </w:lvl>
  </w:abstractNum>
  <w:abstractNum w:abstractNumId="24" w15:restartNumberingAfterBreak="0">
    <w:nsid w:val="6708650E"/>
    <w:multiLevelType w:val="hybridMultilevel"/>
    <w:tmpl w:val="3BEE8C8C"/>
    <w:lvl w:ilvl="0" w:tplc="19E4A868">
      <w:start w:val="1"/>
      <w:numFmt w:val="bullet"/>
      <w:lvlText w:val=""/>
      <w:lvlJc w:val="center"/>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25" w15:restartNumberingAfterBreak="0">
    <w:nsid w:val="6B3B1377"/>
    <w:multiLevelType w:val="hybridMultilevel"/>
    <w:tmpl w:val="FFF05634"/>
    <w:lvl w:ilvl="0" w:tplc="F8EAC532">
      <w:start w:val="1"/>
      <w:numFmt w:val="bullet"/>
      <w:lvlText w:val=""/>
      <w:lvlJc w:val="left"/>
      <w:pPr>
        <w:ind w:left="360" w:hanging="360"/>
      </w:pPr>
      <w:rPr>
        <w:rFonts w:ascii="Wingdings 3" w:hAnsi="Wingdings 3"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15:restartNumberingAfterBreak="0">
    <w:nsid w:val="6C4D249C"/>
    <w:multiLevelType w:val="hybridMultilevel"/>
    <w:tmpl w:val="3C329ABC"/>
    <w:lvl w:ilvl="0" w:tplc="92A2E060">
      <w:start w:val="1"/>
      <w:numFmt w:val="bullet"/>
      <w:lvlText w:val=""/>
      <w:lvlJc w:val="left"/>
      <w:pPr>
        <w:ind w:left="360" w:hanging="360"/>
      </w:pPr>
      <w:rPr>
        <w:rFonts w:ascii="Symbol" w:hAnsi="Symbol" w:hint="default"/>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70471275"/>
    <w:multiLevelType w:val="hybridMultilevel"/>
    <w:tmpl w:val="89C01A32"/>
    <w:lvl w:ilvl="0" w:tplc="0C0A0005">
      <w:start w:val="1"/>
      <w:numFmt w:val="bullet"/>
      <w:lvlText w:val=""/>
      <w:lvlJc w:val="left"/>
      <w:pPr>
        <w:tabs>
          <w:tab w:val="num" w:pos="3121"/>
        </w:tabs>
        <w:ind w:left="3121" w:hanging="360"/>
      </w:pPr>
      <w:rPr>
        <w:rFonts w:ascii="Wingdings" w:hAnsi="Wingdings" w:hint="default"/>
      </w:rPr>
    </w:lvl>
    <w:lvl w:ilvl="1" w:tplc="0C0A0003">
      <w:start w:val="1"/>
      <w:numFmt w:val="bullet"/>
      <w:lvlText w:val="o"/>
      <w:lvlJc w:val="left"/>
      <w:pPr>
        <w:tabs>
          <w:tab w:val="num" w:pos="1980"/>
        </w:tabs>
        <w:ind w:left="1980" w:hanging="360"/>
      </w:pPr>
      <w:rPr>
        <w:rFonts w:ascii="Courier New" w:hAnsi="Courier New" w:cs="Courier New" w:hint="default"/>
      </w:rPr>
    </w:lvl>
    <w:lvl w:ilvl="2" w:tplc="0C0A0005" w:tentative="1">
      <w:start w:val="1"/>
      <w:numFmt w:val="bullet"/>
      <w:lvlText w:val=""/>
      <w:lvlJc w:val="left"/>
      <w:pPr>
        <w:tabs>
          <w:tab w:val="num" w:pos="2700"/>
        </w:tabs>
        <w:ind w:left="2700" w:hanging="360"/>
      </w:pPr>
      <w:rPr>
        <w:rFonts w:ascii="Wingdings" w:hAnsi="Wingdings" w:hint="default"/>
      </w:rPr>
    </w:lvl>
    <w:lvl w:ilvl="3" w:tplc="0C0A0001" w:tentative="1">
      <w:start w:val="1"/>
      <w:numFmt w:val="bullet"/>
      <w:lvlText w:val=""/>
      <w:lvlJc w:val="left"/>
      <w:pPr>
        <w:tabs>
          <w:tab w:val="num" w:pos="3420"/>
        </w:tabs>
        <w:ind w:left="3420" w:hanging="360"/>
      </w:pPr>
      <w:rPr>
        <w:rFonts w:ascii="Symbol" w:hAnsi="Symbol" w:hint="default"/>
      </w:rPr>
    </w:lvl>
    <w:lvl w:ilvl="4" w:tplc="0C0A0003" w:tentative="1">
      <w:start w:val="1"/>
      <w:numFmt w:val="bullet"/>
      <w:lvlText w:val="o"/>
      <w:lvlJc w:val="left"/>
      <w:pPr>
        <w:tabs>
          <w:tab w:val="num" w:pos="4140"/>
        </w:tabs>
        <w:ind w:left="4140" w:hanging="360"/>
      </w:pPr>
      <w:rPr>
        <w:rFonts w:ascii="Courier New" w:hAnsi="Courier New" w:cs="Courier New" w:hint="default"/>
      </w:rPr>
    </w:lvl>
    <w:lvl w:ilvl="5" w:tplc="0C0A0005" w:tentative="1">
      <w:start w:val="1"/>
      <w:numFmt w:val="bullet"/>
      <w:lvlText w:val=""/>
      <w:lvlJc w:val="left"/>
      <w:pPr>
        <w:tabs>
          <w:tab w:val="num" w:pos="4860"/>
        </w:tabs>
        <w:ind w:left="4860" w:hanging="360"/>
      </w:pPr>
      <w:rPr>
        <w:rFonts w:ascii="Wingdings" w:hAnsi="Wingdings" w:hint="default"/>
      </w:rPr>
    </w:lvl>
    <w:lvl w:ilvl="6" w:tplc="0C0A0001" w:tentative="1">
      <w:start w:val="1"/>
      <w:numFmt w:val="bullet"/>
      <w:lvlText w:val=""/>
      <w:lvlJc w:val="left"/>
      <w:pPr>
        <w:tabs>
          <w:tab w:val="num" w:pos="5580"/>
        </w:tabs>
        <w:ind w:left="5580" w:hanging="360"/>
      </w:pPr>
      <w:rPr>
        <w:rFonts w:ascii="Symbol" w:hAnsi="Symbol" w:hint="default"/>
      </w:rPr>
    </w:lvl>
    <w:lvl w:ilvl="7" w:tplc="0C0A0003" w:tentative="1">
      <w:start w:val="1"/>
      <w:numFmt w:val="bullet"/>
      <w:lvlText w:val="o"/>
      <w:lvlJc w:val="left"/>
      <w:pPr>
        <w:tabs>
          <w:tab w:val="num" w:pos="6300"/>
        </w:tabs>
        <w:ind w:left="6300" w:hanging="360"/>
      </w:pPr>
      <w:rPr>
        <w:rFonts w:ascii="Courier New" w:hAnsi="Courier New" w:cs="Courier New" w:hint="default"/>
      </w:rPr>
    </w:lvl>
    <w:lvl w:ilvl="8" w:tplc="0C0A0005" w:tentative="1">
      <w:start w:val="1"/>
      <w:numFmt w:val="bullet"/>
      <w:lvlText w:val=""/>
      <w:lvlJc w:val="left"/>
      <w:pPr>
        <w:tabs>
          <w:tab w:val="num" w:pos="7020"/>
        </w:tabs>
        <w:ind w:left="7020" w:hanging="360"/>
      </w:pPr>
      <w:rPr>
        <w:rFonts w:ascii="Wingdings" w:hAnsi="Wingdings" w:hint="default"/>
      </w:rPr>
    </w:lvl>
  </w:abstractNum>
  <w:abstractNum w:abstractNumId="28" w15:restartNumberingAfterBreak="0">
    <w:nsid w:val="742E6A19"/>
    <w:multiLevelType w:val="multilevel"/>
    <w:tmpl w:val="16CACB30"/>
    <w:lvl w:ilvl="0">
      <w:start w:val="1"/>
      <w:numFmt w:val="decimal"/>
      <w:lvlText w:val="%1."/>
      <w:lvlJc w:val="left"/>
      <w:pPr>
        <w:ind w:left="558" w:hanging="283"/>
      </w:pPr>
      <w:rPr>
        <w:rFonts w:ascii="Arial" w:eastAsia="Arial" w:hAnsi="Arial" w:cs="Arial" w:hint="default"/>
        <w:b/>
        <w:bCs/>
        <w:color w:val="221E1F"/>
        <w:w w:val="99"/>
        <w:sz w:val="19"/>
        <w:szCs w:val="19"/>
        <w:lang w:val="eu-ES" w:eastAsia="en-US" w:bidi="ar-SA"/>
      </w:rPr>
    </w:lvl>
    <w:lvl w:ilvl="1">
      <w:start w:val="1"/>
      <w:numFmt w:val="decimal"/>
      <w:lvlText w:val="%1.%2"/>
      <w:lvlJc w:val="left"/>
      <w:pPr>
        <w:ind w:left="1368" w:hanging="375"/>
      </w:pPr>
      <w:rPr>
        <w:rFonts w:ascii="Trebuchet MS" w:eastAsia="Trebuchet MS" w:hAnsi="Trebuchet MS" w:cs="Trebuchet MS" w:hint="default"/>
        <w:b/>
        <w:bCs/>
        <w:w w:val="83"/>
        <w:sz w:val="22"/>
        <w:szCs w:val="22"/>
        <w:lang w:val="eu-ES" w:eastAsia="en-US" w:bidi="ar-SA"/>
      </w:rPr>
    </w:lvl>
    <w:lvl w:ilvl="2">
      <w:start w:val="1"/>
      <w:numFmt w:val="decimal"/>
      <w:lvlText w:val="%1.%2.%3"/>
      <w:lvlJc w:val="left"/>
      <w:pPr>
        <w:ind w:left="2920" w:hanging="720"/>
      </w:pPr>
      <w:rPr>
        <w:rFonts w:ascii="Trebuchet MS" w:eastAsia="Trebuchet MS" w:hAnsi="Trebuchet MS" w:cs="Trebuchet MS" w:hint="default"/>
        <w:b/>
        <w:bCs/>
        <w:w w:val="82"/>
        <w:sz w:val="22"/>
        <w:szCs w:val="22"/>
        <w:lang w:val="eu-ES" w:eastAsia="en-US" w:bidi="ar-SA"/>
      </w:rPr>
    </w:lvl>
    <w:lvl w:ilvl="3">
      <w:numFmt w:val="bullet"/>
      <w:lvlText w:val="•"/>
      <w:lvlJc w:val="left"/>
      <w:pPr>
        <w:ind w:left="3890" w:hanging="720"/>
      </w:pPr>
      <w:rPr>
        <w:rFonts w:hint="default"/>
        <w:lang w:val="eu-ES" w:eastAsia="en-US" w:bidi="ar-SA"/>
      </w:rPr>
    </w:lvl>
    <w:lvl w:ilvl="4">
      <w:numFmt w:val="bullet"/>
      <w:lvlText w:val="•"/>
      <w:lvlJc w:val="left"/>
      <w:pPr>
        <w:ind w:left="4856" w:hanging="720"/>
      </w:pPr>
      <w:rPr>
        <w:rFonts w:hint="default"/>
        <w:lang w:val="eu-ES" w:eastAsia="en-US" w:bidi="ar-SA"/>
      </w:rPr>
    </w:lvl>
    <w:lvl w:ilvl="5">
      <w:numFmt w:val="bullet"/>
      <w:lvlText w:val="•"/>
      <w:lvlJc w:val="left"/>
      <w:pPr>
        <w:ind w:left="5821" w:hanging="720"/>
      </w:pPr>
      <w:rPr>
        <w:rFonts w:hint="default"/>
        <w:lang w:val="eu-ES" w:eastAsia="en-US" w:bidi="ar-SA"/>
      </w:rPr>
    </w:lvl>
    <w:lvl w:ilvl="6">
      <w:numFmt w:val="bullet"/>
      <w:lvlText w:val="•"/>
      <w:lvlJc w:val="left"/>
      <w:pPr>
        <w:ind w:left="6787" w:hanging="720"/>
      </w:pPr>
      <w:rPr>
        <w:rFonts w:hint="default"/>
        <w:lang w:val="eu-ES" w:eastAsia="en-US" w:bidi="ar-SA"/>
      </w:rPr>
    </w:lvl>
    <w:lvl w:ilvl="7">
      <w:numFmt w:val="bullet"/>
      <w:lvlText w:val="•"/>
      <w:lvlJc w:val="left"/>
      <w:pPr>
        <w:ind w:left="7752" w:hanging="720"/>
      </w:pPr>
      <w:rPr>
        <w:rFonts w:hint="default"/>
        <w:lang w:val="eu-ES" w:eastAsia="en-US" w:bidi="ar-SA"/>
      </w:rPr>
    </w:lvl>
    <w:lvl w:ilvl="8">
      <w:numFmt w:val="bullet"/>
      <w:lvlText w:val="•"/>
      <w:lvlJc w:val="left"/>
      <w:pPr>
        <w:ind w:left="8718" w:hanging="720"/>
      </w:pPr>
      <w:rPr>
        <w:rFonts w:hint="default"/>
        <w:lang w:val="eu-ES" w:eastAsia="en-US" w:bidi="ar-SA"/>
      </w:rPr>
    </w:lvl>
  </w:abstractNum>
  <w:abstractNum w:abstractNumId="29" w15:restartNumberingAfterBreak="0">
    <w:nsid w:val="745C2D98"/>
    <w:multiLevelType w:val="hybridMultilevel"/>
    <w:tmpl w:val="B91ACBD2"/>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78FF19D7"/>
    <w:multiLevelType w:val="hybridMultilevel"/>
    <w:tmpl w:val="E534946E"/>
    <w:lvl w:ilvl="0" w:tplc="C8D64CAC">
      <w:start w:val="1"/>
      <w:numFmt w:val="decimal"/>
      <w:lvlText w:val="%1)"/>
      <w:lvlJc w:val="left"/>
      <w:pPr>
        <w:tabs>
          <w:tab w:val="num" w:pos="900"/>
        </w:tabs>
        <w:ind w:left="900" w:hanging="360"/>
      </w:pPr>
      <w:rPr>
        <w:rFonts w:hint="default"/>
        <w:b w:val="0"/>
      </w:rPr>
    </w:lvl>
    <w:lvl w:ilvl="1" w:tplc="0C0A0003" w:tentative="1">
      <w:start w:val="1"/>
      <w:numFmt w:val="bullet"/>
      <w:lvlText w:val="o"/>
      <w:lvlJc w:val="left"/>
      <w:pPr>
        <w:tabs>
          <w:tab w:val="num" w:pos="1698"/>
        </w:tabs>
        <w:ind w:left="1698" w:hanging="360"/>
      </w:pPr>
      <w:rPr>
        <w:rFonts w:ascii="Courier New" w:hAnsi="Courier New" w:cs="Courier New" w:hint="default"/>
      </w:rPr>
    </w:lvl>
    <w:lvl w:ilvl="2" w:tplc="0C0A0005" w:tentative="1">
      <w:start w:val="1"/>
      <w:numFmt w:val="bullet"/>
      <w:lvlText w:val=""/>
      <w:lvlJc w:val="left"/>
      <w:pPr>
        <w:tabs>
          <w:tab w:val="num" w:pos="2418"/>
        </w:tabs>
        <w:ind w:left="2418" w:hanging="360"/>
      </w:pPr>
      <w:rPr>
        <w:rFonts w:ascii="Wingdings" w:hAnsi="Wingdings" w:hint="default"/>
      </w:rPr>
    </w:lvl>
    <w:lvl w:ilvl="3" w:tplc="0C0A0001" w:tentative="1">
      <w:start w:val="1"/>
      <w:numFmt w:val="bullet"/>
      <w:lvlText w:val=""/>
      <w:lvlJc w:val="left"/>
      <w:pPr>
        <w:tabs>
          <w:tab w:val="num" w:pos="3138"/>
        </w:tabs>
        <w:ind w:left="3138" w:hanging="360"/>
      </w:pPr>
      <w:rPr>
        <w:rFonts w:ascii="Symbol" w:hAnsi="Symbol" w:hint="default"/>
      </w:rPr>
    </w:lvl>
    <w:lvl w:ilvl="4" w:tplc="0C0A0003" w:tentative="1">
      <w:start w:val="1"/>
      <w:numFmt w:val="bullet"/>
      <w:lvlText w:val="o"/>
      <w:lvlJc w:val="left"/>
      <w:pPr>
        <w:tabs>
          <w:tab w:val="num" w:pos="3858"/>
        </w:tabs>
        <w:ind w:left="3858" w:hanging="360"/>
      </w:pPr>
      <w:rPr>
        <w:rFonts w:ascii="Courier New" w:hAnsi="Courier New" w:cs="Courier New" w:hint="default"/>
      </w:rPr>
    </w:lvl>
    <w:lvl w:ilvl="5" w:tplc="0C0A0005" w:tentative="1">
      <w:start w:val="1"/>
      <w:numFmt w:val="bullet"/>
      <w:lvlText w:val=""/>
      <w:lvlJc w:val="left"/>
      <w:pPr>
        <w:tabs>
          <w:tab w:val="num" w:pos="4578"/>
        </w:tabs>
        <w:ind w:left="4578" w:hanging="360"/>
      </w:pPr>
      <w:rPr>
        <w:rFonts w:ascii="Wingdings" w:hAnsi="Wingdings" w:hint="default"/>
      </w:rPr>
    </w:lvl>
    <w:lvl w:ilvl="6" w:tplc="0C0A0001" w:tentative="1">
      <w:start w:val="1"/>
      <w:numFmt w:val="bullet"/>
      <w:lvlText w:val=""/>
      <w:lvlJc w:val="left"/>
      <w:pPr>
        <w:tabs>
          <w:tab w:val="num" w:pos="5298"/>
        </w:tabs>
        <w:ind w:left="5298" w:hanging="360"/>
      </w:pPr>
      <w:rPr>
        <w:rFonts w:ascii="Symbol" w:hAnsi="Symbol" w:hint="default"/>
      </w:rPr>
    </w:lvl>
    <w:lvl w:ilvl="7" w:tplc="0C0A0003" w:tentative="1">
      <w:start w:val="1"/>
      <w:numFmt w:val="bullet"/>
      <w:lvlText w:val="o"/>
      <w:lvlJc w:val="left"/>
      <w:pPr>
        <w:tabs>
          <w:tab w:val="num" w:pos="6018"/>
        </w:tabs>
        <w:ind w:left="6018" w:hanging="360"/>
      </w:pPr>
      <w:rPr>
        <w:rFonts w:ascii="Courier New" w:hAnsi="Courier New" w:cs="Courier New" w:hint="default"/>
      </w:rPr>
    </w:lvl>
    <w:lvl w:ilvl="8" w:tplc="0C0A0005" w:tentative="1">
      <w:start w:val="1"/>
      <w:numFmt w:val="bullet"/>
      <w:lvlText w:val=""/>
      <w:lvlJc w:val="left"/>
      <w:pPr>
        <w:tabs>
          <w:tab w:val="num" w:pos="6738"/>
        </w:tabs>
        <w:ind w:left="6738" w:hanging="360"/>
      </w:pPr>
      <w:rPr>
        <w:rFonts w:ascii="Wingdings" w:hAnsi="Wingdings" w:hint="default"/>
      </w:rPr>
    </w:lvl>
  </w:abstractNum>
  <w:abstractNum w:abstractNumId="31" w15:restartNumberingAfterBreak="0">
    <w:nsid w:val="795D331B"/>
    <w:multiLevelType w:val="hybridMultilevel"/>
    <w:tmpl w:val="202A6152"/>
    <w:lvl w:ilvl="0" w:tplc="615806E6">
      <w:start w:val="5"/>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7A5308E2"/>
    <w:multiLevelType w:val="hybridMultilevel"/>
    <w:tmpl w:val="0DA26CB2"/>
    <w:lvl w:ilvl="0" w:tplc="F8EAC532">
      <w:start w:val="1"/>
      <w:numFmt w:val="bullet"/>
      <w:lvlText w:val=""/>
      <w:lvlJc w:val="left"/>
      <w:pPr>
        <w:ind w:left="644" w:hanging="360"/>
      </w:pPr>
      <w:rPr>
        <w:rFonts w:ascii="Wingdings 3" w:hAnsi="Wingdings 3"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3" w15:restartNumberingAfterBreak="0">
    <w:nsid w:val="7A6551C0"/>
    <w:multiLevelType w:val="multilevel"/>
    <w:tmpl w:val="89B20036"/>
    <w:lvl w:ilvl="0">
      <w:numFmt w:val="bullet"/>
      <w:lvlText w:val="•"/>
      <w:lvlJc w:val="left"/>
      <w:pPr>
        <w:tabs>
          <w:tab w:val="num" w:pos="1068"/>
        </w:tabs>
        <w:ind w:left="1068" w:hanging="360"/>
      </w:pPr>
      <w:rPr>
        <w:rFonts w:hint="default"/>
        <w:sz w:val="20"/>
        <w:lang w:val="eu-ES" w:eastAsia="en-US" w:bidi="ar-SA"/>
      </w:rPr>
    </w:lvl>
    <w:lvl w:ilvl="1">
      <w:start w:val="1"/>
      <w:numFmt w:val="decimal"/>
      <w:lvlText w:val="%2."/>
      <w:lvlJc w:val="left"/>
      <w:pPr>
        <w:ind w:left="1788" w:hanging="360"/>
      </w:pPr>
      <w:rPr>
        <w:rFonts w:hint="default"/>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34" w15:restartNumberingAfterBreak="0">
    <w:nsid w:val="7B400D07"/>
    <w:multiLevelType w:val="multilevel"/>
    <w:tmpl w:val="FABEECA2"/>
    <w:lvl w:ilvl="0">
      <w:start w:val="1"/>
      <w:numFmt w:val="decimal"/>
      <w:pStyle w:val="Listaconvietas"/>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949169952">
    <w:abstractNumId w:val="34"/>
  </w:num>
  <w:num w:numId="2" w16cid:durableId="956523215">
    <w:abstractNumId w:val="0"/>
  </w:num>
  <w:num w:numId="3" w16cid:durableId="1501583998">
    <w:abstractNumId w:val="1"/>
  </w:num>
  <w:num w:numId="4" w16cid:durableId="1801338827">
    <w:abstractNumId w:val="20"/>
  </w:num>
  <w:num w:numId="5" w16cid:durableId="759838952">
    <w:abstractNumId w:val="22"/>
  </w:num>
  <w:num w:numId="6" w16cid:durableId="1819497816">
    <w:abstractNumId w:val="14"/>
  </w:num>
  <w:num w:numId="7" w16cid:durableId="181092118">
    <w:abstractNumId w:val="21"/>
  </w:num>
  <w:num w:numId="8" w16cid:durableId="1977830177">
    <w:abstractNumId w:val="30"/>
  </w:num>
  <w:num w:numId="9" w16cid:durableId="1046370003">
    <w:abstractNumId w:val="5"/>
  </w:num>
  <w:num w:numId="10" w16cid:durableId="767119297">
    <w:abstractNumId w:val="27"/>
  </w:num>
  <w:num w:numId="11" w16cid:durableId="1472361553">
    <w:abstractNumId w:val="10"/>
  </w:num>
  <w:num w:numId="12" w16cid:durableId="160118989">
    <w:abstractNumId w:val="2"/>
  </w:num>
  <w:num w:numId="13" w16cid:durableId="1147287066">
    <w:abstractNumId w:val="3"/>
  </w:num>
  <w:num w:numId="14" w16cid:durableId="1334986771">
    <w:abstractNumId w:val="16"/>
  </w:num>
  <w:num w:numId="15" w16cid:durableId="123541797">
    <w:abstractNumId w:val="9"/>
  </w:num>
  <w:num w:numId="16" w16cid:durableId="1231303549">
    <w:abstractNumId w:val="18"/>
  </w:num>
  <w:num w:numId="17" w16cid:durableId="690882383">
    <w:abstractNumId w:val="6"/>
  </w:num>
  <w:num w:numId="18" w16cid:durableId="1986199708">
    <w:abstractNumId w:val="33"/>
  </w:num>
  <w:num w:numId="19" w16cid:durableId="12997105">
    <w:abstractNumId w:val="4"/>
  </w:num>
  <w:num w:numId="20" w16cid:durableId="1262882840">
    <w:abstractNumId w:val="31"/>
  </w:num>
  <w:num w:numId="21" w16cid:durableId="1300502876">
    <w:abstractNumId w:val="17"/>
  </w:num>
  <w:num w:numId="22" w16cid:durableId="206570669">
    <w:abstractNumId w:val="12"/>
  </w:num>
  <w:num w:numId="23" w16cid:durableId="183635465">
    <w:abstractNumId w:val="11"/>
  </w:num>
  <w:num w:numId="24" w16cid:durableId="328171271">
    <w:abstractNumId w:val="8"/>
  </w:num>
  <w:num w:numId="25" w16cid:durableId="42140375">
    <w:abstractNumId w:val="25"/>
  </w:num>
  <w:num w:numId="26" w16cid:durableId="491142134">
    <w:abstractNumId w:val="15"/>
  </w:num>
  <w:num w:numId="27" w16cid:durableId="665595530">
    <w:abstractNumId w:val="32"/>
  </w:num>
  <w:num w:numId="28" w16cid:durableId="302663678">
    <w:abstractNumId w:val="13"/>
  </w:num>
  <w:num w:numId="29" w16cid:durableId="252669499">
    <w:abstractNumId w:val="26"/>
  </w:num>
  <w:num w:numId="30" w16cid:durableId="332495214">
    <w:abstractNumId w:val="19"/>
  </w:num>
  <w:num w:numId="31" w16cid:durableId="1272468803">
    <w:abstractNumId w:val="7"/>
  </w:num>
  <w:num w:numId="32" w16cid:durableId="176889502">
    <w:abstractNumId w:val="29"/>
  </w:num>
  <w:num w:numId="33" w16cid:durableId="1357926826">
    <w:abstractNumId w:val="28"/>
  </w:num>
  <w:num w:numId="34" w16cid:durableId="942146515">
    <w:abstractNumId w:val="23"/>
  </w:num>
  <w:num w:numId="35" w16cid:durableId="201919242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817"/>
    <w:rsid w:val="0000180E"/>
    <w:rsid w:val="00001EE0"/>
    <w:rsid w:val="00003350"/>
    <w:rsid w:val="000042D6"/>
    <w:rsid w:val="00005051"/>
    <w:rsid w:val="00005735"/>
    <w:rsid w:val="00005DB1"/>
    <w:rsid w:val="00006270"/>
    <w:rsid w:val="000064D0"/>
    <w:rsid w:val="000070D4"/>
    <w:rsid w:val="0000772E"/>
    <w:rsid w:val="000079C0"/>
    <w:rsid w:val="00010430"/>
    <w:rsid w:val="00010840"/>
    <w:rsid w:val="000119AF"/>
    <w:rsid w:val="000143DC"/>
    <w:rsid w:val="00015164"/>
    <w:rsid w:val="00015C84"/>
    <w:rsid w:val="0002112C"/>
    <w:rsid w:val="0002130A"/>
    <w:rsid w:val="00021C14"/>
    <w:rsid w:val="000220FD"/>
    <w:rsid w:val="000235B7"/>
    <w:rsid w:val="0002372A"/>
    <w:rsid w:val="00026642"/>
    <w:rsid w:val="00027573"/>
    <w:rsid w:val="00027638"/>
    <w:rsid w:val="000276C6"/>
    <w:rsid w:val="00031890"/>
    <w:rsid w:val="00032889"/>
    <w:rsid w:val="00032C3E"/>
    <w:rsid w:val="00034409"/>
    <w:rsid w:val="000346E3"/>
    <w:rsid w:val="000352AA"/>
    <w:rsid w:val="000354C4"/>
    <w:rsid w:val="00042282"/>
    <w:rsid w:val="000423CE"/>
    <w:rsid w:val="000426D3"/>
    <w:rsid w:val="00042E81"/>
    <w:rsid w:val="0004557A"/>
    <w:rsid w:val="000468A9"/>
    <w:rsid w:val="00047926"/>
    <w:rsid w:val="00054323"/>
    <w:rsid w:val="000564BA"/>
    <w:rsid w:val="000602CB"/>
    <w:rsid w:val="00061009"/>
    <w:rsid w:val="00061A94"/>
    <w:rsid w:val="00061D4F"/>
    <w:rsid w:val="00062C75"/>
    <w:rsid w:val="00065ACD"/>
    <w:rsid w:val="00065EFE"/>
    <w:rsid w:val="000711BA"/>
    <w:rsid w:val="000724E4"/>
    <w:rsid w:val="00072E2D"/>
    <w:rsid w:val="000730DA"/>
    <w:rsid w:val="0007333E"/>
    <w:rsid w:val="000742D0"/>
    <w:rsid w:val="00074A8A"/>
    <w:rsid w:val="00077086"/>
    <w:rsid w:val="0007787A"/>
    <w:rsid w:val="0007789A"/>
    <w:rsid w:val="00080344"/>
    <w:rsid w:val="00080A8C"/>
    <w:rsid w:val="00083353"/>
    <w:rsid w:val="00086053"/>
    <w:rsid w:val="0008710C"/>
    <w:rsid w:val="00087377"/>
    <w:rsid w:val="00090261"/>
    <w:rsid w:val="000908D5"/>
    <w:rsid w:val="00091670"/>
    <w:rsid w:val="00091ADB"/>
    <w:rsid w:val="000A0010"/>
    <w:rsid w:val="000A02D9"/>
    <w:rsid w:val="000A0807"/>
    <w:rsid w:val="000A0AEE"/>
    <w:rsid w:val="000A199F"/>
    <w:rsid w:val="000A3EEA"/>
    <w:rsid w:val="000A56F5"/>
    <w:rsid w:val="000A5B27"/>
    <w:rsid w:val="000A7863"/>
    <w:rsid w:val="000B1A1D"/>
    <w:rsid w:val="000B2FBA"/>
    <w:rsid w:val="000B5393"/>
    <w:rsid w:val="000B5AAC"/>
    <w:rsid w:val="000B6520"/>
    <w:rsid w:val="000B6675"/>
    <w:rsid w:val="000B6FA6"/>
    <w:rsid w:val="000B7DF4"/>
    <w:rsid w:val="000C0A4C"/>
    <w:rsid w:val="000C485D"/>
    <w:rsid w:val="000C50CD"/>
    <w:rsid w:val="000C705E"/>
    <w:rsid w:val="000D1589"/>
    <w:rsid w:val="000D1688"/>
    <w:rsid w:val="000D1E02"/>
    <w:rsid w:val="000D237A"/>
    <w:rsid w:val="000D2512"/>
    <w:rsid w:val="000D253C"/>
    <w:rsid w:val="000D3BF0"/>
    <w:rsid w:val="000D47F6"/>
    <w:rsid w:val="000D5C71"/>
    <w:rsid w:val="000D7C3E"/>
    <w:rsid w:val="000E045B"/>
    <w:rsid w:val="000E0AFA"/>
    <w:rsid w:val="000E29F4"/>
    <w:rsid w:val="000E3E68"/>
    <w:rsid w:val="000E489E"/>
    <w:rsid w:val="000E550A"/>
    <w:rsid w:val="000E5D10"/>
    <w:rsid w:val="000E64CC"/>
    <w:rsid w:val="000E6D76"/>
    <w:rsid w:val="000E70A6"/>
    <w:rsid w:val="000E7727"/>
    <w:rsid w:val="000F05E4"/>
    <w:rsid w:val="000F0BCD"/>
    <w:rsid w:val="000F0EDC"/>
    <w:rsid w:val="000F1F44"/>
    <w:rsid w:val="000F33B6"/>
    <w:rsid w:val="000F41C7"/>
    <w:rsid w:val="000F6450"/>
    <w:rsid w:val="000F7E04"/>
    <w:rsid w:val="0010120C"/>
    <w:rsid w:val="00101B63"/>
    <w:rsid w:val="00101F7E"/>
    <w:rsid w:val="001020A1"/>
    <w:rsid w:val="001029F3"/>
    <w:rsid w:val="00105340"/>
    <w:rsid w:val="00105DAB"/>
    <w:rsid w:val="001102AF"/>
    <w:rsid w:val="00110656"/>
    <w:rsid w:val="00111E30"/>
    <w:rsid w:val="001124C7"/>
    <w:rsid w:val="00113547"/>
    <w:rsid w:val="0011397D"/>
    <w:rsid w:val="00116210"/>
    <w:rsid w:val="0011685C"/>
    <w:rsid w:val="00117C06"/>
    <w:rsid w:val="0012193C"/>
    <w:rsid w:val="00122784"/>
    <w:rsid w:val="0012504B"/>
    <w:rsid w:val="00126D0D"/>
    <w:rsid w:val="001300F3"/>
    <w:rsid w:val="0013121A"/>
    <w:rsid w:val="00132363"/>
    <w:rsid w:val="001357BB"/>
    <w:rsid w:val="00140FFF"/>
    <w:rsid w:val="00141962"/>
    <w:rsid w:val="001440B0"/>
    <w:rsid w:val="00145BDD"/>
    <w:rsid w:val="00146EF0"/>
    <w:rsid w:val="00146F69"/>
    <w:rsid w:val="00147124"/>
    <w:rsid w:val="001472E8"/>
    <w:rsid w:val="001503A2"/>
    <w:rsid w:val="0015095B"/>
    <w:rsid w:val="00151C43"/>
    <w:rsid w:val="00153B32"/>
    <w:rsid w:val="00153D0C"/>
    <w:rsid w:val="00154DF5"/>
    <w:rsid w:val="00157027"/>
    <w:rsid w:val="001578E6"/>
    <w:rsid w:val="00157AE0"/>
    <w:rsid w:val="00157F21"/>
    <w:rsid w:val="00160551"/>
    <w:rsid w:val="00161122"/>
    <w:rsid w:val="001626EE"/>
    <w:rsid w:val="001633D4"/>
    <w:rsid w:val="0016340E"/>
    <w:rsid w:val="0016355E"/>
    <w:rsid w:val="001650A0"/>
    <w:rsid w:val="00165624"/>
    <w:rsid w:val="001656D9"/>
    <w:rsid w:val="001702C7"/>
    <w:rsid w:val="00171CBE"/>
    <w:rsid w:val="00172BF4"/>
    <w:rsid w:val="001731CE"/>
    <w:rsid w:val="001739AE"/>
    <w:rsid w:val="00173C0A"/>
    <w:rsid w:val="00174021"/>
    <w:rsid w:val="0017548B"/>
    <w:rsid w:val="00175D7D"/>
    <w:rsid w:val="001775AB"/>
    <w:rsid w:val="00177AFE"/>
    <w:rsid w:val="00177BEF"/>
    <w:rsid w:val="00177F2B"/>
    <w:rsid w:val="0018023B"/>
    <w:rsid w:val="00180DDA"/>
    <w:rsid w:val="00181503"/>
    <w:rsid w:val="00182DB5"/>
    <w:rsid w:val="001835E7"/>
    <w:rsid w:val="00184D82"/>
    <w:rsid w:val="00184D9A"/>
    <w:rsid w:val="0018749C"/>
    <w:rsid w:val="00190474"/>
    <w:rsid w:val="00191A3E"/>
    <w:rsid w:val="00193567"/>
    <w:rsid w:val="00194824"/>
    <w:rsid w:val="00197C6A"/>
    <w:rsid w:val="00197EE4"/>
    <w:rsid w:val="001A101E"/>
    <w:rsid w:val="001A1056"/>
    <w:rsid w:val="001A3925"/>
    <w:rsid w:val="001A3A23"/>
    <w:rsid w:val="001A3DCF"/>
    <w:rsid w:val="001A3EA4"/>
    <w:rsid w:val="001A4E03"/>
    <w:rsid w:val="001A6251"/>
    <w:rsid w:val="001B0477"/>
    <w:rsid w:val="001B0766"/>
    <w:rsid w:val="001B1247"/>
    <w:rsid w:val="001B2D65"/>
    <w:rsid w:val="001B3AF9"/>
    <w:rsid w:val="001B6D5E"/>
    <w:rsid w:val="001B6F3F"/>
    <w:rsid w:val="001B7820"/>
    <w:rsid w:val="001C02DB"/>
    <w:rsid w:val="001C0351"/>
    <w:rsid w:val="001C0C5E"/>
    <w:rsid w:val="001C0FF6"/>
    <w:rsid w:val="001C2150"/>
    <w:rsid w:val="001C3204"/>
    <w:rsid w:val="001C3E38"/>
    <w:rsid w:val="001C4AEF"/>
    <w:rsid w:val="001C6A40"/>
    <w:rsid w:val="001D06D6"/>
    <w:rsid w:val="001D18F5"/>
    <w:rsid w:val="001D18FE"/>
    <w:rsid w:val="001D2B2B"/>
    <w:rsid w:val="001D336C"/>
    <w:rsid w:val="001D5BFF"/>
    <w:rsid w:val="001D60A8"/>
    <w:rsid w:val="001D66A2"/>
    <w:rsid w:val="001D7A58"/>
    <w:rsid w:val="001E02A5"/>
    <w:rsid w:val="001E0EAE"/>
    <w:rsid w:val="001E2EE8"/>
    <w:rsid w:val="001E2F27"/>
    <w:rsid w:val="001E3062"/>
    <w:rsid w:val="001E54DA"/>
    <w:rsid w:val="001E5DC0"/>
    <w:rsid w:val="001E7E7F"/>
    <w:rsid w:val="001F120F"/>
    <w:rsid w:val="001F149C"/>
    <w:rsid w:val="001F1913"/>
    <w:rsid w:val="001F3040"/>
    <w:rsid w:val="001F3358"/>
    <w:rsid w:val="001F48B8"/>
    <w:rsid w:val="001F4EE8"/>
    <w:rsid w:val="001F5763"/>
    <w:rsid w:val="001F5B6D"/>
    <w:rsid w:val="00200EAD"/>
    <w:rsid w:val="002020AD"/>
    <w:rsid w:val="00203AA1"/>
    <w:rsid w:val="00203B0D"/>
    <w:rsid w:val="00204F26"/>
    <w:rsid w:val="00205AF4"/>
    <w:rsid w:val="00205F87"/>
    <w:rsid w:val="00207D4C"/>
    <w:rsid w:val="0021086F"/>
    <w:rsid w:val="00210AA3"/>
    <w:rsid w:val="00211072"/>
    <w:rsid w:val="00211BF0"/>
    <w:rsid w:val="00212538"/>
    <w:rsid w:val="00213E98"/>
    <w:rsid w:val="00214879"/>
    <w:rsid w:val="00215552"/>
    <w:rsid w:val="00215697"/>
    <w:rsid w:val="002171F6"/>
    <w:rsid w:val="00217207"/>
    <w:rsid w:val="00217264"/>
    <w:rsid w:val="00220D43"/>
    <w:rsid w:val="0022118B"/>
    <w:rsid w:val="00221937"/>
    <w:rsid w:val="00221D64"/>
    <w:rsid w:val="00222D19"/>
    <w:rsid w:val="0022318B"/>
    <w:rsid w:val="002250BB"/>
    <w:rsid w:val="002279E2"/>
    <w:rsid w:val="00232226"/>
    <w:rsid w:val="00232937"/>
    <w:rsid w:val="00234EF2"/>
    <w:rsid w:val="0023775B"/>
    <w:rsid w:val="00243557"/>
    <w:rsid w:val="00243EB0"/>
    <w:rsid w:val="00244A5D"/>
    <w:rsid w:val="00244D39"/>
    <w:rsid w:val="00244FE6"/>
    <w:rsid w:val="00246E58"/>
    <w:rsid w:val="00247D9B"/>
    <w:rsid w:val="00250523"/>
    <w:rsid w:val="00250794"/>
    <w:rsid w:val="00250F3B"/>
    <w:rsid w:val="00251285"/>
    <w:rsid w:val="00251AA5"/>
    <w:rsid w:val="00251FA1"/>
    <w:rsid w:val="00252666"/>
    <w:rsid w:val="00252728"/>
    <w:rsid w:val="00255961"/>
    <w:rsid w:val="0025598E"/>
    <w:rsid w:val="0025665D"/>
    <w:rsid w:val="00256A40"/>
    <w:rsid w:val="00257D3B"/>
    <w:rsid w:val="00260E2B"/>
    <w:rsid w:val="00261307"/>
    <w:rsid w:val="002635BC"/>
    <w:rsid w:val="0026402D"/>
    <w:rsid w:val="002640C4"/>
    <w:rsid w:val="002643D5"/>
    <w:rsid w:val="00265B70"/>
    <w:rsid w:val="00265D07"/>
    <w:rsid w:val="00266669"/>
    <w:rsid w:val="00266A41"/>
    <w:rsid w:val="00270374"/>
    <w:rsid w:val="00270835"/>
    <w:rsid w:val="00271C57"/>
    <w:rsid w:val="00271E3B"/>
    <w:rsid w:val="00274528"/>
    <w:rsid w:val="002749E7"/>
    <w:rsid w:val="002750CA"/>
    <w:rsid w:val="00275CE9"/>
    <w:rsid w:val="00275F2F"/>
    <w:rsid w:val="002770C6"/>
    <w:rsid w:val="0027757F"/>
    <w:rsid w:val="0028085B"/>
    <w:rsid w:val="0028145E"/>
    <w:rsid w:val="00282A8D"/>
    <w:rsid w:val="00283519"/>
    <w:rsid w:val="00283B3B"/>
    <w:rsid w:val="00284BA8"/>
    <w:rsid w:val="00285010"/>
    <w:rsid w:val="002858C3"/>
    <w:rsid w:val="002861F1"/>
    <w:rsid w:val="002902C7"/>
    <w:rsid w:val="00290302"/>
    <w:rsid w:val="00290CDF"/>
    <w:rsid w:val="002926CB"/>
    <w:rsid w:val="00293A4D"/>
    <w:rsid w:val="002942CF"/>
    <w:rsid w:val="002958D8"/>
    <w:rsid w:val="00297183"/>
    <w:rsid w:val="002A11BE"/>
    <w:rsid w:val="002A1790"/>
    <w:rsid w:val="002A2B0B"/>
    <w:rsid w:val="002A3708"/>
    <w:rsid w:val="002A3BFC"/>
    <w:rsid w:val="002A5C12"/>
    <w:rsid w:val="002A5D67"/>
    <w:rsid w:val="002B0AAE"/>
    <w:rsid w:val="002B4ADD"/>
    <w:rsid w:val="002B4B28"/>
    <w:rsid w:val="002B4C5E"/>
    <w:rsid w:val="002B53A8"/>
    <w:rsid w:val="002B550F"/>
    <w:rsid w:val="002B6A8C"/>
    <w:rsid w:val="002B6D64"/>
    <w:rsid w:val="002C3F76"/>
    <w:rsid w:val="002C47F4"/>
    <w:rsid w:val="002C6994"/>
    <w:rsid w:val="002C7226"/>
    <w:rsid w:val="002C74B1"/>
    <w:rsid w:val="002C7885"/>
    <w:rsid w:val="002D0E46"/>
    <w:rsid w:val="002D142F"/>
    <w:rsid w:val="002D1818"/>
    <w:rsid w:val="002D20F2"/>
    <w:rsid w:val="002D3CC9"/>
    <w:rsid w:val="002D402A"/>
    <w:rsid w:val="002D4B9C"/>
    <w:rsid w:val="002E258C"/>
    <w:rsid w:val="002E25AF"/>
    <w:rsid w:val="002E2949"/>
    <w:rsid w:val="002E45A7"/>
    <w:rsid w:val="002E605E"/>
    <w:rsid w:val="002E72C6"/>
    <w:rsid w:val="002E7A4C"/>
    <w:rsid w:val="002F2BCC"/>
    <w:rsid w:val="002F39CF"/>
    <w:rsid w:val="002F5844"/>
    <w:rsid w:val="002F5A97"/>
    <w:rsid w:val="002F6422"/>
    <w:rsid w:val="0030060A"/>
    <w:rsid w:val="0030246F"/>
    <w:rsid w:val="00303032"/>
    <w:rsid w:val="0030431C"/>
    <w:rsid w:val="0030488A"/>
    <w:rsid w:val="003049A8"/>
    <w:rsid w:val="00304B0F"/>
    <w:rsid w:val="00305B03"/>
    <w:rsid w:val="00306ACC"/>
    <w:rsid w:val="00307A39"/>
    <w:rsid w:val="00310026"/>
    <w:rsid w:val="0031008E"/>
    <w:rsid w:val="00310F3B"/>
    <w:rsid w:val="003120E4"/>
    <w:rsid w:val="00312B27"/>
    <w:rsid w:val="00312CDB"/>
    <w:rsid w:val="0031499D"/>
    <w:rsid w:val="00314E39"/>
    <w:rsid w:val="003150CC"/>
    <w:rsid w:val="00317303"/>
    <w:rsid w:val="00317A5F"/>
    <w:rsid w:val="003217FB"/>
    <w:rsid w:val="00322B4C"/>
    <w:rsid w:val="00322F98"/>
    <w:rsid w:val="003237BF"/>
    <w:rsid w:val="00325586"/>
    <w:rsid w:val="00326626"/>
    <w:rsid w:val="0032757C"/>
    <w:rsid w:val="00330C69"/>
    <w:rsid w:val="0033163D"/>
    <w:rsid w:val="00332525"/>
    <w:rsid w:val="00332679"/>
    <w:rsid w:val="0033302C"/>
    <w:rsid w:val="00333097"/>
    <w:rsid w:val="003345B7"/>
    <w:rsid w:val="003371E2"/>
    <w:rsid w:val="00341B57"/>
    <w:rsid w:val="003421A3"/>
    <w:rsid w:val="00342469"/>
    <w:rsid w:val="00345AC5"/>
    <w:rsid w:val="00346808"/>
    <w:rsid w:val="00350194"/>
    <w:rsid w:val="00351601"/>
    <w:rsid w:val="003538B4"/>
    <w:rsid w:val="00353A46"/>
    <w:rsid w:val="00354CDF"/>
    <w:rsid w:val="00355622"/>
    <w:rsid w:val="003568AF"/>
    <w:rsid w:val="00356E46"/>
    <w:rsid w:val="00357378"/>
    <w:rsid w:val="003573BE"/>
    <w:rsid w:val="00357913"/>
    <w:rsid w:val="00357BBE"/>
    <w:rsid w:val="00357ECD"/>
    <w:rsid w:val="00360CA2"/>
    <w:rsid w:val="00363000"/>
    <w:rsid w:val="00364714"/>
    <w:rsid w:val="00365904"/>
    <w:rsid w:val="00366DF9"/>
    <w:rsid w:val="0036707F"/>
    <w:rsid w:val="0036785D"/>
    <w:rsid w:val="00367FD6"/>
    <w:rsid w:val="00370D5C"/>
    <w:rsid w:val="00371526"/>
    <w:rsid w:val="003717EF"/>
    <w:rsid w:val="00371917"/>
    <w:rsid w:val="00373FC5"/>
    <w:rsid w:val="0037481D"/>
    <w:rsid w:val="00376730"/>
    <w:rsid w:val="0037724E"/>
    <w:rsid w:val="003775FD"/>
    <w:rsid w:val="0037772B"/>
    <w:rsid w:val="00377818"/>
    <w:rsid w:val="003802AC"/>
    <w:rsid w:val="0038202A"/>
    <w:rsid w:val="003821C3"/>
    <w:rsid w:val="00382A2B"/>
    <w:rsid w:val="003832A6"/>
    <w:rsid w:val="00386B20"/>
    <w:rsid w:val="00387981"/>
    <w:rsid w:val="00390963"/>
    <w:rsid w:val="00391856"/>
    <w:rsid w:val="00393019"/>
    <w:rsid w:val="00395BF4"/>
    <w:rsid w:val="0039718A"/>
    <w:rsid w:val="003A10E3"/>
    <w:rsid w:val="003A153B"/>
    <w:rsid w:val="003A1C50"/>
    <w:rsid w:val="003A1C91"/>
    <w:rsid w:val="003A23F8"/>
    <w:rsid w:val="003A54CB"/>
    <w:rsid w:val="003A69B7"/>
    <w:rsid w:val="003A6A8D"/>
    <w:rsid w:val="003A79F1"/>
    <w:rsid w:val="003B00DE"/>
    <w:rsid w:val="003B02BF"/>
    <w:rsid w:val="003B2710"/>
    <w:rsid w:val="003B342D"/>
    <w:rsid w:val="003B3AE0"/>
    <w:rsid w:val="003B4CC5"/>
    <w:rsid w:val="003B6D5B"/>
    <w:rsid w:val="003B6E1F"/>
    <w:rsid w:val="003B791F"/>
    <w:rsid w:val="003B7F59"/>
    <w:rsid w:val="003C13D6"/>
    <w:rsid w:val="003C1553"/>
    <w:rsid w:val="003C1D3F"/>
    <w:rsid w:val="003C210C"/>
    <w:rsid w:val="003C26D9"/>
    <w:rsid w:val="003C2C64"/>
    <w:rsid w:val="003C37CD"/>
    <w:rsid w:val="003C3D74"/>
    <w:rsid w:val="003C5649"/>
    <w:rsid w:val="003C768F"/>
    <w:rsid w:val="003D1061"/>
    <w:rsid w:val="003D123A"/>
    <w:rsid w:val="003D1AC5"/>
    <w:rsid w:val="003D1BD9"/>
    <w:rsid w:val="003D1C09"/>
    <w:rsid w:val="003D1FFA"/>
    <w:rsid w:val="003D2182"/>
    <w:rsid w:val="003D2631"/>
    <w:rsid w:val="003D330D"/>
    <w:rsid w:val="003D33B6"/>
    <w:rsid w:val="003D3451"/>
    <w:rsid w:val="003D3567"/>
    <w:rsid w:val="003D3E6C"/>
    <w:rsid w:val="003D4002"/>
    <w:rsid w:val="003D4B1C"/>
    <w:rsid w:val="003D54AD"/>
    <w:rsid w:val="003D6790"/>
    <w:rsid w:val="003D6E72"/>
    <w:rsid w:val="003D755F"/>
    <w:rsid w:val="003D7EC1"/>
    <w:rsid w:val="003E1D83"/>
    <w:rsid w:val="003E3DD6"/>
    <w:rsid w:val="003E510E"/>
    <w:rsid w:val="003E5890"/>
    <w:rsid w:val="003E68D3"/>
    <w:rsid w:val="003E6E0F"/>
    <w:rsid w:val="003E6F0D"/>
    <w:rsid w:val="003E71CC"/>
    <w:rsid w:val="003E741B"/>
    <w:rsid w:val="003F2C35"/>
    <w:rsid w:val="003F2D4E"/>
    <w:rsid w:val="003F351B"/>
    <w:rsid w:val="003F47F5"/>
    <w:rsid w:val="003F5B18"/>
    <w:rsid w:val="003F67B4"/>
    <w:rsid w:val="003F7383"/>
    <w:rsid w:val="00402187"/>
    <w:rsid w:val="00402B08"/>
    <w:rsid w:val="004044D3"/>
    <w:rsid w:val="004050A1"/>
    <w:rsid w:val="00405747"/>
    <w:rsid w:val="004067D2"/>
    <w:rsid w:val="00406C72"/>
    <w:rsid w:val="00406DCF"/>
    <w:rsid w:val="00410906"/>
    <w:rsid w:val="00410D02"/>
    <w:rsid w:val="004114A7"/>
    <w:rsid w:val="004123A4"/>
    <w:rsid w:val="00412F81"/>
    <w:rsid w:val="004131E8"/>
    <w:rsid w:val="004134EC"/>
    <w:rsid w:val="00413843"/>
    <w:rsid w:val="0041384F"/>
    <w:rsid w:val="00413962"/>
    <w:rsid w:val="0041405A"/>
    <w:rsid w:val="00415C68"/>
    <w:rsid w:val="00417810"/>
    <w:rsid w:val="00420B63"/>
    <w:rsid w:val="00421393"/>
    <w:rsid w:val="004215E6"/>
    <w:rsid w:val="004217B5"/>
    <w:rsid w:val="00421FAB"/>
    <w:rsid w:val="00422066"/>
    <w:rsid w:val="00423116"/>
    <w:rsid w:val="004236FF"/>
    <w:rsid w:val="00423786"/>
    <w:rsid w:val="00424B43"/>
    <w:rsid w:val="00424BF0"/>
    <w:rsid w:val="00424E09"/>
    <w:rsid w:val="00426E6D"/>
    <w:rsid w:val="00427F4D"/>
    <w:rsid w:val="00431265"/>
    <w:rsid w:val="00431712"/>
    <w:rsid w:val="004320C1"/>
    <w:rsid w:val="00433970"/>
    <w:rsid w:val="00433D90"/>
    <w:rsid w:val="00434072"/>
    <w:rsid w:val="004346BE"/>
    <w:rsid w:val="00434D45"/>
    <w:rsid w:val="00435A96"/>
    <w:rsid w:val="004370C3"/>
    <w:rsid w:val="00440CE8"/>
    <w:rsid w:val="00441143"/>
    <w:rsid w:val="00442630"/>
    <w:rsid w:val="004429C2"/>
    <w:rsid w:val="00444163"/>
    <w:rsid w:val="004449D6"/>
    <w:rsid w:val="004455C6"/>
    <w:rsid w:val="004467BC"/>
    <w:rsid w:val="00446C86"/>
    <w:rsid w:val="00452573"/>
    <w:rsid w:val="00453789"/>
    <w:rsid w:val="00454DB8"/>
    <w:rsid w:val="00455E79"/>
    <w:rsid w:val="00456473"/>
    <w:rsid w:val="00456611"/>
    <w:rsid w:val="00457282"/>
    <w:rsid w:val="00457337"/>
    <w:rsid w:val="00457967"/>
    <w:rsid w:val="00457B00"/>
    <w:rsid w:val="00457C55"/>
    <w:rsid w:val="00457CF7"/>
    <w:rsid w:val="00462E35"/>
    <w:rsid w:val="00463D96"/>
    <w:rsid w:val="004649C4"/>
    <w:rsid w:val="004649D7"/>
    <w:rsid w:val="00464AB4"/>
    <w:rsid w:val="00465177"/>
    <w:rsid w:val="0046545A"/>
    <w:rsid w:val="004675BF"/>
    <w:rsid w:val="0046765A"/>
    <w:rsid w:val="00471020"/>
    <w:rsid w:val="004725C4"/>
    <w:rsid w:val="004726BE"/>
    <w:rsid w:val="004736EC"/>
    <w:rsid w:val="00473DF9"/>
    <w:rsid w:val="00473E5A"/>
    <w:rsid w:val="00474888"/>
    <w:rsid w:val="0047498B"/>
    <w:rsid w:val="00474E72"/>
    <w:rsid w:val="0047659D"/>
    <w:rsid w:val="004778CD"/>
    <w:rsid w:val="00481D42"/>
    <w:rsid w:val="00482283"/>
    <w:rsid w:val="0048289C"/>
    <w:rsid w:val="00482C11"/>
    <w:rsid w:val="00482D82"/>
    <w:rsid w:val="00482DCD"/>
    <w:rsid w:val="004920B7"/>
    <w:rsid w:val="0049212A"/>
    <w:rsid w:val="00494094"/>
    <w:rsid w:val="00494E17"/>
    <w:rsid w:val="004A0306"/>
    <w:rsid w:val="004A0E7F"/>
    <w:rsid w:val="004A260B"/>
    <w:rsid w:val="004A358A"/>
    <w:rsid w:val="004A6C82"/>
    <w:rsid w:val="004A7A6E"/>
    <w:rsid w:val="004A7EA2"/>
    <w:rsid w:val="004B09A9"/>
    <w:rsid w:val="004B1FC2"/>
    <w:rsid w:val="004B3AC1"/>
    <w:rsid w:val="004B51AB"/>
    <w:rsid w:val="004B619B"/>
    <w:rsid w:val="004B633E"/>
    <w:rsid w:val="004B7C33"/>
    <w:rsid w:val="004B7C58"/>
    <w:rsid w:val="004C0507"/>
    <w:rsid w:val="004C14A0"/>
    <w:rsid w:val="004C1565"/>
    <w:rsid w:val="004C22DC"/>
    <w:rsid w:val="004C5318"/>
    <w:rsid w:val="004C6E35"/>
    <w:rsid w:val="004C7665"/>
    <w:rsid w:val="004D0139"/>
    <w:rsid w:val="004D0599"/>
    <w:rsid w:val="004D247C"/>
    <w:rsid w:val="004D273A"/>
    <w:rsid w:val="004D2A0C"/>
    <w:rsid w:val="004D33A9"/>
    <w:rsid w:val="004D3BDA"/>
    <w:rsid w:val="004D5875"/>
    <w:rsid w:val="004D6B34"/>
    <w:rsid w:val="004D79D1"/>
    <w:rsid w:val="004E1D2E"/>
    <w:rsid w:val="004E219F"/>
    <w:rsid w:val="004E22C4"/>
    <w:rsid w:val="004E37EE"/>
    <w:rsid w:val="004E4115"/>
    <w:rsid w:val="004E606A"/>
    <w:rsid w:val="004E68C7"/>
    <w:rsid w:val="004E6917"/>
    <w:rsid w:val="004F058B"/>
    <w:rsid w:val="004F06FE"/>
    <w:rsid w:val="004F1869"/>
    <w:rsid w:val="004F219D"/>
    <w:rsid w:val="004F2C34"/>
    <w:rsid w:val="004F314E"/>
    <w:rsid w:val="004F386F"/>
    <w:rsid w:val="004F528F"/>
    <w:rsid w:val="004F5C2E"/>
    <w:rsid w:val="004F6EA1"/>
    <w:rsid w:val="004F6FBD"/>
    <w:rsid w:val="004F75EE"/>
    <w:rsid w:val="005012D8"/>
    <w:rsid w:val="0050160C"/>
    <w:rsid w:val="00501A4C"/>
    <w:rsid w:val="00502379"/>
    <w:rsid w:val="005026DE"/>
    <w:rsid w:val="0050276A"/>
    <w:rsid w:val="00503B8E"/>
    <w:rsid w:val="00503D29"/>
    <w:rsid w:val="005040D5"/>
    <w:rsid w:val="005047C7"/>
    <w:rsid w:val="0050493A"/>
    <w:rsid w:val="00504FFB"/>
    <w:rsid w:val="005053CD"/>
    <w:rsid w:val="00505860"/>
    <w:rsid w:val="00506B59"/>
    <w:rsid w:val="00510439"/>
    <w:rsid w:val="00511C3B"/>
    <w:rsid w:val="00512843"/>
    <w:rsid w:val="00512A44"/>
    <w:rsid w:val="00514905"/>
    <w:rsid w:val="00515BB3"/>
    <w:rsid w:val="00517293"/>
    <w:rsid w:val="00520156"/>
    <w:rsid w:val="0052051B"/>
    <w:rsid w:val="00520E83"/>
    <w:rsid w:val="00521333"/>
    <w:rsid w:val="0052156B"/>
    <w:rsid w:val="00521BE9"/>
    <w:rsid w:val="005224B9"/>
    <w:rsid w:val="00523458"/>
    <w:rsid w:val="00524169"/>
    <w:rsid w:val="005254EA"/>
    <w:rsid w:val="0052676E"/>
    <w:rsid w:val="005269AB"/>
    <w:rsid w:val="00527770"/>
    <w:rsid w:val="005304E7"/>
    <w:rsid w:val="00530EDD"/>
    <w:rsid w:val="00531B7D"/>
    <w:rsid w:val="00531E2C"/>
    <w:rsid w:val="00532033"/>
    <w:rsid w:val="00534548"/>
    <w:rsid w:val="00535A34"/>
    <w:rsid w:val="0053645F"/>
    <w:rsid w:val="0053649C"/>
    <w:rsid w:val="00536559"/>
    <w:rsid w:val="005372B3"/>
    <w:rsid w:val="0053735F"/>
    <w:rsid w:val="005403A9"/>
    <w:rsid w:val="00542670"/>
    <w:rsid w:val="00542B52"/>
    <w:rsid w:val="005439E4"/>
    <w:rsid w:val="00543ABB"/>
    <w:rsid w:val="00546A7C"/>
    <w:rsid w:val="00551349"/>
    <w:rsid w:val="0055404E"/>
    <w:rsid w:val="005549D0"/>
    <w:rsid w:val="0055501F"/>
    <w:rsid w:val="0055523E"/>
    <w:rsid w:val="00555926"/>
    <w:rsid w:val="00556E69"/>
    <w:rsid w:val="005612CC"/>
    <w:rsid w:val="00561689"/>
    <w:rsid w:val="0056244C"/>
    <w:rsid w:val="00564BA0"/>
    <w:rsid w:val="00567B3A"/>
    <w:rsid w:val="00570C68"/>
    <w:rsid w:val="0057115C"/>
    <w:rsid w:val="00571683"/>
    <w:rsid w:val="00573337"/>
    <w:rsid w:val="00582605"/>
    <w:rsid w:val="0058265F"/>
    <w:rsid w:val="0058585B"/>
    <w:rsid w:val="00585D82"/>
    <w:rsid w:val="00585E62"/>
    <w:rsid w:val="00586478"/>
    <w:rsid w:val="0059088D"/>
    <w:rsid w:val="00592AE3"/>
    <w:rsid w:val="00593A63"/>
    <w:rsid w:val="00594DCB"/>
    <w:rsid w:val="00595E02"/>
    <w:rsid w:val="005962C8"/>
    <w:rsid w:val="005976BD"/>
    <w:rsid w:val="00597CA9"/>
    <w:rsid w:val="005A0844"/>
    <w:rsid w:val="005A2231"/>
    <w:rsid w:val="005A2477"/>
    <w:rsid w:val="005A2673"/>
    <w:rsid w:val="005A271D"/>
    <w:rsid w:val="005A3255"/>
    <w:rsid w:val="005A42A3"/>
    <w:rsid w:val="005A4AE2"/>
    <w:rsid w:val="005A5C0F"/>
    <w:rsid w:val="005A6145"/>
    <w:rsid w:val="005A61C6"/>
    <w:rsid w:val="005A6CD5"/>
    <w:rsid w:val="005A709F"/>
    <w:rsid w:val="005A7894"/>
    <w:rsid w:val="005A790F"/>
    <w:rsid w:val="005B00E2"/>
    <w:rsid w:val="005B0417"/>
    <w:rsid w:val="005B16BB"/>
    <w:rsid w:val="005B1832"/>
    <w:rsid w:val="005B3B6B"/>
    <w:rsid w:val="005B5006"/>
    <w:rsid w:val="005B6109"/>
    <w:rsid w:val="005B76A9"/>
    <w:rsid w:val="005B7A98"/>
    <w:rsid w:val="005C0752"/>
    <w:rsid w:val="005C07B8"/>
    <w:rsid w:val="005C267C"/>
    <w:rsid w:val="005C2B02"/>
    <w:rsid w:val="005C3970"/>
    <w:rsid w:val="005C737C"/>
    <w:rsid w:val="005C7492"/>
    <w:rsid w:val="005C7F1B"/>
    <w:rsid w:val="005D06D2"/>
    <w:rsid w:val="005D1B42"/>
    <w:rsid w:val="005D3A9C"/>
    <w:rsid w:val="005D4325"/>
    <w:rsid w:val="005D4C2E"/>
    <w:rsid w:val="005D5D01"/>
    <w:rsid w:val="005D679C"/>
    <w:rsid w:val="005D797D"/>
    <w:rsid w:val="005E0B7A"/>
    <w:rsid w:val="005E34F6"/>
    <w:rsid w:val="005E35E4"/>
    <w:rsid w:val="005E45CA"/>
    <w:rsid w:val="005E4773"/>
    <w:rsid w:val="005E6BCF"/>
    <w:rsid w:val="005F1B45"/>
    <w:rsid w:val="005F25DF"/>
    <w:rsid w:val="005F26ED"/>
    <w:rsid w:val="005F2C5D"/>
    <w:rsid w:val="005F425D"/>
    <w:rsid w:val="005F4D89"/>
    <w:rsid w:val="005F62EB"/>
    <w:rsid w:val="00601904"/>
    <w:rsid w:val="00601BDB"/>
    <w:rsid w:val="00602140"/>
    <w:rsid w:val="00602547"/>
    <w:rsid w:val="006045F1"/>
    <w:rsid w:val="00604809"/>
    <w:rsid w:val="00604D24"/>
    <w:rsid w:val="00605677"/>
    <w:rsid w:val="006073C8"/>
    <w:rsid w:val="006116EC"/>
    <w:rsid w:val="00611862"/>
    <w:rsid w:val="00613896"/>
    <w:rsid w:val="00615ED1"/>
    <w:rsid w:val="00617AC8"/>
    <w:rsid w:val="0062013C"/>
    <w:rsid w:val="00620170"/>
    <w:rsid w:val="00623E66"/>
    <w:rsid w:val="006240E6"/>
    <w:rsid w:val="0062670B"/>
    <w:rsid w:val="00626E7C"/>
    <w:rsid w:val="00626EA4"/>
    <w:rsid w:val="006272AF"/>
    <w:rsid w:val="006278B4"/>
    <w:rsid w:val="00627B5C"/>
    <w:rsid w:val="00630573"/>
    <w:rsid w:val="0063433F"/>
    <w:rsid w:val="00635928"/>
    <w:rsid w:val="00636B0E"/>
    <w:rsid w:val="006370D2"/>
    <w:rsid w:val="00637808"/>
    <w:rsid w:val="00637D5A"/>
    <w:rsid w:val="006403BA"/>
    <w:rsid w:val="00640CB1"/>
    <w:rsid w:val="00643DDA"/>
    <w:rsid w:val="00646A4A"/>
    <w:rsid w:val="006473D5"/>
    <w:rsid w:val="00647720"/>
    <w:rsid w:val="006503A5"/>
    <w:rsid w:val="006506CA"/>
    <w:rsid w:val="006516A8"/>
    <w:rsid w:val="006545D1"/>
    <w:rsid w:val="006550C5"/>
    <w:rsid w:val="00655810"/>
    <w:rsid w:val="00655A8F"/>
    <w:rsid w:val="00656B32"/>
    <w:rsid w:val="0065766E"/>
    <w:rsid w:val="00657B24"/>
    <w:rsid w:val="00657DE6"/>
    <w:rsid w:val="0066019D"/>
    <w:rsid w:val="006607CA"/>
    <w:rsid w:val="00661EBD"/>
    <w:rsid w:val="0066297E"/>
    <w:rsid w:val="00662F4E"/>
    <w:rsid w:val="00663681"/>
    <w:rsid w:val="00666DF6"/>
    <w:rsid w:val="006674B7"/>
    <w:rsid w:val="006675E5"/>
    <w:rsid w:val="00670B92"/>
    <w:rsid w:val="00670D95"/>
    <w:rsid w:val="00673379"/>
    <w:rsid w:val="006741E4"/>
    <w:rsid w:val="0067593E"/>
    <w:rsid w:val="0067738C"/>
    <w:rsid w:val="0067767B"/>
    <w:rsid w:val="00677955"/>
    <w:rsid w:val="00677CEF"/>
    <w:rsid w:val="00680C7E"/>
    <w:rsid w:val="00681EF8"/>
    <w:rsid w:val="006824B7"/>
    <w:rsid w:val="00682709"/>
    <w:rsid w:val="006828DB"/>
    <w:rsid w:val="00683659"/>
    <w:rsid w:val="0068469F"/>
    <w:rsid w:val="00684B28"/>
    <w:rsid w:val="00684B8D"/>
    <w:rsid w:val="0068599D"/>
    <w:rsid w:val="00686855"/>
    <w:rsid w:val="00686EAC"/>
    <w:rsid w:val="00690EFB"/>
    <w:rsid w:val="00690F41"/>
    <w:rsid w:val="006916BD"/>
    <w:rsid w:val="006918F6"/>
    <w:rsid w:val="00692E23"/>
    <w:rsid w:val="006943AE"/>
    <w:rsid w:val="006943D7"/>
    <w:rsid w:val="0069441A"/>
    <w:rsid w:val="00694B68"/>
    <w:rsid w:val="0069538E"/>
    <w:rsid w:val="006954AF"/>
    <w:rsid w:val="006A002D"/>
    <w:rsid w:val="006A0104"/>
    <w:rsid w:val="006A0269"/>
    <w:rsid w:val="006A0988"/>
    <w:rsid w:val="006A11E2"/>
    <w:rsid w:val="006A1A88"/>
    <w:rsid w:val="006A21DA"/>
    <w:rsid w:val="006A3678"/>
    <w:rsid w:val="006A3707"/>
    <w:rsid w:val="006A4A45"/>
    <w:rsid w:val="006A5820"/>
    <w:rsid w:val="006A5ECF"/>
    <w:rsid w:val="006A6D95"/>
    <w:rsid w:val="006A7441"/>
    <w:rsid w:val="006B10F8"/>
    <w:rsid w:val="006B3225"/>
    <w:rsid w:val="006B5A43"/>
    <w:rsid w:val="006B5A67"/>
    <w:rsid w:val="006B794A"/>
    <w:rsid w:val="006B79AD"/>
    <w:rsid w:val="006B7AED"/>
    <w:rsid w:val="006C0572"/>
    <w:rsid w:val="006C0F12"/>
    <w:rsid w:val="006C1285"/>
    <w:rsid w:val="006C2041"/>
    <w:rsid w:val="006C2DDC"/>
    <w:rsid w:val="006C57CA"/>
    <w:rsid w:val="006C5AA9"/>
    <w:rsid w:val="006C6A71"/>
    <w:rsid w:val="006D0531"/>
    <w:rsid w:val="006D114A"/>
    <w:rsid w:val="006D1611"/>
    <w:rsid w:val="006D1A66"/>
    <w:rsid w:val="006D1AA9"/>
    <w:rsid w:val="006D2ACC"/>
    <w:rsid w:val="006D3C99"/>
    <w:rsid w:val="006D40B2"/>
    <w:rsid w:val="006D4227"/>
    <w:rsid w:val="006D4567"/>
    <w:rsid w:val="006D47D2"/>
    <w:rsid w:val="006D49BF"/>
    <w:rsid w:val="006D49DB"/>
    <w:rsid w:val="006D4A07"/>
    <w:rsid w:val="006D5271"/>
    <w:rsid w:val="006D566B"/>
    <w:rsid w:val="006E07A9"/>
    <w:rsid w:val="006E07EE"/>
    <w:rsid w:val="006E082A"/>
    <w:rsid w:val="006E11A3"/>
    <w:rsid w:val="006E2200"/>
    <w:rsid w:val="006E29D3"/>
    <w:rsid w:val="006E48C6"/>
    <w:rsid w:val="006E4953"/>
    <w:rsid w:val="006F07D5"/>
    <w:rsid w:val="006F08DF"/>
    <w:rsid w:val="006F187F"/>
    <w:rsid w:val="006F21D2"/>
    <w:rsid w:val="006F2D36"/>
    <w:rsid w:val="006F497B"/>
    <w:rsid w:val="006F54B0"/>
    <w:rsid w:val="006F5647"/>
    <w:rsid w:val="006F597E"/>
    <w:rsid w:val="007015A4"/>
    <w:rsid w:val="007016F2"/>
    <w:rsid w:val="0070345D"/>
    <w:rsid w:val="00704776"/>
    <w:rsid w:val="0070530B"/>
    <w:rsid w:val="00705703"/>
    <w:rsid w:val="00705C25"/>
    <w:rsid w:val="00706627"/>
    <w:rsid w:val="0070791F"/>
    <w:rsid w:val="00707A77"/>
    <w:rsid w:val="00711348"/>
    <w:rsid w:val="007126A4"/>
    <w:rsid w:val="007204E5"/>
    <w:rsid w:val="00720C4D"/>
    <w:rsid w:val="00721CEE"/>
    <w:rsid w:val="00721E70"/>
    <w:rsid w:val="0072264D"/>
    <w:rsid w:val="007229BF"/>
    <w:rsid w:val="007251E6"/>
    <w:rsid w:val="0072646B"/>
    <w:rsid w:val="007303F9"/>
    <w:rsid w:val="007310F3"/>
    <w:rsid w:val="00732E85"/>
    <w:rsid w:val="0073363A"/>
    <w:rsid w:val="00733A7B"/>
    <w:rsid w:val="00735CB5"/>
    <w:rsid w:val="00736221"/>
    <w:rsid w:val="00736547"/>
    <w:rsid w:val="00737699"/>
    <w:rsid w:val="00737713"/>
    <w:rsid w:val="00737A84"/>
    <w:rsid w:val="00740841"/>
    <w:rsid w:val="007409DC"/>
    <w:rsid w:val="007414C1"/>
    <w:rsid w:val="00744666"/>
    <w:rsid w:val="0074566A"/>
    <w:rsid w:val="0074569E"/>
    <w:rsid w:val="007459DA"/>
    <w:rsid w:val="00746484"/>
    <w:rsid w:val="007470EB"/>
    <w:rsid w:val="00747517"/>
    <w:rsid w:val="00750536"/>
    <w:rsid w:val="00752E49"/>
    <w:rsid w:val="0075439D"/>
    <w:rsid w:val="00754A76"/>
    <w:rsid w:val="007561BE"/>
    <w:rsid w:val="007567ED"/>
    <w:rsid w:val="00761993"/>
    <w:rsid w:val="00761ED1"/>
    <w:rsid w:val="00762513"/>
    <w:rsid w:val="0076410E"/>
    <w:rsid w:val="00765BFB"/>
    <w:rsid w:val="00771E11"/>
    <w:rsid w:val="00771EE2"/>
    <w:rsid w:val="00772498"/>
    <w:rsid w:val="00772EFB"/>
    <w:rsid w:val="007749AB"/>
    <w:rsid w:val="007754C7"/>
    <w:rsid w:val="0077602D"/>
    <w:rsid w:val="00776820"/>
    <w:rsid w:val="00776FE2"/>
    <w:rsid w:val="007779FF"/>
    <w:rsid w:val="00777E06"/>
    <w:rsid w:val="0078087F"/>
    <w:rsid w:val="00781225"/>
    <w:rsid w:val="00781909"/>
    <w:rsid w:val="00783AEC"/>
    <w:rsid w:val="00786596"/>
    <w:rsid w:val="00792986"/>
    <w:rsid w:val="00793456"/>
    <w:rsid w:val="00793519"/>
    <w:rsid w:val="007951DF"/>
    <w:rsid w:val="00796DA8"/>
    <w:rsid w:val="00797156"/>
    <w:rsid w:val="00797EEF"/>
    <w:rsid w:val="007A0518"/>
    <w:rsid w:val="007A0CF2"/>
    <w:rsid w:val="007A0E8B"/>
    <w:rsid w:val="007A155A"/>
    <w:rsid w:val="007A2DC6"/>
    <w:rsid w:val="007A3D85"/>
    <w:rsid w:val="007A5E3D"/>
    <w:rsid w:val="007A6034"/>
    <w:rsid w:val="007A7984"/>
    <w:rsid w:val="007B035E"/>
    <w:rsid w:val="007B0D1B"/>
    <w:rsid w:val="007B0E02"/>
    <w:rsid w:val="007B1C06"/>
    <w:rsid w:val="007B2135"/>
    <w:rsid w:val="007B2ED3"/>
    <w:rsid w:val="007B39CE"/>
    <w:rsid w:val="007B5EE5"/>
    <w:rsid w:val="007B7A6B"/>
    <w:rsid w:val="007C1A8D"/>
    <w:rsid w:val="007C1B21"/>
    <w:rsid w:val="007C231D"/>
    <w:rsid w:val="007C325A"/>
    <w:rsid w:val="007C32D8"/>
    <w:rsid w:val="007C67F8"/>
    <w:rsid w:val="007D2105"/>
    <w:rsid w:val="007D4288"/>
    <w:rsid w:val="007D4535"/>
    <w:rsid w:val="007D5E59"/>
    <w:rsid w:val="007D6046"/>
    <w:rsid w:val="007D62ED"/>
    <w:rsid w:val="007D7E78"/>
    <w:rsid w:val="007E186C"/>
    <w:rsid w:val="007E1B00"/>
    <w:rsid w:val="007E257D"/>
    <w:rsid w:val="007E4702"/>
    <w:rsid w:val="007E4958"/>
    <w:rsid w:val="007E6A6B"/>
    <w:rsid w:val="007F010D"/>
    <w:rsid w:val="007F127A"/>
    <w:rsid w:val="007F1C68"/>
    <w:rsid w:val="007F257D"/>
    <w:rsid w:val="007F2D2A"/>
    <w:rsid w:val="007F44E8"/>
    <w:rsid w:val="007F569C"/>
    <w:rsid w:val="007F5979"/>
    <w:rsid w:val="007F5FDD"/>
    <w:rsid w:val="007F63F1"/>
    <w:rsid w:val="007F777B"/>
    <w:rsid w:val="0080078F"/>
    <w:rsid w:val="00801B96"/>
    <w:rsid w:val="00802CC4"/>
    <w:rsid w:val="00802E02"/>
    <w:rsid w:val="00802E7B"/>
    <w:rsid w:val="008047C4"/>
    <w:rsid w:val="00806572"/>
    <w:rsid w:val="008065B7"/>
    <w:rsid w:val="008103EC"/>
    <w:rsid w:val="00812D84"/>
    <w:rsid w:val="008151C8"/>
    <w:rsid w:val="0081589E"/>
    <w:rsid w:val="008162EE"/>
    <w:rsid w:val="00816FB0"/>
    <w:rsid w:val="00817253"/>
    <w:rsid w:val="00820F32"/>
    <w:rsid w:val="0082297B"/>
    <w:rsid w:val="00822BB7"/>
    <w:rsid w:val="00823EBA"/>
    <w:rsid w:val="0082494B"/>
    <w:rsid w:val="00824B75"/>
    <w:rsid w:val="008258E1"/>
    <w:rsid w:val="00826FA6"/>
    <w:rsid w:val="00827689"/>
    <w:rsid w:val="008278BA"/>
    <w:rsid w:val="0083056A"/>
    <w:rsid w:val="00830EB9"/>
    <w:rsid w:val="00832477"/>
    <w:rsid w:val="008326EA"/>
    <w:rsid w:val="0083305F"/>
    <w:rsid w:val="008347E6"/>
    <w:rsid w:val="008349B0"/>
    <w:rsid w:val="008364C8"/>
    <w:rsid w:val="00837654"/>
    <w:rsid w:val="00840C9A"/>
    <w:rsid w:val="008413A5"/>
    <w:rsid w:val="008422B1"/>
    <w:rsid w:val="00842DED"/>
    <w:rsid w:val="00844872"/>
    <w:rsid w:val="008465E6"/>
    <w:rsid w:val="008467A4"/>
    <w:rsid w:val="00846965"/>
    <w:rsid w:val="00847008"/>
    <w:rsid w:val="00847D03"/>
    <w:rsid w:val="008504F4"/>
    <w:rsid w:val="0085101F"/>
    <w:rsid w:val="0085158B"/>
    <w:rsid w:val="00851DDD"/>
    <w:rsid w:val="008539DF"/>
    <w:rsid w:val="00853F43"/>
    <w:rsid w:val="0085502E"/>
    <w:rsid w:val="008554D8"/>
    <w:rsid w:val="008566FE"/>
    <w:rsid w:val="00857B1E"/>
    <w:rsid w:val="00863A15"/>
    <w:rsid w:val="008640DC"/>
    <w:rsid w:val="00865F36"/>
    <w:rsid w:val="00867463"/>
    <w:rsid w:val="0087032B"/>
    <w:rsid w:val="008704E8"/>
    <w:rsid w:val="00870DB9"/>
    <w:rsid w:val="00871444"/>
    <w:rsid w:val="008736C2"/>
    <w:rsid w:val="00873E69"/>
    <w:rsid w:val="0087577D"/>
    <w:rsid w:val="008775FF"/>
    <w:rsid w:val="00877911"/>
    <w:rsid w:val="0088138A"/>
    <w:rsid w:val="00881697"/>
    <w:rsid w:val="00881AFF"/>
    <w:rsid w:val="00882A87"/>
    <w:rsid w:val="00883962"/>
    <w:rsid w:val="00890F33"/>
    <w:rsid w:val="00891E9F"/>
    <w:rsid w:val="00893B4C"/>
    <w:rsid w:val="0089660F"/>
    <w:rsid w:val="0089794F"/>
    <w:rsid w:val="008A0E6C"/>
    <w:rsid w:val="008A215B"/>
    <w:rsid w:val="008A4B2C"/>
    <w:rsid w:val="008A75FA"/>
    <w:rsid w:val="008A7F92"/>
    <w:rsid w:val="008B0EC0"/>
    <w:rsid w:val="008B2CA8"/>
    <w:rsid w:val="008B3B6F"/>
    <w:rsid w:val="008B3D00"/>
    <w:rsid w:val="008B53DD"/>
    <w:rsid w:val="008B56C1"/>
    <w:rsid w:val="008B5C51"/>
    <w:rsid w:val="008B670E"/>
    <w:rsid w:val="008B6B1A"/>
    <w:rsid w:val="008B6F07"/>
    <w:rsid w:val="008C1AE0"/>
    <w:rsid w:val="008C2351"/>
    <w:rsid w:val="008C2A19"/>
    <w:rsid w:val="008C3985"/>
    <w:rsid w:val="008C62E5"/>
    <w:rsid w:val="008C6FE2"/>
    <w:rsid w:val="008C7FF3"/>
    <w:rsid w:val="008D0126"/>
    <w:rsid w:val="008D048F"/>
    <w:rsid w:val="008D3963"/>
    <w:rsid w:val="008D3C08"/>
    <w:rsid w:val="008D550B"/>
    <w:rsid w:val="008D6A33"/>
    <w:rsid w:val="008E08EC"/>
    <w:rsid w:val="008E16A3"/>
    <w:rsid w:val="008E19FA"/>
    <w:rsid w:val="008E1E1B"/>
    <w:rsid w:val="008E3078"/>
    <w:rsid w:val="008E5004"/>
    <w:rsid w:val="008E52AE"/>
    <w:rsid w:val="008E5D01"/>
    <w:rsid w:val="008E63E8"/>
    <w:rsid w:val="008E77A2"/>
    <w:rsid w:val="008F0D4E"/>
    <w:rsid w:val="008F26CD"/>
    <w:rsid w:val="008F2AF6"/>
    <w:rsid w:val="008F3484"/>
    <w:rsid w:val="008F517D"/>
    <w:rsid w:val="008F664E"/>
    <w:rsid w:val="008F6818"/>
    <w:rsid w:val="0090016A"/>
    <w:rsid w:val="009004DB"/>
    <w:rsid w:val="00901E75"/>
    <w:rsid w:val="00903EF9"/>
    <w:rsid w:val="0090408F"/>
    <w:rsid w:val="00904A4D"/>
    <w:rsid w:val="00905DF4"/>
    <w:rsid w:val="009062B6"/>
    <w:rsid w:val="009062CE"/>
    <w:rsid w:val="009103F2"/>
    <w:rsid w:val="009114B6"/>
    <w:rsid w:val="00912013"/>
    <w:rsid w:val="00912AD2"/>
    <w:rsid w:val="00913216"/>
    <w:rsid w:val="00913324"/>
    <w:rsid w:val="00913B7D"/>
    <w:rsid w:val="00913FB1"/>
    <w:rsid w:val="00914244"/>
    <w:rsid w:val="009147F4"/>
    <w:rsid w:val="00914E59"/>
    <w:rsid w:val="00915710"/>
    <w:rsid w:val="00916325"/>
    <w:rsid w:val="00917E30"/>
    <w:rsid w:val="00923D97"/>
    <w:rsid w:val="00924A4A"/>
    <w:rsid w:val="00925D7A"/>
    <w:rsid w:val="009267BE"/>
    <w:rsid w:val="009302E6"/>
    <w:rsid w:val="00932FF4"/>
    <w:rsid w:val="00933EB4"/>
    <w:rsid w:val="0094157D"/>
    <w:rsid w:val="00942005"/>
    <w:rsid w:val="009420E0"/>
    <w:rsid w:val="00942380"/>
    <w:rsid w:val="00942714"/>
    <w:rsid w:val="00943DA1"/>
    <w:rsid w:val="00944B40"/>
    <w:rsid w:val="00945F04"/>
    <w:rsid w:val="00946763"/>
    <w:rsid w:val="00951991"/>
    <w:rsid w:val="00952BBE"/>
    <w:rsid w:val="00952D36"/>
    <w:rsid w:val="0095779C"/>
    <w:rsid w:val="009615FA"/>
    <w:rsid w:val="00962411"/>
    <w:rsid w:val="0096293B"/>
    <w:rsid w:val="00963A7F"/>
    <w:rsid w:val="00963D77"/>
    <w:rsid w:val="00964613"/>
    <w:rsid w:val="00965F38"/>
    <w:rsid w:val="00970517"/>
    <w:rsid w:val="00972003"/>
    <w:rsid w:val="00972254"/>
    <w:rsid w:val="009723CA"/>
    <w:rsid w:val="00972F1F"/>
    <w:rsid w:val="00973834"/>
    <w:rsid w:val="00974206"/>
    <w:rsid w:val="00974A58"/>
    <w:rsid w:val="009750F8"/>
    <w:rsid w:val="00975DA8"/>
    <w:rsid w:val="00975F95"/>
    <w:rsid w:val="009762F8"/>
    <w:rsid w:val="009765C6"/>
    <w:rsid w:val="00977775"/>
    <w:rsid w:val="009822DC"/>
    <w:rsid w:val="00984240"/>
    <w:rsid w:val="0098687D"/>
    <w:rsid w:val="0098782C"/>
    <w:rsid w:val="00993DA4"/>
    <w:rsid w:val="00994BAE"/>
    <w:rsid w:val="009950FD"/>
    <w:rsid w:val="009952AE"/>
    <w:rsid w:val="009957A5"/>
    <w:rsid w:val="00995C33"/>
    <w:rsid w:val="009A02D8"/>
    <w:rsid w:val="009A1CF8"/>
    <w:rsid w:val="009A35E3"/>
    <w:rsid w:val="009A3696"/>
    <w:rsid w:val="009A4008"/>
    <w:rsid w:val="009A4DFA"/>
    <w:rsid w:val="009A4FEC"/>
    <w:rsid w:val="009A5068"/>
    <w:rsid w:val="009A59C6"/>
    <w:rsid w:val="009A61F9"/>
    <w:rsid w:val="009A64BD"/>
    <w:rsid w:val="009B0666"/>
    <w:rsid w:val="009B10BA"/>
    <w:rsid w:val="009B21A9"/>
    <w:rsid w:val="009B2CA4"/>
    <w:rsid w:val="009B4238"/>
    <w:rsid w:val="009B566F"/>
    <w:rsid w:val="009B5801"/>
    <w:rsid w:val="009B6062"/>
    <w:rsid w:val="009B76BE"/>
    <w:rsid w:val="009B7818"/>
    <w:rsid w:val="009B7AC7"/>
    <w:rsid w:val="009B7C9C"/>
    <w:rsid w:val="009C0910"/>
    <w:rsid w:val="009C13BB"/>
    <w:rsid w:val="009C222D"/>
    <w:rsid w:val="009C3CC5"/>
    <w:rsid w:val="009C46C3"/>
    <w:rsid w:val="009C4BEE"/>
    <w:rsid w:val="009C5E8A"/>
    <w:rsid w:val="009C75B6"/>
    <w:rsid w:val="009D085D"/>
    <w:rsid w:val="009D1702"/>
    <w:rsid w:val="009D23BB"/>
    <w:rsid w:val="009D272F"/>
    <w:rsid w:val="009D32AF"/>
    <w:rsid w:val="009D3E3E"/>
    <w:rsid w:val="009D51E5"/>
    <w:rsid w:val="009D564B"/>
    <w:rsid w:val="009D5F8D"/>
    <w:rsid w:val="009D621C"/>
    <w:rsid w:val="009D66F9"/>
    <w:rsid w:val="009E2534"/>
    <w:rsid w:val="009E2636"/>
    <w:rsid w:val="009E2BBA"/>
    <w:rsid w:val="009E38C5"/>
    <w:rsid w:val="009E3E8F"/>
    <w:rsid w:val="009E3FDB"/>
    <w:rsid w:val="009E59C3"/>
    <w:rsid w:val="009E67B7"/>
    <w:rsid w:val="009E7461"/>
    <w:rsid w:val="009E7CB6"/>
    <w:rsid w:val="009F0476"/>
    <w:rsid w:val="009F0DF9"/>
    <w:rsid w:val="009F212D"/>
    <w:rsid w:val="009F4FE5"/>
    <w:rsid w:val="009F6DDC"/>
    <w:rsid w:val="009F71BC"/>
    <w:rsid w:val="009F771D"/>
    <w:rsid w:val="009F7CBA"/>
    <w:rsid w:val="00A00394"/>
    <w:rsid w:val="00A0105D"/>
    <w:rsid w:val="00A02294"/>
    <w:rsid w:val="00A02B94"/>
    <w:rsid w:val="00A03498"/>
    <w:rsid w:val="00A05937"/>
    <w:rsid w:val="00A065FF"/>
    <w:rsid w:val="00A06C85"/>
    <w:rsid w:val="00A06D87"/>
    <w:rsid w:val="00A0744D"/>
    <w:rsid w:val="00A077E3"/>
    <w:rsid w:val="00A1064F"/>
    <w:rsid w:val="00A144F3"/>
    <w:rsid w:val="00A15BA4"/>
    <w:rsid w:val="00A162C1"/>
    <w:rsid w:val="00A1716C"/>
    <w:rsid w:val="00A171BD"/>
    <w:rsid w:val="00A20621"/>
    <w:rsid w:val="00A2098F"/>
    <w:rsid w:val="00A20AC8"/>
    <w:rsid w:val="00A218E1"/>
    <w:rsid w:val="00A2311E"/>
    <w:rsid w:val="00A24D46"/>
    <w:rsid w:val="00A26238"/>
    <w:rsid w:val="00A27DE0"/>
    <w:rsid w:val="00A314A3"/>
    <w:rsid w:val="00A3216F"/>
    <w:rsid w:val="00A32D02"/>
    <w:rsid w:val="00A33539"/>
    <w:rsid w:val="00A338D7"/>
    <w:rsid w:val="00A33FC5"/>
    <w:rsid w:val="00A3403E"/>
    <w:rsid w:val="00A36EE0"/>
    <w:rsid w:val="00A37240"/>
    <w:rsid w:val="00A37CE9"/>
    <w:rsid w:val="00A37D1E"/>
    <w:rsid w:val="00A40359"/>
    <w:rsid w:val="00A4051B"/>
    <w:rsid w:val="00A4086A"/>
    <w:rsid w:val="00A40F0B"/>
    <w:rsid w:val="00A42130"/>
    <w:rsid w:val="00A42B55"/>
    <w:rsid w:val="00A4390D"/>
    <w:rsid w:val="00A44343"/>
    <w:rsid w:val="00A44C54"/>
    <w:rsid w:val="00A471A5"/>
    <w:rsid w:val="00A50279"/>
    <w:rsid w:val="00A50860"/>
    <w:rsid w:val="00A50D9A"/>
    <w:rsid w:val="00A515B4"/>
    <w:rsid w:val="00A5287B"/>
    <w:rsid w:val="00A53732"/>
    <w:rsid w:val="00A5397C"/>
    <w:rsid w:val="00A576FE"/>
    <w:rsid w:val="00A57DC9"/>
    <w:rsid w:val="00A57FC3"/>
    <w:rsid w:val="00A60C4B"/>
    <w:rsid w:val="00A61CCA"/>
    <w:rsid w:val="00A61F8A"/>
    <w:rsid w:val="00A62967"/>
    <w:rsid w:val="00A64A63"/>
    <w:rsid w:val="00A66AEA"/>
    <w:rsid w:val="00A66D29"/>
    <w:rsid w:val="00A7071C"/>
    <w:rsid w:val="00A718EF"/>
    <w:rsid w:val="00A72BFF"/>
    <w:rsid w:val="00A75C5D"/>
    <w:rsid w:val="00A75D87"/>
    <w:rsid w:val="00A775D8"/>
    <w:rsid w:val="00A807E7"/>
    <w:rsid w:val="00A81532"/>
    <w:rsid w:val="00A82367"/>
    <w:rsid w:val="00A86076"/>
    <w:rsid w:val="00A86656"/>
    <w:rsid w:val="00A878AF"/>
    <w:rsid w:val="00A90428"/>
    <w:rsid w:val="00A905F4"/>
    <w:rsid w:val="00A9166F"/>
    <w:rsid w:val="00A92209"/>
    <w:rsid w:val="00A927C2"/>
    <w:rsid w:val="00A93182"/>
    <w:rsid w:val="00A943FD"/>
    <w:rsid w:val="00A94E85"/>
    <w:rsid w:val="00A9510E"/>
    <w:rsid w:val="00A9556F"/>
    <w:rsid w:val="00A9623E"/>
    <w:rsid w:val="00A963A9"/>
    <w:rsid w:val="00A965AF"/>
    <w:rsid w:val="00AA0341"/>
    <w:rsid w:val="00AA1287"/>
    <w:rsid w:val="00AA1668"/>
    <w:rsid w:val="00AA1B38"/>
    <w:rsid w:val="00AA1BF8"/>
    <w:rsid w:val="00AA1C3A"/>
    <w:rsid w:val="00AA25C0"/>
    <w:rsid w:val="00AA7556"/>
    <w:rsid w:val="00AA7D19"/>
    <w:rsid w:val="00AB26C2"/>
    <w:rsid w:val="00AB34F3"/>
    <w:rsid w:val="00AB421A"/>
    <w:rsid w:val="00AB5D89"/>
    <w:rsid w:val="00AB6C0F"/>
    <w:rsid w:val="00AB739E"/>
    <w:rsid w:val="00AB759B"/>
    <w:rsid w:val="00AB75C7"/>
    <w:rsid w:val="00AC263E"/>
    <w:rsid w:val="00AC5683"/>
    <w:rsid w:val="00AC697B"/>
    <w:rsid w:val="00AC74AD"/>
    <w:rsid w:val="00AD1A41"/>
    <w:rsid w:val="00AD407E"/>
    <w:rsid w:val="00AD5440"/>
    <w:rsid w:val="00AD5462"/>
    <w:rsid w:val="00AD6B7A"/>
    <w:rsid w:val="00AD7C4F"/>
    <w:rsid w:val="00AE0174"/>
    <w:rsid w:val="00AE0779"/>
    <w:rsid w:val="00AE100F"/>
    <w:rsid w:val="00AE1A97"/>
    <w:rsid w:val="00AE355C"/>
    <w:rsid w:val="00AE3A13"/>
    <w:rsid w:val="00AE42A2"/>
    <w:rsid w:val="00AE4BC3"/>
    <w:rsid w:val="00AE784B"/>
    <w:rsid w:val="00AF0379"/>
    <w:rsid w:val="00AF1381"/>
    <w:rsid w:val="00AF27F9"/>
    <w:rsid w:val="00AF340E"/>
    <w:rsid w:val="00AF35C3"/>
    <w:rsid w:val="00AF38CE"/>
    <w:rsid w:val="00AF3AD8"/>
    <w:rsid w:val="00AF42E4"/>
    <w:rsid w:val="00AF4B81"/>
    <w:rsid w:val="00AF52AC"/>
    <w:rsid w:val="00AF57C3"/>
    <w:rsid w:val="00AF5ECA"/>
    <w:rsid w:val="00AF6538"/>
    <w:rsid w:val="00AF6544"/>
    <w:rsid w:val="00AF6587"/>
    <w:rsid w:val="00AF66B5"/>
    <w:rsid w:val="00AF7F6A"/>
    <w:rsid w:val="00B031D9"/>
    <w:rsid w:val="00B03B9D"/>
    <w:rsid w:val="00B040B5"/>
    <w:rsid w:val="00B0486A"/>
    <w:rsid w:val="00B04B66"/>
    <w:rsid w:val="00B06B63"/>
    <w:rsid w:val="00B070D9"/>
    <w:rsid w:val="00B07148"/>
    <w:rsid w:val="00B07A20"/>
    <w:rsid w:val="00B07A37"/>
    <w:rsid w:val="00B10550"/>
    <w:rsid w:val="00B11536"/>
    <w:rsid w:val="00B11682"/>
    <w:rsid w:val="00B15787"/>
    <w:rsid w:val="00B1724C"/>
    <w:rsid w:val="00B2000F"/>
    <w:rsid w:val="00B220C0"/>
    <w:rsid w:val="00B2273C"/>
    <w:rsid w:val="00B22D20"/>
    <w:rsid w:val="00B238BC"/>
    <w:rsid w:val="00B24056"/>
    <w:rsid w:val="00B24CFD"/>
    <w:rsid w:val="00B250C6"/>
    <w:rsid w:val="00B256A8"/>
    <w:rsid w:val="00B2674D"/>
    <w:rsid w:val="00B27588"/>
    <w:rsid w:val="00B3033E"/>
    <w:rsid w:val="00B3059E"/>
    <w:rsid w:val="00B30A1D"/>
    <w:rsid w:val="00B31322"/>
    <w:rsid w:val="00B34EA3"/>
    <w:rsid w:val="00B37D63"/>
    <w:rsid w:val="00B40931"/>
    <w:rsid w:val="00B42641"/>
    <w:rsid w:val="00B42839"/>
    <w:rsid w:val="00B4478E"/>
    <w:rsid w:val="00B44C81"/>
    <w:rsid w:val="00B45D20"/>
    <w:rsid w:val="00B5095E"/>
    <w:rsid w:val="00B50F7F"/>
    <w:rsid w:val="00B51312"/>
    <w:rsid w:val="00B51BF4"/>
    <w:rsid w:val="00B52384"/>
    <w:rsid w:val="00B5298A"/>
    <w:rsid w:val="00B54586"/>
    <w:rsid w:val="00B5626B"/>
    <w:rsid w:val="00B60B47"/>
    <w:rsid w:val="00B60FC8"/>
    <w:rsid w:val="00B61322"/>
    <w:rsid w:val="00B618CA"/>
    <w:rsid w:val="00B63056"/>
    <w:rsid w:val="00B63A4F"/>
    <w:rsid w:val="00B6480A"/>
    <w:rsid w:val="00B65A93"/>
    <w:rsid w:val="00B662DA"/>
    <w:rsid w:val="00B71D53"/>
    <w:rsid w:val="00B7487E"/>
    <w:rsid w:val="00B75882"/>
    <w:rsid w:val="00B75A71"/>
    <w:rsid w:val="00B7624C"/>
    <w:rsid w:val="00B76F04"/>
    <w:rsid w:val="00B820F9"/>
    <w:rsid w:val="00B8394A"/>
    <w:rsid w:val="00B84791"/>
    <w:rsid w:val="00B84B93"/>
    <w:rsid w:val="00B8593E"/>
    <w:rsid w:val="00B86110"/>
    <w:rsid w:val="00B867A7"/>
    <w:rsid w:val="00B92A85"/>
    <w:rsid w:val="00B92E9D"/>
    <w:rsid w:val="00B939CB"/>
    <w:rsid w:val="00B93D78"/>
    <w:rsid w:val="00B955CA"/>
    <w:rsid w:val="00B95EFC"/>
    <w:rsid w:val="00B966E4"/>
    <w:rsid w:val="00B96FEA"/>
    <w:rsid w:val="00BA16F9"/>
    <w:rsid w:val="00BA1AF7"/>
    <w:rsid w:val="00BA262D"/>
    <w:rsid w:val="00BA28D3"/>
    <w:rsid w:val="00BA300C"/>
    <w:rsid w:val="00BA3417"/>
    <w:rsid w:val="00BA63E5"/>
    <w:rsid w:val="00BA7600"/>
    <w:rsid w:val="00BA7FAE"/>
    <w:rsid w:val="00BB0064"/>
    <w:rsid w:val="00BB072F"/>
    <w:rsid w:val="00BB0A06"/>
    <w:rsid w:val="00BB13B0"/>
    <w:rsid w:val="00BB1EE7"/>
    <w:rsid w:val="00BB4C37"/>
    <w:rsid w:val="00BB74C0"/>
    <w:rsid w:val="00BB7B55"/>
    <w:rsid w:val="00BC04B4"/>
    <w:rsid w:val="00BC0582"/>
    <w:rsid w:val="00BC24E8"/>
    <w:rsid w:val="00BC2F0C"/>
    <w:rsid w:val="00BC35B1"/>
    <w:rsid w:val="00BC499C"/>
    <w:rsid w:val="00BC563E"/>
    <w:rsid w:val="00BD052C"/>
    <w:rsid w:val="00BD0B2B"/>
    <w:rsid w:val="00BD0C2F"/>
    <w:rsid w:val="00BD0F60"/>
    <w:rsid w:val="00BD25D6"/>
    <w:rsid w:val="00BD2ED5"/>
    <w:rsid w:val="00BD462A"/>
    <w:rsid w:val="00BD4ECC"/>
    <w:rsid w:val="00BD759E"/>
    <w:rsid w:val="00BD792E"/>
    <w:rsid w:val="00BE140E"/>
    <w:rsid w:val="00BE204F"/>
    <w:rsid w:val="00BE2174"/>
    <w:rsid w:val="00BE2AF4"/>
    <w:rsid w:val="00BE3F2A"/>
    <w:rsid w:val="00BE4834"/>
    <w:rsid w:val="00BE5AF4"/>
    <w:rsid w:val="00BE5C13"/>
    <w:rsid w:val="00BE77D4"/>
    <w:rsid w:val="00BF198B"/>
    <w:rsid w:val="00BF30C1"/>
    <w:rsid w:val="00BF390B"/>
    <w:rsid w:val="00BF4922"/>
    <w:rsid w:val="00BF53AE"/>
    <w:rsid w:val="00BF5684"/>
    <w:rsid w:val="00BF5F01"/>
    <w:rsid w:val="00BF67A2"/>
    <w:rsid w:val="00BF6FF6"/>
    <w:rsid w:val="00BF712A"/>
    <w:rsid w:val="00C00BB8"/>
    <w:rsid w:val="00C016D3"/>
    <w:rsid w:val="00C01AF9"/>
    <w:rsid w:val="00C02321"/>
    <w:rsid w:val="00C03014"/>
    <w:rsid w:val="00C03676"/>
    <w:rsid w:val="00C03CF1"/>
    <w:rsid w:val="00C04AEB"/>
    <w:rsid w:val="00C04BA1"/>
    <w:rsid w:val="00C04DF7"/>
    <w:rsid w:val="00C05194"/>
    <w:rsid w:val="00C0662F"/>
    <w:rsid w:val="00C06A42"/>
    <w:rsid w:val="00C06B76"/>
    <w:rsid w:val="00C1433C"/>
    <w:rsid w:val="00C20E48"/>
    <w:rsid w:val="00C2394B"/>
    <w:rsid w:val="00C23F1B"/>
    <w:rsid w:val="00C24531"/>
    <w:rsid w:val="00C26328"/>
    <w:rsid w:val="00C26C1B"/>
    <w:rsid w:val="00C27A64"/>
    <w:rsid w:val="00C31CAF"/>
    <w:rsid w:val="00C31FEE"/>
    <w:rsid w:val="00C3246F"/>
    <w:rsid w:val="00C324C2"/>
    <w:rsid w:val="00C342D3"/>
    <w:rsid w:val="00C35693"/>
    <w:rsid w:val="00C3594C"/>
    <w:rsid w:val="00C35CFE"/>
    <w:rsid w:val="00C36808"/>
    <w:rsid w:val="00C378FC"/>
    <w:rsid w:val="00C37B42"/>
    <w:rsid w:val="00C4278B"/>
    <w:rsid w:val="00C42987"/>
    <w:rsid w:val="00C44EFE"/>
    <w:rsid w:val="00C455A8"/>
    <w:rsid w:val="00C45AC6"/>
    <w:rsid w:val="00C466EC"/>
    <w:rsid w:val="00C46EE4"/>
    <w:rsid w:val="00C47839"/>
    <w:rsid w:val="00C522D9"/>
    <w:rsid w:val="00C53E06"/>
    <w:rsid w:val="00C53F60"/>
    <w:rsid w:val="00C54CEB"/>
    <w:rsid w:val="00C54E6E"/>
    <w:rsid w:val="00C56143"/>
    <w:rsid w:val="00C56870"/>
    <w:rsid w:val="00C5785B"/>
    <w:rsid w:val="00C57E9D"/>
    <w:rsid w:val="00C60744"/>
    <w:rsid w:val="00C60B41"/>
    <w:rsid w:val="00C6118C"/>
    <w:rsid w:val="00C62D55"/>
    <w:rsid w:val="00C639DE"/>
    <w:rsid w:val="00C64F9A"/>
    <w:rsid w:val="00C65004"/>
    <w:rsid w:val="00C653D5"/>
    <w:rsid w:val="00C65810"/>
    <w:rsid w:val="00C65C25"/>
    <w:rsid w:val="00C66B67"/>
    <w:rsid w:val="00C709F6"/>
    <w:rsid w:val="00C71C26"/>
    <w:rsid w:val="00C73B8F"/>
    <w:rsid w:val="00C73D2C"/>
    <w:rsid w:val="00C76360"/>
    <w:rsid w:val="00C77C49"/>
    <w:rsid w:val="00C8040F"/>
    <w:rsid w:val="00C8132E"/>
    <w:rsid w:val="00C818DF"/>
    <w:rsid w:val="00C81CD4"/>
    <w:rsid w:val="00C82B78"/>
    <w:rsid w:val="00C84B38"/>
    <w:rsid w:val="00C84C53"/>
    <w:rsid w:val="00C86937"/>
    <w:rsid w:val="00C8716B"/>
    <w:rsid w:val="00C9141F"/>
    <w:rsid w:val="00C94547"/>
    <w:rsid w:val="00C94971"/>
    <w:rsid w:val="00C94F40"/>
    <w:rsid w:val="00C95A64"/>
    <w:rsid w:val="00C9706D"/>
    <w:rsid w:val="00C97071"/>
    <w:rsid w:val="00CA07C9"/>
    <w:rsid w:val="00CA15B6"/>
    <w:rsid w:val="00CA1A54"/>
    <w:rsid w:val="00CA32EC"/>
    <w:rsid w:val="00CA5944"/>
    <w:rsid w:val="00CA5ED4"/>
    <w:rsid w:val="00CA6D71"/>
    <w:rsid w:val="00CA776B"/>
    <w:rsid w:val="00CB071B"/>
    <w:rsid w:val="00CB0C7B"/>
    <w:rsid w:val="00CB0DD9"/>
    <w:rsid w:val="00CB179D"/>
    <w:rsid w:val="00CB2399"/>
    <w:rsid w:val="00CB2821"/>
    <w:rsid w:val="00CB28FC"/>
    <w:rsid w:val="00CB3F09"/>
    <w:rsid w:val="00CB4DB0"/>
    <w:rsid w:val="00CB66A5"/>
    <w:rsid w:val="00CB7E1B"/>
    <w:rsid w:val="00CC05D7"/>
    <w:rsid w:val="00CC0655"/>
    <w:rsid w:val="00CC0800"/>
    <w:rsid w:val="00CC0A62"/>
    <w:rsid w:val="00CC1A6E"/>
    <w:rsid w:val="00CC1C08"/>
    <w:rsid w:val="00CC4959"/>
    <w:rsid w:val="00CC4B91"/>
    <w:rsid w:val="00CC6A38"/>
    <w:rsid w:val="00CC7C22"/>
    <w:rsid w:val="00CD0ADD"/>
    <w:rsid w:val="00CD0D6F"/>
    <w:rsid w:val="00CD0F7D"/>
    <w:rsid w:val="00CD4122"/>
    <w:rsid w:val="00CD6031"/>
    <w:rsid w:val="00CD7AFF"/>
    <w:rsid w:val="00CD7D50"/>
    <w:rsid w:val="00CE047D"/>
    <w:rsid w:val="00CE1564"/>
    <w:rsid w:val="00CE39CA"/>
    <w:rsid w:val="00CE5C03"/>
    <w:rsid w:val="00CE5DFF"/>
    <w:rsid w:val="00CE6938"/>
    <w:rsid w:val="00CE7B64"/>
    <w:rsid w:val="00CF0518"/>
    <w:rsid w:val="00CF09E9"/>
    <w:rsid w:val="00CF1593"/>
    <w:rsid w:val="00CF1AC1"/>
    <w:rsid w:val="00CF2C39"/>
    <w:rsid w:val="00CF37ED"/>
    <w:rsid w:val="00CF3928"/>
    <w:rsid w:val="00CF4488"/>
    <w:rsid w:val="00CF488A"/>
    <w:rsid w:val="00CF4984"/>
    <w:rsid w:val="00CF4D5F"/>
    <w:rsid w:val="00CF6E97"/>
    <w:rsid w:val="00CF70BB"/>
    <w:rsid w:val="00CF7679"/>
    <w:rsid w:val="00CF7D16"/>
    <w:rsid w:val="00D002DC"/>
    <w:rsid w:val="00D00322"/>
    <w:rsid w:val="00D00648"/>
    <w:rsid w:val="00D00651"/>
    <w:rsid w:val="00D00720"/>
    <w:rsid w:val="00D0109D"/>
    <w:rsid w:val="00D010E1"/>
    <w:rsid w:val="00D01574"/>
    <w:rsid w:val="00D01EEB"/>
    <w:rsid w:val="00D0219A"/>
    <w:rsid w:val="00D025FE"/>
    <w:rsid w:val="00D04EF5"/>
    <w:rsid w:val="00D0504E"/>
    <w:rsid w:val="00D058F9"/>
    <w:rsid w:val="00D05C4C"/>
    <w:rsid w:val="00D077D3"/>
    <w:rsid w:val="00D10302"/>
    <w:rsid w:val="00D117E9"/>
    <w:rsid w:val="00D117F4"/>
    <w:rsid w:val="00D127E9"/>
    <w:rsid w:val="00D140FC"/>
    <w:rsid w:val="00D1467E"/>
    <w:rsid w:val="00D15423"/>
    <w:rsid w:val="00D15627"/>
    <w:rsid w:val="00D17122"/>
    <w:rsid w:val="00D17460"/>
    <w:rsid w:val="00D17484"/>
    <w:rsid w:val="00D2087C"/>
    <w:rsid w:val="00D208F4"/>
    <w:rsid w:val="00D213E1"/>
    <w:rsid w:val="00D21E9E"/>
    <w:rsid w:val="00D223A6"/>
    <w:rsid w:val="00D22EB9"/>
    <w:rsid w:val="00D232F3"/>
    <w:rsid w:val="00D23E74"/>
    <w:rsid w:val="00D242C7"/>
    <w:rsid w:val="00D24351"/>
    <w:rsid w:val="00D24429"/>
    <w:rsid w:val="00D248F7"/>
    <w:rsid w:val="00D2562B"/>
    <w:rsid w:val="00D26E48"/>
    <w:rsid w:val="00D2701E"/>
    <w:rsid w:val="00D2752C"/>
    <w:rsid w:val="00D27E66"/>
    <w:rsid w:val="00D31589"/>
    <w:rsid w:val="00D31639"/>
    <w:rsid w:val="00D324D7"/>
    <w:rsid w:val="00D34401"/>
    <w:rsid w:val="00D34811"/>
    <w:rsid w:val="00D359BC"/>
    <w:rsid w:val="00D37073"/>
    <w:rsid w:val="00D42611"/>
    <w:rsid w:val="00D42A62"/>
    <w:rsid w:val="00D4423B"/>
    <w:rsid w:val="00D44889"/>
    <w:rsid w:val="00D4616E"/>
    <w:rsid w:val="00D474F8"/>
    <w:rsid w:val="00D47A08"/>
    <w:rsid w:val="00D47D94"/>
    <w:rsid w:val="00D513AB"/>
    <w:rsid w:val="00D51905"/>
    <w:rsid w:val="00D51E8B"/>
    <w:rsid w:val="00D54B3A"/>
    <w:rsid w:val="00D55C59"/>
    <w:rsid w:val="00D55F07"/>
    <w:rsid w:val="00D61364"/>
    <w:rsid w:val="00D619DA"/>
    <w:rsid w:val="00D61AD5"/>
    <w:rsid w:val="00D643A7"/>
    <w:rsid w:val="00D658A0"/>
    <w:rsid w:val="00D6592B"/>
    <w:rsid w:val="00D675C2"/>
    <w:rsid w:val="00D71357"/>
    <w:rsid w:val="00D71517"/>
    <w:rsid w:val="00D71662"/>
    <w:rsid w:val="00D716E9"/>
    <w:rsid w:val="00D724CD"/>
    <w:rsid w:val="00D73905"/>
    <w:rsid w:val="00D73A0F"/>
    <w:rsid w:val="00D77FDE"/>
    <w:rsid w:val="00D80F25"/>
    <w:rsid w:val="00D812E9"/>
    <w:rsid w:val="00D81C1F"/>
    <w:rsid w:val="00D81E05"/>
    <w:rsid w:val="00D81F7B"/>
    <w:rsid w:val="00D82831"/>
    <w:rsid w:val="00D850BB"/>
    <w:rsid w:val="00D867CA"/>
    <w:rsid w:val="00D86B96"/>
    <w:rsid w:val="00D902E3"/>
    <w:rsid w:val="00D91BEA"/>
    <w:rsid w:val="00D91FD1"/>
    <w:rsid w:val="00D92137"/>
    <w:rsid w:val="00D92D73"/>
    <w:rsid w:val="00D931E4"/>
    <w:rsid w:val="00D94513"/>
    <w:rsid w:val="00D94B44"/>
    <w:rsid w:val="00D979FD"/>
    <w:rsid w:val="00D97DBC"/>
    <w:rsid w:val="00DA141D"/>
    <w:rsid w:val="00DA1BA3"/>
    <w:rsid w:val="00DA230D"/>
    <w:rsid w:val="00DA251B"/>
    <w:rsid w:val="00DA273A"/>
    <w:rsid w:val="00DA277F"/>
    <w:rsid w:val="00DA34CB"/>
    <w:rsid w:val="00DA35BE"/>
    <w:rsid w:val="00DA3718"/>
    <w:rsid w:val="00DA4424"/>
    <w:rsid w:val="00DA46A1"/>
    <w:rsid w:val="00DA4B24"/>
    <w:rsid w:val="00DA62ED"/>
    <w:rsid w:val="00DA66BE"/>
    <w:rsid w:val="00DB0AC3"/>
    <w:rsid w:val="00DB2E72"/>
    <w:rsid w:val="00DB3691"/>
    <w:rsid w:val="00DB3702"/>
    <w:rsid w:val="00DB4194"/>
    <w:rsid w:val="00DB41EB"/>
    <w:rsid w:val="00DB52BA"/>
    <w:rsid w:val="00DB691F"/>
    <w:rsid w:val="00DC1034"/>
    <w:rsid w:val="00DC3247"/>
    <w:rsid w:val="00DC46AA"/>
    <w:rsid w:val="00DC510B"/>
    <w:rsid w:val="00DC5548"/>
    <w:rsid w:val="00DC587A"/>
    <w:rsid w:val="00DC6407"/>
    <w:rsid w:val="00DC7616"/>
    <w:rsid w:val="00DD016A"/>
    <w:rsid w:val="00DD08B4"/>
    <w:rsid w:val="00DD3270"/>
    <w:rsid w:val="00DD386B"/>
    <w:rsid w:val="00DD3D09"/>
    <w:rsid w:val="00DD4237"/>
    <w:rsid w:val="00DD7251"/>
    <w:rsid w:val="00DD79D0"/>
    <w:rsid w:val="00DE0AAB"/>
    <w:rsid w:val="00DE0DFF"/>
    <w:rsid w:val="00DE2392"/>
    <w:rsid w:val="00DE359F"/>
    <w:rsid w:val="00DE37C3"/>
    <w:rsid w:val="00DE4A49"/>
    <w:rsid w:val="00DE62CD"/>
    <w:rsid w:val="00DE62DE"/>
    <w:rsid w:val="00DE67EF"/>
    <w:rsid w:val="00DE77C4"/>
    <w:rsid w:val="00DF034D"/>
    <w:rsid w:val="00DF076D"/>
    <w:rsid w:val="00DF0F5C"/>
    <w:rsid w:val="00DF215F"/>
    <w:rsid w:val="00DF2916"/>
    <w:rsid w:val="00DF314D"/>
    <w:rsid w:val="00DF38C0"/>
    <w:rsid w:val="00DF461B"/>
    <w:rsid w:val="00DF4A11"/>
    <w:rsid w:val="00DF7C73"/>
    <w:rsid w:val="00E00141"/>
    <w:rsid w:val="00E00FA0"/>
    <w:rsid w:val="00E01130"/>
    <w:rsid w:val="00E01FD9"/>
    <w:rsid w:val="00E042D8"/>
    <w:rsid w:val="00E058A9"/>
    <w:rsid w:val="00E069CE"/>
    <w:rsid w:val="00E101F5"/>
    <w:rsid w:val="00E10FED"/>
    <w:rsid w:val="00E11ADA"/>
    <w:rsid w:val="00E12202"/>
    <w:rsid w:val="00E14FD3"/>
    <w:rsid w:val="00E15611"/>
    <w:rsid w:val="00E15C6E"/>
    <w:rsid w:val="00E1767A"/>
    <w:rsid w:val="00E20082"/>
    <w:rsid w:val="00E2055B"/>
    <w:rsid w:val="00E20A5E"/>
    <w:rsid w:val="00E216CC"/>
    <w:rsid w:val="00E21E6B"/>
    <w:rsid w:val="00E22510"/>
    <w:rsid w:val="00E22896"/>
    <w:rsid w:val="00E23005"/>
    <w:rsid w:val="00E231DB"/>
    <w:rsid w:val="00E23665"/>
    <w:rsid w:val="00E25BB4"/>
    <w:rsid w:val="00E25C5F"/>
    <w:rsid w:val="00E25E0C"/>
    <w:rsid w:val="00E25FE1"/>
    <w:rsid w:val="00E26297"/>
    <w:rsid w:val="00E27F41"/>
    <w:rsid w:val="00E320C7"/>
    <w:rsid w:val="00E3359D"/>
    <w:rsid w:val="00E3376D"/>
    <w:rsid w:val="00E40286"/>
    <w:rsid w:val="00E40449"/>
    <w:rsid w:val="00E40CFE"/>
    <w:rsid w:val="00E41632"/>
    <w:rsid w:val="00E42634"/>
    <w:rsid w:val="00E429C1"/>
    <w:rsid w:val="00E45DBE"/>
    <w:rsid w:val="00E474DE"/>
    <w:rsid w:val="00E5096D"/>
    <w:rsid w:val="00E5101B"/>
    <w:rsid w:val="00E511CB"/>
    <w:rsid w:val="00E51488"/>
    <w:rsid w:val="00E519CF"/>
    <w:rsid w:val="00E526BC"/>
    <w:rsid w:val="00E52D47"/>
    <w:rsid w:val="00E52FC1"/>
    <w:rsid w:val="00E53157"/>
    <w:rsid w:val="00E53734"/>
    <w:rsid w:val="00E54452"/>
    <w:rsid w:val="00E54B4A"/>
    <w:rsid w:val="00E5532D"/>
    <w:rsid w:val="00E55F9C"/>
    <w:rsid w:val="00E563E0"/>
    <w:rsid w:val="00E56759"/>
    <w:rsid w:val="00E56A8B"/>
    <w:rsid w:val="00E57AA2"/>
    <w:rsid w:val="00E64B73"/>
    <w:rsid w:val="00E65B2C"/>
    <w:rsid w:val="00E66C24"/>
    <w:rsid w:val="00E675F3"/>
    <w:rsid w:val="00E67A76"/>
    <w:rsid w:val="00E67FC4"/>
    <w:rsid w:val="00E72648"/>
    <w:rsid w:val="00E74280"/>
    <w:rsid w:val="00E74B0E"/>
    <w:rsid w:val="00E7524C"/>
    <w:rsid w:val="00E757CE"/>
    <w:rsid w:val="00E762D3"/>
    <w:rsid w:val="00E76BAF"/>
    <w:rsid w:val="00E77C47"/>
    <w:rsid w:val="00E801D9"/>
    <w:rsid w:val="00E80BAD"/>
    <w:rsid w:val="00E81C38"/>
    <w:rsid w:val="00E8295E"/>
    <w:rsid w:val="00E82988"/>
    <w:rsid w:val="00E8592E"/>
    <w:rsid w:val="00E85F48"/>
    <w:rsid w:val="00E866FE"/>
    <w:rsid w:val="00E86E6A"/>
    <w:rsid w:val="00E870CC"/>
    <w:rsid w:val="00E90FDA"/>
    <w:rsid w:val="00E91938"/>
    <w:rsid w:val="00E922F0"/>
    <w:rsid w:val="00E92468"/>
    <w:rsid w:val="00E92EAA"/>
    <w:rsid w:val="00E95DAA"/>
    <w:rsid w:val="00E96BEA"/>
    <w:rsid w:val="00E96D5F"/>
    <w:rsid w:val="00E97B1E"/>
    <w:rsid w:val="00EA067C"/>
    <w:rsid w:val="00EA071B"/>
    <w:rsid w:val="00EA1584"/>
    <w:rsid w:val="00EA21CC"/>
    <w:rsid w:val="00EA2C62"/>
    <w:rsid w:val="00EA4B2F"/>
    <w:rsid w:val="00EA5B3E"/>
    <w:rsid w:val="00EA5DBA"/>
    <w:rsid w:val="00EA65AA"/>
    <w:rsid w:val="00EA6866"/>
    <w:rsid w:val="00EA6980"/>
    <w:rsid w:val="00EA7FD2"/>
    <w:rsid w:val="00EB219B"/>
    <w:rsid w:val="00EB4D70"/>
    <w:rsid w:val="00EB639B"/>
    <w:rsid w:val="00EC2417"/>
    <w:rsid w:val="00EC2C97"/>
    <w:rsid w:val="00EC2E3A"/>
    <w:rsid w:val="00EC3D7A"/>
    <w:rsid w:val="00EC4525"/>
    <w:rsid w:val="00EC5A52"/>
    <w:rsid w:val="00EC601A"/>
    <w:rsid w:val="00EC680C"/>
    <w:rsid w:val="00EC73FF"/>
    <w:rsid w:val="00EC7779"/>
    <w:rsid w:val="00ED0314"/>
    <w:rsid w:val="00ED1589"/>
    <w:rsid w:val="00ED4C64"/>
    <w:rsid w:val="00ED61E3"/>
    <w:rsid w:val="00ED7AE5"/>
    <w:rsid w:val="00EE0214"/>
    <w:rsid w:val="00EE1362"/>
    <w:rsid w:val="00EE192E"/>
    <w:rsid w:val="00EE2469"/>
    <w:rsid w:val="00EE64BE"/>
    <w:rsid w:val="00EE7412"/>
    <w:rsid w:val="00EF15F2"/>
    <w:rsid w:val="00EF1DB1"/>
    <w:rsid w:val="00EF2988"/>
    <w:rsid w:val="00EF3674"/>
    <w:rsid w:val="00EF458E"/>
    <w:rsid w:val="00EF590A"/>
    <w:rsid w:val="00EF5D24"/>
    <w:rsid w:val="00EF6435"/>
    <w:rsid w:val="00EF6A5A"/>
    <w:rsid w:val="00EF6BEC"/>
    <w:rsid w:val="00F002AC"/>
    <w:rsid w:val="00F00432"/>
    <w:rsid w:val="00F00BA5"/>
    <w:rsid w:val="00F01CF5"/>
    <w:rsid w:val="00F0218C"/>
    <w:rsid w:val="00F02575"/>
    <w:rsid w:val="00F02817"/>
    <w:rsid w:val="00F02DA1"/>
    <w:rsid w:val="00F03242"/>
    <w:rsid w:val="00F037C8"/>
    <w:rsid w:val="00F04445"/>
    <w:rsid w:val="00F044A2"/>
    <w:rsid w:val="00F04617"/>
    <w:rsid w:val="00F06EB2"/>
    <w:rsid w:val="00F07870"/>
    <w:rsid w:val="00F07B17"/>
    <w:rsid w:val="00F11161"/>
    <w:rsid w:val="00F11F49"/>
    <w:rsid w:val="00F12C6B"/>
    <w:rsid w:val="00F13446"/>
    <w:rsid w:val="00F16846"/>
    <w:rsid w:val="00F17CAD"/>
    <w:rsid w:val="00F17D45"/>
    <w:rsid w:val="00F2133B"/>
    <w:rsid w:val="00F2144C"/>
    <w:rsid w:val="00F22FC1"/>
    <w:rsid w:val="00F23B25"/>
    <w:rsid w:val="00F24BF4"/>
    <w:rsid w:val="00F25A06"/>
    <w:rsid w:val="00F25EAE"/>
    <w:rsid w:val="00F261A9"/>
    <w:rsid w:val="00F27289"/>
    <w:rsid w:val="00F30757"/>
    <w:rsid w:val="00F30A3A"/>
    <w:rsid w:val="00F31681"/>
    <w:rsid w:val="00F31CBC"/>
    <w:rsid w:val="00F3327D"/>
    <w:rsid w:val="00F33AE6"/>
    <w:rsid w:val="00F34FAB"/>
    <w:rsid w:val="00F35A9D"/>
    <w:rsid w:val="00F35D8E"/>
    <w:rsid w:val="00F36782"/>
    <w:rsid w:val="00F37282"/>
    <w:rsid w:val="00F37C95"/>
    <w:rsid w:val="00F4051F"/>
    <w:rsid w:val="00F410F9"/>
    <w:rsid w:val="00F412E1"/>
    <w:rsid w:val="00F4166A"/>
    <w:rsid w:val="00F41731"/>
    <w:rsid w:val="00F41781"/>
    <w:rsid w:val="00F420AA"/>
    <w:rsid w:val="00F427CA"/>
    <w:rsid w:val="00F42F43"/>
    <w:rsid w:val="00F432F9"/>
    <w:rsid w:val="00F454D6"/>
    <w:rsid w:val="00F45CE1"/>
    <w:rsid w:val="00F47C27"/>
    <w:rsid w:val="00F50424"/>
    <w:rsid w:val="00F50900"/>
    <w:rsid w:val="00F511AD"/>
    <w:rsid w:val="00F52C73"/>
    <w:rsid w:val="00F52D5B"/>
    <w:rsid w:val="00F53E47"/>
    <w:rsid w:val="00F556F5"/>
    <w:rsid w:val="00F577E8"/>
    <w:rsid w:val="00F61BC1"/>
    <w:rsid w:val="00F61EB9"/>
    <w:rsid w:val="00F64307"/>
    <w:rsid w:val="00F6476E"/>
    <w:rsid w:val="00F65801"/>
    <w:rsid w:val="00F674B3"/>
    <w:rsid w:val="00F70063"/>
    <w:rsid w:val="00F70495"/>
    <w:rsid w:val="00F70EDC"/>
    <w:rsid w:val="00F71F22"/>
    <w:rsid w:val="00F72AA8"/>
    <w:rsid w:val="00F72C55"/>
    <w:rsid w:val="00F72F2F"/>
    <w:rsid w:val="00F7307E"/>
    <w:rsid w:val="00F741EC"/>
    <w:rsid w:val="00F74392"/>
    <w:rsid w:val="00F768FB"/>
    <w:rsid w:val="00F769A1"/>
    <w:rsid w:val="00F77BF2"/>
    <w:rsid w:val="00F81308"/>
    <w:rsid w:val="00F813B6"/>
    <w:rsid w:val="00F819DC"/>
    <w:rsid w:val="00F82896"/>
    <w:rsid w:val="00F8429E"/>
    <w:rsid w:val="00F84B59"/>
    <w:rsid w:val="00F84C74"/>
    <w:rsid w:val="00F85817"/>
    <w:rsid w:val="00F86405"/>
    <w:rsid w:val="00F867CB"/>
    <w:rsid w:val="00F86895"/>
    <w:rsid w:val="00F91536"/>
    <w:rsid w:val="00F91A85"/>
    <w:rsid w:val="00F920B7"/>
    <w:rsid w:val="00F928D9"/>
    <w:rsid w:val="00F928FD"/>
    <w:rsid w:val="00F93546"/>
    <w:rsid w:val="00F96900"/>
    <w:rsid w:val="00F97B84"/>
    <w:rsid w:val="00FA005E"/>
    <w:rsid w:val="00FA17C6"/>
    <w:rsid w:val="00FA194E"/>
    <w:rsid w:val="00FA3F3A"/>
    <w:rsid w:val="00FA411B"/>
    <w:rsid w:val="00FA413B"/>
    <w:rsid w:val="00FA48C7"/>
    <w:rsid w:val="00FA5587"/>
    <w:rsid w:val="00FA6E2C"/>
    <w:rsid w:val="00FA7386"/>
    <w:rsid w:val="00FA753C"/>
    <w:rsid w:val="00FB07C1"/>
    <w:rsid w:val="00FB0C63"/>
    <w:rsid w:val="00FB2045"/>
    <w:rsid w:val="00FB73B8"/>
    <w:rsid w:val="00FC072A"/>
    <w:rsid w:val="00FC2404"/>
    <w:rsid w:val="00FC308D"/>
    <w:rsid w:val="00FC36C9"/>
    <w:rsid w:val="00FC4216"/>
    <w:rsid w:val="00FC496F"/>
    <w:rsid w:val="00FC5FC7"/>
    <w:rsid w:val="00FC6A19"/>
    <w:rsid w:val="00FC75A1"/>
    <w:rsid w:val="00FC7E2D"/>
    <w:rsid w:val="00FD119C"/>
    <w:rsid w:val="00FD3C11"/>
    <w:rsid w:val="00FD3EDF"/>
    <w:rsid w:val="00FD5AF2"/>
    <w:rsid w:val="00FD623E"/>
    <w:rsid w:val="00FD741B"/>
    <w:rsid w:val="00FD7A45"/>
    <w:rsid w:val="00FE254A"/>
    <w:rsid w:val="00FE2770"/>
    <w:rsid w:val="00FE387D"/>
    <w:rsid w:val="00FE4513"/>
    <w:rsid w:val="00FE488F"/>
    <w:rsid w:val="00FE4926"/>
    <w:rsid w:val="00FE4B27"/>
    <w:rsid w:val="00FE5132"/>
    <w:rsid w:val="00FE5CE1"/>
    <w:rsid w:val="00FE67BC"/>
    <w:rsid w:val="00FE6F5B"/>
    <w:rsid w:val="00FE7849"/>
    <w:rsid w:val="00FF0D32"/>
    <w:rsid w:val="00FF0E90"/>
    <w:rsid w:val="00FF3C18"/>
    <w:rsid w:val="00FF5666"/>
    <w:rsid w:val="00FF5F97"/>
    <w:rsid w:val="00FF63DF"/>
    <w:rsid w:val="00FF6BEA"/>
    <w:rsid w:val="00FF7032"/>
    <w:rsid w:val="00FF7AB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196D7D"/>
  <w15:chartTrackingRefBased/>
  <w15:docId w15:val="{91D4C15D-427B-4B44-A26A-5EC00A902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List Bullet" w:uiPriority="99"/>
    <w:lsdException w:name="Title" w:qFormat="1"/>
    <w:lsdException w:name="Subtitle" w:qFormat="1"/>
    <w:lsdException w:name="Strong" w:qFormat="1"/>
    <w:lsdException w:name="Emphasis" w:uiPriority="20"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062CE"/>
    <w:rPr>
      <w:sz w:val="24"/>
      <w:lang w:val="es-ES_tradnl"/>
    </w:rPr>
  </w:style>
  <w:style w:type="paragraph" w:styleId="Ttulo1">
    <w:name w:val="heading 1"/>
    <w:basedOn w:val="Normal"/>
    <w:next w:val="Normal"/>
    <w:qFormat/>
    <w:pPr>
      <w:keepNext/>
      <w:jc w:val="both"/>
      <w:outlineLvl w:val="0"/>
    </w:pPr>
    <w:rPr>
      <w:sz w:val="28"/>
    </w:rPr>
  </w:style>
  <w:style w:type="paragraph" w:styleId="Ttulo3">
    <w:name w:val="heading 3"/>
    <w:basedOn w:val="Normal"/>
    <w:next w:val="Normal"/>
    <w:qFormat/>
    <w:rsid w:val="004F1869"/>
    <w:pPr>
      <w:keepNext/>
      <w:spacing w:before="240" w:after="60"/>
      <w:outlineLvl w:val="2"/>
    </w:pPr>
    <w:rPr>
      <w:rFonts w:ascii="Arial" w:hAnsi="Arial"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pPr>
      <w:tabs>
        <w:tab w:val="center" w:pos="4252"/>
        <w:tab w:val="right" w:pos="8504"/>
      </w:tabs>
    </w:pPr>
  </w:style>
  <w:style w:type="paragraph" w:styleId="Sangradetextonormal">
    <w:name w:val="Body Text Indent"/>
    <w:basedOn w:val="Normal"/>
    <w:pPr>
      <w:ind w:firstLine="708"/>
      <w:jc w:val="both"/>
    </w:pPr>
    <w:rPr>
      <w:sz w:val="28"/>
    </w:rPr>
  </w:style>
  <w:style w:type="paragraph" w:styleId="Textoindependiente3">
    <w:name w:val="Body Text 3"/>
    <w:basedOn w:val="Normal"/>
    <w:pPr>
      <w:jc w:val="both"/>
    </w:pPr>
    <w:rPr>
      <w:b/>
      <w:sz w:val="28"/>
    </w:rPr>
  </w:style>
  <w:style w:type="paragraph" w:styleId="Textoindependiente">
    <w:name w:val="Body Text"/>
    <w:basedOn w:val="Normal"/>
    <w:rsid w:val="009062CE"/>
    <w:pPr>
      <w:spacing w:after="120"/>
    </w:pPr>
  </w:style>
  <w:style w:type="paragraph" w:styleId="Textodeglobo">
    <w:name w:val="Balloon Text"/>
    <w:basedOn w:val="Normal"/>
    <w:semiHidden/>
    <w:rsid w:val="009D32AF"/>
    <w:rPr>
      <w:rFonts w:ascii="Tahoma" w:hAnsi="Tahoma" w:cs="Tahoma"/>
      <w:sz w:val="16"/>
      <w:szCs w:val="16"/>
    </w:rPr>
  </w:style>
  <w:style w:type="table" w:styleId="Tablaconcuadrcula">
    <w:name w:val="Table Grid"/>
    <w:basedOn w:val="Tablanormal"/>
    <w:rsid w:val="00146E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rsid w:val="00797E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38"/>
      </w:tabs>
      <w:overflowPunct w:val="0"/>
      <w:autoSpaceDE w:val="0"/>
      <w:autoSpaceDN w:val="0"/>
      <w:adjustRightInd w:val="0"/>
      <w:jc w:val="both"/>
      <w:textAlignment w:val="baseline"/>
    </w:pPr>
  </w:style>
  <w:style w:type="character" w:styleId="Textoennegrita">
    <w:name w:val="Strong"/>
    <w:qFormat/>
    <w:rsid w:val="00D127E9"/>
    <w:rPr>
      <w:b/>
      <w:bCs/>
    </w:rPr>
  </w:style>
  <w:style w:type="paragraph" w:styleId="Textoindependiente2">
    <w:name w:val="Body Text 2"/>
    <w:basedOn w:val="Normal"/>
    <w:rsid w:val="00881697"/>
    <w:pPr>
      <w:spacing w:after="120" w:line="480" w:lineRule="auto"/>
    </w:pPr>
  </w:style>
  <w:style w:type="paragraph" w:customStyle="1" w:styleId="txtprincipal">
    <w:name w:val="txtprincipal"/>
    <w:basedOn w:val="Normal"/>
    <w:rsid w:val="001C4AEF"/>
    <w:pPr>
      <w:spacing w:before="100" w:beforeAutospacing="1" w:after="100" w:afterAutospacing="1"/>
    </w:pPr>
    <w:rPr>
      <w:szCs w:val="24"/>
      <w:lang w:val="es-ES"/>
    </w:rPr>
  </w:style>
  <w:style w:type="paragraph" w:styleId="Prrafodelista">
    <w:name w:val="List Paragraph"/>
    <w:basedOn w:val="Normal"/>
    <w:uiPriority w:val="34"/>
    <w:qFormat/>
    <w:rsid w:val="006D4227"/>
    <w:pPr>
      <w:ind w:left="720"/>
      <w:contextualSpacing/>
    </w:pPr>
  </w:style>
  <w:style w:type="paragraph" w:customStyle="1" w:styleId="Textoindependiente23">
    <w:name w:val="Texto independiente 23"/>
    <w:basedOn w:val="Normal"/>
    <w:rsid w:val="00DA230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38"/>
      </w:tabs>
      <w:overflowPunct w:val="0"/>
      <w:autoSpaceDE w:val="0"/>
      <w:autoSpaceDN w:val="0"/>
      <w:adjustRightInd w:val="0"/>
      <w:jc w:val="both"/>
      <w:textAlignment w:val="baseline"/>
    </w:pPr>
  </w:style>
  <w:style w:type="paragraph" w:styleId="NormalWeb">
    <w:name w:val="Normal (Web)"/>
    <w:basedOn w:val="Normal"/>
    <w:link w:val="NormalWebCar"/>
    <w:rsid w:val="00153B32"/>
    <w:pPr>
      <w:spacing w:line="360" w:lineRule="auto"/>
      <w:ind w:left="528" w:right="71" w:firstLine="600"/>
      <w:jc w:val="both"/>
    </w:pPr>
    <w:rPr>
      <w:rFonts w:ascii="Verdana" w:hAnsi="Verdana" w:cs="Arial"/>
      <w:sz w:val="20"/>
      <w:szCs w:val="24"/>
      <w:lang w:val="es-ES"/>
    </w:rPr>
  </w:style>
  <w:style w:type="character" w:styleId="nfasis">
    <w:name w:val="Emphasis"/>
    <w:uiPriority w:val="20"/>
    <w:qFormat/>
    <w:rsid w:val="00153B32"/>
    <w:rPr>
      <w:i/>
      <w:iCs/>
    </w:rPr>
  </w:style>
  <w:style w:type="paragraph" w:styleId="Ttulo">
    <w:name w:val="Title"/>
    <w:basedOn w:val="Normal"/>
    <w:link w:val="TtuloCar"/>
    <w:qFormat/>
    <w:rsid w:val="00153B32"/>
    <w:pPr>
      <w:jc w:val="center"/>
    </w:pPr>
    <w:rPr>
      <w:rFonts w:ascii="Arial Narrow" w:hAnsi="Arial Narrow"/>
      <w:b/>
      <w:sz w:val="22"/>
    </w:rPr>
  </w:style>
  <w:style w:type="character" w:customStyle="1" w:styleId="TtuloCar">
    <w:name w:val="Título Car"/>
    <w:basedOn w:val="Fuentedeprrafopredeter"/>
    <w:link w:val="Ttulo"/>
    <w:rsid w:val="00153B32"/>
    <w:rPr>
      <w:rFonts w:ascii="Arial Narrow" w:hAnsi="Arial Narrow"/>
      <w:b/>
      <w:sz w:val="22"/>
      <w:lang w:val="es-ES_tradnl"/>
    </w:rPr>
  </w:style>
  <w:style w:type="paragraph" w:customStyle="1" w:styleId="an">
    <w:name w:val="an"/>
    <w:basedOn w:val="Normal"/>
    <w:rsid w:val="005549D0"/>
    <w:pPr>
      <w:spacing w:before="100" w:beforeAutospacing="1" w:after="100" w:afterAutospacing="1"/>
    </w:pPr>
    <w:rPr>
      <w:szCs w:val="24"/>
      <w:lang w:val="es-ES"/>
    </w:rPr>
  </w:style>
  <w:style w:type="paragraph" w:customStyle="1" w:styleId="list-group-item">
    <w:name w:val="list-group-item"/>
    <w:basedOn w:val="Normal"/>
    <w:rsid w:val="005549D0"/>
    <w:pPr>
      <w:spacing w:before="100" w:beforeAutospacing="1" w:after="100" w:afterAutospacing="1"/>
    </w:pPr>
    <w:rPr>
      <w:szCs w:val="24"/>
      <w:lang w:val="es-ES"/>
    </w:rPr>
  </w:style>
  <w:style w:type="character" w:customStyle="1" w:styleId="EncabezadoCar">
    <w:name w:val="Encabezado Car"/>
    <w:basedOn w:val="Fuentedeprrafopredeter"/>
    <w:link w:val="Encabezado"/>
    <w:uiPriority w:val="99"/>
    <w:rsid w:val="00690F41"/>
    <w:rPr>
      <w:sz w:val="24"/>
      <w:lang w:val="es-ES_tradnl"/>
    </w:rPr>
  </w:style>
  <w:style w:type="paragraph" w:customStyle="1" w:styleId="a">
    <w:name w:val="a"/>
    <w:basedOn w:val="Normal"/>
    <w:rsid w:val="00080344"/>
    <w:pPr>
      <w:spacing w:before="100" w:beforeAutospacing="1" w:after="100" w:afterAutospacing="1"/>
    </w:pPr>
    <w:rPr>
      <w:szCs w:val="24"/>
      <w:lang w:val="es-ES"/>
    </w:rPr>
  </w:style>
  <w:style w:type="paragraph" w:customStyle="1" w:styleId="Estilo2">
    <w:name w:val="Estilo2"/>
    <w:basedOn w:val="Normal"/>
    <w:rsid w:val="006C0572"/>
    <w:pPr>
      <w:keepNext/>
      <w:spacing w:line="360" w:lineRule="auto"/>
      <w:jc w:val="center"/>
      <w:outlineLvl w:val="1"/>
    </w:pPr>
    <w:rPr>
      <w:rFonts w:ascii="Verdana" w:hAnsi="Verdana" w:cs="Microsoft Sans Serif"/>
      <w:bCs/>
      <w:sz w:val="20"/>
      <w:szCs w:val="24"/>
      <w:lang w:val="es-ES"/>
    </w:rPr>
  </w:style>
  <w:style w:type="character" w:customStyle="1" w:styleId="NormalWebCar">
    <w:name w:val="Normal (Web) Car"/>
    <w:link w:val="NormalWeb"/>
    <w:rsid w:val="00806572"/>
    <w:rPr>
      <w:rFonts w:ascii="Verdana" w:hAnsi="Verdana" w:cs="Arial"/>
      <w:szCs w:val="24"/>
    </w:rPr>
  </w:style>
  <w:style w:type="character" w:customStyle="1" w:styleId="PiedepginaCar">
    <w:name w:val="Pie de página Car"/>
    <w:link w:val="Piedepgina"/>
    <w:rsid w:val="00806572"/>
    <w:rPr>
      <w:sz w:val="24"/>
      <w:lang w:val="es-ES_tradnl"/>
    </w:rPr>
  </w:style>
  <w:style w:type="paragraph" w:styleId="Listaconvietas">
    <w:name w:val="List Bullet"/>
    <w:basedOn w:val="Normal"/>
    <w:uiPriority w:val="99"/>
    <w:unhideWhenUsed/>
    <w:rsid w:val="00481D42"/>
    <w:pPr>
      <w:numPr>
        <w:numId w:val="1"/>
      </w:numPr>
      <w:spacing w:after="160" w:line="259" w:lineRule="auto"/>
      <w:contextualSpacing/>
    </w:pPr>
    <w:rPr>
      <w:rFonts w:asciiTheme="minorHAnsi" w:eastAsiaTheme="minorHAnsi" w:hAnsiTheme="minorHAnsi" w:cstheme="minorBidi"/>
      <w:sz w:val="22"/>
      <w:szCs w:val="22"/>
      <w:lang w:val="es-ES" w:eastAsia="en-US"/>
    </w:rPr>
  </w:style>
  <w:style w:type="table" w:customStyle="1" w:styleId="TableNormal">
    <w:name w:val="Table Normal"/>
    <w:uiPriority w:val="2"/>
    <w:semiHidden/>
    <w:unhideWhenUsed/>
    <w:qFormat/>
    <w:rsid w:val="00AF340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669759">
      <w:bodyDiv w:val="1"/>
      <w:marLeft w:val="0"/>
      <w:marRight w:val="0"/>
      <w:marTop w:val="0"/>
      <w:marBottom w:val="0"/>
      <w:divBdr>
        <w:top w:val="none" w:sz="0" w:space="0" w:color="auto"/>
        <w:left w:val="none" w:sz="0" w:space="0" w:color="auto"/>
        <w:bottom w:val="none" w:sz="0" w:space="0" w:color="auto"/>
        <w:right w:val="none" w:sz="0" w:space="0" w:color="auto"/>
      </w:divBdr>
    </w:div>
    <w:div w:id="1330981122">
      <w:bodyDiv w:val="1"/>
      <w:marLeft w:val="0"/>
      <w:marRight w:val="0"/>
      <w:marTop w:val="0"/>
      <w:marBottom w:val="0"/>
      <w:divBdr>
        <w:top w:val="none" w:sz="0" w:space="0" w:color="auto"/>
        <w:left w:val="none" w:sz="0" w:space="0" w:color="auto"/>
        <w:bottom w:val="none" w:sz="0" w:space="0" w:color="auto"/>
        <w:right w:val="none" w:sz="0" w:space="0" w:color="auto"/>
      </w:divBdr>
    </w:div>
    <w:div w:id="1572736465">
      <w:bodyDiv w:val="1"/>
      <w:marLeft w:val="0"/>
      <w:marRight w:val="0"/>
      <w:marTop w:val="0"/>
      <w:marBottom w:val="0"/>
      <w:divBdr>
        <w:top w:val="none" w:sz="0" w:space="0" w:color="auto"/>
        <w:left w:val="none" w:sz="0" w:space="0" w:color="auto"/>
        <w:bottom w:val="none" w:sz="0" w:space="0" w:color="auto"/>
        <w:right w:val="none" w:sz="0" w:space="0" w:color="auto"/>
      </w:divBdr>
    </w:div>
    <w:div w:id="1670477771">
      <w:bodyDiv w:val="1"/>
      <w:marLeft w:val="0"/>
      <w:marRight w:val="0"/>
      <w:marTop w:val="0"/>
      <w:marBottom w:val="0"/>
      <w:divBdr>
        <w:top w:val="none" w:sz="0" w:space="0" w:color="auto"/>
        <w:left w:val="none" w:sz="0" w:space="0" w:color="auto"/>
        <w:bottom w:val="none" w:sz="0" w:space="0" w:color="auto"/>
        <w:right w:val="none" w:sz="0" w:space="0" w:color="auto"/>
      </w:divBdr>
    </w:div>
    <w:div w:id="1718042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Plantillas\nuev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8CF0B6-952F-4F25-8FAB-E11EC4FA1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nueva</Template>
  <TotalTime>18</TotalTime>
  <Pages>11</Pages>
  <Words>3027</Words>
  <Characters>22573</Characters>
  <Application>Microsoft Office Word</Application>
  <DocSecurity>0</DocSecurity>
  <Lines>188</Lines>
  <Paragraphs>51</Paragraphs>
  <ScaleCrop>false</ScaleCrop>
  <HeadingPairs>
    <vt:vector size="2" baseType="variant">
      <vt:variant>
        <vt:lpstr>Título</vt:lpstr>
      </vt:variant>
      <vt:variant>
        <vt:i4>1</vt:i4>
      </vt:variant>
    </vt:vector>
  </HeadingPairs>
  <TitlesOfParts>
    <vt:vector size="1" baseType="lpstr">
      <vt:lpstr>CONVOCATORIA DE SUBVENCIONES DE LA DIPUTACION FORAL DE ALAVA PARA LA ADQUISICION DE MATERIAL DEPORTIVO DIRIGIDAS A ENTIDADES L</vt:lpstr>
    </vt:vector>
  </TitlesOfParts>
  <Company/>
  <LinksUpToDate>false</LinksUpToDate>
  <CharactersWithSpaces>25549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DE SUBVENCIONES DE LA DIPUTACION FORAL DE ALAVA PARA LA ADQUISICION DE MATERIAL DEPORTIVO DIRIGIDAS A ENTIDADES L</dc:title>
  <dc:subject/>
  <dc:creator>Ayuntamiento de Agurain</dc:creator>
  <cp:keywords/>
  <dc:description/>
  <cp:lastModifiedBy>irune</cp:lastModifiedBy>
  <cp:revision>5</cp:revision>
  <cp:lastPrinted>2024-01-16T13:37:00Z</cp:lastPrinted>
  <dcterms:created xsi:type="dcterms:W3CDTF">2025-07-07T13:04:00Z</dcterms:created>
  <dcterms:modified xsi:type="dcterms:W3CDTF">2025-07-08T07:13:00Z</dcterms:modified>
</cp:coreProperties>
</file>