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09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29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TODAS LAS ACTIVIDADES  REALIZADAS PARA LAS QUE SE SOLICITÓ LA SUBVENCIÓN</w:t>
            </w:r>
          </w:p>
        </w:tc>
      </w:tr>
      <w:tr>
        <w:trPr>
          <w:trHeight w:val="124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hanging="0" w:left="357" w:right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Descripción de todas las actividades del proyecto para el que solicitó subvención. La memoria debe ceñirse no solo a las actividades subvencionadas sino al conjunto del proyecto solicitado.</w:t>
            </w:r>
          </w:p>
          <w:p>
            <w:pPr>
              <w:pStyle w:val="Sangra2detindependiente1"/>
              <w:spacing w:before="120" w:after="0"/>
              <w:ind w:hanging="0" w:left="357" w:right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hanging="0" w:left="357" w:right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hanging="0" w:left="357" w:right="0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hanging="0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  <w:p>
            <w:pPr>
              <w:pStyle w:val="Sangra2detindependiente"/>
              <w:spacing w:before="120" w:after="0"/>
              <w:ind w:hanging="0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320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hanging="0" w:left="357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  <w:t>Público asistente. Grado de cumplimiento de los objetivos. Incidencias</w:t>
            </w:r>
          </w:p>
          <w:p>
            <w:pPr>
              <w:pStyle w:val="Sangra2detindependiente"/>
              <w:spacing w:before="120" w:after="0"/>
              <w:ind w:hanging="0" w:left="357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  <w:p>
            <w:pPr>
              <w:pStyle w:val="Sangra2detindependiente"/>
              <w:spacing w:before="120" w:after="0"/>
              <w:ind w:hanging="0" w:left="357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hanging="0" w:left="357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hanging="0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hanging="0" w:left="357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hanging="0" w:left="357" w:right="0"/>
              <w:rPr>
                <w:rFonts w:ascii="Arial" w:hAnsi="Arial" w:eastAsia="Arial" w:cs="Arial"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Relación de todos los gastos soportados en la realización de todas las actividades realizadas e ingresos generados de la realización de las mismas.</w:t>
            </w:r>
          </w:p>
          <w:p>
            <w:pPr>
              <w:pStyle w:val="Sangra2detindependiente1"/>
              <w:spacing w:before="120" w:after="0"/>
              <w:ind w:hanging="0" w:right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 xml:space="preserve">   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En su caso, indicar desviaciones, tanto en el presupuesto de gastos como de        ingresos: concepto e importe</w:t>
            </w:r>
          </w:p>
          <w:p>
            <w:pPr>
              <w:pStyle w:val="Sangra2detindependiente"/>
              <w:spacing w:before="120" w:after="0"/>
              <w:ind w:hanging="0" w:left="357" w:right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Sangra2detindependiente"/>
              <w:spacing w:before="120" w:after="0"/>
              <w:ind w:hanging="0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hanging="0" w:left="357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/>
              <w:instrText xml:space="preserve"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/>
            <w:r>
              <w:rPr/>
              <w:fldChar w:fldCharType="end"/>
            </w:r>
            <w:r>
              <w:rPr/>
            </w:r>
          </w:p>
          <w:p>
            <w:pPr>
              <w:pStyle w:val="Sangra2detindependiente"/>
              <w:spacing w:before="120" w:after="0"/>
              <w:ind w:hanging="0" w:right="0"/>
              <w:rPr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hanging="0" w:left="0" w:right="71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 xml:space="preserve"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 xml:space="preserve"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 xml:space="preserve"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hanging="0" w:left="0" w:right="71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165100</wp:posOffset>
                </wp:positionV>
                <wp:extent cx="3176270" cy="73215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270" cy="73215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hanging="0" w:left="0" w:right="71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50.1pt;height:57.65pt;mso-wrap-distance-left:9.05pt;mso-wrap-distance-right:9.05pt;mso-wrap-distance-top:0pt;mso-wrap-distance-bottom:0pt;margin-top:13pt;mso-position-vertical-relative:text;margin-left:-0.35pt;mso-position-horizontal-relative:text">
                <v:textbox>
                  <w:txbxContent>
                    <w:p>
                      <w:pPr>
                        <w:pStyle w:val="NormalWeb"/>
                        <w:ind w:hanging="0" w:left="0" w:right="71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Hyperlink">
    <w:name w:val="Hyperlink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qFormat/>
    <w:pPr>
      <w:spacing w:lineRule="auto" w:line="360"/>
      <w:ind w:firstLine="600" w:left="528" w:right="71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autoSpaceDE w:val="false"/>
      <w:ind w:firstLine="708" w:left="0" w:right="0"/>
      <w:jc w:val="both"/>
    </w:pPr>
    <w:rPr>
      <w:color w:val="FF000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angra2detindependiente1">
    <w:name w:val="Sangría 2 de t. independiente1"/>
    <w:basedOn w:val="Normal"/>
    <w:qFormat/>
    <w:pPr>
      <w:suppressAutoHyphens w:val="true"/>
      <w:autoSpaceDE w:val="false"/>
      <w:ind w:firstLine="708" w:left="0" w:right="0"/>
      <w:jc w:val="both"/>
    </w:pPr>
    <w:rPr>
      <w:color w:val="FF0000"/>
      <w:lang w:val="ca-ES" w:eastAsia="zh-C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LibreOffice/25.2.4.3$Windows_X86_64 LibreOffice_project/33e196637044ead23f5c3226cde09b47731f7e27</Application>
  <AppVersion>15.0000</AppVersion>
  <Pages>1</Pages>
  <Words>121</Words>
  <Characters>654</Characters>
  <CharactersWithSpaces>819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2020-03-06T15:27:00Z</dcterms:created>
  <dc:creator>rmillan</dc:creator>
  <dc:description/>
  <dc:language>es-ES</dc:language>
  <cp:lastModifiedBy/>
  <dcterms:modified xsi:type="dcterms:W3CDTF">2022-03-24T14:28:08Z</dcterms:modified>
  <cp:revision>3</cp:revision>
  <dc:subject/>
  <dc:title>ANEXO A</dc:title>
</cp:coreProperties>
</file>