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96653" w:rsidRDefault="009E6727" w:rsidP="00176979">
      <w:pPr>
        <w:pStyle w:val="Textoindependiente"/>
        <w:rPr>
          <w:rFonts w:ascii="Times New Roman"/>
          <w:sz w:val="20"/>
        </w:rPr>
      </w:pPr>
      <w:r>
        <w:rPr>
          <w:rFonts w:ascii="Times New Roman"/>
          <w:noProof/>
          <w:sz w:val="20"/>
          <w:lang w:val="es-ES" w:eastAsia="es-ES"/>
        </w:rPr>
        <w:drawing>
          <wp:inline distT="0" distB="0" distL="0" distR="0">
            <wp:extent cx="2189603" cy="873251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89603" cy="8732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96653" w:rsidRDefault="00596653">
      <w:pPr>
        <w:pStyle w:val="Textoindependiente"/>
        <w:rPr>
          <w:rFonts w:ascii="Times New Roman"/>
          <w:sz w:val="20"/>
        </w:rPr>
      </w:pPr>
    </w:p>
    <w:p w:rsidR="00596653" w:rsidRDefault="00596653">
      <w:pPr>
        <w:pStyle w:val="Textoindependiente"/>
        <w:rPr>
          <w:rFonts w:ascii="Times New Roman"/>
          <w:sz w:val="20"/>
        </w:rPr>
      </w:pPr>
    </w:p>
    <w:p w:rsidR="00596653" w:rsidRDefault="00596653">
      <w:pPr>
        <w:pStyle w:val="Textoindependiente"/>
        <w:rPr>
          <w:rFonts w:ascii="Times New Roman"/>
          <w:sz w:val="20"/>
        </w:rPr>
      </w:pPr>
    </w:p>
    <w:p w:rsidR="00596653" w:rsidRDefault="00596653">
      <w:pPr>
        <w:pStyle w:val="Textoindependiente"/>
        <w:spacing w:before="5"/>
        <w:rPr>
          <w:rFonts w:ascii="Times New Roman"/>
        </w:rPr>
      </w:pPr>
    </w:p>
    <w:p w:rsidR="00596653" w:rsidRDefault="009E6727">
      <w:pPr>
        <w:pStyle w:val="Ttulo1"/>
        <w:spacing w:line="225" w:lineRule="auto"/>
        <w:ind w:left="102" w:right="116" w:firstLine="0"/>
        <w:jc w:val="both"/>
      </w:pPr>
      <w:r>
        <w:rPr>
          <w:w w:val="85"/>
        </w:rPr>
        <w:t>EXTRACTE DE LA CONVOCATÒRIA DEL 4</w:t>
      </w:r>
      <w:r w:rsidR="00E9077D">
        <w:rPr>
          <w:w w:val="85"/>
        </w:rPr>
        <w:t>9</w:t>
      </w:r>
      <w:r>
        <w:rPr>
          <w:w w:val="85"/>
        </w:rPr>
        <w:t>è PREMI DE POESIA CATALANA JOSEP M.</w:t>
      </w:r>
      <w:r>
        <w:rPr>
          <w:spacing w:val="1"/>
          <w:w w:val="85"/>
        </w:rPr>
        <w:t xml:space="preserve"> </w:t>
      </w:r>
      <w:r>
        <w:rPr>
          <w:w w:val="80"/>
        </w:rPr>
        <w:t>LÓPEZ PICÓ, DEL PREMI VILA DE VALLIRANA I DEL PREMI TREBALL DE RECERCA DE</w:t>
      </w:r>
      <w:r>
        <w:rPr>
          <w:spacing w:val="1"/>
          <w:w w:val="80"/>
        </w:rPr>
        <w:t xml:space="preserve"> </w:t>
      </w:r>
      <w:r>
        <w:rPr>
          <w:w w:val="85"/>
        </w:rPr>
        <w:t>BATXILLERAT</w:t>
      </w:r>
      <w:r>
        <w:rPr>
          <w:spacing w:val="1"/>
          <w:w w:val="85"/>
        </w:rPr>
        <w:t xml:space="preserve"> </w:t>
      </w:r>
      <w:r>
        <w:rPr>
          <w:w w:val="85"/>
        </w:rPr>
        <w:t>DE</w:t>
      </w:r>
      <w:r>
        <w:rPr>
          <w:spacing w:val="1"/>
          <w:w w:val="85"/>
        </w:rPr>
        <w:t xml:space="preserve"> </w:t>
      </w:r>
      <w:r>
        <w:rPr>
          <w:w w:val="85"/>
        </w:rPr>
        <w:t>VALLIRANA</w:t>
      </w:r>
      <w:r>
        <w:rPr>
          <w:spacing w:val="1"/>
          <w:w w:val="85"/>
        </w:rPr>
        <w:t xml:space="preserve"> </w:t>
      </w:r>
      <w:r>
        <w:rPr>
          <w:w w:val="85"/>
        </w:rPr>
        <w:t>EN</w:t>
      </w:r>
      <w:r>
        <w:rPr>
          <w:spacing w:val="1"/>
          <w:w w:val="85"/>
        </w:rPr>
        <w:t xml:space="preserve"> </w:t>
      </w:r>
      <w:r>
        <w:rPr>
          <w:w w:val="85"/>
        </w:rPr>
        <w:t>EL</w:t>
      </w:r>
      <w:r>
        <w:rPr>
          <w:spacing w:val="1"/>
          <w:w w:val="85"/>
        </w:rPr>
        <w:t xml:space="preserve"> </w:t>
      </w:r>
      <w:r>
        <w:rPr>
          <w:w w:val="85"/>
        </w:rPr>
        <w:t>MARC</w:t>
      </w:r>
      <w:r>
        <w:rPr>
          <w:spacing w:val="1"/>
          <w:w w:val="85"/>
        </w:rPr>
        <w:t xml:space="preserve"> </w:t>
      </w:r>
      <w:r>
        <w:rPr>
          <w:w w:val="85"/>
        </w:rPr>
        <w:t>DELS</w:t>
      </w:r>
      <w:r>
        <w:rPr>
          <w:spacing w:val="1"/>
          <w:w w:val="85"/>
        </w:rPr>
        <w:t xml:space="preserve"> </w:t>
      </w:r>
      <w:r>
        <w:rPr>
          <w:w w:val="85"/>
        </w:rPr>
        <w:t>PREMIS</w:t>
      </w:r>
      <w:r>
        <w:rPr>
          <w:spacing w:val="1"/>
          <w:w w:val="85"/>
        </w:rPr>
        <w:t xml:space="preserve"> </w:t>
      </w:r>
      <w:r>
        <w:rPr>
          <w:w w:val="85"/>
        </w:rPr>
        <w:t>LITERARIS</w:t>
      </w:r>
      <w:r>
        <w:rPr>
          <w:spacing w:val="1"/>
          <w:w w:val="85"/>
        </w:rPr>
        <w:t xml:space="preserve"> </w:t>
      </w:r>
      <w:r>
        <w:rPr>
          <w:w w:val="85"/>
        </w:rPr>
        <w:t>VILA</w:t>
      </w:r>
      <w:r>
        <w:rPr>
          <w:spacing w:val="1"/>
          <w:w w:val="85"/>
        </w:rPr>
        <w:t xml:space="preserve"> </w:t>
      </w:r>
      <w:r>
        <w:rPr>
          <w:w w:val="85"/>
        </w:rPr>
        <w:t>DE</w:t>
      </w:r>
      <w:r>
        <w:rPr>
          <w:spacing w:val="1"/>
          <w:w w:val="85"/>
        </w:rPr>
        <w:t xml:space="preserve"> </w:t>
      </w:r>
      <w:r>
        <w:rPr>
          <w:w w:val="80"/>
        </w:rPr>
        <w:t>VALLIRANA</w:t>
      </w:r>
      <w:r>
        <w:rPr>
          <w:spacing w:val="2"/>
          <w:w w:val="80"/>
        </w:rPr>
        <w:t xml:space="preserve"> </w:t>
      </w:r>
      <w:r>
        <w:rPr>
          <w:w w:val="80"/>
        </w:rPr>
        <w:t>EN</w:t>
      </w:r>
      <w:r>
        <w:rPr>
          <w:spacing w:val="3"/>
          <w:w w:val="80"/>
        </w:rPr>
        <w:t xml:space="preserve"> </w:t>
      </w:r>
      <w:r>
        <w:rPr>
          <w:w w:val="80"/>
        </w:rPr>
        <w:t>LA</w:t>
      </w:r>
      <w:r>
        <w:rPr>
          <w:spacing w:val="2"/>
          <w:w w:val="80"/>
        </w:rPr>
        <w:t xml:space="preserve"> </w:t>
      </w:r>
      <w:r>
        <w:rPr>
          <w:w w:val="80"/>
        </w:rPr>
        <w:t>SEVA EDICIÓ</w:t>
      </w:r>
      <w:r>
        <w:rPr>
          <w:spacing w:val="2"/>
          <w:w w:val="80"/>
        </w:rPr>
        <w:t xml:space="preserve"> </w:t>
      </w:r>
      <w:r>
        <w:rPr>
          <w:w w:val="80"/>
        </w:rPr>
        <w:t>DE</w:t>
      </w:r>
      <w:r>
        <w:rPr>
          <w:spacing w:val="3"/>
          <w:w w:val="80"/>
        </w:rPr>
        <w:t xml:space="preserve"> </w:t>
      </w:r>
      <w:r>
        <w:rPr>
          <w:w w:val="80"/>
        </w:rPr>
        <w:t>L’ANY 202</w:t>
      </w:r>
      <w:r w:rsidR="00E9077D">
        <w:rPr>
          <w:w w:val="80"/>
        </w:rPr>
        <w:t>5</w:t>
      </w:r>
    </w:p>
    <w:p w:rsidR="00596653" w:rsidRDefault="009E6727">
      <w:pPr>
        <w:pStyle w:val="Prrafodelista"/>
        <w:numPr>
          <w:ilvl w:val="0"/>
          <w:numId w:val="1"/>
        </w:numPr>
        <w:tabs>
          <w:tab w:val="left" w:pos="462"/>
        </w:tabs>
        <w:spacing w:before="182"/>
        <w:rPr>
          <w:rFonts w:ascii="Arial"/>
          <w:b/>
          <w:sz w:val="24"/>
        </w:rPr>
      </w:pPr>
      <w:r>
        <w:rPr>
          <w:rFonts w:ascii="Arial"/>
          <w:b/>
          <w:w w:val="90"/>
          <w:sz w:val="24"/>
        </w:rPr>
        <w:t>Objecte</w:t>
      </w:r>
    </w:p>
    <w:p w:rsidR="00596653" w:rsidRDefault="009E6727">
      <w:pPr>
        <w:pStyle w:val="Textoindependiente"/>
        <w:spacing w:before="2" w:line="244" w:lineRule="auto"/>
        <w:ind w:left="102" w:right="115"/>
        <w:jc w:val="both"/>
      </w:pPr>
      <w:r>
        <w:rPr>
          <w:w w:val="80"/>
        </w:rPr>
        <w:t>L’objecte d’aquesta convocatòria és dur a terme el 4</w:t>
      </w:r>
      <w:r w:rsidR="00E9077D">
        <w:rPr>
          <w:w w:val="80"/>
        </w:rPr>
        <w:t>9</w:t>
      </w:r>
      <w:r>
        <w:rPr>
          <w:w w:val="80"/>
        </w:rPr>
        <w:t>è Premi de Poesia Catalana Josep M. López</w:t>
      </w:r>
      <w:r>
        <w:rPr>
          <w:spacing w:val="1"/>
          <w:w w:val="80"/>
        </w:rPr>
        <w:t xml:space="preserve"> </w:t>
      </w:r>
      <w:r>
        <w:rPr>
          <w:w w:val="80"/>
        </w:rPr>
        <w:t>Picó, el Premi Vila de Vallirana, i el Premi Treball de Recerca de Batxillerat de Vallirana, en el marc</w:t>
      </w:r>
      <w:r>
        <w:rPr>
          <w:spacing w:val="1"/>
          <w:w w:val="80"/>
        </w:rPr>
        <w:t xml:space="preserve"> </w:t>
      </w:r>
      <w:r>
        <w:rPr>
          <w:w w:val="85"/>
        </w:rPr>
        <w:t>de l’edició de l’any 202</w:t>
      </w:r>
      <w:r w:rsidR="00E9077D">
        <w:rPr>
          <w:w w:val="85"/>
        </w:rPr>
        <w:t>5</w:t>
      </w:r>
      <w:r>
        <w:rPr>
          <w:w w:val="85"/>
        </w:rPr>
        <w:t xml:space="preserve"> dels Premis Literaris Vila de Vallirana establint els terminis d’entrega</w:t>
      </w:r>
      <w:r>
        <w:rPr>
          <w:spacing w:val="1"/>
          <w:w w:val="85"/>
        </w:rPr>
        <w:t xml:space="preserve"> </w:t>
      </w:r>
      <w:r>
        <w:rPr>
          <w:w w:val="85"/>
        </w:rPr>
        <w:t>d’originals,</w:t>
      </w:r>
      <w:r>
        <w:rPr>
          <w:spacing w:val="-5"/>
          <w:w w:val="85"/>
        </w:rPr>
        <w:t xml:space="preserve"> </w:t>
      </w:r>
      <w:r>
        <w:rPr>
          <w:w w:val="85"/>
        </w:rPr>
        <w:t>data</w:t>
      </w:r>
      <w:r>
        <w:rPr>
          <w:spacing w:val="-2"/>
          <w:w w:val="85"/>
        </w:rPr>
        <w:t xml:space="preserve"> </w:t>
      </w:r>
      <w:r>
        <w:rPr>
          <w:w w:val="85"/>
        </w:rPr>
        <w:t>del</w:t>
      </w:r>
      <w:r>
        <w:rPr>
          <w:spacing w:val="-2"/>
          <w:w w:val="85"/>
        </w:rPr>
        <w:t xml:space="preserve"> </w:t>
      </w:r>
      <w:r>
        <w:rPr>
          <w:w w:val="85"/>
        </w:rPr>
        <w:t>veredicte</w:t>
      </w:r>
      <w:r>
        <w:rPr>
          <w:spacing w:val="-2"/>
          <w:w w:val="85"/>
        </w:rPr>
        <w:t xml:space="preserve"> </w:t>
      </w:r>
      <w:r>
        <w:rPr>
          <w:w w:val="85"/>
        </w:rPr>
        <w:t>i</w:t>
      </w:r>
      <w:r>
        <w:rPr>
          <w:spacing w:val="-3"/>
          <w:w w:val="85"/>
        </w:rPr>
        <w:t xml:space="preserve"> </w:t>
      </w:r>
      <w:r>
        <w:rPr>
          <w:w w:val="85"/>
        </w:rPr>
        <w:t>quantia</w:t>
      </w:r>
      <w:r>
        <w:rPr>
          <w:spacing w:val="-1"/>
          <w:w w:val="85"/>
        </w:rPr>
        <w:t xml:space="preserve"> </w:t>
      </w:r>
      <w:r>
        <w:rPr>
          <w:w w:val="85"/>
        </w:rPr>
        <w:t>dels</w:t>
      </w:r>
      <w:r>
        <w:rPr>
          <w:spacing w:val="-5"/>
          <w:w w:val="85"/>
        </w:rPr>
        <w:t xml:space="preserve"> </w:t>
      </w:r>
      <w:r>
        <w:rPr>
          <w:w w:val="85"/>
        </w:rPr>
        <w:t>premis.</w:t>
      </w:r>
    </w:p>
    <w:p w:rsidR="00596653" w:rsidRDefault="00596653">
      <w:pPr>
        <w:pStyle w:val="Textoindependiente"/>
        <w:spacing w:before="5"/>
        <w:rPr>
          <w:sz w:val="23"/>
        </w:rPr>
      </w:pPr>
    </w:p>
    <w:p w:rsidR="00596653" w:rsidRPr="007C2056" w:rsidRDefault="009E6727">
      <w:pPr>
        <w:pStyle w:val="Ttulo1"/>
        <w:numPr>
          <w:ilvl w:val="0"/>
          <w:numId w:val="1"/>
        </w:numPr>
        <w:tabs>
          <w:tab w:val="left" w:pos="462"/>
        </w:tabs>
      </w:pPr>
      <w:r>
        <w:rPr>
          <w:w w:val="80"/>
        </w:rPr>
        <w:t>Bases</w:t>
      </w:r>
      <w:r>
        <w:rPr>
          <w:spacing w:val="15"/>
          <w:w w:val="80"/>
        </w:rPr>
        <w:t xml:space="preserve"> </w:t>
      </w:r>
      <w:r>
        <w:rPr>
          <w:w w:val="80"/>
        </w:rPr>
        <w:t>reguladores</w:t>
      </w:r>
    </w:p>
    <w:p w:rsidR="007C2056" w:rsidRPr="007C2056" w:rsidRDefault="007C2056" w:rsidP="007C2056">
      <w:pPr>
        <w:pStyle w:val="Prrafodelista"/>
        <w:adjustRightInd w:val="0"/>
        <w:ind w:left="142" w:firstLine="0"/>
        <w:jc w:val="both"/>
        <w:rPr>
          <w:rFonts w:ascii="Arial Narrow" w:eastAsia="Calibri" w:hAnsi="Arial Narrow" w:cs="ArialNarrow-Italic"/>
          <w:iCs/>
          <w:sz w:val="24"/>
          <w:szCs w:val="24"/>
          <w:lang w:eastAsia="es-ES"/>
        </w:rPr>
      </w:pPr>
      <w:r w:rsidRPr="007C2056">
        <w:rPr>
          <w:rFonts w:ascii="Arial Narrow" w:eastAsia="Calibri" w:hAnsi="Arial Narrow" w:cs="ArialNarrow-Italic"/>
          <w:b/>
          <w:iCs/>
          <w:sz w:val="24"/>
          <w:szCs w:val="24"/>
          <w:lang w:eastAsia="es-ES"/>
        </w:rPr>
        <w:t xml:space="preserve">Atès </w:t>
      </w:r>
      <w:r w:rsidRPr="007C2056">
        <w:rPr>
          <w:rFonts w:ascii="Arial Narrow" w:eastAsia="Calibri" w:hAnsi="Arial Narrow" w:cs="ArialNarrow-Italic"/>
          <w:iCs/>
          <w:sz w:val="24"/>
          <w:szCs w:val="24"/>
          <w:lang w:eastAsia="es-ES"/>
        </w:rPr>
        <w:t xml:space="preserve">l’Acord del Ple l’Ajuntament de Vallirana de data 5 de desembre de 2024, publicat al BOPB el 16 de desembre de 2024 d’aprovació del Pla Estratègic de Subvencions 2025-2027 de l’Ajuntament de Vallirana </w:t>
      </w:r>
      <w:r w:rsidRPr="007C2056">
        <w:rPr>
          <w:rFonts w:ascii="Arial Narrow" w:eastAsia="Calibri" w:hAnsi="Arial Narrow" w:cs="ArialNarrow-Italic"/>
          <w:b/>
          <w:iCs/>
          <w:sz w:val="24"/>
          <w:szCs w:val="24"/>
          <w:lang w:eastAsia="es-ES"/>
        </w:rPr>
        <w:t xml:space="preserve">  (</w:t>
      </w:r>
      <w:hyperlink r:id="rId6" w:history="1">
        <w:r w:rsidRPr="007C2056">
          <w:rPr>
            <w:rStyle w:val="Hipervnculo"/>
            <w:rFonts w:ascii="Arial Narrow" w:hAnsi="Arial Narrow" w:cs="ArialNarrow-Italic"/>
            <w:iCs/>
            <w:sz w:val="24"/>
            <w:szCs w:val="24"/>
            <w:lang w:eastAsia="es-ES"/>
          </w:rPr>
          <w:t>http://bop.diba.cat/anunci/3710144/aprovacio-del-pla-estrategic-de-subvencions-2025-2027-ajuntament-de-vallirana</w:t>
        </w:r>
      </w:hyperlink>
      <w:r w:rsidRPr="007C2056">
        <w:rPr>
          <w:rFonts w:ascii="Arial Narrow" w:eastAsia="Calibri" w:hAnsi="Arial Narrow" w:cs="ArialNarrow-Italic"/>
          <w:iCs/>
          <w:sz w:val="24"/>
          <w:szCs w:val="24"/>
          <w:lang w:eastAsia="es-ES"/>
        </w:rPr>
        <w:t xml:space="preserve">) </w:t>
      </w:r>
    </w:p>
    <w:p w:rsidR="007C2056" w:rsidRDefault="007C2056" w:rsidP="007C2056">
      <w:pPr>
        <w:pStyle w:val="Ttulo1"/>
        <w:tabs>
          <w:tab w:val="left" w:pos="462"/>
        </w:tabs>
        <w:ind w:left="142"/>
        <w:jc w:val="both"/>
        <w:rPr>
          <w:w w:val="80"/>
        </w:rPr>
      </w:pPr>
    </w:p>
    <w:p w:rsidR="00596653" w:rsidRDefault="009E6727">
      <w:pPr>
        <w:pStyle w:val="Textoindependiente"/>
        <w:spacing w:before="4" w:line="242" w:lineRule="auto"/>
        <w:ind w:left="102" w:right="114"/>
        <w:jc w:val="both"/>
      </w:pPr>
      <w:r>
        <w:rPr>
          <w:w w:val="80"/>
        </w:rPr>
        <w:t>Per acord de Ple de 28 de maig de 2020 es van aprovar inicialment les Bases del Premis Literaris</w:t>
      </w:r>
      <w:r>
        <w:rPr>
          <w:spacing w:val="1"/>
          <w:w w:val="80"/>
        </w:rPr>
        <w:t xml:space="preserve"> </w:t>
      </w:r>
      <w:r>
        <w:rPr>
          <w:w w:val="85"/>
        </w:rPr>
        <w:t>Vila de Vallirana – Premi de Poesia Catalana Josep M. López Picó – Premi Vila de Vallirana –</w:t>
      </w:r>
      <w:r>
        <w:rPr>
          <w:spacing w:val="1"/>
          <w:w w:val="85"/>
        </w:rPr>
        <w:t xml:space="preserve"> </w:t>
      </w:r>
      <w:r>
        <w:rPr>
          <w:w w:val="80"/>
        </w:rPr>
        <w:t>Premis Puig Bernat de Poesia o Narrativa Infantil i Juvenil – Premi Treball de Recerca de Batxillerat</w:t>
      </w:r>
      <w:r>
        <w:rPr>
          <w:spacing w:val="1"/>
          <w:w w:val="80"/>
        </w:rPr>
        <w:t xml:space="preserve"> </w:t>
      </w:r>
      <w:r>
        <w:rPr>
          <w:w w:val="80"/>
        </w:rPr>
        <w:t>de Vallirana a partir de les quals es realitzaran, cada any, les corresponents convocatòries. Es van</w:t>
      </w:r>
      <w:r>
        <w:rPr>
          <w:spacing w:val="1"/>
          <w:w w:val="80"/>
        </w:rPr>
        <w:t xml:space="preserve"> </w:t>
      </w:r>
      <w:r>
        <w:rPr>
          <w:w w:val="80"/>
        </w:rPr>
        <w:t>sotmetre a informació pública per un període de 20 dies hàbils mitjançant publicació d’un edicte al</w:t>
      </w:r>
      <w:r>
        <w:rPr>
          <w:spacing w:val="1"/>
          <w:w w:val="80"/>
        </w:rPr>
        <w:t xml:space="preserve"> </w:t>
      </w:r>
      <w:r>
        <w:rPr>
          <w:w w:val="85"/>
        </w:rPr>
        <w:t>BOPB-Butlletí Oficial de la Província de Barcelona, al DOGC-</w:t>
      </w:r>
      <w:proofErr w:type="spellStart"/>
      <w:r>
        <w:rPr>
          <w:w w:val="85"/>
        </w:rPr>
        <w:t>DiariOficial</w:t>
      </w:r>
      <w:proofErr w:type="spellEnd"/>
      <w:r>
        <w:rPr>
          <w:w w:val="85"/>
        </w:rPr>
        <w:t xml:space="preserve"> de la Generalitat de</w:t>
      </w:r>
      <w:r>
        <w:rPr>
          <w:spacing w:val="1"/>
          <w:w w:val="85"/>
        </w:rPr>
        <w:t xml:space="preserve"> </w:t>
      </w:r>
      <w:r>
        <w:rPr>
          <w:w w:val="80"/>
        </w:rPr>
        <w:t>Catalunya</w:t>
      </w:r>
      <w:r w:rsidR="00547053">
        <w:rPr>
          <w:w w:val="80"/>
        </w:rPr>
        <w:t xml:space="preserve"> </w:t>
      </w:r>
      <w:hyperlink r:id="rId7">
        <w:r>
          <w:rPr>
            <w:w w:val="80"/>
          </w:rPr>
          <w:t>(ht</w:t>
        </w:r>
      </w:hyperlink>
      <w:r>
        <w:rPr>
          <w:w w:val="80"/>
        </w:rPr>
        <w:t>t</w:t>
      </w:r>
      <w:hyperlink r:id="rId8">
        <w:r>
          <w:rPr>
            <w:w w:val="80"/>
          </w:rPr>
          <w:t>p://cido.diba.cat/subvencions/10260684/premis-literaris-vila-de-vallirana-2020-</w:t>
        </w:r>
      </w:hyperlink>
      <w:r>
        <w:rPr>
          <w:spacing w:val="1"/>
          <w:w w:val="80"/>
        </w:rPr>
        <w:t xml:space="preserve"> </w:t>
      </w:r>
      <w:r>
        <w:rPr>
          <w:w w:val="80"/>
        </w:rPr>
        <w:t>ajuntament-de-vallirana) i al tauler d’anuncis de la Corporació de data 11 de juny de 2020, sense</w:t>
      </w:r>
      <w:r>
        <w:rPr>
          <w:spacing w:val="1"/>
          <w:w w:val="80"/>
        </w:rPr>
        <w:t xml:space="preserve"> </w:t>
      </w:r>
      <w:r>
        <w:rPr>
          <w:w w:val="85"/>
        </w:rPr>
        <w:t>que</w:t>
      </w:r>
      <w:r>
        <w:rPr>
          <w:spacing w:val="-2"/>
          <w:w w:val="85"/>
        </w:rPr>
        <w:t xml:space="preserve"> </w:t>
      </w:r>
      <w:r>
        <w:rPr>
          <w:w w:val="85"/>
        </w:rPr>
        <w:t>s’hagi</w:t>
      </w:r>
      <w:r>
        <w:rPr>
          <w:spacing w:val="-5"/>
          <w:w w:val="85"/>
        </w:rPr>
        <w:t xml:space="preserve"> </w:t>
      </w:r>
      <w:r>
        <w:rPr>
          <w:w w:val="85"/>
        </w:rPr>
        <w:t>presentat</w:t>
      </w:r>
      <w:r>
        <w:rPr>
          <w:spacing w:val="-4"/>
          <w:w w:val="85"/>
        </w:rPr>
        <w:t xml:space="preserve"> </w:t>
      </w:r>
      <w:r>
        <w:rPr>
          <w:w w:val="85"/>
        </w:rPr>
        <w:t>cap</w:t>
      </w:r>
      <w:r>
        <w:rPr>
          <w:spacing w:val="-1"/>
          <w:w w:val="85"/>
        </w:rPr>
        <w:t xml:space="preserve"> </w:t>
      </w:r>
      <w:r>
        <w:rPr>
          <w:w w:val="85"/>
        </w:rPr>
        <w:t>reclamació</w:t>
      </w:r>
      <w:r>
        <w:rPr>
          <w:spacing w:val="-2"/>
          <w:w w:val="85"/>
        </w:rPr>
        <w:t xml:space="preserve"> </w:t>
      </w:r>
      <w:r>
        <w:rPr>
          <w:w w:val="85"/>
        </w:rPr>
        <w:t>ni</w:t>
      </w:r>
      <w:r>
        <w:rPr>
          <w:spacing w:val="1"/>
          <w:w w:val="85"/>
        </w:rPr>
        <w:t xml:space="preserve"> </w:t>
      </w:r>
      <w:r>
        <w:rPr>
          <w:w w:val="85"/>
        </w:rPr>
        <w:t>suggeriment.</w:t>
      </w:r>
    </w:p>
    <w:p w:rsidR="00596653" w:rsidRDefault="00596653">
      <w:pPr>
        <w:pStyle w:val="Textoindependiente"/>
        <w:spacing w:before="8"/>
      </w:pPr>
    </w:p>
    <w:p w:rsidR="00596653" w:rsidRDefault="009E6727">
      <w:pPr>
        <w:pStyle w:val="Ttulo1"/>
        <w:numPr>
          <w:ilvl w:val="0"/>
          <w:numId w:val="1"/>
        </w:numPr>
        <w:tabs>
          <w:tab w:val="left" w:pos="462"/>
        </w:tabs>
      </w:pPr>
      <w:r>
        <w:rPr>
          <w:w w:val="80"/>
        </w:rPr>
        <w:t>Import</w:t>
      </w:r>
      <w:r>
        <w:rPr>
          <w:spacing w:val="11"/>
          <w:w w:val="80"/>
        </w:rPr>
        <w:t xml:space="preserve"> </w:t>
      </w:r>
      <w:r>
        <w:rPr>
          <w:w w:val="80"/>
        </w:rPr>
        <w:t>dels</w:t>
      </w:r>
      <w:r>
        <w:rPr>
          <w:spacing w:val="13"/>
          <w:w w:val="80"/>
        </w:rPr>
        <w:t xml:space="preserve"> </w:t>
      </w:r>
      <w:r>
        <w:rPr>
          <w:w w:val="80"/>
        </w:rPr>
        <w:t>premis</w:t>
      </w:r>
    </w:p>
    <w:p w:rsidR="00596653" w:rsidRDefault="00E9077D">
      <w:pPr>
        <w:pStyle w:val="Prrafodelista"/>
        <w:numPr>
          <w:ilvl w:val="1"/>
          <w:numId w:val="1"/>
        </w:numPr>
        <w:tabs>
          <w:tab w:val="left" w:pos="821"/>
          <w:tab w:val="left" w:pos="822"/>
          <w:tab w:val="left" w:pos="7182"/>
        </w:tabs>
        <w:ind w:hanging="361"/>
        <w:rPr>
          <w:sz w:val="24"/>
        </w:rPr>
      </w:pPr>
      <w:r>
        <w:rPr>
          <w:w w:val="80"/>
          <w:sz w:val="24"/>
        </w:rPr>
        <w:t>49</w:t>
      </w:r>
      <w:r w:rsidR="009E6727">
        <w:rPr>
          <w:w w:val="80"/>
          <w:sz w:val="24"/>
        </w:rPr>
        <w:t>a</w:t>
      </w:r>
      <w:r w:rsidR="009E6727">
        <w:rPr>
          <w:spacing w:val="12"/>
          <w:w w:val="80"/>
          <w:sz w:val="24"/>
        </w:rPr>
        <w:t xml:space="preserve"> </w:t>
      </w:r>
      <w:r w:rsidR="009E6727">
        <w:rPr>
          <w:w w:val="80"/>
          <w:sz w:val="24"/>
        </w:rPr>
        <w:t>Convocatòria</w:t>
      </w:r>
      <w:r w:rsidR="009E6727">
        <w:rPr>
          <w:spacing w:val="9"/>
          <w:w w:val="80"/>
          <w:sz w:val="24"/>
        </w:rPr>
        <w:t xml:space="preserve"> </w:t>
      </w:r>
      <w:r w:rsidR="009E6727">
        <w:rPr>
          <w:w w:val="80"/>
          <w:sz w:val="24"/>
        </w:rPr>
        <w:t>del</w:t>
      </w:r>
      <w:r w:rsidR="009E6727">
        <w:rPr>
          <w:spacing w:val="11"/>
          <w:w w:val="80"/>
          <w:sz w:val="24"/>
        </w:rPr>
        <w:t xml:space="preserve"> </w:t>
      </w:r>
      <w:r w:rsidR="009E6727">
        <w:rPr>
          <w:w w:val="80"/>
          <w:sz w:val="24"/>
        </w:rPr>
        <w:t>Premi</w:t>
      </w:r>
      <w:r w:rsidR="009E6727">
        <w:rPr>
          <w:spacing w:val="11"/>
          <w:w w:val="80"/>
          <w:sz w:val="24"/>
        </w:rPr>
        <w:t xml:space="preserve"> </w:t>
      </w:r>
      <w:r w:rsidR="009E6727">
        <w:rPr>
          <w:w w:val="80"/>
          <w:sz w:val="24"/>
        </w:rPr>
        <w:t>de</w:t>
      </w:r>
      <w:r w:rsidR="009E6727">
        <w:rPr>
          <w:spacing w:val="12"/>
          <w:w w:val="80"/>
          <w:sz w:val="24"/>
        </w:rPr>
        <w:t xml:space="preserve"> </w:t>
      </w:r>
      <w:r w:rsidR="009E6727">
        <w:rPr>
          <w:w w:val="80"/>
          <w:sz w:val="24"/>
        </w:rPr>
        <w:t>Poesia</w:t>
      </w:r>
      <w:r w:rsidR="009E6727">
        <w:rPr>
          <w:spacing w:val="10"/>
          <w:w w:val="80"/>
          <w:sz w:val="24"/>
        </w:rPr>
        <w:t xml:space="preserve"> </w:t>
      </w:r>
      <w:r w:rsidR="009E6727">
        <w:rPr>
          <w:w w:val="80"/>
          <w:sz w:val="24"/>
        </w:rPr>
        <w:t>Catalana</w:t>
      </w:r>
      <w:r w:rsidR="009E6727">
        <w:rPr>
          <w:spacing w:val="9"/>
          <w:w w:val="80"/>
          <w:sz w:val="24"/>
        </w:rPr>
        <w:t xml:space="preserve"> </w:t>
      </w:r>
      <w:r w:rsidR="009E6727">
        <w:rPr>
          <w:w w:val="80"/>
          <w:sz w:val="24"/>
        </w:rPr>
        <w:t>Josep</w:t>
      </w:r>
      <w:r w:rsidR="009E6727">
        <w:rPr>
          <w:spacing w:val="10"/>
          <w:w w:val="80"/>
          <w:sz w:val="24"/>
        </w:rPr>
        <w:t xml:space="preserve"> </w:t>
      </w:r>
      <w:r w:rsidR="009E6727">
        <w:rPr>
          <w:w w:val="80"/>
          <w:sz w:val="24"/>
        </w:rPr>
        <w:t>M.</w:t>
      </w:r>
      <w:r w:rsidR="009E6727">
        <w:rPr>
          <w:spacing w:val="12"/>
          <w:w w:val="80"/>
          <w:sz w:val="24"/>
        </w:rPr>
        <w:t xml:space="preserve"> </w:t>
      </w:r>
      <w:r w:rsidR="009E6727">
        <w:rPr>
          <w:w w:val="80"/>
          <w:sz w:val="24"/>
        </w:rPr>
        <w:t>López</w:t>
      </w:r>
      <w:r w:rsidR="009E6727">
        <w:rPr>
          <w:spacing w:val="11"/>
          <w:w w:val="80"/>
          <w:sz w:val="24"/>
        </w:rPr>
        <w:t xml:space="preserve"> </w:t>
      </w:r>
      <w:r w:rsidR="009E6727">
        <w:rPr>
          <w:w w:val="80"/>
          <w:sz w:val="24"/>
        </w:rPr>
        <w:t>Picó</w:t>
      </w:r>
      <w:r w:rsidR="009E6727">
        <w:rPr>
          <w:w w:val="80"/>
          <w:sz w:val="24"/>
        </w:rPr>
        <w:tab/>
        <w:t>3.500,00</w:t>
      </w:r>
      <w:r w:rsidR="009E6727">
        <w:rPr>
          <w:spacing w:val="23"/>
          <w:w w:val="80"/>
          <w:sz w:val="24"/>
        </w:rPr>
        <w:t xml:space="preserve"> </w:t>
      </w:r>
      <w:r w:rsidR="009E6727">
        <w:rPr>
          <w:w w:val="80"/>
          <w:sz w:val="24"/>
        </w:rPr>
        <w:t>€</w:t>
      </w:r>
    </w:p>
    <w:p w:rsidR="00596653" w:rsidRDefault="009E6727">
      <w:pPr>
        <w:pStyle w:val="Prrafodelista"/>
        <w:numPr>
          <w:ilvl w:val="1"/>
          <w:numId w:val="1"/>
        </w:numPr>
        <w:tabs>
          <w:tab w:val="left" w:pos="821"/>
          <w:tab w:val="left" w:pos="822"/>
          <w:tab w:val="left" w:pos="7349"/>
        </w:tabs>
        <w:spacing w:line="275" w:lineRule="exact"/>
        <w:ind w:hanging="361"/>
        <w:rPr>
          <w:sz w:val="24"/>
        </w:rPr>
      </w:pPr>
      <w:r>
        <w:rPr>
          <w:w w:val="80"/>
          <w:sz w:val="24"/>
        </w:rPr>
        <w:t>Premi</w:t>
      </w:r>
      <w:r>
        <w:rPr>
          <w:spacing w:val="8"/>
          <w:w w:val="80"/>
          <w:sz w:val="24"/>
        </w:rPr>
        <w:t xml:space="preserve"> </w:t>
      </w:r>
      <w:r>
        <w:rPr>
          <w:w w:val="80"/>
          <w:sz w:val="24"/>
        </w:rPr>
        <w:t>Vila</w:t>
      </w:r>
      <w:r>
        <w:rPr>
          <w:spacing w:val="10"/>
          <w:w w:val="80"/>
          <w:sz w:val="24"/>
        </w:rPr>
        <w:t xml:space="preserve"> </w:t>
      </w:r>
      <w:r>
        <w:rPr>
          <w:w w:val="80"/>
          <w:sz w:val="24"/>
        </w:rPr>
        <w:t>de</w:t>
      </w:r>
      <w:r>
        <w:rPr>
          <w:spacing w:val="7"/>
          <w:w w:val="80"/>
          <w:sz w:val="24"/>
        </w:rPr>
        <w:t xml:space="preserve"> </w:t>
      </w:r>
      <w:r>
        <w:rPr>
          <w:w w:val="80"/>
          <w:sz w:val="24"/>
        </w:rPr>
        <w:t>Vallirana</w:t>
      </w:r>
      <w:r>
        <w:rPr>
          <w:w w:val="80"/>
          <w:sz w:val="24"/>
        </w:rPr>
        <w:tab/>
        <w:t>400,00</w:t>
      </w:r>
      <w:r>
        <w:rPr>
          <w:spacing w:val="18"/>
          <w:w w:val="80"/>
          <w:sz w:val="24"/>
        </w:rPr>
        <w:t xml:space="preserve"> </w:t>
      </w:r>
      <w:r>
        <w:rPr>
          <w:w w:val="80"/>
          <w:sz w:val="24"/>
        </w:rPr>
        <w:t>€</w:t>
      </w:r>
    </w:p>
    <w:p w:rsidR="00596653" w:rsidRDefault="009E6727">
      <w:pPr>
        <w:pStyle w:val="Prrafodelista"/>
        <w:numPr>
          <w:ilvl w:val="1"/>
          <w:numId w:val="1"/>
        </w:numPr>
        <w:tabs>
          <w:tab w:val="left" w:pos="821"/>
          <w:tab w:val="left" w:pos="822"/>
          <w:tab w:val="left" w:pos="7349"/>
        </w:tabs>
        <w:spacing w:line="275" w:lineRule="exact"/>
        <w:ind w:hanging="361"/>
        <w:rPr>
          <w:sz w:val="24"/>
        </w:rPr>
      </w:pPr>
      <w:r>
        <w:rPr>
          <w:w w:val="80"/>
          <w:sz w:val="24"/>
        </w:rPr>
        <w:t>Premi</w:t>
      </w:r>
      <w:r>
        <w:rPr>
          <w:spacing w:val="11"/>
          <w:w w:val="80"/>
          <w:sz w:val="24"/>
        </w:rPr>
        <w:t xml:space="preserve"> </w:t>
      </w:r>
      <w:r>
        <w:rPr>
          <w:w w:val="80"/>
          <w:sz w:val="24"/>
        </w:rPr>
        <w:t>Treball</w:t>
      </w:r>
      <w:r>
        <w:rPr>
          <w:spacing w:val="10"/>
          <w:w w:val="80"/>
          <w:sz w:val="24"/>
        </w:rPr>
        <w:t xml:space="preserve"> </w:t>
      </w:r>
      <w:r>
        <w:rPr>
          <w:w w:val="80"/>
          <w:sz w:val="24"/>
        </w:rPr>
        <w:t>de</w:t>
      </w:r>
      <w:r>
        <w:rPr>
          <w:spacing w:val="10"/>
          <w:w w:val="80"/>
          <w:sz w:val="24"/>
        </w:rPr>
        <w:t xml:space="preserve"> </w:t>
      </w:r>
      <w:r>
        <w:rPr>
          <w:w w:val="80"/>
          <w:sz w:val="24"/>
        </w:rPr>
        <w:t>Recerca</w:t>
      </w:r>
      <w:r>
        <w:rPr>
          <w:spacing w:val="11"/>
          <w:w w:val="80"/>
          <w:sz w:val="24"/>
        </w:rPr>
        <w:t xml:space="preserve"> </w:t>
      </w:r>
      <w:r>
        <w:rPr>
          <w:w w:val="80"/>
          <w:sz w:val="24"/>
        </w:rPr>
        <w:t>de</w:t>
      </w:r>
      <w:r>
        <w:rPr>
          <w:spacing w:val="12"/>
          <w:w w:val="80"/>
          <w:sz w:val="24"/>
        </w:rPr>
        <w:t xml:space="preserve"> </w:t>
      </w:r>
      <w:r>
        <w:rPr>
          <w:w w:val="80"/>
          <w:sz w:val="24"/>
        </w:rPr>
        <w:t>Batxillerat</w:t>
      </w:r>
      <w:r>
        <w:rPr>
          <w:spacing w:val="10"/>
          <w:w w:val="80"/>
          <w:sz w:val="24"/>
        </w:rPr>
        <w:t xml:space="preserve"> </w:t>
      </w:r>
      <w:r>
        <w:rPr>
          <w:w w:val="80"/>
          <w:sz w:val="24"/>
        </w:rPr>
        <w:t>de</w:t>
      </w:r>
      <w:r>
        <w:rPr>
          <w:spacing w:val="11"/>
          <w:w w:val="80"/>
          <w:sz w:val="24"/>
        </w:rPr>
        <w:t xml:space="preserve"> </w:t>
      </w:r>
      <w:r>
        <w:rPr>
          <w:w w:val="80"/>
          <w:sz w:val="24"/>
        </w:rPr>
        <w:t>Vallirana</w:t>
      </w:r>
      <w:r>
        <w:rPr>
          <w:w w:val="80"/>
          <w:sz w:val="24"/>
        </w:rPr>
        <w:tab/>
      </w:r>
      <w:r>
        <w:rPr>
          <w:w w:val="90"/>
          <w:sz w:val="24"/>
        </w:rPr>
        <w:t>300,00€</w:t>
      </w:r>
    </w:p>
    <w:p w:rsidR="00596653" w:rsidRDefault="00596653">
      <w:pPr>
        <w:pStyle w:val="Textoindependiente"/>
        <w:spacing w:before="4"/>
      </w:pPr>
    </w:p>
    <w:p w:rsidR="00596653" w:rsidRDefault="009E6727">
      <w:pPr>
        <w:pStyle w:val="Ttulo1"/>
        <w:numPr>
          <w:ilvl w:val="0"/>
          <w:numId w:val="1"/>
        </w:numPr>
        <w:tabs>
          <w:tab w:val="left" w:pos="462"/>
        </w:tabs>
        <w:spacing w:before="1"/>
      </w:pPr>
      <w:r>
        <w:rPr>
          <w:w w:val="80"/>
        </w:rPr>
        <w:t>Presentació</w:t>
      </w:r>
      <w:r>
        <w:rPr>
          <w:spacing w:val="15"/>
          <w:w w:val="80"/>
        </w:rPr>
        <w:t xml:space="preserve"> </w:t>
      </w:r>
      <w:r>
        <w:rPr>
          <w:w w:val="80"/>
        </w:rPr>
        <w:t>dels</w:t>
      </w:r>
      <w:r>
        <w:rPr>
          <w:spacing w:val="17"/>
          <w:w w:val="80"/>
        </w:rPr>
        <w:t xml:space="preserve"> </w:t>
      </w:r>
      <w:r>
        <w:rPr>
          <w:w w:val="80"/>
        </w:rPr>
        <w:t>originals</w:t>
      </w:r>
    </w:p>
    <w:p w:rsidR="00547053" w:rsidRDefault="009E6727" w:rsidP="005914D6">
      <w:pPr>
        <w:pStyle w:val="Textoindependiente"/>
        <w:ind w:left="102" w:right="257"/>
        <w:jc w:val="both"/>
        <w:rPr>
          <w:spacing w:val="1"/>
          <w:w w:val="80"/>
        </w:rPr>
      </w:pPr>
      <w:r>
        <w:rPr>
          <w:w w:val="80"/>
        </w:rPr>
        <w:t>El</w:t>
      </w:r>
      <w:r>
        <w:rPr>
          <w:spacing w:val="9"/>
          <w:w w:val="80"/>
        </w:rPr>
        <w:t xml:space="preserve"> </w:t>
      </w:r>
      <w:r>
        <w:rPr>
          <w:w w:val="80"/>
        </w:rPr>
        <w:t>termini</w:t>
      </w:r>
      <w:r>
        <w:rPr>
          <w:spacing w:val="12"/>
          <w:w w:val="80"/>
        </w:rPr>
        <w:t xml:space="preserve"> </w:t>
      </w:r>
      <w:r>
        <w:rPr>
          <w:w w:val="80"/>
        </w:rPr>
        <w:t>de</w:t>
      </w:r>
      <w:r>
        <w:rPr>
          <w:spacing w:val="8"/>
          <w:w w:val="80"/>
        </w:rPr>
        <w:t xml:space="preserve"> </w:t>
      </w:r>
      <w:r>
        <w:rPr>
          <w:w w:val="80"/>
        </w:rPr>
        <w:t>presentació</w:t>
      </w:r>
      <w:r>
        <w:rPr>
          <w:spacing w:val="9"/>
          <w:w w:val="80"/>
        </w:rPr>
        <w:t xml:space="preserve"> </w:t>
      </w:r>
      <w:r>
        <w:rPr>
          <w:w w:val="80"/>
        </w:rPr>
        <w:t>dels</w:t>
      </w:r>
      <w:r>
        <w:rPr>
          <w:spacing w:val="10"/>
          <w:w w:val="80"/>
        </w:rPr>
        <w:t xml:space="preserve"> </w:t>
      </w:r>
      <w:r>
        <w:rPr>
          <w:w w:val="80"/>
        </w:rPr>
        <w:t>originals</w:t>
      </w:r>
      <w:r>
        <w:rPr>
          <w:spacing w:val="10"/>
          <w:w w:val="80"/>
        </w:rPr>
        <w:t xml:space="preserve"> </w:t>
      </w:r>
      <w:r>
        <w:rPr>
          <w:w w:val="80"/>
        </w:rPr>
        <w:t>de</w:t>
      </w:r>
      <w:r w:rsidR="00547053">
        <w:rPr>
          <w:w w:val="80"/>
        </w:rPr>
        <w:t xml:space="preserve"> la 4</w:t>
      </w:r>
      <w:r w:rsidR="00E9077D">
        <w:rPr>
          <w:w w:val="80"/>
        </w:rPr>
        <w:t>9</w:t>
      </w:r>
      <w:r w:rsidR="00547053">
        <w:rPr>
          <w:w w:val="80"/>
        </w:rPr>
        <w:t>a Convocatòria del Premi de Poesia Catalana Josep M. López Picó i del Premi Vila de Vallirana</w:t>
      </w:r>
      <w:r>
        <w:rPr>
          <w:spacing w:val="10"/>
          <w:w w:val="80"/>
        </w:rPr>
        <w:t xml:space="preserve"> </w:t>
      </w:r>
      <w:r w:rsidR="001A796B">
        <w:rPr>
          <w:w w:val="80"/>
        </w:rPr>
        <w:t>és del 28</w:t>
      </w:r>
      <w:bookmarkStart w:id="0" w:name="_GoBack"/>
      <w:bookmarkEnd w:id="0"/>
      <w:r w:rsidR="00080CDA">
        <w:rPr>
          <w:w w:val="80"/>
        </w:rPr>
        <w:t xml:space="preserve"> de març al</w:t>
      </w:r>
      <w:r>
        <w:rPr>
          <w:spacing w:val="10"/>
          <w:w w:val="80"/>
        </w:rPr>
        <w:t xml:space="preserve"> </w:t>
      </w:r>
      <w:r w:rsidR="00E9077D">
        <w:rPr>
          <w:w w:val="80"/>
        </w:rPr>
        <w:t>14</w:t>
      </w:r>
      <w:r>
        <w:rPr>
          <w:spacing w:val="12"/>
          <w:w w:val="80"/>
        </w:rPr>
        <w:t xml:space="preserve"> </w:t>
      </w:r>
      <w:r>
        <w:rPr>
          <w:w w:val="80"/>
        </w:rPr>
        <w:t>d’abril</w:t>
      </w:r>
      <w:r>
        <w:rPr>
          <w:spacing w:val="10"/>
          <w:w w:val="80"/>
        </w:rPr>
        <w:t xml:space="preserve"> </w:t>
      </w:r>
      <w:r>
        <w:rPr>
          <w:w w:val="80"/>
        </w:rPr>
        <w:t>de</w:t>
      </w:r>
      <w:r>
        <w:rPr>
          <w:spacing w:val="11"/>
          <w:w w:val="80"/>
        </w:rPr>
        <w:t xml:space="preserve"> </w:t>
      </w:r>
      <w:r>
        <w:rPr>
          <w:w w:val="80"/>
        </w:rPr>
        <w:t>202</w:t>
      </w:r>
      <w:r w:rsidR="00E9077D">
        <w:rPr>
          <w:w w:val="80"/>
        </w:rPr>
        <w:t>5</w:t>
      </w:r>
      <w:r>
        <w:rPr>
          <w:w w:val="80"/>
        </w:rPr>
        <w:t>.</w:t>
      </w:r>
      <w:r>
        <w:rPr>
          <w:spacing w:val="1"/>
          <w:w w:val="80"/>
        </w:rPr>
        <w:t xml:space="preserve"> </w:t>
      </w:r>
    </w:p>
    <w:p w:rsidR="00547053" w:rsidRDefault="00547053" w:rsidP="005914D6">
      <w:pPr>
        <w:pStyle w:val="Textoindependiente"/>
        <w:ind w:left="102" w:right="257"/>
        <w:jc w:val="both"/>
        <w:rPr>
          <w:spacing w:val="1"/>
          <w:w w:val="80"/>
        </w:rPr>
      </w:pPr>
      <w:r>
        <w:rPr>
          <w:w w:val="80"/>
        </w:rPr>
        <w:t>El</w:t>
      </w:r>
      <w:r>
        <w:rPr>
          <w:spacing w:val="9"/>
          <w:w w:val="80"/>
        </w:rPr>
        <w:t xml:space="preserve"> </w:t>
      </w:r>
      <w:r>
        <w:rPr>
          <w:w w:val="80"/>
        </w:rPr>
        <w:t>termini</w:t>
      </w:r>
      <w:r>
        <w:rPr>
          <w:spacing w:val="12"/>
          <w:w w:val="80"/>
        </w:rPr>
        <w:t xml:space="preserve"> </w:t>
      </w:r>
      <w:r>
        <w:rPr>
          <w:w w:val="80"/>
        </w:rPr>
        <w:t>de</w:t>
      </w:r>
      <w:r>
        <w:rPr>
          <w:spacing w:val="8"/>
          <w:w w:val="80"/>
        </w:rPr>
        <w:t xml:space="preserve"> </w:t>
      </w:r>
      <w:r>
        <w:rPr>
          <w:w w:val="80"/>
        </w:rPr>
        <w:t>presentació</w:t>
      </w:r>
      <w:r>
        <w:rPr>
          <w:spacing w:val="9"/>
          <w:w w:val="80"/>
        </w:rPr>
        <w:t xml:space="preserve"> </w:t>
      </w:r>
      <w:r>
        <w:rPr>
          <w:w w:val="80"/>
        </w:rPr>
        <w:t>dels</w:t>
      </w:r>
      <w:r>
        <w:rPr>
          <w:spacing w:val="10"/>
          <w:w w:val="80"/>
        </w:rPr>
        <w:t xml:space="preserve"> </w:t>
      </w:r>
      <w:r>
        <w:rPr>
          <w:w w:val="80"/>
        </w:rPr>
        <w:t xml:space="preserve">originals del Premi Treball de Recerca de Batxillerat de Vallirana </w:t>
      </w:r>
      <w:r w:rsidR="00ED047C">
        <w:rPr>
          <w:w w:val="80"/>
        </w:rPr>
        <w:t>és del 15 de març al</w:t>
      </w:r>
      <w:r w:rsidR="00ED047C">
        <w:rPr>
          <w:spacing w:val="10"/>
          <w:w w:val="80"/>
        </w:rPr>
        <w:t xml:space="preserve"> </w:t>
      </w:r>
      <w:r w:rsidR="00ED047C">
        <w:rPr>
          <w:w w:val="80"/>
        </w:rPr>
        <w:t>14</w:t>
      </w:r>
      <w:r w:rsidR="00ED047C">
        <w:rPr>
          <w:spacing w:val="12"/>
          <w:w w:val="80"/>
        </w:rPr>
        <w:t xml:space="preserve"> </w:t>
      </w:r>
      <w:r w:rsidR="00ED047C">
        <w:rPr>
          <w:w w:val="80"/>
        </w:rPr>
        <w:t>d’abril</w:t>
      </w:r>
      <w:r w:rsidR="00ED047C">
        <w:rPr>
          <w:spacing w:val="10"/>
          <w:w w:val="80"/>
        </w:rPr>
        <w:t xml:space="preserve"> </w:t>
      </w:r>
      <w:r w:rsidR="00ED047C">
        <w:rPr>
          <w:w w:val="80"/>
        </w:rPr>
        <w:t>de</w:t>
      </w:r>
      <w:r w:rsidR="00ED047C">
        <w:rPr>
          <w:spacing w:val="11"/>
          <w:w w:val="80"/>
        </w:rPr>
        <w:t xml:space="preserve"> </w:t>
      </w:r>
      <w:r w:rsidR="00ED047C">
        <w:rPr>
          <w:w w:val="80"/>
        </w:rPr>
        <w:t>2025.</w:t>
      </w:r>
    </w:p>
    <w:p w:rsidR="00547053" w:rsidRDefault="00547053" w:rsidP="00547053">
      <w:pPr>
        <w:pStyle w:val="Textoindependiente"/>
        <w:ind w:left="102" w:right="257"/>
        <w:rPr>
          <w:w w:val="90"/>
        </w:rPr>
      </w:pPr>
    </w:p>
    <w:p w:rsidR="00596653" w:rsidRDefault="009E6727" w:rsidP="007C2056">
      <w:pPr>
        <w:pStyle w:val="Textoindependiente"/>
        <w:ind w:left="102" w:right="257"/>
      </w:pPr>
      <w:r>
        <w:rPr>
          <w:w w:val="90"/>
        </w:rPr>
        <w:t>S’hauran</w:t>
      </w:r>
      <w:r>
        <w:rPr>
          <w:spacing w:val="-5"/>
          <w:w w:val="90"/>
        </w:rPr>
        <w:t xml:space="preserve"> </w:t>
      </w:r>
      <w:r>
        <w:rPr>
          <w:w w:val="90"/>
        </w:rPr>
        <w:t>de</w:t>
      </w:r>
      <w:r>
        <w:rPr>
          <w:spacing w:val="-4"/>
          <w:w w:val="90"/>
        </w:rPr>
        <w:t xml:space="preserve"> </w:t>
      </w:r>
      <w:r>
        <w:rPr>
          <w:w w:val="90"/>
        </w:rPr>
        <w:t>presentar:</w:t>
      </w:r>
    </w:p>
    <w:p w:rsidR="00596653" w:rsidRDefault="009E6727">
      <w:pPr>
        <w:pStyle w:val="Ttulo1"/>
        <w:ind w:left="102" w:right="118" w:firstLine="0"/>
        <w:jc w:val="both"/>
      </w:pPr>
      <w:r>
        <w:rPr>
          <w:w w:val="85"/>
        </w:rPr>
        <w:t>Premi de Poesia Josep M. López Picó i Premi Vila de Vallirana per correu electrònic a</w:t>
      </w:r>
      <w:r>
        <w:rPr>
          <w:spacing w:val="1"/>
          <w:w w:val="85"/>
        </w:rPr>
        <w:t xml:space="preserve"> </w:t>
      </w:r>
      <w:hyperlink r:id="rId9">
        <w:r>
          <w:rPr>
            <w:color w:val="0462C1"/>
            <w:w w:val="90"/>
            <w:u w:val="single" w:color="0462C1"/>
          </w:rPr>
          <w:t>cultura@vallirana.cat</w:t>
        </w:r>
      </w:hyperlink>
    </w:p>
    <w:p w:rsidR="00596653" w:rsidRDefault="00596653">
      <w:pPr>
        <w:pStyle w:val="Textoindependiente"/>
        <w:spacing w:before="10"/>
        <w:rPr>
          <w:rFonts w:ascii="Arial"/>
          <w:b/>
          <w:sz w:val="14"/>
        </w:rPr>
      </w:pPr>
    </w:p>
    <w:p w:rsidR="00596653" w:rsidRDefault="009E6727">
      <w:pPr>
        <w:spacing w:before="100"/>
        <w:ind w:left="102" w:right="120"/>
        <w:jc w:val="both"/>
        <w:rPr>
          <w:rFonts w:ascii="Arial" w:hAnsi="Arial"/>
          <w:b/>
          <w:sz w:val="24"/>
        </w:rPr>
      </w:pPr>
      <w:r>
        <w:rPr>
          <w:rFonts w:ascii="Arial" w:hAnsi="Arial"/>
          <w:b/>
          <w:w w:val="80"/>
          <w:sz w:val="24"/>
        </w:rPr>
        <w:t>Premi de Recerca de Batxillerat de Vallirana (en paper o suport digital) presencialment a la</w:t>
      </w:r>
      <w:r>
        <w:rPr>
          <w:rFonts w:ascii="Arial" w:hAnsi="Arial"/>
          <w:b/>
          <w:spacing w:val="1"/>
          <w:w w:val="80"/>
          <w:sz w:val="24"/>
        </w:rPr>
        <w:t xml:space="preserve"> </w:t>
      </w:r>
      <w:r>
        <w:rPr>
          <w:rFonts w:ascii="Arial" w:hAnsi="Arial"/>
          <w:b/>
          <w:w w:val="80"/>
          <w:sz w:val="24"/>
        </w:rPr>
        <w:t>Regidoria de Cultura de l’Ajuntament de Vallirana (Masia Molí de Can Batlle, carrer del Molí,</w:t>
      </w:r>
      <w:r>
        <w:rPr>
          <w:rFonts w:ascii="Arial" w:hAnsi="Arial"/>
          <w:b/>
          <w:spacing w:val="1"/>
          <w:w w:val="80"/>
          <w:sz w:val="24"/>
        </w:rPr>
        <w:t xml:space="preserve"> </w:t>
      </w:r>
      <w:r>
        <w:rPr>
          <w:rFonts w:ascii="Arial" w:hAnsi="Arial"/>
          <w:b/>
          <w:w w:val="90"/>
          <w:sz w:val="24"/>
        </w:rPr>
        <w:t>2-4</w:t>
      </w:r>
      <w:r>
        <w:rPr>
          <w:rFonts w:ascii="Arial" w:hAnsi="Arial"/>
          <w:b/>
          <w:spacing w:val="-7"/>
          <w:w w:val="90"/>
          <w:sz w:val="24"/>
        </w:rPr>
        <w:t xml:space="preserve"> </w:t>
      </w:r>
      <w:r>
        <w:rPr>
          <w:rFonts w:ascii="Arial" w:hAnsi="Arial"/>
          <w:b/>
          <w:w w:val="90"/>
          <w:sz w:val="24"/>
        </w:rPr>
        <w:t>08759</w:t>
      </w:r>
      <w:r>
        <w:rPr>
          <w:rFonts w:ascii="Arial" w:hAnsi="Arial"/>
          <w:b/>
          <w:spacing w:val="-7"/>
          <w:w w:val="90"/>
          <w:sz w:val="24"/>
        </w:rPr>
        <w:t xml:space="preserve"> </w:t>
      </w:r>
      <w:r>
        <w:rPr>
          <w:rFonts w:ascii="Arial" w:hAnsi="Arial"/>
          <w:b/>
          <w:w w:val="90"/>
          <w:sz w:val="24"/>
        </w:rPr>
        <w:t>Vallirana).</w:t>
      </w:r>
    </w:p>
    <w:p w:rsidR="00596653" w:rsidRDefault="00596653">
      <w:pPr>
        <w:pStyle w:val="Textoindependiente"/>
        <w:spacing w:before="9"/>
        <w:rPr>
          <w:rFonts w:ascii="Arial"/>
          <w:b/>
          <w:sz w:val="23"/>
        </w:rPr>
      </w:pPr>
    </w:p>
    <w:p w:rsidR="00596653" w:rsidRDefault="009E6727">
      <w:pPr>
        <w:pStyle w:val="Ttulo1"/>
        <w:numPr>
          <w:ilvl w:val="0"/>
          <w:numId w:val="1"/>
        </w:numPr>
        <w:tabs>
          <w:tab w:val="left" w:pos="462"/>
        </w:tabs>
      </w:pPr>
      <w:r>
        <w:rPr>
          <w:w w:val="80"/>
        </w:rPr>
        <w:t>Altres</w:t>
      </w:r>
      <w:r>
        <w:rPr>
          <w:spacing w:val="12"/>
          <w:w w:val="80"/>
        </w:rPr>
        <w:t xml:space="preserve"> </w:t>
      </w:r>
      <w:r>
        <w:rPr>
          <w:w w:val="80"/>
        </w:rPr>
        <w:t>dades</w:t>
      </w:r>
    </w:p>
    <w:p w:rsidR="00596653" w:rsidRDefault="009E6727">
      <w:pPr>
        <w:pStyle w:val="Textoindependiente"/>
        <w:spacing w:before="2" w:line="244" w:lineRule="auto"/>
        <w:ind w:left="102" w:right="118"/>
        <w:jc w:val="both"/>
      </w:pPr>
      <w:r>
        <w:rPr>
          <w:w w:val="85"/>
        </w:rPr>
        <w:t>Els jurats dels premis realitzaran el seu veredicte que s’aprovarà en la Junta de Govern Local,</w:t>
      </w:r>
      <w:r>
        <w:rPr>
          <w:spacing w:val="-52"/>
          <w:w w:val="85"/>
        </w:rPr>
        <w:t xml:space="preserve"> </w:t>
      </w:r>
      <w:r>
        <w:rPr>
          <w:w w:val="85"/>
        </w:rPr>
        <w:t>d’acord</w:t>
      </w:r>
      <w:r>
        <w:rPr>
          <w:spacing w:val="1"/>
          <w:w w:val="85"/>
        </w:rPr>
        <w:t xml:space="preserve"> </w:t>
      </w:r>
      <w:r>
        <w:rPr>
          <w:w w:val="85"/>
        </w:rPr>
        <w:t>amb</w:t>
      </w:r>
      <w:r>
        <w:rPr>
          <w:spacing w:val="1"/>
          <w:w w:val="85"/>
        </w:rPr>
        <w:t xml:space="preserve"> </w:t>
      </w:r>
      <w:r>
        <w:rPr>
          <w:w w:val="85"/>
        </w:rPr>
        <w:t>la</w:t>
      </w:r>
      <w:r>
        <w:rPr>
          <w:spacing w:val="1"/>
          <w:w w:val="85"/>
        </w:rPr>
        <w:t xml:space="preserve"> </w:t>
      </w:r>
      <w:r>
        <w:rPr>
          <w:w w:val="85"/>
        </w:rPr>
        <w:t>normativa</w:t>
      </w:r>
      <w:r>
        <w:rPr>
          <w:spacing w:val="1"/>
          <w:w w:val="85"/>
        </w:rPr>
        <w:t xml:space="preserve"> </w:t>
      </w:r>
      <w:r>
        <w:rPr>
          <w:w w:val="85"/>
        </w:rPr>
        <w:t>sobre</w:t>
      </w:r>
      <w:r>
        <w:rPr>
          <w:spacing w:val="1"/>
          <w:w w:val="85"/>
        </w:rPr>
        <w:t xml:space="preserve"> </w:t>
      </w:r>
      <w:r>
        <w:rPr>
          <w:w w:val="85"/>
        </w:rPr>
        <w:t>delegacions</w:t>
      </w:r>
      <w:r>
        <w:rPr>
          <w:spacing w:val="1"/>
          <w:w w:val="85"/>
        </w:rPr>
        <w:t xml:space="preserve"> </w:t>
      </w:r>
      <w:r>
        <w:rPr>
          <w:w w:val="85"/>
        </w:rPr>
        <w:t>de</w:t>
      </w:r>
      <w:r>
        <w:rPr>
          <w:spacing w:val="1"/>
          <w:w w:val="85"/>
        </w:rPr>
        <w:t xml:space="preserve"> </w:t>
      </w:r>
      <w:r>
        <w:rPr>
          <w:w w:val="85"/>
        </w:rPr>
        <w:t>competències</w:t>
      </w:r>
      <w:r>
        <w:rPr>
          <w:spacing w:val="1"/>
          <w:w w:val="85"/>
        </w:rPr>
        <w:t xml:space="preserve"> </w:t>
      </w:r>
      <w:r>
        <w:rPr>
          <w:w w:val="85"/>
        </w:rPr>
        <w:t>i</w:t>
      </w:r>
      <w:r>
        <w:rPr>
          <w:spacing w:val="1"/>
          <w:w w:val="85"/>
        </w:rPr>
        <w:t xml:space="preserve"> </w:t>
      </w:r>
      <w:r>
        <w:rPr>
          <w:w w:val="85"/>
        </w:rPr>
        <w:t>atribucions</w:t>
      </w:r>
      <w:r>
        <w:rPr>
          <w:spacing w:val="1"/>
          <w:w w:val="85"/>
        </w:rPr>
        <w:t xml:space="preserve"> </w:t>
      </w:r>
      <w:r>
        <w:rPr>
          <w:w w:val="85"/>
        </w:rPr>
        <w:t>d’òrgans</w:t>
      </w:r>
      <w:r>
        <w:rPr>
          <w:spacing w:val="1"/>
          <w:w w:val="85"/>
        </w:rPr>
        <w:t xml:space="preserve"> </w:t>
      </w:r>
      <w:r>
        <w:rPr>
          <w:w w:val="85"/>
        </w:rPr>
        <w:t>de</w:t>
      </w:r>
      <w:r>
        <w:rPr>
          <w:spacing w:val="1"/>
          <w:w w:val="85"/>
        </w:rPr>
        <w:t xml:space="preserve"> </w:t>
      </w:r>
      <w:r>
        <w:rPr>
          <w:w w:val="90"/>
        </w:rPr>
        <w:t>l’Ajuntament</w:t>
      </w:r>
      <w:r>
        <w:rPr>
          <w:spacing w:val="-5"/>
          <w:w w:val="90"/>
        </w:rPr>
        <w:t xml:space="preserve"> </w:t>
      </w:r>
      <w:r>
        <w:rPr>
          <w:w w:val="90"/>
        </w:rPr>
        <w:t>diferents</w:t>
      </w:r>
      <w:r>
        <w:rPr>
          <w:spacing w:val="-7"/>
          <w:w w:val="90"/>
        </w:rPr>
        <w:t xml:space="preserve"> </w:t>
      </w:r>
      <w:r>
        <w:rPr>
          <w:w w:val="90"/>
        </w:rPr>
        <w:t>del</w:t>
      </w:r>
      <w:r>
        <w:rPr>
          <w:spacing w:val="-8"/>
          <w:w w:val="90"/>
        </w:rPr>
        <w:t xml:space="preserve"> </w:t>
      </w:r>
      <w:r>
        <w:rPr>
          <w:w w:val="90"/>
        </w:rPr>
        <w:t>Ple.</w:t>
      </w:r>
    </w:p>
    <w:p w:rsidR="00596653" w:rsidRDefault="009E6727" w:rsidP="00547053">
      <w:pPr>
        <w:pStyle w:val="Textoindependiente"/>
        <w:spacing w:line="268" w:lineRule="exact"/>
        <w:ind w:left="102"/>
        <w:jc w:val="both"/>
        <w:rPr>
          <w:rFonts w:ascii="Arial MT"/>
          <w:sz w:val="20"/>
        </w:rPr>
      </w:pPr>
      <w:r>
        <w:rPr>
          <w:w w:val="80"/>
        </w:rPr>
        <w:t>El</w:t>
      </w:r>
      <w:r>
        <w:rPr>
          <w:spacing w:val="10"/>
          <w:w w:val="80"/>
        </w:rPr>
        <w:t xml:space="preserve"> </w:t>
      </w:r>
      <w:r>
        <w:rPr>
          <w:w w:val="80"/>
        </w:rPr>
        <w:t>veredicte</w:t>
      </w:r>
      <w:r>
        <w:rPr>
          <w:spacing w:val="8"/>
          <w:w w:val="80"/>
        </w:rPr>
        <w:t xml:space="preserve"> </w:t>
      </w:r>
      <w:r>
        <w:rPr>
          <w:w w:val="80"/>
        </w:rPr>
        <w:t>de</w:t>
      </w:r>
      <w:r>
        <w:rPr>
          <w:spacing w:val="8"/>
          <w:w w:val="80"/>
        </w:rPr>
        <w:t xml:space="preserve"> </w:t>
      </w:r>
      <w:r>
        <w:rPr>
          <w:w w:val="80"/>
        </w:rPr>
        <w:t>tots</w:t>
      </w:r>
      <w:r>
        <w:rPr>
          <w:spacing w:val="8"/>
          <w:w w:val="80"/>
        </w:rPr>
        <w:t xml:space="preserve"> </w:t>
      </w:r>
      <w:r>
        <w:rPr>
          <w:w w:val="80"/>
        </w:rPr>
        <w:t>els</w:t>
      </w:r>
      <w:r>
        <w:rPr>
          <w:spacing w:val="9"/>
          <w:w w:val="80"/>
        </w:rPr>
        <w:t xml:space="preserve"> </w:t>
      </w:r>
      <w:r>
        <w:rPr>
          <w:w w:val="80"/>
        </w:rPr>
        <w:t>premis</w:t>
      </w:r>
      <w:r>
        <w:rPr>
          <w:spacing w:val="9"/>
          <w:w w:val="80"/>
        </w:rPr>
        <w:t xml:space="preserve"> </w:t>
      </w:r>
      <w:r>
        <w:rPr>
          <w:w w:val="80"/>
        </w:rPr>
        <w:t>es</w:t>
      </w:r>
      <w:r>
        <w:rPr>
          <w:spacing w:val="9"/>
          <w:w w:val="80"/>
        </w:rPr>
        <w:t xml:space="preserve"> </w:t>
      </w:r>
      <w:r>
        <w:rPr>
          <w:w w:val="80"/>
        </w:rPr>
        <w:t>farà</w:t>
      </w:r>
      <w:r>
        <w:rPr>
          <w:spacing w:val="10"/>
          <w:w w:val="80"/>
        </w:rPr>
        <w:t xml:space="preserve"> </w:t>
      </w:r>
      <w:r>
        <w:rPr>
          <w:w w:val="80"/>
        </w:rPr>
        <w:t>públic</w:t>
      </w:r>
      <w:r>
        <w:rPr>
          <w:spacing w:val="9"/>
          <w:w w:val="80"/>
        </w:rPr>
        <w:t xml:space="preserve"> </w:t>
      </w:r>
      <w:r>
        <w:rPr>
          <w:w w:val="80"/>
        </w:rPr>
        <w:t>a</w:t>
      </w:r>
      <w:r>
        <w:rPr>
          <w:spacing w:val="9"/>
          <w:w w:val="80"/>
        </w:rPr>
        <w:t xml:space="preserve"> </w:t>
      </w:r>
      <w:r>
        <w:rPr>
          <w:w w:val="80"/>
        </w:rPr>
        <w:t>Vallirana</w:t>
      </w:r>
      <w:r>
        <w:rPr>
          <w:spacing w:val="10"/>
          <w:w w:val="80"/>
        </w:rPr>
        <w:t xml:space="preserve"> </w:t>
      </w:r>
      <w:r>
        <w:rPr>
          <w:w w:val="80"/>
        </w:rPr>
        <w:t>el</w:t>
      </w:r>
      <w:r>
        <w:rPr>
          <w:spacing w:val="9"/>
          <w:w w:val="80"/>
        </w:rPr>
        <w:t xml:space="preserve"> </w:t>
      </w:r>
      <w:r>
        <w:rPr>
          <w:w w:val="80"/>
        </w:rPr>
        <w:t>dia</w:t>
      </w:r>
      <w:r>
        <w:rPr>
          <w:spacing w:val="13"/>
          <w:w w:val="80"/>
        </w:rPr>
        <w:t xml:space="preserve"> </w:t>
      </w:r>
      <w:r w:rsidR="00E9077D">
        <w:rPr>
          <w:w w:val="80"/>
        </w:rPr>
        <w:t xml:space="preserve">10 </w:t>
      </w:r>
      <w:r>
        <w:rPr>
          <w:w w:val="80"/>
        </w:rPr>
        <w:t>de</w:t>
      </w:r>
      <w:r>
        <w:rPr>
          <w:spacing w:val="8"/>
          <w:w w:val="80"/>
        </w:rPr>
        <w:t xml:space="preserve"> </w:t>
      </w:r>
      <w:r w:rsidR="000D5522">
        <w:rPr>
          <w:spacing w:val="8"/>
          <w:w w:val="80"/>
        </w:rPr>
        <w:t>maig</w:t>
      </w:r>
      <w:r>
        <w:rPr>
          <w:spacing w:val="8"/>
          <w:w w:val="80"/>
        </w:rPr>
        <w:t xml:space="preserve"> </w:t>
      </w:r>
      <w:r>
        <w:rPr>
          <w:w w:val="80"/>
        </w:rPr>
        <w:t>de</w:t>
      </w:r>
      <w:r>
        <w:rPr>
          <w:spacing w:val="10"/>
          <w:w w:val="80"/>
        </w:rPr>
        <w:t xml:space="preserve"> </w:t>
      </w:r>
      <w:r>
        <w:rPr>
          <w:w w:val="80"/>
        </w:rPr>
        <w:t>202</w:t>
      </w:r>
      <w:r w:rsidR="00E9077D">
        <w:rPr>
          <w:w w:val="80"/>
        </w:rPr>
        <w:t>5</w:t>
      </w:r>
      <w:r>
        <w:rPr>
          <w:w w:val="80"/>
        </w:rPr>
        <w:t>.</w:t>
      </w:r>
    </w:p>
    <w:sectPr w:rsidR="00596653">
      <w:type w:val="continuous"/>
      <w:pgSz w:w="11910" w:h="16840"/>
      <w:pgMar w:top="260" w:right="1580" w:bottom="280" w:left="16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Microsoft Sans Serif">
    <w:altName w:val="Microsoft Sans Serif"/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Narrow-Italic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75248D5"/>
    <w:multiLevelType w:val="hybridMultilevel"/>
    <w:tmpl w:val="D4509B9E"/>
    <w:lvl w:ilvl="0" w:tplc="6330AEB0">
      <w:start w:val="1"/>
      <w:numFmt w:val="decimal"/>
      <w:lvlText w:val="%1."/>
      <w:lvlJc w:val="left"/>
      <w:pPr>
        <w:ind w:left="462" w:hanging="360"/>
        <w:jc w:val="left"/>
      </w:pPr>
      <w:rPr>
        <w:rFonts w:ascii="Microsoft Sans Serif" w:eastAsia="Microsoft Sans Serif" w:hAnsi="Microsoft Sans Serif" w:cs="Microsoft Sans Serif" w:hint="default"/>
        <w:spacing w:val="-2"/>
        <w:w w:val="82"/>
        <w:sz w:val="24"/>
        <w:szCs w:val="24"/>
        <w:lang w:val="ca-ES" w:eastAsia="en-US" w:bidi="ar-SA"/>
      </w:rPr>
    </w:lvl>
    <w:lvl w:ilvl="1" w:tplc="11A06B88">
      <w:numFmt w:val="bullet"/>
      <w:lvlText w:val="-"/>
      <w:lvlJc w:val="left"/>
      <w:pPr>
        <w:ind w:left="822" w:hanging="360"/>
      </w:pPr>
      <w:rPr>
        <w:rFonts w:ascii="Arial" w:eastAsia="Arial" w:hAnsi="Arial" w:cs="Arial" w:hint="default"/>
        <w:b/>
        <w:bCs/>
        <w:w w:val="81"/>
        <w:sz w:val="24"/>
        <w:szCs w:val="24"/>
        <w:lang w:val="ca-ES" w:eastAsia="en-US" w:bidi="ar-SA"/>
      </w:rPr>
    </w:lvl>
    <w:lvl w:ilvl="2" w:tplc="CAF23F0C">
      <w:numFmt w:val="bullet"/>
      <w:lvlText w:val="•"/>
      <w:lvlJc w:val="left"/>
      <w:pPr>
        <w:ind w:left="1698" w:hanging="360"/>
      </w:pPr>
      <w:rPr>
        <w:rFonts w:hint="default"/>
        <w:lang w:val="ca-ES" w:eastAsia="en-US" w:bidi="ar-SA"/>
      </w:rPr>
    </w:lvl>
    <w:lvl w:ilvl="3" w:tplc="24F42E96">
      <w:numFmt w:val="bullet"/>
      <w:lvlText w:val="•"/>
      <w:lvlJc w:val="left"/>
      <w:pPr>
        <w:ind w:left="2576" w:hanging="360"/>
      </w:pPr>
      <w:rPr>
        <w:rFonts w:hint="default"/>
        <w:lang w:val="ca-ES" w:eastAsia="en-US" w:bidi="ar-SA"/>
      </w:rPr>
    </w:lvl>
    <w:lvl w:ilvl="4" w:tplc="7E96C864">
      <w:numFmt w:val="bullet"/>
      <w:lvlText w:val="•"/>
      <w:lvlJc w:val="left"/>
      <w:pPr>
        <w:ind w:left="3455" w:hanging="360"/>
      </w:pPr>
      <w:rPr>
        <w:rFonts w:hint="default"/>
        <w:lang w:val="ca-ES" w:eastAsia="en-US" w:bidi="ar-SA"/>
      </w:rPr>
    </w:lvl>
    <w:lvl w:ilvl="5" w:tplc="6000413A">
      <w:numFmt w:val="bullet"/>
      <w:lvlText w:val="•"/>
      <w:lvlJc w:val="left"/>
      <w:pPr>
        <w:ind w:left="4333" w:hanging="360"/>
      </w:pPr>
      <w:rPr>
        <w:rFonts w:hint="default"/>
        <w:lang w:val="ca-ES" w:eastAsia="en-US" w:bidi="ar-SA"/>
      </w:rPr>
    </w:lvl>
    <w:lvl w:ilvl="6" w:tplc="AE6CEB5C">
      <w:numFmt w:val="bullet"/>
      <w:lvlText w:val="•"/>
      <w:lvlJc w:val="left"/>
      <w:pPr>
        <w:ind w:left="5212" w:hanging="360"/>
      </w:pPr>
      <w:rPr>
        <w:rFonts w:hint="default"/>
        <w:lang w:val="ca-ES" w:eastAsia="en-US" w:bidi="ar-SA"/>
      </w:rPr>
    </w:lvl>
    <w:lvl w:ilvl="7" w:tplc="DB90AA58">
      <w:numFmt w:val="bullet"/>
      <w:lvlText w:val="•"/>
      <w:lvlJc w:val="left"/>
      <w:pPr>
        <w:ind w:left="6090" w:hanging="360"/>
      </w:pPr>
      <w:rPr>
        <w:rFonts w:hint="default"/>
        <w:lang w:val="ca-ES" w:eastAsia="en-US" w:bidi="ar-SA"/>
      </w:rPr>
    </w:lvl>
    <w:lvl w:ilvl="8" w:tplc="73D4EE1A">
      <w:numFmt w:val="bullet"/>
      <w:lvlText w:val="•"/>
      <w:lvlJc w:val="left"/>
      <w:pPr>
        <w:ind w:left="6969" w:hanging="360"/>
      </w:pPr>
      <w:rPr>
        <w:rFonts w:hint="default"/>
        <w:lang w:val="ca-E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6653"/>
    <w:rsid w:val="00080CDA"/>
    <w:rsid w:val="000D5522"/>
    <w:rsid w:val="00176979"/>
    <w:rsid w:val="001A796B"/>
    <w:rsid w:val="00547053"/>
    <w:rsid w:val="005914D6"/>
    <w:rsid w:val="00596653"/>
    <w:rsid w:val="007C2056"/>
    <w:rsid w:val="009E6727"/>
    <w:rsid w:val="00D913A2"/>
    <w:rsid w:val="00E31090"/>
    <w:rsid w:val="00E9077D"/>
    <w:rsid w:val="00ED04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C049749-A5B8-4ADD-8DC0-C5E1FB90F9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Microsoft Sans Serif" w:eastAsia="Microsoft Sans Serif" w:hAnsi="Microsoft Sans Serif" w:cs="Microsoft Sans Serif"/>
      <w:lang w:val="ca-ES"/>
    </w:rPr>
  </w:style>
  <w:style w:type="paragraph" w:styleId="Ttulo1">
    <w:name w:val="heading 1"/>
    <w:basedOn w:val="Normal"/>
    <w:uiPriority w:val="1"/>
    <w:qFormat/>
    <w:pPr>
      <w:ind w:left="462" w:hanging="360"/>
      <w:outlineLvl w:val="0"/>
    </w:pPr>
    <w:rPr>
      <w:rFonts w:ascii="Arial" w:eastAsia="Arial" w:hAnsi="Arial" w:cs="Arial"/>
      <w:b/>
      <w:bCs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4"/>
      <w:szCs w:val="24"/>
    </w:rPr>
  </w:style>
  <w:style w:type="paragraph" w:styleId="Prrafodelista">
    <w:name w:val="List Paragraph"/>
    <w:basedOn w:val="Normal"/>
    <w:uiPriority w:val="1"/>
    <w:qFormat/>
    <w:pPr>
      <w:ind w:left="462" w:hanging="360"/>
    </w:pPr>
  </w:style>
  <w:style w:type="paragraph" w:customStyle="1" w:styleId="TableParagraph">
    <w:name w:val="Table Paragraph"/>
    <w:basedOn w:val="Normal"/>
    <w:uiPriority w:val="1"/>
    <w:qFormat/>
  </w:style>
  <w:style w:type="character" w:styleId="Hipervnculo">
    <w:name w:val="Hyperlink"/>
    <w:basedOn w:val="Fuentedeprrafopredeter"/>
    <w:uiPriority w:val="99"/>
    <w:unhideWhenUsed/>
    <w:rsid w:val="007C2056"/>
    <w:rPr>
      <w:rFonts w:ascii="Calibri" w:eastAsia="Calibri" w:hAnsi="Calibri" w:cs="Times New Roman"/>
      <w:color w:val="0000FF"/>
      <w:u w:val="single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cido.diba.cat/subvencions/10260684/premis-literaris-vila-de-vallirana-2020-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cido.diba.cat/subvencions/10260684/premis-literaris-vila-de-vallirana-2020-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bop.diba.cat/anunci/3710144/aprovacio-del-pla-estrategic-de-subvencions-2025-2027-ajuntament-de-vallirana" TargetMode="External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cultura@vallirana.ca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518</Words>
  <Characters>2855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Decret d'aprovació directe</vt:lpstr>
    </vt:vector>
  </TitlesOfParts>
  <Company/>
  <LinksUpToDate>false</LinksUpToDate>
  <CharactersWithSpaces>3367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Decret d'aprovació directe</dc:title>
  <dc:creator>alvarezbl</dc:creator>
  <cp:lastModifiedBy>Gerard Moragues</cp:lastModifiedBy>
  <cp:revision>11</cp:revision>
  <cp:lastPrinted>2023-02-07T10:56:00Z</cp:lastPrinted>
  <dcterms:created xsi:type="dcterms:W3CDTF">2025-03-03T10:27:00Z</dcterms:created>
  <dcterms:modified xsi:type="dcterms:W3CDTF">2025-03-13T12:59:00Z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2022-01-14T00:00:00Z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2023-01-31T00:00:00Z</vt:filetime>
  </property>
</Properties>
</file>