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63BA5" w14:textId="2C1D5C3F" w:rsidR="001F12EF" w:rsidRPr="001F12EF" w:rsidRDefault="001F12EF" w:rsidP="001F12EF">
      <w:pPr>
        <w:rPr>
          <w:b/>
          <w:bCs/>
          <w:sz w:val="20"/>
          <w:szCs w:val="20"/>
        </w:rPr>
      </w:pPr>
      <w:r w:rsidRPr="001F12EF">
        <w:rPr>
          <w:b/>
          <w:bCs/>
          <w:sz w:val="20"/>
          <w:szCs w:val="20"/>
        </w:rPr>
        <w:t xml:space="preserve">CONVOCATÒRIA DELS AJUTS PER A L’ESCOLARITZACIÓ A INFANTIL 0 I 1 </w:t>
      </w:r>
      <w:r>
        <w:rPr>
          <w:b/>
          <w:bCs/>
          <w:sz w:val="20"/>
          <w:szCs w:val="20"/>
        </w:rPr>
        <w:t xml:space="preserve">A </w:t>
      </w:r>
      <w:r w:rsidRPr="001F12EF">
        <w:rPr>
          <w:b/>
          <w:bCs/>
          <w:sz w:val="20"/>
          <w:szCs w:val="20"/>
        </w:rPr>
        <w:t>LES LLARS D’INFANTS MUNICIPALS</w:t>
      </w:r>
    </w:p>
    <w:p w14:paraId="4868E1AB" w14:textId="77777777" w:rsidR="001F12EF" w:rsidRPr="001F12EF" w:rsidRDefault="001F12EF" w:rsidP="001F12EF">
      <w:pPr>
        <w:rPr>
          <w:b/>
          <w:bCs/>
          <w:sz w:val="20"/>
          <w:szCs w:val="20"/>
        </w:rPr>
      </w:pPr>
    </w:p>
    <w:p w14:paraId="7AA63EC0" w14:textId="77777777" w:rsidR="001F12EF" w:rsidRPr="001F12EF" w:rsidRDefault="001F12EF" w:rsidP="001F12EF">
      <w:pPr>
        <w:numPr>
          <w:ilvl w:val="0"/>
          <w:numId w:val="1"/>
        </w:numPr>
        <w:rPr>
          <w:b/>
          <w:bCs/>
          <w:sz w:val="20"/>
          <w:szCs w:val="20"/>
        </w:rPr>
      </w:pPr>
      <w:r w:rsidRPr="001F12EF">
        <w:rPr>
          <w:b/>
          <w:bCs/>
          <w:sz w:val="20"/>
          <w:szCs w:val="20"/>
        </w:rPr>
        <w:t>Objecte</w:t>
      </w:r>
    </w:p>
    <w:p w14:paraId="56C23F97" w14:textId="77777777" w:rsidR="001F12EF" w:rsidRPr="001F12EF" w:rsidRDefault="001F12EF" w:rsidP="001F12EF">
      <w:pPr>
        <w:rPr>
          <w:sz w:val="20"/>
          <w:szCs w:val="20"/>
        </w:rPr>
      </w:pPr>
      <w:r w:rsidRPr="001F12EF">
        <w:rPr>
          <w:sz w:val="20"/>
          <w:szCs w:val="20"/>
        </w:rPr>
        <w:t>L’objecte d’aquesta convocatòria és la regulació de l’atorgament per part de l’Ajuntament de Llagostera d’ajuts per a l’escolarització a infantil 0 i 1 a les llars d’infants municipals per al curs 2025-2026.</w:t>
      </w:r>
    </w:p>
    <w:p w14:paraId="750E56CC" w14:textId="77777777" w:rsidR="001F12EF" w:rsidRPr="001F12EF" w:rsidRDefault="001F12EF" w:rsidP="001F12EF">
      <w:pPr>
        <w:rPr>
          <w:sz w:val="20"/>
          <w:szCs w:val="20"/>
        </w:rPr>
      </w:pPr>
    </w:p>
    <w:p w14:paraId="4224D33C" w14:textId="77777777" w:rsidR="001F12EF" w:rsidRPr="001F12EF" w:rsidRDefault="001F12EF" w:rsidP="001F12EF">
      <w:pPr>
        <w:rPr>
          <w:sz w:val="20"/>
          <w:szCs w:val="20"/>
        </w:rPr>
      </w:pPr>
      <w:r w:rsidRPr="001F12EF">
        <w:rPr>
          <w:sz w:val="20"/>
          <w:szCs w:val="20"/>
        </w:rPr>
        <w:t>El principal objectiu de l’atorgament de la present subvenció és proporcionar ajuts econòmics a les famílies per contribuir al finançament de les despeses d'escolarització dels infants en llars d'infants municipals. Aquest suport té com a finalitat facilitar l'accés a l'educació infantil de primer cicle, un període fonamental per al desenvolupament integral dels infants, tant en l’àmbit cognitiu, emocional, social com motriu.</w:t>
      </w:r>
    </w:p>
    <w:p w14:paraId="19C879D8" w14:textId="77777777" w:rsidR="001F12EF" w:rsidRPr="001F12EF" w:rsidRDefault="001F12EF" w:rsidP="001F12EF">
      <w:pPr>
        <w:rPr>
          <w:sz w:val="20"/>
          <w:szCs w:val="20"/>
        </w:rPr>
      </w:pPr>
    </w:p>
    <w:p w14:paraId="3AF70D2A" w14:textId="77777777" w:rsidR="001F12EF" w:rsidRPr="001F12EF" w:rsidRDefault="001F12EF" w:rsidP="001F12EF">
      <w:pPr>
        <w:rPr>
          <w:sz w:val="20"/>
          <w:szCs w:val="20"/>
        </w:rPr>
      </w:pPr>
      <w:r w:rsidRPr="001F12EF">
        <w:rPr>
          <w:sz w:val="20"/>
          <w:szCs w:val="20"/>
        </w:rPr>
        <w:t>L'escolarització en aquesta etapa inicial afavoreix l'adquisició d'hàbits i habilitats essencials, estimula l'aprenentatge primerenc i contribueix a la igualtat d'oportunitats educatives, especialment en aquells infants que es troben en situacions de major vulnerabilitat. A més, aquests ajuts pretenen facilitar la conciliació de la vida familiar i laboral, promovent així el benestar de les famílies.</w:t>
      </w:r>
    </w:p>
    <w:p w14:paraId="32C0D8DA" w14:textId="77777777" w:rsidR="001F12EF" w:rsidRPr="001F12EF" w:rsidRDefault="001F12EF" w:rsidP="001F12EF">
      <w:pPr>
        <w:rPr>
          <w:sz w:val="20"/>
          <w:szCs w:val="20"/>
        </w:rPr>
      </w:pPr>
    </w:p>
    <w:p w14:paraId="2B4BFFCF" w14:textId="77777777" w:rsidR="001F12EF" w:rsidRPr="001F12EF" w:rsidRDefault="001F12EF" w:rsidP="001F12EF">
      <w:pPr>
        <w:numPr>
          <w:ilvl w:val="0"/>
          <w:numId w:val="1"/>
        </w:numPr>
        <w:rPr>
          <w:b/>
          <w:bCs/>
          <w:sz w:val="20"/>
          <w:szCs w:val="20"/>
        </w:rPr>
      </w:pPr>
      <w:r w:rsidRPr="001F12EF">
        <w:rPr>
          <w:b/>
          <w:bCs/>
          <w:sz w:val="20"/>
          <w:szCs w:val="20"/>
        </w:rPr>
        <w:t>Règim jurídic</w:t>
      </w:r>
    </w:p>
    <w:p w14:paraId="1DA16F29" w14:textId="77777777" w:rsidR="001F12EF" w:rsidRPr="001F12EF" w:rsidRDefault="001F12EF" w:rsidP="001F12EF">
      <w:pPr>
        <w:numPr>
          <w:ilvl w:val="0"/>
          <w:numId w:val="2"/>
        </w:numPr>
        <w:rPr>
          <w:sz w:val="20"/>
          <w:szCs w:val="20"/>
        </w:rPr>
      </w:pPr>
      <w:r w:rsidRPr="001F12EF">
        <w:rPr>
          <w:sz w:val="20"/>
          <w:szCs w:val="20"/>
        </w:rPr>
        <w:t>L’Ordenança General de Subvencions de l’Ajuntament de Llagostera, aprovada pel Ple el dia 19 de desembre de 2024.</w:t>
      </w:r>
    </w:p>
    <w:p w14:paraId="55322BE5" w14:textId="77777777" w:rsidR="001F12EF" w:rsidRPr="001F12EF" w:rsidRDefault="001F12EF" w:rsidP="001F12EF">
      <w:pPr>
        <w:numPr>
          <w:ilvl w:val="0"/>
          <w:numId w:val="2"/>
        </w:numPr>
        <w:rPr>
          <w:sz w:val="20"/>
          <w:szCs w:val="20"/>
        </w:rPr>
      </w:pPr>
      <w:r w:rsidRPr="001F12EF">
        <w:rPr>
          <w:sz w:val="20"/>
          <w:szCs w:val="20"/>
        </w:rPr>
        <w:t xml:space="preserve">Les bases específiques reguladores dels ajuts per a l’escolarització a les llars d’infants municipals, que es publicaran al BOPG, simultàniament amb la present convocatòria. </w:t>
      </w:r>
    </w:p>
    <w:p w14:paraId="00CACC48" w14:textId="77777777" w:rsidR="001F12EF" w:rsidRPr="001F12EF" w:rsidRDefault="001F12EF" w:rsidP="001F12EF">
      <w:pPr>
        <w:numPr>
          <w:ilvl w:val="0"/>
          <w:numId w:val="2"/>
        </w:numPr>
        <w:rPr>
          <w:sz w:val="20"/>
          <w:szCs w:val="20"/>
        </w:rPr>
      </w:pPr>
      <w:r w:rsidRPr="001F12EF">
        <w:rPr>
          <w:sz w:val="20"/>
          <w:szCs w:val="20"/>
        </w:rPr>
        <w:t>La normativa general de subvencions.</w:t>
      </w:r>
    </w:p>
    <w:p w14:paraId="7F0BA2B2" w14:textId="77777777" w:rsidR="001F12EF" w:rsidRPr="001F12EF" w:rsidRDefault="001F12EF" w:rsidP="001F12EF">
      <w:pPr>
        <w:rPr>
          <w:sz w:val="20"/>
          <w:szCs w:val="20"/>
        </w:rPr>
      </w:pPr>
    </w:p>
    <w:p w14:paraId="7C6D7DDF" w14:textId="77777777" w:rsidR="001F12EF" w:rsidRPr="001F12EF" w:rsidRDefault="001F12EF" w:rsidP="001F12EF">
      <w:pPr>
        <w:numPr>
          <w:ilvl w:val="0"/>
          <w:numId w:val="1"/>
        </w:numPr>
        <w:rPr>
          <w:b/>
          <w:bCs/>
          <w:sz w:val="20"/>
          <w:szCs w:val="20"/>
        </w:rPr>
      </w:pPr>
      <w:r w:rsidRPr="001F12EF">
        <w:rPr>
          <w:b/>
          <w:bCs/>
          <w:sz w:val="20"/>
          <w:szCs w:val="20"/>
        </w:rPr>
        <w:t>Despeses subvencionables i període d’execució</w:t>
      </w:r>
    </w:p>
    <w:p w14:paraId="0F82DF75" w14:textId="77777777" w:rsidR="001F12EF" w:rsidRPr="001F12EF" w:rsidRDefault="001F12EF" w:rsidP="001F12EF">
      <w:pPr>
        <w:rPr>
          <w:b/>
          <w:bCs/>
          <w:sz w:val="20"/>
          <w:szCs w:val="20"/>
        </w:rPr>
      </w:pPr>
      <w:r w:rsidRPr="001F12EF">
        <w:rPr>
          <w:sz w:val="20"/>
          <w:szCs w:val="20"/>
        </w:rPr>
        <w:t>Es consideraran despeses subvencionables les que així es determinen en l’apartat 5 de les bases específiques reguladores.</w:t>
      </w:r>
    </w:p>
    <w:p w14:paraId="2AC34054" w14:textId="77777777" w:rsidR="001F12EF" w:rsidRPr="001F12EF" w:rsidRDefault="001F12EF" w:rsidP="001F12EF">
      <w:pPr>
        <w:rPr>
          <w:sz w:val="20"/>
          <w:szCs w:val="20"/>
        </w:rPr>
      </w:pPr>
    </w:p>
    <w:p w14:paraId="1F87B288" w14:textId="77777777" w:rsidR="001F12EF" w:rsidRPr="001F12EF" w:rsidRDefault="001F12EF" w:rsidP="001F12EF">
      <w:pPr>
        <w:rPr>
          <w:sz w:val="20"/>
          <w:szCs w:val="20"/>
        </w:rPr>
      </w:pPr>
      <w:r w:rsidRPr="001F12EF">
        <w:rPr>
          <w:sz w:val="20"/>
          <w:szCs w:val="20"/>
        </w:rPr>
        <w:t>Les despeses subjectes a la subvenció seran relatives a l’escolarització a infantil 0 i 1 durant el curs 2025-2026.</w:t>
      </w:r>
    </w:p>
    <w:p w14:paraId="33D8C0FB" w14:textId="77777777" w:rsidR="001F12EF" w:rsidRPr="001F12EF" w:rsidRDefault="001F12EF" w:rsidP="001F12EF">
      <w:pPr>
        <w:rPr>
          <w:sz w:val="20"/>
          <w:szCs w:val="20"/>
        </w:rPr>
      </w:pPr>
    </w:p>
    <w:p w14:paraId="1D703228" w14:textId="77777777" w:rsidR="001F12EF" w:rsidRPr="001F12EF" w:rsidRDefault="001F12EF" w:rsidP="001F12EF">
      <w:pPr>
        <w:numPr>
          <w:ilvl w:val="0"/>
          <w:numId w:val="1"/>
        </w:numPr>
        <w:rPr>
          <w:b/>
          <w:bCs/>
          <w:sz w:val="20"/>
          <w:szCs w:val="20"/>
        </w:rPr>
      </w:pPr>
      <w:r w:rsidRPr="001F12EF">
        <w:rPr>
          <w:b/>
          <w:bCs/>
          <w:sz w:val="20"/>
          <w:szCs w:val="20"/>
        </w:rPr>
        <w:t>Quantia de la subvenció</w:t>
      </w:r>
    </w:p>
    <w:p w14:paraId="7440DB41" w14:textId="77777777" w:rsidR="001F12EF" w:rsidRPr="001F12EF" w:rsidRDefault="001F12EF" w:rsidP="001F12EF">
      <w:pPr>
        <w:rPr>
          <w:b/>
          <w:bCs/>
          <w:sz w:val="20"/>
          <w:szCs w:val="20"/>
        </w:rPr>
      </w:pPr>
      <w:r w:rsidRPr="001F12EF">
        <w:rPr>
          <w:sz w:val="20"/>
          <w:szCs w:val="20"/>
        </w:rPr>
        <w:t>L'import d'aquesta convocatòria es fixa en 12.000,00 €, amb càrrec a l'aplicació de despeses 20 3260 48000 Beques i ajudes famílies llars d’infants, del Pressupost de despeses de l’Ajuntament de Llagostera.</w:t>
      </w:r>
    </w:p>
    <w:p w14:paraId="77284BB0" w14:textId="77777777" w:rsidR="001F12EF" w:rsidRPr="001F12EF" w:rsidRDefault="001F12EF" w:rsidP="001F12EF">
      <w:pPr>
        <w:rPr>
          <w:b/>
          <w:bCs/>
          <w:sz w:val="20"/>
          <w:szCs w:val="20"/>
        </w:rPr>
      </w:pPr>
      <w:r w:rsidRPr="001F12EF">
        <w:rPr>
          <w:sz w:val="20"/>
          <w:szCs w:val="20"/>
        </w:rPr>
        <w:t>En cap cas aquesta quantitat podrà ser incrementada o modificada.</w:t>
      </w:r>
    </w:p>
    <w:p w14:paraId="5FECA189" w14:textId="77777777" w:rsidR="001F12EF" w:rsidRPr="001F12EF" w:rsidRDefault="001F12EF" w:rsidP="001F12EF">
      <w:pPr>
        <w:rPr>
          <w:sz w:val="20"/>
          <w:szCs w:val="20"/>
        </w:rPr>
      </w:pPr>
    </w:p>
    <w:p w14:paraId="13FDF5B1" w14:textId="77777777" w:rsidR="001F12EF" w:rsidRPr="001F12EF" w:rsidRDefault="001F12EF" w:rsidP="001F12EF">
      <w:pPr>
        <w:numPr>
          <w:ilvl w:val="0"/>
          <w:numId w:val="1"/>
        </w:numPr>
        <w:rPr>
          <w:b/>
          <w:bCs/>
          <w:sz w:val="20"/>
          <w:szCs w:val="20"/>
        </w:rPr>
      </w:pPr>
      <w:r w:rsidRPr="001F12EF">
        <w:rPr>
          <w:b/>
          <w:bCs/>
          <w:sz w:val="20"/>
          <w:szCs w:val="20"/>
        </w:rPr>
        <w:t>Sol·licituds i documentació justificativa</w:t>
      </w:r>
    </w:p>
    <w:p w14:paraId="10C73084" w14:textId="77777777" w:rsidR="001F12EF" w:rsidRPr="001F12EF" w:rsidRDefault="001F12EF" w:rsidP="001F12EF">
      <w:pPr>
        <w:rPr>
          <w:sz w:val="20"/>
          <w:szCs w:val="20"/>
        </w:rPr>
      </w:pPr>
      <w:r w:rsidRPr="001F12EF">
        <w:rPr>
          <w:sz w:val="20"/>
          <w:szCs w:val="20"/>
        </w:rPr>
        <w:t xml:space="preserve">Les sol·licituds es presentaran, mitjançant el model específic d’aquesta convocatòria, disponible a la web de l’Ajuntament, en el Servei d’atenció al Ciutadà, mitjançant registre d’entrada de l’Ajuntament o per qualsevol dels mitjans assenyalats en l’article 16 de la Llei </w:t>
      </w:r>
      <w:r w:rsidRPr="001F12EF">
        <w:rPr>
          <w:sz w:val="20"/>
          <w:szCs w:val="20"/>
        </w:rPr>
        <w:lastRenderedPageBreak/>
        <w:t xml:space="preserve">39/2015, del procediment administratiu comú. Simultàniament amb, el formulari de sol·licitud, la documentació administrativa i la documentació econòmica. </w:t>
      </w:r>
    </w:p>
    <w:p w14:paraId="449CE7AF" w14:textId="77777777" w:rsidR="001F12EF" w:rsidRPr="001F12EF" w:rsidRDefault="001F12EF" w:rsidP="001F12EF">
      <w:pPr>
        <w:rPr>
          <w:sz w:val="20"/>
          <w:szCs w:val="20"/>
        </w:rPr>
      </w:pPr>
    </w:p>
    <w:p w14:paraId="5270F319" w14:textId="77777777" w:rsidR="001F12EF" w:rsidRPr="001F12EF" w:rsidRDefault="001F12EF" w:rsidP="001F12EF">
      <w:pPr>
        <w:rPr>
          <w:sz w:val="20"/>
          <w:szCs w:val="20"/>
        </w:rPr>
      </w:pPr>
      <w:r w:rsidRPr="001F12EF">
        <w:rPr>
          <w:sz w:val="20"/>
          <w:szCs w:val="20"/>
        </w:rPr>
        <w:t>La presentació de les sol·licituds comporta la plena acceptació d’aquestes bases. La presentació de la sol·licitud també porta implícita l’autorització a l’Ajuntament per a l’obtenció dels certificats necessària per a la valoració de la sol·licitud (administració tributaria i seguretat social, renda) directament de l’Administració, previ a l’atorgament i al pagament de la subvenció, llevat de manifestació expressa de la persona sol·licitant.</w:t>
      </w:r>
    </w:p>
    <w:p w14:paraId="522AEDB5" w14:textId="77777777" w:rsidR="001F12EF" w:rsidRPr="001F12EF" w:rsidRDefault="001F12EF" w:rsidP="001F12EF">
      <w:pPr>
        <w:rPr>
          <w:sz w:val="20"/>
          <w:szCs w:val="20"/>
        </w:rPr>
      </w:pPr>
    </w:p>
    <w:p w14:paraId="53EE1A9C" w14:textId="77777777" w:rsidR="001F12EF" w:rsidRPr="001F12EF" w:rsidRDefault="001F12EF" w:rsidP="001F12EF">
      <w:pPr>
        <w:rPr>
          <w:sz w:val="20"/>
          <w:szCs w:val="20"/>
        </w:rPr>
      </w:pPr>
      <w:r w:rsidRPr="001F12EF">
        <w:rPr>
          <w:sz w:val="20"/>
          <w:szCs w:val="20"/>
        </w:rPr>
        <w:t>El termini de presentació de sol·licituds serà del 30 de juny fins a l’11 de juliol. No s’admetrà cap sol·licitud presentada fora d’aquest termini.</w:t>
      </w:r>
    </w:p>
    <w:p w14:paraId="707FB50D" w14:textId="77777777" w:rsidR="001F12EF" w:rsidRPr="001F12EF" w:rsidRDefault="001F12EF" w:rsidP="001F12EF">
      <w:pPr>
        <w:rPr>
          <w:sz w:val="20"/>
          <w:szCs w:val="20"/>
        </w:rPr>
      </w:pPr>
    </w:p>
    <w:p w14:paraId="6E51A084" w14:textId="77777777" w:rsidR="001F12EF" w:rsidRPr="001F12EF" w:rsidRDefault="001F12EF" w:rsidP="001F12EF">
      <w:pPr>
        <w:rPr>
          <w:sz w:val="20"/>
          <w:szCs w:val="20"/>
        </w:rPr>
      </w:pPr>
      <w:r w:rsidRPr="001F12EF">
        <w:rPr>
          <w:sz w:val="20"/>
          <w:szCs w:val="20"/>
        </w:rPr>
        <w:t>En el cas de detectar defectes esmenables a les sol·licituds, es requerirà a l’interessat perquè els esmeni en el termini de 10 dies amb la indicació que si no ho fa així s’entendrà per desistit de la seva sol·licitud.</w:t>
      </w:r>
    </w:p>
    <w:p w14:paraId="4C87DE44" w14:textId="77777777" w:rsidR="001F12EF" w:rsidRPr="001F12EF" w:rsidRDefault="001F12EF" w:rsidP="001F12EF">
      <w:pPr>
        <w:rPr>
          <w:sz w:val="20"/>
          <w:szCs w:val="20"/>
        </w:rPr>
      </w:pPr>
    </w:p>
    <w:p w14:paraId="1366A95A" w14:textId="77777777" w:rsidR="001F12EF" w:rsidRPr="001F12EF" w:rsidRDefault="001F12EF" w:rsidP="001F12EF">
      <w:pPr>
        <w:numPr>
          <w:ilvl w:val="0"/>
          <w:numId w:val="1"/>
        </w:numPr>
        <w:rPr>
          <w:b/>
          <w:bCs/>
          <w:sz w:val="20"/>
          <w:szCs w:val="20"/>
        </w:rPr>
      </w:pPr>
      <w:r w:rsidRPr="001F12EF">
        <w:rPr>
          <w:b/>
          <w:bCs/>
          <w:sz w:val="20"/>
          <w:szCs w:val="20"/>
        </w:rPr>
        <w:t>Instrucció del procediment i valoració de les sol·licituds</w:t>
      </w:r>
    </w:p>
    <w:p w14:paraId="647BA295" w14:textId="77777777" w:rsidR="001F12EF" w:rsidRPr="001F12EF" w:rsidRDefault="001F12EF" w:rsidP="001F12EF">
      <w:pPr>
        <w:rPr>
          <w:b/>
          <w:bCs/>
          <w:sz w:val="20"/>
          <w:szCs w:val="20"/>
        </w:rPr>
      </w:pPr>
      <w:r w:rsidRPr="001F12EF">
        <w:rPr>
          <w:sz w:val="20"/>
          <w:szCs w:val="20"/>
        </w:rPr>
        <w:t>L’òrgan competent per la instrucció del procediment serà el servei d’Educació de l’Ajuntament de Llagostera, que comprovarà el compliment dels requisits per a accedir a la condició de beneficiari establerts en les bases específiques.</w:t>
      </w:r>
    </w:p>
    <w:p w14:paraId="76191381" w14:textId="77777777" w:rsidR="001F12EF" w:rsidRPr="001F12EF" w:rsidRDefault="001F12EF" w:rsidP="001F12EF">
      <w:pPr>
        <w:rPr>
          <w:sz w:val="20"/>
          <w:szCs w:val="20"/>
        </w:rPr>
      </w:pPr>
    </w:p>
    <w:p w14:paraId="3B0E32DA" w14:textId="77777777" w:rsidR="001F12EF" w:rsidRPr="001F12EF" w:rsidRDefault="001F12EF" w:rsidP="001F12EF">
      <w:pPr>
        <w:rPr>
          <w:sz w:val="20"/>
          <w:szCs w:val="20"/>
        </w:rPr>
      </w:pPr>
      <w:r w:rsidRPr="001F12EF">
        <w:rPr>
          <w:sz w:val="20"/>
          <w:szCs w:val="20"/>
        </w:rPr>
        <w:t>Les sol·licituds que reuneixin tots els requisits seran avaluades per la Comissió tècnica de valoració, previ informe dels responsables de l’àrea instructora, la qual aixecarà acta i formularà una proposta de resolució provisional en base als criteris establerts en les bases específiques.</w:t>
      </w:r>
    </w:p>
    <w:p w14:paraId="2AC199C2" w14:textId="77777777" w:rsidR="001F12EF" w:rsidRPr="001F12EF" w:rsidRDefault="001F12EF" w:rsidP="001F12EF">
      <w:pPr>
        <w:rPr>
          <w:sz w:val="20"/>
          <w:szCs w:val="20"/>
        </w:rPr>
      </w:pPr>
    </w:p>
    <w:p w14:paraId="603462AB" w14:textId="77777777" w:rsidR="001F12EF" w:rsidRPr="001F12EF" w:rsidRDefault="001F12EF" w:rsidP="001F12EF">
      <w:pPr>
        <w:rPr>
          <w:sz w:val="20"/>
          <w:szCs w:val="20"/>
        </w:rPr>
      </w:pPr>
      <w:r w:rsidRPr="001F12EF">
        <w:rPr>
          <w:sz w:val="20"/>
          <w:szCs w:val="20"/>
        </w:rPr>
        <w:t>Els criteris per valorar les sol·licituds seran:</w:t>
      </w:r>
    </w:p>
    <w:p w14:paraId="54BA26FE" w14:textId="77777777" w:rsidR="001F12EF" w:rsidRPr="001F12EF" w:rsidRDefault="001F12EF" w:rsidP="001F12EF">
      <w:pPr>
        <w:numPr>
          <w:ilvl w:val="0"/>
          <w:numId w:val="2"/>
        </w:numPr>
        <w:rPr>
          <w:sz w:val="20"/>
          <w:szCs w:val="20"/>
        </w:rPr>
      </w:pPr>
      <w:r w:rsidRPr="001F12EF">
        <w:rPr>
          <w:sz w:val="20"/>
          <w:szCs w:val="20"/>
        </w:rPr>
        <w:t>Quan l’alumne, els pares, els tutors legals o els germans acreditin una discapacitat reconeguda: 1 punt</w:t>
      </w:r>
    </w:p>
    <w:p w14:paraId="0476B532" w14:textId="77777777" w:rsidR="001F12EF" w:rsidRPr="001F12EF" w:rsidRDefault="001F12EF" w:rsidP="001F12EF">
      <w:pPr>
        <w:numPr>
          <w:ilvl w:val="0"/>
          <w:numId w:val="2"/>
        </w:numPr>
        <w:rPr>
          <w:sz w:val="20"/>
          <w:szCs w:val="20"/>
        </w:rPr>
      </w:pPr>
      <w:r w:rsidRPr="001F12EF">
        <w:rPr>
          <w:sz w:val="20"/>
          <w:szCs w:val="20"/>
        </w:rPr>
        <w:t>Família amb infant en acolliment: 1 punt</w:t>
      </w:r>
    </w:p>
    <w:p w14:paraId="5911E740" w14:textId="77777777" w:rsidR="001F12EF" w:rsidRPr="001F12EF" w:rsidRDefault="001F12EF" w:rsidP="001F12EF">
      <w:pPr>
        <w:numPr>
          <w:ilvl w:val="0"/>
          <w:numId w:val="2"/>
        </w:numPr>
        <w:rPr>
          <w:sz w:val="20"/>
          <w:szCs w:val="20"/>
        </w:rPr>
      </w:pPr>
      <w:r w:rsidRPr="001F12EF">
        <w:rPr>
          <w:sz w:val="20"/>
          <w:szCs w:val="20"/>
        </w:rPr>
        <w:t>Germans al centre durant el mateix curs: 1 punt</w:t>
      </w:r>
    </w:p>
    <w:p w14:paraId="1EE162E9" w14:textId="77777777" w:rsidR="001F12EF" w:rsidRPr="001F12EF" w:rsidRDefault="001F12EF" w:rsidP="001F12EF">
      <w:pPr>
        <w:numPr>
          <w:ilvl w:val="0"/>
          <w:numId w:val="2"/>
        </w:numPr>
        <w:rPr>
          <w:sz w:val="20"/>
          <w:szCs w:val="20"/>
        </w:rPr>
      </w:pPr>
      <w:r w:rsidRPr="001F12EF">
        <w:rPr>
          <w:sz w:val="20"/>
          <w:szCs w:val="20"/>
        </w:rPr>
        <w:t>Família en situació de violència de gènere: 1 punt</w:t>
      </w:r>
    </w:p>
    <w:p w14:paraId="479C4442" w14:textId="77777777" w:rsidR="001F12EF" w:rsidRPr="001F12EF" w:rsidRDefault="001F12EF" w:rsidP="001F12EF">
      <w:pPr>
        <w:rPr>
          <w:sz w:val="20"/>
          <w:szCs w:val="20"/>
        </w:rPr>
      </w:pPr>
    </w:p>
    <w:p w14:paraId="50F379FB" w14:textId="77777777" w:rsidR="001F12EF" w:rsidRPr="001F12EF" w:rsidRDefault="001F12EF" w:rsidP="001F12EF">
      <w:pPr>
        <w:rPr>
          <w:sz w:val="20"/>
          <w:szCs w:val="20"/>
        </w:rPr>
      </w:pPr>
      <w:r w:rsidRPr="001F12EF">
        <w:rPr>
          <w:sz w:val="20"/>
          <w:szCs w:val="20"/>
        </w:rPr>
        <w:t xml:space="preserve">Als sol·licitants que compleixin els requisits establerts en el punt 4 de les bases específiques, se’ls concedirà la subvenció segons el tram de renda en què es trobin. </w:t>
      </w:r>
    </w:p>
    <w:p w14:paraId="279B8281" w14:textId="77777777" w:rsidR="001F12EF" w:rsidRPr="001F12EF" w:rsidRDefault="001F12EF" w:rsidP="001F12EF">
      <w:pPr>
        <w:rPr>
          <w:sz w:val="20"/>
          <w:szCs w:val="20"/>
        </w:rPr>
      </w:pPr>
    </w:p>
    <w:p w14:paraId="13EA4D0F" w14:textId="77777777" w:rsidR="001F12EF" w:rsidRPr="001F12EF" w:rsidRDefault="001F12EF" w:rsidP="001F12EF">
      <w:pPr>
        <w:rPr>
          <w:sz w:val="20"/>
          <w:szCs w:val="20"/>
        </w:rPr>
      </w:pPr>
      <w:r w:rsidRPr="001F12EF">
        <w:rPr>
          <w:sz w:val="20"/>
          <w:szCs w:val="20"/>
        </w:rPr>
        <w:t>Els llindars econòmics a tenir en compte són els següents:</w:t>
      </w:r>
    </w:p>
    <w:p w14:paraId="1E9AE2C9" w14:textId="77777777" w:rsidR="001F12EF" w:rsidRPr="001F12EF" w:rsidRDefault="001F12EF" w:rsidP="001F12EF">
      <w:pPr>
        <w:numPr>
          <w:ilvl w:val="0"/>
          <w:numId w:val="2"/>
        </w:numPr>
        <w:rPr>
          <w:sz w:val="20"/>
          <w:szCs w:val="20"/>
        </w:rPr>
      </w:pPr>
      <w:r w:rsidRPr="001F12EF">
        <w:rPr>
          <w:sz w:val="20"/>
          <w:szCs w:val="20"/>
        </w:rPr>
        <w:t>Famílies de dos membres: 14.775,30 euros</w:t>
      </w:r>
    </w:p>
    <w:p w14:paraId="36FB048C" w14:textId="77777777" w:rsidR="001F12EF" w:rsidRPr="001F12EF" w:rsidRDefault="001F12EF" w:rsidP="001F12EF">
      <w:pPr>
        <w:numPr>
          <w:ilvl w:val="0"/>
          <w:numId w:val="2"/>
        </w:numPr>
        <w:rPr>
          <w:sz w:val="20"/>
          <w:szCs w:val="20"/>
        </w:rPr>
      </w:pPr>
      <w:r w:rsidRPr="001F12EF">
        <w:rPr>
          <w:sz w:val="20"/>
          <w:szCs w:val="20"/>
        </w:rPr>
        <w:t>Famílies de tres membres: 20.458,10 euros</w:t>
      </w:r>
    </w:p>
    <w:p w14:paraId="56EA4C4B" w14:textId="77777777" w:rsidR="001F12EF" w:rsidRPr="001F12EF" w:rsidRDefault="001F12EF" w:rsidP="001F12EF">
      <w:pPr>
        <w:numPr>
          <w:ilvl w:val="0"/>
          <w:numId w:val="2"/>
        </w:numPr>
        <w:rPr>
          <w:sz w:val="20"/>
          <w:szCs w:val="20"/>
        </w:rPr>
      </w:pPr>
      <w:r w:rsidRPr="001F12EF">
        <w:rPr>
          <w:sz w:val="20"/>
          <w:szCs w:val="20"/>
        </w:rPr>
        <w:t>Famílies de quatre membres: 26.140,90 euros</w:t>
      </w:r>
    </w:p>
    <w:p w14:paraId="757DC67D" w14:textId="77777777" w:rsidR="001F12EF" w:rsidRPr="001F12EF" w:rsidRDefault="001F12EF" w:rsidP="001F12EF">
      <w:pPr>
        <w:numPr>
          <w:ilvl w:val="0"/>
          <w:numId w:val="2"/>
        </w:numPr>
        <w:rPr>
          <w:sz w:val="20"/>
          <w:szCs w:val="20"/>
        </w:rPr>
      </w:pPr>
      <w:r w:rsidRPr="001F12EF">
        <w:rPr>
          <w:sz w:val="20"/>
          <w:szCs w:val="20"/>
        </w:rPr>
        <w:t>Famílies de cinc membres: 29.550,60 euros</w:t>
      </w:r>
    </w:p>
    <w:p w14:paraId="7534A32A" w14:textId="77777777" w:rsidR="001F12EF" w:rsidRPr="001F12EF" w:rsidRDefault="001F12EF" w:rsidP="001F12EF">
      <w:pPr>
        <w:numPr>
          <w:ilvl w:val="0"/>
          <w:numId w:val="2"/>
        </w:numPr>
        <w:rPr>
          <w:sz w:val="20"/>
          <w:szCs w:val="20"/>
        </w:rPr>
      </w:pPr>
      <w:r w:rsidRPr="001F12EF">
        <w:rPr>
          <w:sz w:val="20"/>
          <w:szCs w:val="20"/>
        </w:rPr>
        <w:t>Famílies de sis membres: 35.233,40 euros</w:t>
      </w:r>
    </w:p>
    <w:p w14:paraId="7F6488E7" w14:textId="77777777" w:rsidR="001F12EF" w:rsidRPr="001F12EF" w:rsidRDefault="001F12EF" w:rsidP="001F12EF">
      <w:pPr>
        <w:numPr>
          <w:ilvl w:val="0"/>
          <w:numId w:val="2"/>
        </w:numPr>
        <w:rPr>
          <w:sz w:val="20"/>
          <w:szCs w:val="20"/>
        </w:rPr>
      </w:pPr>
      <w:r w:rsidRPr="001F12EF">
        <w:rPr>
          <w:sz w:val="20"/>
          <w:szCs w:val="20"/>
        </w:rPr>
        <w:t>Famílies de set membres o més: 38.643,10 euros</w:t>
      </w:r>
    </w:p>
    <w:p w14:paraId="4EE4EF7E" w14:textId="77777777" w:rsidR="001F12EF" w:rsidRPr="001F12EF" w:rsidRDefault="001F12EF" w:rsidP="001F12EF">
      <w:pPr>
        <w:rPr>
          <w:sz w:val="20"/>
          <w:szCs w:val="20"/>
        </w:rPr>
      </w:pPr>
    </w:p>
    <w:p w14:paraId="3FC48C11" w14:textId="77777777" w:rsidR="001F12EF" w:rsidRPr="001F12EF" w:rsidRDefault="001F12EF" w:rsidP="001F12EF">
      <w:pPr>
        <w:rPr>
          <w:sz w:val="20"/>
          <w:szCs w:val="20"/>
        </w:rPr>
      </w:pPr>
      <w:r w:rsidRPr="001F12EF">
        <w:rPr>
          <w:sz w:val="20"/>
          <w:szCs w:val="20"/>
        </w:rPr>
        <w:t>El percentatge subvencionable respecte al costa total de la quota mensual es determinarà aplicant la taula següent:</w:t>
      </w:r>
    </w:p>
    <w:p w14:paraId="723E331A" w14:textId="77777777" w:rsidR="001F12EF" w:rsidRPr="001F12EF" w:rsidRDefault="001F12EF" w:rsidP="001F12EF">
      <w:pPr>
        <w:rPr>
          <w:sz w:val="20"/>
          <w:szCs w:val="20"/>
        </w:rPr>
      </w:pPr>
    </w:p>
    <w:p w14:paraId="3F1E3345" w14:textId="77777777" w:rsidR="001F12EF" w:rsidRPr="001F12EF" w:rsidRDefault="001F12EF" w:rsidP="001F12EF">
      <w:pPr>
        <w:rPr>
          <w:sz w:val="20"/>
          <w:szCs w:val="20"/>
        </w:rPr>
      </w:pPr>
    </w:p>
    <w:p w14:paraId="04A1AB06" w14:textId="25EB2917" w:rsidR="001F12EF" w:rsidRPr="001F12EF" w:rsidRDefault="001F12EF" w:rsidP="001F12EF">
      <w:pPr>
        <w:rPr>
          <w:b/>
          <w:bCs/>
          <w:sz w:val="20"/>
          <w:szCs w:val="20"/>
        </w:rPr>
      </w:pPr>
      <w:r w:rsidRPr="001F12EF">
        <w:rPr>
          <w:b/>
          <w:bCs/>
          <w:sz w:val="20"/>
          <w:szCs w:val="20"/>
        </w:rPr>
        <w:tab/>
      </w:r>
      <w:r w:rsidRPr="001F12EF">
        <w:rPr>
          <w:b/>
          <w:bCs/>
          <w:sz w:val="20"/>
          <w:szCs w:val="20"/>
        </w:rPr>
        <w:tab/>
        <w:t>TRAM 1</w:t>
      </w:r>
      <w:r w:rsidRPr="001F12EF">
        <w:rPr>
          <w:b/>
          <w:bCs/>
          <w:sz w:val="20"/>
          <w:szCs w:val="20"/>
        </w:rPr>
        <w:tab/>
        <w:t>TRAM 2</w:t>
      </w:r>
      <w:r w:rsidRPr="001F12EF">
        <w:rPr>
          <w:b/>
          <w:bCs/>
          <w:sz w:val="20"/>
          <w:szCs w:val="20"/>
        </w:rPr>
        <w:tab/>
      </w:r>
      <w:r w:rsidRPr="001F12EF">
        <w:rPr>
          <w:b/>
          <w:bCs/>
          <w:sz w:val="20"/>
          <w:szCs w:val="20"/>
        </w:rPr>
        <w:tab/>
      </w:r>
      <w:r w:rsidRPr="001F12EF">
        <w:rPr>
          <w:b/>
          <w:bCs/>
          <w:sz w:val="20"/>
          <w:szCs w:val="20"/>
        </w:rPr>
        <w:tab/>
        <w:t>TRAM 3</w:t>
      </w:r>
    </w:p>
    <w:p w14:paraId="492AA732" w14:textId="77777777" w:rsidR="001F12EF" w:rsidRPr="001F12EF" w:rsidRDefault="001F12EF" w:rsidP="001F12EF">
      <w:pPr>
        <w:rPr>
          <w:sz w:val="20"/>
          <w:szCs w:val="20"/>
        </w:rPr>
      </w:pPr>
      <w:r w:rsidRPr="001F12EF">
        <w:rPr>
          <w:b/>
          <w:bCs/>
          <w:sz w:val="20"/>
          <w:szCs w:val="20"/>
        </w:rPr>
        <w:t>Membres</w:t>
      </w:r>
      <w:r w:rsidRPr="001F12EF">
        <w:rPr>
          <w:sz w:val="20"/>
          <w:szCs w:val="20"/>
        </w:rPr>
        <w:tab/>
      </w:r>
    </w:p>
    <w:p w14:paraId="045D14D7" w14:textId="77777777" w:rsidR="001F12EF" w:rsidRPr="001F12EF" w:rsidRDefault="001F12EF" w:rsidP="001F12EF">
      <w:pPr>
        <w:rPr>
          <w:b/>
          <w:bCs/>
          <w:sz w:val="20"/>
          <w:szCs w:val="20"/>
        </w:rPr>
      </w:pPr>
      <w:r w:rsidRPr="001F12EF">
        <w:rPr>
          <w:b/>
          <w:bCs/>
          <w:sz w:val="20"/>
          <w:szCs w:val="20"/>
        </w:rPr>
        <w:t xml:space="preserve">unitat </w:t>
      </w:r>
      <w:r w:rsidRPr="001F12EF">
        <w:rPr>
          <w:b/>
          <w:bCs/>
          <w:sz w:val="20"/>
          <w:szCs w:val="20"/>
        </w:rPr>
        <w:tab/>
      </w:r>
      <w:r w:rsidRPr="001F12EF">
        <w:rPr>
          <w:b/>
          <w:bCs/>
          <w:sz w:val="20"/>
          <w:szCs w:val="20"/>
        </w:rPr>
        <w:tab/>
        <w:t xml:space="preserve">subvenció </w:t>
      </w:r>
      <w:r w:rsidRPr="001F12EF">
        <w:rPr>
          <w:b/>
          <w:bCs/>
          <w:sz w:val="20"/>
          <w:szCs w:val="20"/>
        </w:rPr>
        <w:tab/>
        <w:t>subvenció</w:t>
      </w:r>
      <w:r w:rsidRPr="001F12EF">
        <w:rPr>
          <w:b/>
          <w:bCs/>
          <w:sz w:val="20"/>
          <w:szCs w:val="20"/>
        </w:rPr>
        <w:tab/>
      </w:r>
      <w:r w:rsidRPr="001F12EF">
        <w:rPr>
          <w:b/>
          <w:bCs/>
          <w:sz w:val="20"/>
          <w:szCs w:val="20"/>
        </w:rPr>
        <w:tab/>
      </w:r>
      <w:r w:rsidRPr="001F12EF">
        <w:rPr>
          <w:b/>
          <w:bCs/>
          <w:sz w:val="20"/>
          <w:szCs w:val="20"/>
        </w:rPr>
        <w:tab/>
        <w:t>subvenció</w:t>
      </w:r>
    </w:p>
    <w:p w14:paraId="01F53042" w14:textId="77777777" w:rsidR="001F12EF" w:rsidRPr="001F12EF" w:rsidRDefault="001F12EF" w:rsidP="001F12EF">
      <w:pPr>
        <w:rPr>
          <w:sz w:val="20"/>
          <w:szCs w:val="20"/>
        </w:rPr>
      </w:pPr>
      <w:r w:rsidRPr="001F12EF">
        <w:rPr>
          <w:b/>
          <w:bCs/>
          <w:sz w:val="20"/>
          <w:szCs w:val="20"/>
          <w:u w:val="single"/>
        </w:rPr>
        <w:t>familiar</w:t>
      </w:r>
      <w:r w:rsidRPr="001F12EF">
        <w:rPr>
          <w:b/>
          <w:bCs/>
          <w:sz w:val="20"/>
          <w:szCs w:val="20"/>
          <w:u w:val="single"/>
        </w:rPr>
        <w:tab/>
      </w:r>
      <w:r w:rsidRPr="001F12EF">
        <w:rPr>
          <w:b/>
          <w:bCs/>
          <w:sz w:val="20"/>
          <w:szCs w:val="20"/>
          <w:u w:val="single"/>
        </w:rPr>
        <w:tab/>
        <w:t>80 %</w:t>
      </w:r>
      <w:r w:rsidRPr="001F12EF">
        <w:rPr>
          <w:b/>
          <w:bCs/>
          <w:sz w:val="20"/>
          <w:szCs w:val="20"/>
          <w:u w:val="single"/>
        </w:rPr>
        <w:tab/>
      </w:r>
      <w:r w:rsidRPr="001F12EF">
        <w:rPr>
          <w:b/>
          <w:bCs/>
          <w:sz w:val="20"/>
          <w:szCs w:val="20"/>
          <w:u w:val="single"/>
        </w:rPr>
        <w:tab/>
        <w:t>50 %</w:t>
      </w:r>
      <w:r w:rsidRPr="001F12EF">
        <w:rPr>
          <w:b/>
          <w:bCs/>
          <w:sz w:val="20"/>
          <w:szCs w:val="20"/>
          <w:u w:val="single"/>
        </w:rPr>
        <w:tab/>
      </w:r>
      <w:r w:rsidRPr="001F12EF">
        <w:rPr>
          <w:b/>
          <w:bCs/>
          <w:sz w:val="20"/>
          <w:szCs w:val="20"/>
          <w:u w:val="single"/>
        </w:rPr>
        <w:tab/>
      </w:r>
      <w:r w:rsidRPr="001F12EF">
        <w:rPr>
          <w:b/>
          <w:bCs/>
          <w:sz w:val="20"/>
          <w:szCs w:val="20"/>
          <w:u w:val="single"/>
        </w:rPr>
        <w:tab/>
      </w:r>
      <w:r w:rsidRPr="001F12EF">
        <w:rPr>
          <w:b/>
          <w:bCs/>
          <w:sz w:val="20"/>
          <w:szCs w:val="20"/>
          <w:u w:val="single"/>
        </w:rPr>
        <w:tab/>
        <w:t>25%</w:t>
      </w:r>
      <w:r w:rsidRPr="001F12EF">
        <w:rPr>
          <w:b/>
          <w:bCs/>
          <w:sz w:val="20"/>
          <w:szCs w:val="20"/>
          <w:u w:val="single"/>
        </w:rPr>
        <w:tab/>
      </w:r>
      <w:r w:rsidRPr="001F12EF">
        <w:rPr>
          <w:b/>
          <w:bCs/>
          <w:sz w:val="20"/>
          <w:szCs w:val="20"/>
          <w:u w:val="single"/>
        </w:rPr>
        <w:tab/>
      </w:r>
      <w:r w:rsidRPr="001F12EF">
        <w:rPr>
          <w:b/>
          <w:bCs/>
          <w:sz w:val="20"/>
          <w:szCs w:val="20"/>
          <w:u w:val="single"/>
        </w:rPr>
        <w:tab/>
      </w:r>
    </w:p>
    <w:p w14:paraId="364917A3" w14:textId="77777777" w:rsidR="001F12EF" w:rsidRPr="001F12EF" w:rsidRDefault="001F12EF" w:rsidP="001F12EF">
      <w:pPr>
        <w:rPr>
          <w:sz w:val="20"/>
          <w:szCs w:val="20"/>
        </w:rPr>
      </w:pPr>
    </w:p>
    <w:p w14:paraId="2D1CA2E2" w14:textId="77777777" w:rsidR="001F12EF" w:rsidRPr="001F12EF" w:rsidRDefault="001F12EF" w:rsidP="001F12EF">
      <w:pPr>
        <w:rPr>
          <w:sz w:val="20"/>
          <w:szCs w:val="20"/>
        </w:rPr>
      </w:pPr>
      <w:r w:rsidRPr="001F12EF">
        <w:rPr>
          <w:sz w:val="20"/>
          <w:szCs w:val="20"/>
        </w:rPr>
        <w:tab/>
      </w:r>
      <w:r w:rsidRPr="001F12EF">
        <w:rPr>
          <w:sz w:val="20"/>
          <w:szCs w:val="20"/>
        </w:rPr>
        <w:tab/>
        <w:t xml:space="preserve">Inferior a </w:t>
      </w:r>
      <w:r w:rsidRPr="001F12EF">
        <w:rPr>
          <w:sz w:val="20"/>
          <w:szCs w:val="20"/>
        </w:rPr>
        <w:tab/>
        <w:t xml:space="preserve">Des de </w:t>
      </w:r>
      <w:r w:rsidRPr="001F12EF">
        <w:rPr>
          <w:sz w:val="20"/>
          <w:szCs w:val="20"/>
        </w:rPr>
        <w:tab/>
      </w:r>
      <w:r w:rsidRPr="001F12EF">
        <w:rPr>
          <w:sz w:val="20"/>
          <w:szCs w:val="20"/>
        </w:rPr>
        <w:tab/>
        <w:t>Fins a</w:t>
      </w:r>
      <w:r w:rsidRPr="001F12EF">
        <w:rPr>
          <w:sz w:val="20"/>
          <w:szCs w:val="20"/>
        </w:rPr>
        <w:tab/>
      </w:r>
      <w:r w:rsidRPr="001F12EF">
        <w:rPr>
          <w:sz w:val="20"/>
          <w:szCs w:val="20"/>
        </w:rPr>
        <w:tab/>
        <w:t>Des de</w:t>
      </w:r>
      <w:r w:rsidRPr="001F12EF">
        <w:rPr>
          <w:sz w:val="20"/>
          <w:szCs w:val="20"/>
        </w:rPr>
        <w:tab/>
      </w:r>
      <w:r w:rsidRPr="001F12EF">
        <w:rPr>
          <w:sz w:val="20"/>
          <w:szCs w:val="20"/>
        </w:rPr>
        <w:tab/>
        <w:t>Fins a</w:t>
      </w:r>
    </w:p>
    <w:p w14:paraId="3EA17A57" w14:textId="77777777" w:rsidR="001F12EF" w:rsidRPr="001F12EF" w:rsidRDefault="001F12EF" w:rsidP="001F12EF">
      <w:pPr>
        <w:rPr>
          <w:sz w:val="20"/>
          <w:szCs w:val="20"/>
        </w:rPr>
      </w:pPr>
    </w:p>
    <w:p w14:paraId="53DF24F6" w14:textId="77777777" w:rsidR="001F12EF" w:rsidRPr="001F12EF" w:rsidRDefault="001F12EF" w:rsidP="001F12EF">
      <w:pPr>
        <w:rPr>
          <w:sz w:val="20"/>
          <w:szCs w:val="20"/>
        </w:rPr>
      </w:pPr>
      <w:r w:rsidRPr="001F12EF">
        <w:rPr>
          <w:sz w:val="20"/>
          <w:szCs w:val="20"/>
        </w:rPr>
        <w:t>2</w:t>
      </w:r>
      <w:r w:rsidRPr="001F12EF">
        <w:rPr>
          <w:sz w:val="20"/>
          <w:szCs w:val="20"/>
        </w:rPr>
        <w:tab/>
      </w:r>
      <w:r w:rsidRPr="001F12EF">
        <w:rPr>
          <w:sz w:val="20"/>
          <w:szCs w:val="20"/>
        </w:rPr>
        <w:tab/>
        <w:t xml:space="preserve">  8.878,32 </w:t>
      </w:r>
      <w:r w:rsidRPr="001F12EF">
        <w:rPr>
          <w:sz w:val="20"/>
          <w:szCs w:val="20"/>
        </w:rPr>
        <w:tab/>
        <w:t xml:space="preserve">  8.878,32</w:t>
      </w:r>
      <w:r w:rsidRPr="001F12EF">
        <w:rPr>
          <w:sz w:val="20"/>
          <w:szCs w:val="20"/>
        </w:rPr>
        <w:tab/>
        <w:t>11.097,89</w:t>
      </w:r>
      <w:r w:rsidRPr="001F12EF">
        <w:rPr>
          <w:sz w:val="20"/>
          <w:szCs w:val="20"/>
        </w:rPr>
        <w:tab/>
        <w:t>11.097,90</w:t>
      </w:r>
      <w:r w:rsidRPr="001F12EF">
        <w:rPr>
          <w:sz w:val="20"/>
          <w:szCs w:val="20"/>
        </w:rPr>
        <w:tab/>
        <w:t>14.755,30</w:t>
      </w:r>
    </w:p>
    <w:p w14:paraId="3299C48A" w14:textId="77777777" w:rsidR="001F12EF" w:rsidRPr="001F12EF" w:rsidRDefault="001F12EF" w:rsidP="001F12EF">
      <w:pPr>
        <w:rPr>
          <w:sz w:val="20"/>
          <w:szCs w:val="20"/>
        </w:rPr>
      </w:pPr>
      <w:r w:rsidRPr="001F12EF">
        <w:rPr>
          <w:sz w:val="20"/>
          <w:szCs w:val="20"/>
        </w:rPr>
        <w:t>3</w:t>
      </w:r>
      <w:r w:rsidRPr="001F12EF">
        <w:rPr>
          <w:sz w:val="20"/>
          <w:szCs w:val="20"/>
        </w:rPr>
        <w:tab/>
      </w:r>
      <w:r w:rsidRPr="001F12EF">
        <w:rPr>
          <w:sz w:val="20"/>
          <w:szCs w:val="20"/>
        </w:rPr>
        <w:tab/>
        <w:t>11.541,72</w:t>
      </w:r>
      <w:r w:rsidRPr="001F12EF">
        <w:rPr>
          <w:sz w:val="20"/>
          <w:szCs w:val="20"/>
        </w:rPr>
        <w:tab/>
        <w:t>11.541,72</w:t>
      </w:r>
      <w:r w:rsidRPr="001F12EF">
        <w:rPr>
          <w:sz w:val="20"/>
          <w:szCs w:val="20"/>
        </w:rPr>
        <w:tab/>
        <w:t>14.427,14</w:t>
      </w:r>
      <w:r w:rsidRPr="001F12EF">
        <w:rPr>
          <w:sz w:val="20"/>
          <w:szCs w:val="20"/>
        </w:rPr>
        <w:tab/>
        <w:t>14.427,15</w:t>
      </w:r>
      <w:r w:rsidRPr="001F12EF">
        <w:rPr>
          <w:sz w:val="20"/>
          <w:szCs w:val="20"/>
        </w:rPr>
        <w:tab/>
        <w:t>20.458,10</w:t>
      </w:r>
    </w:p>
    <w:p w14:paraId="5015AD6F" w14:textId="77777777" w:rsidR="001F12EF" w:rsidRPr="001F12EF" w:rsidRDefault="001F12EF" w:rsidP="001F12EF">
      <w:pPr>
        <w:rPr>
          <w:sz w:val="20"/>
          <w:szCs w:val="20"/>
        </w:rPr>
      </w:pPr>
      <w:r w:rsidRPr="001F12EF">
        <w:rPr>
          <w:sz w:val="20"/>
          <w:szCs w:val="20"/>
        </w:rPr>
        <w:t>4</w:t>
      </w:r>
      <w:r w:rsidRPr="001F12EF">
        <w:rPr>
          <w:sz w:val="20"/>
          <w:szCs w:val="20"/>
        </w:rPr>
        <w:tab/>
      </w:r>
      <w:r w:rsidRPr="001F12EF">
        <w:rPr>
          <w:sz w:val="20"/>
          <w:szCs w:val="20"/>
        </w:rPr>
        <w:tab/>
        <w:t>15.004,32</w:t>
      </w:r>
      <w:r w:rsidRPr="001F12EF">
        <w:rPr>
          <w:sz w:val="20"/>
          <w:szCs w:val="20"/>
        </w:rPr>
        <w:tab/>
        <w:t>15.004,32</w:t>
      </w:r>
      <w:r w:rsidRPr="001F12EF">
        <w:rPr>
          <w:sz w:val="20"/>
          <w:szCs w:val="20"/>
        </w:rPr>
        <w:tab/>
        <w:t>18.755,39</w:t>
      </w:r>
      <w:r w:rsidRPr="001F12EF">
        <w:rPr>
          <w:sz w:val="20"/>
          <w:szCs w:val="20"/>
        </w:rPr>
        <w:tab/>
        <w:t>18.755,40</w:t>
      </w:r>
      <w:r w:rsidRPr="001F12EF">
        <w:rPr>
          <w:sz w:val="20"/>
          <w:szCs w:val="20"/>
        </w:rPr>
        <w:tab/>
        <w:t>26.140,90</w:t>
      </w:r>
    </w:p>
    <w:p w14:paraId="6AAB6A37" w14:textId="77777777" w:rsidR="001F12EF" w:rsidRPr="001F12EF" w:rsidRDefault="001F12EF" w:rsidP="001F12EF">
      <w:pPr>
        <w:rPr>
          <w:sz w:val="20"/>
          <w:szCs w:val="20"/>
        </w:rPr>
      </w:pPr>
      <w:r w:rsidRPr="001F12EF">
        <w:rPr>
          <w:sz w:val="20"/>
          <w:szCs w:val="20"/>
        </w:rPr>
        <w:t>5</w:t>
      </w:r>
      <w:r w:rsidRPr="001F12EF">
        <w:rPr>
          <w:sz w:val="20"/>
          <w:szCs w:val="20"/>
        </w:rPr>
        <w:tab/>
      </w:r>
      <w:r w:rsidRPr="001F12EF">
        <w:rPr>
          <w:sz w:val="20"/>
          <w:szCs w:val="20"/>
        </w:rPr>
        <w:tab/>
        <w:t>19.505,52</w:t>
      </w:r>
      <w:r w:rsidRPr="001F12EF">
        <w:rPr>
          <w:sz w:val="20"/>
          <w:szCs w:val="20"/>
        </w:rPr>
        <w:tab/>
        <w:t>19.505,52</w:t>
      </w:r>
      <w:r w:rsidRPr="001F12EF">
        <w:rPr>
          <w:sz w:val="20"/>
          <w:szCs w:val="20"/>
        </w:rPr>
        <w:tab/>
        <w:t>24.381,89</w:t>
      </w:r>
      <w:r w:rsidRPr="001F12EF">
        <w:rPr>
          <w:sz w:val="20"/>
          <w:szCs w:val="20"/>
        </w:rPr>
        <w:tab/>
        <w:t>24.381,90</w:t>
      </w:r>
      <w:r w:rsidRPr="001F12EF">
        <w:rPr>
          <w:sz w:val="20"/>
          <w:szCs w:val="20"/>
        </w:rPr>
        <w:tab/>
        <w:t>29.550,60</w:t>
      </w:r>
    </w:p>
    <w:p w14:paraId="4D16B997" w14:textId="77777777" w:rsidR="001F12EF" w:rsidRPr="001F12EF" w:rsidRDefault="001F12EF" w:rsidP="001F12EF">
      <w:pPr>
        <w:rPr>
          <w:sz w:val="20"/>
          <w:szCs w:val="20"/>
        </w:rPr>
      </w:pPr>
      <w:r w:rsidRPr="001F12EF">
        <w:rPr>
          <w:sz w:val="20"/>
          <w:szCs w:val="20"/>
        </w:rPr>
        <w:t>6</w:t>
      </w:r>
      <w:r w:rsidRPr="001F12EF">
        <w:rPr>
          <w:sz w:val="20"/>
          <w:szCs w:val="20"/>
        </w:rPr>
        <w:tab/>
      </w:r>
      <w:r w:rsidRPr="001F12EF">
        <w:rPr>
          <w:sz w:val="20"/>
          <w:szCs w:val="20"/>
        </w:rPr>
        <w:tab/>
        <w:t>25.357,20</w:t>
      </w:r>
      <w:r w:rsidRPr="001F12EF">
        <w:rPr>
          <w:sz w:val="20"/>
          <w:szCs w:val="20"/>
        </w:rPr>
        <w:tab/>
        <w:t>25.357,20</w:t>
      </w:r>
      <w:r w:rsidRPr="001F12EF">
        <w:rPr>
          <w:sz w:val="20"/>
          <w:szCs w:val="20"/>
        </w:rPr>
        <w:tab/>
        <w:t>27.633,89</w:t>
      </w:r>
      <w:r w:rsidRPr="001F12EF">
        <w:rPr>
          <w:sz w:val="20"/>
          <w:szCs w:val="20"/>
        </w:rPr>
        <w:tab/>
        <w:t>27.633,90</w:t>
      </w:r>
      <w:r w:rsidRPr="001F12EF">
        <w:rPr>
          <w:sz w:val="20"/>
          <w:szCs w:val="20"/>
        </w:rPr>
        <w:tab/>
        <w:t>35.233,40</w:t>
      </w:r>
    </w:p>
    <w:p w14:paraId="7BDAA820" w14:textId="49940B95" w:rsidR="001F12EF" w:rsidRPr="001F12EF" w:rsidRDefault="001F12EF" w:rsidP="001F12EF">
      <w:pPr>
        <w:rPr>
          <w:sz w:val="20"/>
          <w:szCs w:val="20"/>
        </w:rPr>
      </w:pPr>
      <w:r w:rsidRPr="001F12EF">
        <w:rPr>
          <w:sz w:val="20"/>
          <w:szCs w:val="20"/>
        </w:rPr>
        <w:t>7 o més</w:t>
      </w:r>
      <w:r w:rsidRPr="001F12EF">
        <w:rPr>
          <w:sz w:val="20"/>
          <w:szCs w:val="20"/>
        </w:rPr>
        <w:tab/>
        <w:t>32.964,36</w:t>
      </w:r>
      <w:r w:rsidRPr="001F12EF">
        <w:rPr>
          <w:sz w:val="20"/>
          <w:szCs w:val="20"/>
        </w:rPr>
        <w:tab/>
        <w:t>32.964,36</w:t>
      </w:r>
      <w:r w:rsidRPr="001F12EF">
        <w:rPr>
          <w:sz w:val="20"/>
          <w:szCs w:val="20"/>
        </w:rPr>
        <w:tab/>
        <w:t>35.945,89</w:t>
      </w:r>
      <w:r w:rsidRPr="001F12EF">
        <w:rPr>
          <w:sz w:val="20"/>
          <w:szCs w:val="20"/>
        </w:rPr>
        <w:tab/>
        <w:t>35.945,90</w:t>
      </w:r>
      <w:r w:rsidRPr="001F12EF">
        <w:rPr>
          <w:sz w:val="20"/>
          <w:szCs w:val="20"/>
        </w:rPr>
        <w:tab/>
        <w:t>38.643,10</w:t>
      </w:r>
    </w:p>
    <w:p w14:paraId="0E70BE67" w14:textId="77777777" w:rsidR="001F12EF" w:rsidRPr="001F12EF" w:rsidRDefault="001F12EF" w:rsidP="001F12EF">
      <w:pPr>
        <w:rPr>
          <w:sz w:val="20"/>
          <w:szCs w:val="20"/>
        </w:rPr>
      </w:pPr>
    </w:p>
    <w:p w14:paraId="164522C1" w14:textId="77777777" w:rsidR="001F12EF" w:rsidRPr="001F12EF" w:rsidRDefault="001F12EF" w:rsidP="001F12EF">
      <w:pPr>
        <w:rPr>
          <w:sz w:val="20"/>
          <w:szCs w:val="20"/>
        </w:rPr>
      </w:pPr>
    </w:p>
    <w:p w14:paraId="7552F577" w14:textId="77777777" w:rsidR="001F12EF" w:rsidRPr="001F12EF" w:rsidRDefault="001F12EF" w:rsidP="001F12EF">
      <w:pPr>
        <w:rPr>
          <w:sz w:val="20"/>
          <w:szCs w:val="20"/>
        </w:rPr>
      </w:pPr>
      <w:r w:rsidRPr="001F12EF">
        <w:rPr>
          <w:sz w:val="20"/>
          <w:szCs w:val="20"/>
        </w:rPr>
        <w:t>En el cas de les famílies que tinguin 1 o més punts, se’ls aplicarà el tram immediatament superior al que els correspongui amb el càlcul exclusiu de renda. Les famílies que d’entrada ja els correspongui la subvenció prevista al tram 3, no tindran dret a una bonificació superior encara que tinguin més d’1 punt.</w:t>
      </w:r>
    </w:p>
    <w:p w14:paraId="0A9FCEA5" w14:textId="77777777" w:rsidR="001F12EF" w:rsidRPr="001F12EF" w:rsidRDefault="001F12EF" w:rsidP="001F12EF">
      <w:pPr>
        <w:rPr>
          <w:sz w:val="20"/>
          <w:szCs w:val="20"/>
        </w:rPr>
      </w:pPr>
    </w:p>
    <w:p w14:paraId="2FC73F86" w14:textId="77777777" w:rsidR="001F12EF" w:rsidRPr="001F12EF" w:rsidRDefault="001F12EF" w:rsidP="001F12EF">
      <w:pPr>
        <w:rPr>
          <w:sz w:val="20"/>
          <w:szCs w:val="20"/>
        </w:rPr>
      </w:pPr>
      <w:r w:rsidRPr="001F12EF">
        <w:rPr>
          <w:sz w:val="20"/>
          <w:szCs w:val="20"/>
        </w:rPr>
        <w:t>En ambdós casos l’import bonificat ho serà exclusivament sobre la quota del servei educatiu, tal com es fa constar expressament en el punt 5 de les bases específiques.</w:t>
      </w:r>
    </w:p>
    <w:p w14:paraId="09DCB846" w14:textId="77777777" w:rsidR="001F12EF" w:rsidRPr="001F12EF" w:rsidRDefault="001F12EF" w:rsidP="001F12EF">
      <w:pPr>
        <w:rPr>
          <w:sz w:val="20"/>
          <w:szCs w:val="20"/>
        </w:rPr>
      </w:pPr>
    </w:p>
    <w:p w14:paraId="7395F891" w14:textId="77777777" w:rsidR="001F12EF" w:rsidRPr="001F12EF" w:rsidRDefault="001F12EF" w:rsidP="001F12EF">
      <w:pPr>
        <w:rPr>
          <w:sz w:val="20"/>
          <w:szCs w:val="20"/>
        </w:rPr>
      </w:pPr>
      <w:r w:rsidRPr="001F12EF">
        <w:rPr>
          <w:sz w:val="20"/>
          <w:szCs w:val="20"/>
        </w:rPr>
        <w:t>La proposta de resolució determinarà de forma individualitzada l’import concedit a cada sol·licitant.</w:t>
      </w:r>
    </w:p>
    <w:p w14:paraId="5B6DDA25" w14:textId="77777777" w:rsidR="001F12EF" w:rsidRPr="001F12EF" w:rsidRDefault="001F12EF" w:rsidP="001F12EF">
      <w:pPr>
        <w:rPr>
          <w:sz w:val="20"/>
          <w:szCs w:val="20"/>
        </w:rPr>
      </w:pPr>
    </w:p>
    <w:p w14:paraId="2056A6DE" w14:textId="77777777" w:rsidR="001F12EF" w:rsidRPr="001F12EF" w:rsidRDefault="001F12EF" w:rsidP="001F12EF">
      <w:pPr>
        <w:numPr>
          <w:ilvl w:val="0"/>
          <w:numId w:val="1"/>
        </w:numPr>
        <w:rPr>
          <w:b/>
          <w:bCs/>
          <w:sz w:val="20"/>
          <w:szCs w:val="20"/>
        </w:rPr>
      </w:pPr>
      <w:r w:rsidRPr="001F12EF">
        <w:rPr>
          <w:b/>
          <w:bCs/>
          <w:sz w:val="20"/>
          <w:szCs w:val="20"/>
        </w:rPr>
        <w:t>Resolució i notificació</w:t>
      </w:r>
    </w:p>
    <w:p w14:paraId="374C5BEE" w14:textId="77777777" w:rsidR="001F12EF" w:rsidRPr="001F12EF" w:rsidRDefault="001F12EF" w:rsidP="001F12EF">
      <w:pPr>
        <w:rPr>
          <w:b/>
          <w:bCs/>
          <w:sz w:val="20"/>
          <w:szCs w:val="20"/>
        </w:rPr>
      </w:pPr>
      <w:r w:rsidRPr="001F12EF">
        <w:rPr>
          <w:sz w:val="20"/>
          <w:szCs w:val="20"/>
        </w:rPr>
        <w:t>L’òrgan competent per resoldre serà l’Alcaldia. El termini màxim per resoldre i notificar el procediment serà de 3 mesos, comptats a partir de l’endemà del dia de finalització del termini de presentació de sol·licituds.</w:t>
      </w:r>
    </w:p>
    <w:p w14:paraId="076F85AB" w14:textId="77777777" w:rsidR="001F12EF" w:rsidRPr="001F12EF" w:rsidRDefault="001F12EF" w:rsidP="001F12EF">
      <w:pPr>
        <w:rPr>
          <w:sz w:val="20"/>
          <w:szCs w:val="20"/>
        </w:rPr>
      </w:pPr>
    </w:p>
    <w:p w14:paraId="5C679A2E" w14:textId="77777777" w:rsidR="001F12EF" w:rsidRPr="001F12EF" w:rsidRDefault="001F12EF" w:rsidP="001F12EF">
      <w:pPr>
        <w:rPr>
          <w:sz w:val="20"/>
          <w:szCs w:val="20"/>
        </w:rPr>
      </w:pPr>
      <w:r w:rsidRPr="001F12EF">
        <w:rPr>
          <w:sz w:val="20"/>
          <w:szCs w:val="20"/>
        </w:rPr>
        <w:t xml:space="preserve">Aquesta es notificarà per edicte a l’e-tauler i a la seu electrònica de l’Ajuntament de Llagostera. </w:t>
      </w:r>
    </w:p>
    <w:p w14:paraId="0D92C53C" w14:textId="77777777" w:rsidR="001F12EF" w:rsidRPr="001F12EF" w:rsidRDefault="001F12EF" w:rsidP="001F12EF">
      <w:pPr>
        <w:rPr>
          <w:sz w:val="20"/>
          <w:szCs w:val="20"/>
        </w:rPr>
      </w:pPr>
    </w:p>
    <w:p w14:paraId="52A53F33" w14:textId="77777777" w:rsidR="001F12EF" w:rsidRPr="001F12EF" w:rsidRDefault="001F12EF" w:rsidP="001F12EF">
      <w:pPr>
        <w:rPr>
          <w:sz w:val="20"/>
          <w:szCs w:val="20"/>
        </w:rPr>
      </w:pPr>
      <w:r w:rsidRPr="001F12EF">
        <w:rPr>
          <w:sz w:val="20"/>
          <w:szCs w:val="20"/>
        </w:rPr>
        <w:t>La resolució del procediment posarà fi a la via administrativa, i contra la mateixa es podrà interposar recurs contenciós-administratiu en el termini de dos mesos a comptar de l’endemà de la seva notificació. Alternativament i de forma potestativa, es podrà interposar recurs de reposició davant del mateix òrgan que ha dictat resolució, en el termini d’un mes a comptar des de l’endemà de la seva notificació.</w:t>
      </w:r>
    </w:p>
    <w:p w14:paraId="28766E68" w14:textId="77777777" w:rsidR="001F12EF" w:rsidRPr="001F12EF" w:rsidRDefault="001F12EF" w:rsidP="001F12EF">
      <w:pPr>
        <w:rPr>
          <w:sz w:val="20"/>
          <w:szCs w:val="20"/>
        </w:rPr>
      </w:pPr>
    </w:p>
    <w:p w14:paraId="62764E51" w14:textId="77777777" w:rsidR="001F12EF" w:rsidRPr="001F12EF" w:rsidRDefault="001F12EF" w:rsidP="001F12EF">
      <w:pPr>
        <w:numPr>
          <w:ilvl w:val="0"/>
          <w:numId w:val="1"/>
        </w:numPr>
        <w:rPr>
          <w:b/>
          <w:bCs/>
          <w:sz w:val="20"/>
          <w:szCs w:val="20"/>
        </w:rPr>
      </w:pPr>
      <w:r w:rsidRPr="001F12EF">
        <w:rPr>
          <w:b/>
          <w:bCs/>
          <w:sz w:val="20"/>
          <w:szCs w:val="20"/>
        </w:rPr>
        <w:t>Efectivitat de la convocatòria</w:t>
      </w:r>
    </w:p>
    <w:p w14:paraId="6FA75EA7" w14:textId="77777777" w:rsidR="001F12EF" w:rsidRPr="001F12EF" w:rsidRDefault="001F12EF" w:rsidP="001F12EF">
      <w:pPr>
        <w:rPr>
          <w:sz w:val="20"/>
          <w:szCs w:val="20"/>
        </w:rPr>
      </w:pPr>
      <w:r w:rsidRPr="001F12EF">
        <w:rPr>
          <w:sz w:val="20"/>
          <w:szCs w:val="20"/>
        </w:rPr>
        <w:t>La convocatòria serà efectiva a partir de l’endemà de la publicació en el Butlletí Oficial de la Província de Girona.</w:t>
      </w:r>
    </w:p>
    <w:p w14:paraId="1B2DC44C" w14:textId="41F5436F" w:rsidR="001F12EF" w:rsidRPr="001F12EF" w:rsidRDefault="001F12EF" w:rsidP="001F12EF">
      <w:r w:rsidRPr="001F12EF">
        <w:rPr>
          <w:sz w:val="20"/>
          <w:szCs w:val="20"/>
        </w:rPr>
        <w:tab/>
      </w:r>
      <w:r w:rsidRPr="001F12EF">
        <w:rPr>
          <w:sz w:val="20"/>
          <w:szCs w:val="20"/>
        </w:rPr>
        <w:tab/>
      </w:r>
      <w:r w:rsidRPr="001F12EF">
        <w:rPr>
          <w:sz w:val="20"/>
          <w:szCs w:val="20"/>
        </w:rPr>
        <w:tab/>
      </w:r>
      <w:r w:rsidRPr="001F12EF">
        <w:rPr>
          <w:sz w:val="20"/>
          <w:szCs w:val="20"/>
        </w:rPr>
        <w:tab/>
      </w:r>
      <w:r w:rsidRPr="001F12EF">
        <w:rPr>
          <w:sz w:val="20"/>
          <w:szCs w:val="20"/>
        </w:rPr>
        <w:tab/>
      </w:r>
      <w:r w:rsidRPr="001F12EF">
        <w:rPr>
          <w:sz w:val="20"/>
          <w:szCs w:val="20"/>
        </w:rPr>
        <w:tab/>
      </w:r>
      <w:r w:rsidRPr="001F12EF">
        <w:tab/>
      </w:r>
      <w:r w:rsidRPr="001F12EF">
        <w:tab/>
      </w:r>
      <w:r w:rsidRPr="001F12EF">
        <w:tab/>
      </w:r>
      <w:r w:rsidRPr="001F12EF">
        <w:tab/>
      </w:r>
    </w:p>
    <w:sectPr w:rsidR="001F12EF" w:rsidRPr="001F12EF" w:rsidSect="00352D68">
      <w:headerReference w:type="even" r:id="rId7"/>
      <w:headerReference w:type="default" r:id="rId8"/>
      <w:footerReference w:type="even" r:id="rId9"/>
      <w:footerReference w:type="default" r:id="rId10"/>
      <w:headerReference w:type="first" r:id="rId11"/>
      <w:footerReference w:type="first" r:id="rId12"/>
      <w:pgSz w:w="11906" w:h="16838"/>
      <w:pgMar w:top="3365" w:right="1701" w:bottom="1417" w:left="1701" w:header="567" w:footer="5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82D15" w14:textId="77777777" w:rsidR="001F12EF" w:rsidRDefault="001F12EF">
      <w:pPr>
        <w:spacing w:line="240" w:lineRule="auto"/>
      </w:pPr>
      <w:r>
        <w:separator/>
      </w:r>
    </w:p>
  </w:endnote>
  <w:endnote w:type="continuationSeparator" w:id="0">
    <w:p w14:paraId="674DA937" w14:textId="77777777" w:rsidR="001F12EF" w:rsidRDefault="001F12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CAEA1" w14:textId="77777777" w:rsidR="001F12EF" w:rsidRDefault="001F12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6BB1B" w14:textId="77777777" w:rsidR="001F12EF" w:rsidRDefault="001F12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7D208" w14:textId="77777777" w:rsidR="001F12EF" w:rsidRDefault="001F12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5FB53" w14:textId="77777777" w:rsidR="001F12EF" w:rsidRDefault="001F12EF">
      <w:pPr>
        <w:spacing w:line="240" w:lineRule="auto"/>
      </w:pPr>
      <w:r>
        <w:separator/>
      </w:r>
    </w:p>
  </w:footnote>
  <w:footnote w:type="continuationSeparator" w:id="0">
    <w:p w14:paraId="0341F874" w14:textId="77777777" w:rsidR="001F12EF" w:rsidRDefault="001F12E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39D94" w14:textId="77777777" w:rsidR="001F12EF" w:rsidRDefault="001F12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7541C" w14:textId="453B0E80" w:rsidR="001F12EF" w:rsidRPr="008003DC" w:rsidRDefault="000939CD" w:rsidP="00797B42">
    <w:pPr>
      <w:pStyle w:val="Encabezado"/>
      <w:jc w:val="center"/>
    </w:pPr>
    <w:r>
      <w:rPr>
        <w:noProof/>
      </w:rPr>
      <w:drawing>
        <wp:inline distT="0" distB="0" distL="0" distR="0" wp14:anchorId="1ADDABD7" wp14:editId="250829DF">
          <wp:extent cx="2324100" cy="9429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4100" cy="9429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3367F" w14:textId="77777777" w:rsidR="001F12EF" w:rsidRDefault="001F12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hybridMultilevel"/>
    <w:tmpl w:val="7C1E1642"/>
    <w:lvl w:ilvl="0" w:tplc="4706116C">
      <w:start w:val="1"/>
      <w:numFmt w:val="decimal"/>
      <w:lvlText w:val="%1."/>
      <w:lvlJc w:val="left"/>
      <w:pPr>
        <w:ind w:left="720" w:hanging="360"/>
      </w:pPr>
    </w:lvl>
    <w:lvl w:ilvl="1" w:tplc="ACB4E518">
      <w:start w:val="1"/>
      <w:numFmt w:val="lowerLetter"/>
      <w:lvlText w:val="%2."/>
      <w:lvlJc w:val="left"/>
      <w:pPr>
        <w:ind w:left="1440" w:hanging="360"/>
      </w:pPr>
    </w:lvl>
    <w:lvl w:ilvl="2" w:tplc="6FA8F612">
      <w:start w:val="1"/>
      <w:numFmt w:val="lowerRoman"/>
      <w:lvlText w:val="%3."/>
      <w:lvlJc w:val="right"/>
      <w:pPr>
        <w:ind w:left="2160" w:hanging="180"/>
      </w:pPr>
    </w:lvl>
    <w:lvl w:ilvl="3" w:tplc="C74C3EB2">
      <w:start w:val="1"/>
      <w:numFmt w:val="decimal"/>
      <w:lvlText w:val="%4."/>
      <w:lvlJc w:val="left"/>
      <w:pPr>
        <w:ind w:left="2880" w:hanging="360"/>
      </w:pPr>
    </w:lvl>
    <w:lvl w:ilvl="4" w:tplc="90E8A61C">
      <w:start w:val="1"/>
      <w:numFmt w:val="lowerLetter"/>
      <w:lvlText w:val="%5."/>
      <w:lvlJc w:val="left"/>
      <w:pPr>
        <w:ind w:left="3600" w:hanging="360"/>
      </w:pPr>
    </w:lvl>
    <w:lvl w:ilvl="5" w:tplc="2A264462">
      <w:start w:val="1"/>
      <w:numFmt w:val="lowerRoman"/>
      <w:lvlText w:val="%6."/>
      <w:lvlJc w:val="right"/>
      <w:pPr>
        <w:ind w:left="4320" w:hanging="180"/>
      </w:pPr>
    </w:lvl>
    <w:lvl w:ilvl="6" w:tplc="E104081A">
      <w:start w:val="1"/>
      <w:numFmt w:val="decimal"/>
      <w:lvlText w:val="%7."/>
      <w:lvlJc w:val="left"/>
      <w:pPr>
        <w:ind w:left="5040" w:hanging="360"/>
      </w:pPr>
    </w:lvl>
    <w:lvl w:ilvl="7" w:tplc="2F88CF9C">
      <w:start w:val="1"/>
      <w:numFmt w:val="lowerLetter"/>
      <w:lvlText w:val="%8."/>
      <w:lvlJc w:val="left"/>
      <w:pPr>
        <w:ind w:left="5760" w:hanging="360"/>
      </w:pPr>
    </w:lvl>
    <w:lvl w:ilvl="8" w:tplc="4A3C56D2">
      <w:start w:val="1"/>
      <w:numFmt w:val="lowerRoman"/>
      <w:lvlText w:val="%9."/>
      <w:lvlJc w:val="right"/>
      <w:pPr>
        <w:ind w:left="6480" w:hanging="180"/>
      </w:pPr>
    </w:lvl>
  </w:abstractNum>
  <w:abstractNum w:abstractNumId="1" w15:restartNumberingAfterBreak="0">
    <w:nsid w:val="0000000A"/>
    <w:multiLevelType w:val="hybridMultilevel"/>
    <w:tmpl w:val="AFD639D4"/>
    <w:lvl w:ilvl="0" w:tplc="7FDA349E">
      <w:start w:val="1"/>
      <w:numFmt w:val="bullet"/>
      <w:lvlText w:val="-"/>
      <w:lvlJc w:val="left"/>
      <w:pPr>
        <w:ind w:left="720" w:hanging="360"/>
      </w:pPr>
      <w:rPr>
        <w:rFonts w:ascii="Arial" w:eastAsia="Times New Roman" w:hAnsi="Arial" w:cs="Arial" w:hint="default"/>
      </w:rPr>
    </w:lvl>
    <w:lvl w:ilvl="1" w:tplc="03C873D8">
      <w:start w:val="1"/>
      <w:numFmt w:val="bullet"/>
      <w:lvlText w:val="o"/>
      <w:lvlJc w:val="left"/>
      <w:pPr>
        <w:ind w:left="1440" w:hanging="360"/>
      </w:pPr>
      <w:rPr>
        <w:rFonts w:ascii="Courier New" w:hAnsi="Courier New" w:cs="Courier New" w:hint="default"/>
      </w:rPr>
    </w:lvl>
    <w:lvl w:ilvl="2" w:tplc="8578EE02">
      <w:start w:val="1"/>
      <w:numFmt w:val="bullet"/>
      <w:lvlText w:val=""/>
      <w:lvlJc w:val="left"/>
      <w:pPr>
        <w:ind w:left="2160" w:hanging="360"/>
      </w:pPr>
      <w:rPr>
        <w:rFonts w:ascii="Wingdings" w:hAnsi="Wingdings" w:hint="default"/>
      </w:rPr>
    </w:lvl>
    <w:lvl w:ilvl="3" w:tplc="5AB2D902">
      <w:start w:val="1"/>
      <w:numFmt w:val="bullet"/>
      <w:lvlText w:val=""/>
      <w:lvlJc w:val="left"/>
      <w:pPr>
        <w:ind w:left="2880" w:hanging="360"/>
      </w:pPr>
      <w:rPr>
        <w:rFonts w:ascii="Symbol" w:hAnsi="Symbol" w:hint="default"/>
      </w:rPr>
    </w:lvl>
    <w:lvl w:ilvl="4" w:tplc="9D96045A">
      <w:start w:val="1"/>
      <w:numFmt w:val="bullet"/>
      <w:lvlText w:val="o"/>
      <w:lvlJc w:val="left"/>
      <w:pPr>
        <w:ind w:left="3600" w:hanging="360"/>
      </w:pPr>
      <w:rPr>
        <w:rFonts w:ascii="Courier New" w:hAnsi="Courier New" w:cs="Courier New" w:hint="default"/>
      </w:rPr>
    </w:lvl>
    <w:lvl w:ilvl="5" w:tplc="583E9B40">
      <w:start w:val="1"/>
      <w:numFmt w:val="bullet"/>
      <w:lvlText w:val=""/>
      <w:lvlJc w:val="left"/>
      <w:pPr>
        <w:ind w:left="4320" w:hanging="360"/>
      </w:pPr>
      <w:rPr>
        <w:rFonts w:ascii="Wingdings" w:hAnsi="Wingdings" w:hint="default"/>
      </w:rPr>
    </w:lvl>
    <w:lvl w:ilvl="6" w:tplc="4D089B44">
      <w:start w:val="1"/>
      <w:numFmt w:val="bullet"/>
      <w:lvlText w:val=""/>
      <w:lvlJc w:val="left"/>
      <w:pPr>
        <w:ind w:left="5040" w:hanging="360"/>
      </w:pPr>
      <w:rPr>
        <w:rFonts w:ascii="Symbol" w:hAnsi="Symbol" w:hint="default"/>
      </w:rPr>
    </w:lvl>
    <w:lvl w:ilvl="7" w:tplc="E7820010">
      <w:start w:val="1"/>
      <w:numFmt w:val="bullet"/>
      <w:lvlText w:val="o"/>
      <w:lvlJc w:val="left"/>
      <w:pPr>
        <w:ind w:left="5760" w:hanging="360"/>
      </w:pPr>
      <w:rPr>
        <w:rFonts w:ascii="Courier New" w:hAnsi="Courier New" w:cs="Courier New" w:hint="default"/>
      </w:rPr>
    </w:lvl>
    <w:lvl w:ilvl="8" w:tplc="B5C4BDDE">
      <w:start w:val="1"/>
      <w:numFmt w:val="bullet"/>
      <w:lvlText w:val=""/>
      <w:lvlJc w:val="left"/>
      <w:pPr>
        <w:ind w:left="6480" w:hanging="360"/>
      </w:pPr>
      <w:rPr>
        <w:rFonts w:ascii="Wingdings" w:hAnsi="Wingdings" w:hint="default"/>
      </w:rPr>
    </w:lvl>
  </w:abstractNum>
  <w:num w:numId="1" w16cid:durableId="13936538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7030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08"/>
  <w:hyphenationZone w:val="425"/>
  <w:doNotHyphenateCaps/>
  <w:evenAndOddHeader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DA1"/>
    <w:rsid w:val="00054DA1"/>
    <w:rsid w:val="000939CD"/>
    <w:rsid w:val="001F12EF"/>
    <w:rsid w:val="0081359A"/>
    <w:rsid w:val="0098238F"/>
    <w:rsid w:val="00AE47B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A2F9A1"/>
  <w15:docId w15:val="{E19D782C-0497-4AEE-969A-B4D2C2C94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ca-ES" w:eastAsia="ca-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077F"/>
    <w:pPr>
      <w:spacing w:line="276" w:lineRule="auto"/>
      <w:jc w:val="both"/>
    </w:pPr>
    <w:rPr>
      <w:rFonts w:ascii="Arial"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266931"/>
    <w:pPr>
      <w:tabs>
        <w:tab w:val="center" w:pos="4252"/>
        <w:tab w:val="right" w:pos="8504"/>
      </w:tabs>
      <w:spacing w:line="240" w:lineRule="auto"/>
      <w:jc w:val="right"/>
    </w:pPr>
    <w:rPr>
      <w:sz w:val="18"/>
      <w:szCs w:val="18"/>
    </w:rPr>
  </w:style>
  <w:style w:type="character" w:customStyle="1" w:styleId="EncabezadoCar">
    <w:name w:val="Encabezado Car"/>
    <w:basedOn w:val="Fuentedeprrafopredeter"/>
    <w:link w:val="Encabezado"/>
    <w:uiPriority w:val="99"/>
    <w:semiHidden/>
    <w:locked/>
    <w:rsid w:val="00FE0AF2"/>
    <w:rPr>
      <w:rFonts w:ascii="Arial" w:hAnsi="Arial" w:cs="Arial"/>
      <w:lang w:val="ca-ES"/>
    </w:rPr>
  </w:style>
  <w:style w:type="paragraph" w:styleId="Piedepgina">
    <w:name w:val="footer"/>
    <w:basedOn w:val="Normal"/>
    <w:link w:val="PiedepginaCar1"/>
    <w:uiPriority w:val="99"/>
    <w:rsid w:val="00266931"/>
    <w:pPr>
      <w:tabs>
        <w:tab w:val="center" w:pos="4252"/>
        <w:tab w:val="right" w:pos="8504"/>
      </w:tabs>
    </w:pPr>
  </w:style>
  <w:style w:type="character" w:customStyle="1" w:styleId="PiedepginaCar1">
    <w:name w:val="Pie de página Car1"/>
    <w:basedOn w:val="Fuentedeprrafopredeter"/>
    <w:link w:val="Piedepgina"/>
    <w:uiPriority w:val="99"/>
    <w:semiHidden/>
    <w:locked/>
    <w:rsid w:val="00FE0AF2"/>
    <w:rPr>
      <w:rFonts w:ascii="Arial" w:hAnsi="Arial" w:cs="Arial"/>
      <w:lang w:val="ca-ES"/>
    </w:rPr>
  </w:style>
  <w:style w:type="character" w:customStyle="1" w:styleId="PiedepginaCar">
    <w:name w:val="Pie de página Car"/>
    <w:basedOn w:val="Fuentedeprrafopredeter"/>
    <w:uiPriority w:val="99"/>
    <w:locked/>
    <w:rsid w:val="00A42689"/>
    <w:rPr>
      <w:sz w:val="24"/>
      <w:szCs w:val="24"/>
      <w:lang w:val="ca-ES" w:eastAsia="es-ES"/>
    </w:rPr>
  </w:style>
  <w:style w:type="character" w:customStyle="1" w:styleId="CarCar4">
    <w:name w:val="Car Car4"/>
    <w:basedOn w:val="Fuentedeprrafopredeter"/>
    <w:uiPriority w:val="99"/>
    <w:locked/>
    <w:rsid w:val="00D61811"/>
    <w:rPr>
      <w:sz w:val="24"/>
      <w:szCs w:val="24"/>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983651">
      <w:bodyDiv w:val="1"/>
      <w:marLeft w:val="0"/>
      <w:marRight w:val="0"/>
      <w:marTop w:val="0"/>
      <w:marBottom w:val="0"/>
      <w:divBdr>
        <w:top w:val="none" w:sz="0" w:space="0" w:color="auto"/>
        <w:left w:val="none" w:sz="0" w:space="0" w:color="auto"/>
        <w:bottom w:val="none" w:sz="0" w:space="0" w:color="auto"/>
        <w:right w:val="none" w:sz="0" w:space="0" w:color="auto"/>
      </w:divBdr>
    </w:div>
    <w:div w:id="79024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1020</Words>
  <Characters>5814</Characters>
  <Application>Microsoft Office Word</Application>
  <DocSecurity>0</DocSecurity>
  <Lines>48</Lines>
  <Paragraphs>13</Paragraphs>
  <ScaleCrop>false</ScaleCrop>
  <Company>ABS Informatica</Company>
  <LinksUpToDate>false</LinksUpToDate>
  <CharactersWithSpaces>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ÀREA</dc:title>
  <dc:creator>sfernandez</dc:creator>
  <cp:lastModifiedBy>Elena Gordillo</cp:lastModifiedBy>
  <cp:revision>2</cp:revision>
  <dcterms:created xsi:type="dcterms:W3CDTF">2025-06-12T12:16:00Z</dcterms:created>
  <dcterms:modified xsi:type="dcterms:W3CDTF">2025-06-12T12:16:00Z</dcterms:modified>
</cp:coreProperties>
</file>