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1D7A8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CONCURSO CARTEL ANUNCIADOR,</w:t>
      </w:r>
    </w:p>
    <w:p w14:paraId="18103272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FIESTAS Y FERIAS GUIJUELO 2025</w:t>
      </w:r>
    </w:p>
    <w:p w14:paraId="0829A850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Con motivo de la celebración de las fiestas y ferias de Ntra. Patrona la Virgen de la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Asunción, el Ayuntamiento de Guijuelo convoca el concurso del Cartel Anunciador,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que se regirá por las siguientes bases: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21CAB737" w14:textId="52E56F0D" w:rsidR="00E106C7" w:rsidRP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1. PARTICIPANTES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Podrán concursar los artistas que lo deseen. A excepción </w:t>
      </w:r>
      <w:r w:rsidRPr="00E106C7"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t>del ganador del</w:t>
      </w:r>
      <w:r w:rsidRPr="00E106C7"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br/>
        <w:t>concurso 2024, que participará como miembro del jurado.</w:t>
      </w:r>
      <w:r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t xml:space="preserve"> 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De los miembros del jurado.</w:t>
      </w:r>
    </w:p>
    <w:p w14:paraId="360A1D71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D0B9964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2. NÚMERO DE OBRAS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El número de carteles a presentar por cada autor no excederá de tres.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4DE4012F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3. CONTENIDO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En los carteles deberá figurar: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- El siguiente texto: “GUIJUELO FIESTAS Y FERIAS. Del 14 al 19 de agosto de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2025”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- El escudo oficial de Guijuelo, que se podrá descargar en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www.cultura.guijuelo.es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23D21F5A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4. TÉCNICA Y PRESENTACIÓN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La técnica y los colores a emplear serán libres. En el caso de que se detecte el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uso de la Inteligencia Artificial, el jurado estimará tomar las medidas que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considere oportunas.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Los carteles deberán hacerse sobre bastidor o soporte rígido sin molduras de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ningún tipo y en posición vertical. Se deberá adjuntar el soporte digital del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cartel.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20E02940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5. TAMAÑO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Los carteles serán de 50x70cm.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28C1AA61" w14:textId="38DC2F6B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6. PLAZO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E106C7"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t>La fecha de inicio del concurso comienza desde el mismo momento de la</w:t>
      </w:r>
      <w:r w:rsidRPr="00E106C7"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br/>
      </w:r>
      <w:proofErr w:type="gramStart"/>
      <w:r w:rsidRPr="00E106C7">
        <w:rPr>
          <w:rFonts w:ascii="Times New Roman" w:eastAsia="Times New Roman" w:hAnsi="Times New Roman" w:cs="Times New Roman"/>
          <w:strike/>
          <w:sz w:val="24"/>
          <w:szCs w:val="24"/>
          <w:lang w:eastAsia="es-ES"/>
        </w:rPr>
        <w:t>publicación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Las</w:t>
      </w:r>
      <w:proofErr w:type="gramEnd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obras podrán presentarse a partir del </w:t>
      </w:r>
      <w:proofErr w:type="spellStart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dia</w:t>
      </w:r>
      <w:proofErr w:type="spellEnd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siguiente a la publicación en el </w:t>
      </w:r>
      <w:proofErr w:type="spellStart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Boletin</w:t>
      </w:r>
      <w:proofErr w:type="spellEnd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Oficial de la Provincia del anuncio de aprobación 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de las bases y finaliza a las 14:00h. del 30 de junio de 2025.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br/>
      </w:r>
    </w:p>
    <w:p w14:paraId="5D4A624F" w14:textId="3AD32856" w:rsidR="00E106C7" w:rsidRP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7. LUGAR DE ENTREGA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La entrega o remisión de la obra se efectuará 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en el Registro General del Ayuntamiento, en horario de 9:00 a 14:00, ubicado en: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br/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Ayuntamiento de Guijuelo, Plaza Mayor, 11-12 -37770- Guijuelo (Salama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nca)</w:t>
      </w:r>
    </w:p>
    <w:p w14:paraId="1E6B6326" w14:textId="51BF496B" w:rsidR="00793C53" w:rsidRDefault="00793C53"/>
    <w:p w14:paraId="050598B7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8. IDENTIFICACIÓN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En las obras no aparecerá ni el nombre, ni la firma del autor, debiendo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consignarse al dorso, el título o lema de la obra. Ese mismo título o lema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figurará en un sobre cerrado en el que se incluirá, una vez cumplimentada la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ficha de inscripción adjunto a estas bases y una fotocopia del D.N.I./N.I.E 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pasaporte.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>9. EXPOSICIÓN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Con los carteles presentados el Ayuntamiento se reservará la posibilidad de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efectuar las exposiciones públicas que se estimen convenientes.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Concluida la exposición, cada uno de los participantes podrán retirar sus obras;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aquellas que no hayan sido recogidas a fecha de 30 de diciembre de 2025 se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entenderán que han sido cedidas por el autor, por lo que pasará a ser propiedad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del Ayuntamiento.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67996812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10. PREMIOS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Se establece un único premio de 500€, sujeto a la retención legal de IRPF y un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accésit de 200€.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El cartel ganador será la imagen que represente las fiestas de Guijuelo 2025 y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quedará en propiedad del Ayuntamiento, al igual que el accésit, quién se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reservará todos los derechos de reproducción.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El premio se hará entrega el 14 de agosto, en la Plaza Mayor, durante el acto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inaugural de las fiestas patronales.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49F68301" w14:textId="7B15ACCB" w:rsidR="00E106C7" w:rsidRP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11. JURADO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Estará compuesto por las personas que designe en su día el Ayuntamiento de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Guijuelo, siendo el presidente el Alcalde del municipio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,</w:t>
      </w: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y el resto?, </w:t>
      </w:r>
      <w:proofErr w:type="spellStart"/>
      <w:proofErr w:type="gramStart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numero</w:t>
      </w:r>
      <w:proofErr w:type="spellEnd"/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de miembros?</w:t>
      </w:r>
      <w:proofErr w:type="gramEnd"/>
    </w:p>
    <w:p w14:paraId="2CB8048E" w14:textId="77777777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7FB4A16" w14:textId="77777777" w:rsidR="00E106C7" w:rsidRPr="001E6BF6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</w:pPr>
      <w:r w:rsidRP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CRITERIOS DE VALORACION: </w:t>
      </w:r>
    </w:p>
    <w:p w14:paraId="6E5C4576" w14:textId="58A13796" w:rsidR="001E6BF6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</w:t>
      </w:r>
      <w:r w:rsidR="001E6BF6" w:rsidRP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Tienen que ser criterios objetivos</w:t>
      </w:r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</w:t>
      </w:r>
      <w:r w:rsidR="001E6BF6" w:rsidRP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( hay que inventarse algo</w:t>
      </w:r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, </w:t>
      </w:r>
      <w:proofErr w:type="spellStart"/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estetica</w:t>
      </w:r>
      <w:proofErr w:type="spellEnd"/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?, costumbrismo municipal, identidad </w:t>
      </w:r>
      <w:proofErr w:type="gramStart"/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vecinal,…</w:t>
      </w:r>
      <w:proofErr w:type="gramEnd"/>
      <w:r w:rsid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.</w:t>
      </w:r>
      <w:r w:rsidR="001E6BF6" w:rsidRPr="001E6BF6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)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aspectos claves que garanticen que el cartel cumple su función comunicativa,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estética y representativa de las fiestas patronales. </w:t>
      </w:r>
    </w:p>
    <w:p w14:paraId="152AF426" w14:textId="77777777" w:rsidR="001E6BF6" w:rsidRDefault="001E6BF6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7372B47D" w14:textId="3FEEEE30" w:rsid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Los premios podrán</w:t>
      </w:r>
      <w:r w:rsidR="001E6BF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declarados desiertos si el jurado lo estima oportuno.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14:paraId="19E1BD09" w14:textId="033A6CF5" w:rsidR="00E106C7" w:rsidRPr="00E106C7" w:rsidRDefault="00E106C7" w:rsidP="00E106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t>12. ACEPTACIÓN</w:t>
      </w:r>
      <w:r w:rsidRPr="00E106C7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El tomar parte en este concurso representa la total aceptación de estas bases.</w:t>
      </w:r>
    </w:p>
    <w:p w14:paraId="327064CA" w14:textId="77777777" w:rsidR="00E106C7" w:rsidRDefault="00E106C7"/>
    <w:sectPr w:rsidR="00E10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6C7"/>
    <w:rsid w:val="001E6BF6"/>
    <w:rsid w:val="00793C53"/>
    <w:rsid w:val="00E1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8DB57"/>
  <w15:chartTrackingRefBased/>
  <w15:docId w15:val="{0389EBAF-A6E3-49F7-87F0-91A88EFE4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0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1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1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531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Fº. Javier Moreno Pascual</dc:creator>
  <cp:keywords/>
  <dc:description/>
  <cp:lastModifiedBy>Fº. Javier Moreno Pascual</cp:lastModifiedBy>
  <cp:revision>1</cp:revision>
  <dcterms:created xsi:type="dcterms:W3CDTF">2025-05-20T11:49:00Z</dcterms:created>
  <dcterms:modified xsi:type="dcterms:W3CDTF">2025-05-20T12:02:00Z</dcterms:modified>
</cp:coreProperties>
</file>