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DA918" w14:textId="77777777" w:rsidR="00FD2B68" w:rsidRDefault="009112FB">
      <w:r>
        <w:rPr>
          <w:noProof/>
        </w:rPr>
        <w:drawing>
          <wp:inline distT="0" distB="0" distL="0" distR="0" wp14:anchorId="3F7DA918" wp14:editId="3F7DA919">
            <wp:extent cx="1837687" cy="1181733"/>
            <wp:effectExtent l="0" t="0" r="0" b="0"/>
            <wp:docPr id="224718606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7687" cy="11817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u w:val="single"/>
        </w:rPr>
        <w:t>Ajuntament de Campdevànol</w:t>
      </w:r>
    </w:p>
    <w:p w14:paraId="3F7DA919" w14:textId="77777777" w:rsidR="00FD2B68" w:rsidRDefault="00FD2B68">
      <w:pPr>
        <w:jc w:val="center"/>
        <w:rPr>
          <w:b/>
          <w:bCs/>
        </w:rPr>
      </w:pPr>
    </w:p>
    <w:p w14:paraId="3F7DA91A" w14:textId="77777777" w:rsidR="00FD2B68" w:rsidRDefault="009112FB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CONCURS FLORAL DE FINESTRES I BALCONS 2025 DE CAMPDEVÀNOL</w:t>
      </w:r>
    </w:p>
    <w:p w14:paraId="3F7DA91B" w14:textId="77777777" w:rsidR="00FD2B68" w:rsidRDefault="00FD2B68">
      <w:pPr>
        <w:contextualSpacing/>
        <w:jc w:val="center"/>
      </w:pPr>
    </w:p>
    <w:p w14:paraId="3F7DA91C" w14:textId="77777777" w:rsidR="00FD2B68" w:rsidRDefault="009112FB">
      <w:pPr>
        <w:spacing w:line="251" w:lineRule="auto"/>
        <w:contextualSpacing/>
        <w:jc w:val="both"/>
      </w:pPr>
      <w:r>
        <w:t>Per Decret d’Alcaldia número 2025DECR000332 de data 22 d’abril de 2025 es va aprovar les Bases reguladores del Concurs floral de finestres i balcons 2025 de Campdevànol. </w:t>
      </w:r>
    </w:p>
    <w:p w14:paraId="3F7DA91D" w14:textId="77777777" w:rsidR="00FD2B68" w:rsidRDefault="009112FB">
      <w:pPr>
        <w:spacing w:line="251" w:lineRule="auto"/>
        <w:contextualSpacing/>
        <w:jc w:val="both"/>
      </w:pPr>
      <w:r>
        <w:t>L’acord esmentat, juntament amb l’expedient corresponent, se sotmeten a tràmit d’informació pública pel termini de vint dies en compliment del que es disposa a l’article 124 del Reglament d’obres, activitats i serveis dels ens locals aprovat pel Decret 179/1955, de 13/6/1995.</w:t>
      </w:r>
    </w:p>
    <w:p w14:paraId="3F7DA91F" w14:textId="6D2EE4D0" w:rsidR="00FD2B68" w:rsidRDefault="009112FB">
      <w:pPr>
        <w:spacing w:line="251" w:lineRule="auto"/>
        <w:contextualSpacing/>
        <w:jc w:val="both"/>
      </w:pPr>
      <w:r>
        <w:t>Si durant aquest termini no es presentessin reclamacions ni al·legacions, l’acord esdevindrà definitivament adoptat. Simultàniament, es publiquen en annex les Bases aprovades.</w:t>
      </w:r>
    </w:p>
    <w:p w14:paraId="33CE5F64" w14:textId="77777777" w:rsidR="006944B5" w:rsidRPr="00F31877" w:rsidRDefault="006944B5">
      <w:pPr>
        <w:spacing w:line="251" w:lineRule="auto"/>
        <w:contextualSpacing/>
        <w:jc w:val="both"/>
      </w:pPr>
    </w:p>
    <w:p w14:paraId="3F7DA920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</w:rPr>
        <w:t>REQUISITS I FORMA DE PARTICIPACIÓ</w:t>
      </w:r>
    </w:p>
    <w:p w14:paraId="3F7DA922" w14:textId="3B0CEBE9" w:rsidR="00FD2B68" w:rsidRDefault="009112FB">
      <w:pPr>
        <w:spacing w:line="251" w:lineRule="auto"/>
        <w:contextualSpacing/>
        <w:jc w:val="both"/>
      </w:pPr>
      <w:r>
        <w:t xml:space="preserve">Les inscripcions s’efectuaran a partir de l’endemà de la publicació  de la convocatòria al Butlletí Oficial de la Província de Girona fins el divendres 18 de juliol de 2025 a l’Ajuntament de Campdevànol de dilluns a divendres de 09:00h a 13:30h o bé online al correu </w:t>
      </w:r>
      <w:hyperlink r:id="rId8" w:history="1">
        <w:r>
          <w:rPr>
            <w:rStyle w:val="Hipervnculo"/>
          </w:rPr>
          <w:t>cultura@campdevanol.org</w:t>
        </w:r>
      </w:hyperlink>
      <w:r>
        <w:t>. La participació en el concurs és gratuïta.</w:t>
      </w:r>
    </w:p>
    <w:p w14:paraId="7E64EC35" w14:textId="77777777" w:rsidR="006944B5" w:rsidRPr="00F31877" w:rsidRDefault="006944B5">
      <w:pPr>
        <w:spacing w:line="251" w:lineRule="auto"/>
        <w:contextualSpacing/>
        <w:jc w:val="both"/>
      </w:pPr>
    </w:p>
    <w:p w14:paraId="3F7DA924" w14:textId="79C3164B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PRIMERA: OBJECTE </w:t>
      </w:r>
      <w:r>
        <w:t>L’objecte d’aquestes bases és establir les condicions de participació i concessió de premis del concurs floral de balcons i finestres al municipi de Campdevànol.</w:t>
      </w:r>
    </w:p>
    <w:p w14:paraId="5BBC4B93" w14:textId="77777777" w:rsidR="006944B5" w:rsidRPr="00F31877" w:rsidRDefault="006944B5">
      <w:pPr>
        <w:spacing w:line="251" w:lineRule="auto"/>
        <w:contextualSpacing/>
        <w:jc w:val="both"/>
      </w:pPr>
    </w:p>
    <w:p w14:paraId="3F7DA926" w14:textId="4C3B347B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SEGONA: DESTINATARIS </w:t>
      </w:r>
      <w:r>
        <w:t>Podran participar-hi tots els ciutadans i ciutadanes que decorin els seus balcons i finestres de cara al carrer, amb flors i plantes naturals.</w:t>
      </w:r>
    </w:p>
    <w:p w14:paraId="5E47524A" w14:textId="77777777" w:rsidR="006944B5" w:rsidRPr="00F31877" w:rsidRDefault="006944B5">
      <w:pPr>
        <w:spacing w:line="251" w:lineRule="auto"/>
        <w:contextualSpacing/>
        <w:jc w:val="both"/>
      </w:pPr>
    </w:p>
    <w:p w14:paraId="3F7DA927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TERCERA: LLOC i TERMINI DE PRESENTACIÓ DE LES INSCRIPCIONS. </w:t>
      </w:r>
      <w:r>
        <w:t xml:space="preserve">La inscripció per participar al concurs és gratuïta i es podrà formalitzar personalment a l’Àrea d’Atenció al Ciutadà de l’Ajuntament de Campdevànol, plaça Anselm Clavé, 1, en l’horari d’atenció al públic de dilluns a divendres de 9:00h a 13:30h, o bé online al correu </w:t>
      </w:r>
      <w:hyperlink r:id="rId9" w:history="1">
        <w:r>
          <w:rPr>
            <w:rStyle w:val="Hipervnculo"/>
          </w:rPr>
          <w:t>cultura@campdevanol.org</w:t>
        </w:r>
      </w:hyperlink>
      <w:r>
        <w:t xml:space="preserve"> a partir de l’endemà de la publicació de la convocatòria al Butlletí Oficial de la Província de Girona fins el divendres 18 de juliol de 2025.  </w:t>
      </w:r>
    </w:p>
    <w:p w14:paraId="3F7DA929" w14:textId="165928A1" w:rsidR="00FD2B68" w:rsidRDefault="009112FB">
      <w:pPr>
        <w:spacing w:line="251" w:lineRule="auto"/>
        <w:contextualSpacing/>
        <w:jc w:val="both"/>
      </w:pPr>
      <w:r>
        <w:t>Les dades per fer la inscripció son: nom i cognoms de la persona participant, DNI, adreça del/s balcó/</w:t>
      </w:r>
      <w:proofErr w:type="spellStart"/>
      <w:r>
        <w:t>ons</w:t>
      </w:r>
      <w:proofErr w:type="spellEnd"/>
      <w:r>
        <w:t xml:space="preserve"> o finestra/es engalanada/es, telèfon, correu electrònic i detallar si és balcó o finestra. De manera voluntària es pot posar un nom a l’obra, balcó o finestra engalanada, o bé explicar breument el que es vol transmetre.</w:t>
      </w:r>
    </w:p>
    <w:p w14:paraId="260F9D29" w14:textId="77777777" w:rsidR="006944B5" w:rsidRPr="00F31877" w:rsidRDefault="006944B5">
      <w:pPr>
        <w:spacing w:line="251" w:lineRule="auto"/>
        <w:contextualSpacing/>
        <w:jc w:val="both"/>
      </w:pPr>
    </w:p>
    <w:p w14:paraId="3F7DA92A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QUARTA: COMPOSICIÓ I DELIBERACIÓ DEL JURAT. </w:t>
      </w:r>
      <w:r>
        <w:t>El Jurat es composarà d’1 membre vinculat a l’àmbit de la jardineria i la floristeria professional. El Jurat i aquells que convisquin en el seu habitatge podran guarnir els balcons però quedaran exclosos del concurs.</w:t>
      </w:r>
    </w:p>
    <w:p w14:paraId="3F7DA92B" w14:textId="77777777" w:rsidR="00FD2B68" w:rsidRDefault="009112FB">
      <w:pPr>
        <w:spacing w:line="251" w:lineRule="auto"/>
        <w:contextualSpacing/>
        <w:jc w:val="both"/>
      </w:pPr>
      <w:r>
        <w:t>El Jurat visitarà els balcons en principi un sol dia que serà degudament especificat. Tot i així, addicionalment es podran decretar més visites sempre i quan el Jurat ho cregui convenient per la correcta deliberació.</w:t>
      </w:r>
    </w:p>
    <w:p w14:paraId="3F7DA92D" w14:textId="75786913" w:rsidR="00FD2B68" w:rsidRDefault="009112FB">
      <w:pPr>
        <w:spacing w:line="251" w:lineRule="auto"/>
        <w:contextualSpacing/>
        <w:jc w:val="both"/>
      </w:pPr>
      <w:r>
        <w:lastRenderedPageBreak/>
        <w:t>Els propietaris o llogaters dels balcons i de les finestres en concurs permetran fotografiar-los per facilitar el concurs floral de balcons i finestres.</w:t>
      </w:r>
    </w:p>
    <w:p w14:paraId="4A5F7D7A" w14:textId="77777777" w:rsidR="006944B5" w:rsidRPr="00F31877" w:rsidRDefault="006944B5">
      <w:pPr>
        <w:spacing w:line="251" w:lineRule="auto"/>
        <w:contextualSpacing/>
        <w:jc w:val="both"/>
      </w:pPr>
    </w:p>
    <w:p w14:paraId="3F7DA92E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CINQUENA: CRITERIS DE VALORACIÓ </w:t>
      </w:r>
      <w:r>
        <w:t>Els criteris de valoració del jurat seran:</w:t>
      </w:r>
    </w:p>
    <w:p w14:paraId="3F7DA92F" w14:textId="77777777" w:rsidR="00FD2B68" w:rsidRDefault="009112FB">
      <w:pPr>
        <w:numPr>
          <w:ilvl w:val="0"/>
          <w:numId w:val="1"/>
        </w:numPr>
        <w:spacing w:line="251" w:lineRule="auto"/>
        <w:contextualSpacing/>
        <w:jc w:val="both"/>
      </w:pPr>
      <w:r>
        <w:t>Originalitat de la composició.</w:t>
      </w:r>
    </w:p>
    <w:p w14:paraId="3F7DA930" w14:textId="77777777" w:rsidR="00FD2B68" w:rsidRDefault="009112FB">
      <w:pPr>
        <w:numPr>
          <w:ilvl w:val="0"/>
          <w:numId w:val="1"/>
        </w:numPr>
        <w:spacing w:line="251" w:lineRule="auto"/>
        <w:contextualSpacing/>
        <w:jc w:val="both"/>
      </w:pPr>
      <w:r>
        <w:t>Creativitat i solucions artístiques aplicades.</w:t>
      </w:r>
    </w:p>
    <w:p w14:paraId="3F7DA931" w14:textId="77777777" w:rsidR="00FD2B68" w:rsidRDefault="009112FB">
      <w:pPr>
        <w:numPr>
          <w:ilvl w:val="0"/>
          <w:numId w:val="1"/>
        </w:numPr>
        <w:spacing w:line="251" w:lineRule="auto"/>
        <w:contextualSpacing/>
        <w:jc w:val="both"/>
      </w:pPr>
      <w:r>
        <w:t>Impacte visual i gamma cromàtica.</w:t>
      </w:r>
    </w:p>
    <w:p w14:paraId="3F7DA932" w14:textId="77777777" w:rsidR="00FD2B68" w:rsidRDefault="009112FB">
      <w:pPr>
        <w:numPr>
          <w:ilvl w:val="0"/>
          <w:numId w:val="1"/>
        </w:numPr>
        <w:spacing w:line="251" w:lineRule="auto"/>
        <w:contextualSpacing/>
        <w:jc w:val="both"/>
      </w:pPr>
      <w:r>
        <w:t>Ordre i qualitat de la composició relacionada amb Campdevànol.</w:t>
      </w:r>
    </w:p>
    <w:p w14:paraId="3F7DA933" w14:textId="77777777" w:rsidR="00FD2B68" w:rsidRDefault="009112FB">
      <w:pPr>
        <w:numPr>
          <w:ilvl w:val="0"/>
          <w:numId w:val="1"/>
        </w:numPr>
        <w:spacing w:line="251" w:lineRule="auto"/>
        <w:contextualSpacing/>
        <w:jc w:val="both"/>
      </w:pPr>
      <w:r>
        <w:t>Perdurabilitat. Que la composició no sigui efímera donat que ha d’estar exposat almenys 5 dies. Durabilitat o resistència als materials emprats.</w:t>
      </w:r>
    </w:p>
    <w:p w14:paraId="3F7DA934" w14:textId="77777777" w:rsidR="00FD2B68" w:rsidRDefault="009112FB">
      <w:pPr>
        <w:spacing w:line="251" w:lineRule="auto"/>
        <w:contextualSpacing/>
        <w:jc w:val="both"/>
      </w:pPr>
      <w:r>
        <w:t>Hi haurà diferents modalitats i premis. El jurat valorarà les modalitats amb els criteris següents:  </w:t>
      </w:r>
    </w:p>
    <w:p w14:paraId="3F7DA935" w14:textId="77777777" w:rsidR="00FD2B68" w:rsidRDefault="009112FB">
      <w:pPr>
        <w:numPr>
          <w:ilvl w:val="0"/>
          <w:numId w:val="2"/>
        </w:numPr>
        <w:spacing w:line="251" w:lineRule="auto"/>
        <w:contextualSpacing/>
        <w:jc w:val="both"/>
      </w:pPr>
      <w:r>
        <w:t>Modalitat A: Premi a la planta més ben cuidada.</w:t>
      </w:r>
    </w:p>
    <w:p w14:paraId="3F7DA936" w14:textId="77777777" w:rsidR="00FD2B68" w:rsidRDefault="009112FB">
      <w:pPr>
        <w:numPr>
          <w:ilvl w:val="0"/>
          <w:numId w:val="2"/>
        </w:numPr>
        <w:spacing w:line="251" w:lineRule="auto"/>
        <w:contextualSpacing/>
        <w:jc w:val="both"/>
      </w:pPr>
      <w:r>
        <w:t xml:space="preserve">Modalitat B: Premi a l’originalitat compositiva de disseny; creativitat i solucions artístiques aplicades (materials reciclables, teles, fustes, </w:t>
      </w:r>
      <w:proofErr w:type="spellStart"/>
      <w:r>
        <w:t>etc</w:t>
      </w:r>
      <w:proofErr w:type="spellEnd"/>
      <w:r>
        <w:t>). Durabilitat o resistència als materials emprats. La composició ha de durar almenys 5 dies.</w:t>
      </w:r>
    </w:p>
    <w:p w14:paraId="3F7DA937" w14:textId="77777777" w:rsidR="00FD2B68" w:rsidRDefault="009112FB">
      <w:pPr>
        <w:numPr>
          <w:ilvl w:val="0"/>
          <w:numId w:val="2"/>
        </w:numPr>
        <w:spacing w:line="251" w:lineRule="auto"/>
        <w:contextualSpacing/>
        <w:jc w:val="both"/>
      </w:pPr>
      <w:r>
        <w:t>Modalitat C: Premi a l’impacte visual i gamma cromàtica.</w:t>
      </w:r>
    </w:p>
    <w:p w14:paraId="3F7DA938" w14:textId="77777777" w:rsidR="00FD2B68" w:rsidRDefault="009112FB">
      <w:pPr>
        <w:numPr>
          <w:ilvl w:val="0"/>
          <w:numId w:val="2"/>
        </w:numPr>
        <w:spacing w:line="251" w:lineRule="auto"/>
        <w:contextualSpacing/>
        <w:jc w:val="both"/>
      </w:pPr>
      <w:r>
        <w:t>Modalitat D: Premi al millor aparador d’establiments d’àmbit comercial i de restauració.</w:t>
      </w:r>
    </w:p>
    <w:p w14:paraId="3F7DA939" w14:textId="77777777" w:rsidR="00FD2B68" w:rsidRDefault="009112FB">
      <w:pPr>
        <w:spacing w:line="251" w:lineRule="auto"/>
        <w:contextualSpacing/>
        <w:jc w:val="both"/>
      </w:pPr>
      <w:r>
        <w:t>Es premiarà l’originalitat, la utilització de flors naturals, la qualitat artística i el disseny. </w:t>
      </w:r>
    </w:p>
    <w:p w14:paraId="3F7DA93B" w14:textId="2763EDC6" w:rsidR="00FD2B68" w:rsidRDefault="009112FB">
      <w:pPr>
        <w:spacing w:line="251" w:lineRule="auto"/>
        <w:contextualSpacing/>
        <w:jc w:val="both"/>
      </w:pPr>
      <w:r>
        <w:t>El Jurat valorarà amb una puntuació de l’1 al 10 seguint els anteriors criteris per a cada balcó o finestra.</w:t>
      </w:r>
    </w:p>
    <w:p w14:paraId="39660FF3" w14:textId="77777777" w:rsidR="006944B5" w:rsidRPr="00F31877" w:rsidRDefault="006944B5">
      <w:pPr>
        <w:spacing w:line="251" w:lineRule="auto"/>
        <w:contextualSpacing/>
        <w:jc w:val="both"/>
      </w:pPr>
    </w:p>
    <w:p w14:paraId="3F7DA93C" w14:textId="77777777" w:rsidR="00FD2B68" w:rsidRDefault="009112FB">
      <w:pPr>
        <w:spacing w:line="251" w:lineRule="auto"/>
        <w:contextualSpacing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SISENA: PRESENTACIÓ</w:t>
      </w:r>
    </w:p>
    <w:p w14:paraId="0D3167D2" w14:textId="77777777" w:rsidR="00F31877" w:rsidRDefault="009112FB">
      <w:pPr>
        <w:spacing w:line="251" w:lineRule="auto"/>
        <w:contextualSpacing/>
        <w:jc w:val="both"/>
      </w:pPr>
      <w:r>
        <w:t>Els balcons i les finestres han d’estar engalanades durant la setmana del 24 al 28 de juliol. En aquesta data el jurat els podrà anar a visitar. L’ornamentació ha de ser visible des de l’exterior i perfectament fixada. L’Ajuntament no es fa responsable de possibles accidents derivats de les ornamentacions que hi poguessin haver.</w:t>
      </w:r>
    </w:p>
    <w:p w14:paraId="3F7DA93E" w14:textId="4B22B2C7" w:rsidR="00FD2B68" w:rsidRDefault="009112FB">
      <w:pPr>
        <w:spacing w:line="251" w:lineRule="auto"/>
        <w:contextualSpacing/>
        <w:jc w:val="both"/>
      </w:pPr>
      <w:r>
        <w:br/>
      </w:r>
      <w:r>
        <w:rPr>
          <w:b/>
          <w:bCs/>
          <w:i/>
          <w:iCs/>
        </w:rPr>
        <w:t>SETENA: PREMIS</w:t>
      </w:r>
    </w:p>
    <w:p w14:paraId="3F7DA93F" w14:textId="77777777" w:rsidR="00FD2B68" w:rsidRDefault="009112FB">
      <w:pPr>
        <w:spacing w:line="251" w:lineRule="auto"/>
        <w:contextualSpacing/>
        <w:jc w:val="both"/>
      </w:pPr>
      <w:r>
        <w:t>Modalitat A 1r premi: 160€ </w:t>
      </w:r>
    </w:p>
    <w:p w14:paraId="3F7DA940" w14:textId="77777777" w:rsidR="00FD2B68" w:rsidRDefault="009112FB">
      <w:pPr>
        <w:spacing w:line="251" w:lineRule="auto"/>
        <w:contextualSpacing/>
        <w:jc w:val="both"/>
      </w:pPr>
      <w:r>
        <w:t>Modalitat B 1r premi: 160€ </w:t>
      </w:r>
    </w:p>
    <w:p w14:paraId="3F7DA941" w14:textId="77777777" w:rsidR="00FD2B68" w:rsidRDefault="009112FB">
      <w:pPr>
        <w:spacing w:line="251" w:lineRule="auto"/>
        <w:contextualSpacing/>
        <w:jc w:val="both"/>
      </w:pPr>
      <w:r>
        <w:t>Modalitat C 1r premi: 160€ </w:t>
      </w:r>
    </w:p>
    <w:p w14:paraId="3F7DA943" w14:textId="3B688981" w:rsidR="00FD2B68" w:rsidRDefault="009112FB">
      <w:pPr>
        <w:spacing w:line="251" w:lineRule="auto"/>
        <w:contextualSpacing/>
        <w:jc w:val="both"/>
      </w:pPr>
      <w:r>
        <w:t>Modalitat D 1r premi: 160€</w:t>
      </w:r>
    </w:p>
    <w:p w14:paraId="43CE6A1E" w14:textId="77777777" w:rsidR="00F31877" w:rsidRPr="00F31877" w:rsidRDefault="00F31877">
      <w:pPr>
        <w:spacing w:line="251" w:lineRule="auto"/>
        <w:contextualSpacing/>
        <w:jc w:val="both"/>
      </w:pPr>
    </w:p>
    <w:p w14:paraId="3F7DA944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VUITENA: OBJECTIU i FUNCIONAMENT </w:t>
      </w:r>
      <w:r>
        <w:t xml:space="preserve">L’objectiu del concurs és promoure i incentivar que els </w:t>
      </w:r>
      <w:proofErr w:type="spellStart"/>
      <w:r>
        <w:t>campdevanolencs</w:t>
      </w:r>
      <w:proofErr w:type="spellEnd"/>
      <w:r>
        <w:t xml:space="preserve"> i </w:t>
      </w:r>
      <w:proofErr w:type="spellStart"/>
      <w:r>
        <w:t>campdevanolenques</w:t>
      </w:r>
      <w:proofErr w:type="spellEnd"/>
      <w:r>
        <w:t xml:space="preserve"> engalanin la vila amb flors i plantes naturals.</w:t>
      </w:r>
    </w:p>
    <w:p w14:paraId="3F7DA945" w14:textId="77777777" w:rsidR="00FD2B68" w:rsidRDefault="00FD2B68">
      <w:pPr>
        <w:spacing w:line="251" w:lineRule="auto"/>
        <w:contextualSpacing/>
        <w:jc w:val="both"/>
        <w:rPr>
          <w:b/>
          <w:bCs/>
          <w:i/>
          <w:iCs/>
        </w:rPr>
      </w:pPr>
    </w:p>
    <w:p w14:paraId="3F7DA946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 xml:space="preserve">NOVENA: LLIURAMENT DE PREMIS </w:t>
      </w:r>
      <w:r>
        <w:t>Els guanyadors seran avisats abans del lliurament dels premis mitjançant una trucada telefònica i/o un correu electrònic. El lliurament dels premis serà el dissabte 26 de juliol dins els actes del Cicle Clavetaires. La participació en el concurs pressuposa l’acceptació d’aquestes bases i de la resolució inapel·lable del jurat. L’organització es reserva el dret de resoldre els casos no previstos en aquestes bases.</w:t>
      </w:r>
    </w:p>
    <w:p w14:paraId="3F7DA948" w14:textId="77777777" w:rsidR="00FD2B68" w:rsidRDefault="00FD2B68">
      <w:pPr>
        <w:spacing w:line="251" w:lineRule="auto"/>
        <w:contextualSpacing/>
        <w:jc w:val="both"/>
      </w:pPr>
    </w:p>
    <w:p w14:paraId="66B41209" w14:textId="77777777" w:rsidR="006944B5" w:rsidRDefault="006944B5">
      <w:pPr>
        <w:spacing w:line="251" w:lineRule="auto"/>
        <w:contextualSpacing/>
        <w:jc w:val="both"/>
      </w:pPr>
    </w:p>
    <w:p w14:paraId="3F7DA949" w14:textId="1B7EB35F" w:rsidR="00FD2B68" w:rsidRDefault="009112FB">
      <w:pPr>
        <w:spacing w:line="251" w:lineRule="auto"/>
        <w:contextualSpacing/>
        <w:jc w:val="both"/>
      </w:pPr>
      <w:r>
        <w:t>Campdevànol, a data de signatura electrònica </w:t>
      </w:r>
    </w:p>
    <w:p w14:paraId="3F7DA94A" w14:textId="77777777" w:rsidR="00FD2B68" w:rsidRDefault="00FD2B68">
      <w:pPr>
        <w:spacing w:line="251" w:lineRule="auto"/>
        <w:contextualSpacing/>
        <w:jc w:val="both"/>
      </w:pPr>
    </w:p>
    <w:p w14:paraId="3F7DA94B" w14:textId="77777777" w:rsidR="00FD2B68" w:rsidRDefault="009112FB">
      <w:pPr>
        <w:spacing w:line="251" w:lineRule="auto"/>
        <w:contextualSpacing/>
        <w:jc w:val="both"/>
      </w:pPr>
      <w:r>
        <w:rPr>
          <w:b/>
          <w:bCs/>
          <w:i/>
          <w:iCs/>
        </w:rPr>
        <w:t>L’ALCALDE </w:t>
      </w:r>
    </w:p>
    <w:p w14:paraId="3F7DA94C" w14:textId="77777777" w:rsidR="00FD2B68" w:rsidRDefault="009112FB">
      <w:pPr>
        <w:spacing w:line="251" w:lineRule="auto"/>
        <w:contextualSpacing/>
        <w:jc w:val="both"/>
      </w:pPr>
      <w:r>
        <w:t xml:space="preserve">Oriol Lázaro Llovera </w:t>
      </w:r>
    </w:p>
    <w:sectPr w:rsidR="00FD2B68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984C4" w14:textId="77777777" w:rsidR="00C30206" w:rsidRDefault="00C30206">
      <w:pPr>
        <w:spacing w:after="0" w:line="240" w:lineRule="auto"/>
      </w:pPr>
      <w:r>
        <w:separator/>
      </w:r>
    </w:p>
  </w:endnote>
  <w:endnote w:type="continuationSeparator" w:id="0">
    <w:p w14:paraId="0354B6A3" w14:textId="77777777" w:rsidR="00C30206" w:rsidRDefault="00C30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D7D36" w14:textId="77777777" w:rsidR="00C30206" w:rsidRDefault="00C3020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3C0E7D" w14:textId="77777777" w:rsidR="00C30206" w:rsidRDefault="00C30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84190"/>
    <w:multiLevelType w:val="multilevel"/>
    <w:tmpl w:val="DA7C6A4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59F97B0D"/>
    <w:multiLevelType w:val="multilevel"/>
    <w:tmpl w:val="E59629C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430780087">
    <w:abstractNumId w:val="1"/>
  </w:num>
  <w:num w:numId="2" w16cid:durableId="903024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B68"/>
    <w:rsid w:val="00000BF9"/>
    <w:rsid w:val="00351886"/>
    <w:rsid w:val="003B1283"/>
    <w:rsid w:val="006944B5"/>
    <w:rsid w:val="00694987"/>
    <w:rsid w:val="008149F2"/>
    <w:rsid w:val="009112FB"/>
    <w:rsid w:val="00C30206"/>
    <w:rsid w:val="00F16A05"/>
    <w:rsid w:val="00F31877"/>
    <w:rsid w:val="00FD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DA918"/>
  <w15:docId w15:val="{AD566F93-2096-4205-B16E-FB8B6BCC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s-ES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ca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rPr>
      <w:rFonts w:ascii="Calibri Light" w:eastAsia="Times New Roman" w:hAnsi="Calibri Light" w:cs="Times New Roman"/>
      <w:color w:val="2F5496"/>
      <w:sz w:val="40"/>
      <w:szCs w:val="40"/>
      <w:lang w:val="ca-ES"/>
    </w:rPr>
  </w:style>
  <w:style w:type="character" w:customStyle="1" w:styleId="Ttulo2Car">
    <w:name w:val="Título 2 Car"/>
    <w:basedOn w:val="Fuentedeprrafopredeter"/>
    <w:rPr>
      <w:rFonts w:ascii="Calibri Light" w:eastAsia="Times New Roman" w:hAnsi="Calibri Light" w:cs="Times New Roman"/>
      <w:color w:val="2F5496"/>
      <w:sz w:val="32"/>
      <w:szCs w:val="32"/>
      <w:lang w:val="ca-ES"/>
    </w:rPr>
  </w:style>
  <w:style w:type="character" w:customStyle="1" w:styleId="Ttulo3Car">
    <w:name w:val="Título 3 Car"/>
    <w:basedOn w:val="Fuentedeprrafopredeter"/>
    <w:rPr>
      <w:rFonts w:eastAsia="Times New Roman" w:cs="Times New Roman"/>
      <w:color w:val="2F5496"/>
      <w:sz w:val="28"/>
      <w:szCs w:val="28"/>
      <w:lang w:val="ca-ES"/>
    </w:rPr>
  </w:style>
  <w:style w:type="character" w:customStyle="1" w:styleId="Ttulo4Car">
    <w:name w:val="Título 4 Car"/>
    <w:basedOn w:val="Fuentedeprrafopredeter"/>
    <w:rPr>
      <w:rFonts w:eastAsia="Times New Roman" w:cs="Times New Roman"/>
      <w:i/>
      <w:iCs/>
      <w:color w:val="2F5496"/>
      <w:lang w:val="ca-ES"/>
    </w:rPr>
  </w:style>
  <w:style w:type="character" w:customStyle="1" w:styleId="Ttulo5Car">
    <w:name w:val="Título 5 Car"/>
    <w:basedOn w:val="Fuentedeprrafopredeter"/>
    <w:rPr>
      <w:rFonts w:eastAsia="Times New Roman" w:cs="Times New Roman"/>
      <w:color w:val="2F5496"/>
      <w:lang w:val="ca-ES"/>
    </w:rPr>
  </w:style>
  <w:style w:type="character" w:customStyle="1" w:styleId="Ttulo6Car">
    <w:name w:val="Título 6 Car"/>
    <w:basedOn w:val="Fuentedeprrafopredeter"/>
    <w:rPr>
      <w:rFonts w:eastAsia="Times New Roman" w:cs="Times New Roman"/>
      <w:i/>
      <w:iCs/>
      <w:color w:val="595959"/>
      <w:lang w:val="ca-ES"/>
    </w:rPr>
  </w:style>
  <w:style w:type="character" w:customStyle="1" w:styleId="Ttulo7Car">
    <w:name w:val="Título 7 Car"/>
    <w:basedOn w:val="Fuentedeprrafopredeter"/>
    <w:rPr>
      <w:rFonts w:eastAsia="Times New Roman" w:cs="Times New Roman"/>
      <w:color w:val="595959"/>
      <w:lang w:val="ca-ES"/>
    </w:rPr>
  </w:style>
  <w:style w:type="character" w:customStyle="1" w:styleId="Ttulo8Car">
    <w:name w:val="Título 8 Car"/>
    <w:basedOn w:val="Fuentedeprrafopredeter"/>
    <w:rPr>
      <w:rFonts w:eastAsia="Times New Roman" w:cs="Times New Roman"/>
      <w:i/>
      <w:iCs/>
      <w:color w:val="272727"/>
      <w:lang w:val="ca-ES"/>
    </w:rPr>
  </w:style>
  <w:style w:type="character" w:customStyle="1" w:styleId="Ttulo9Car">
    <w:name w:val="Título 9 Car"/>
    <w:basedOn w:val="Fuentedeprrafopredeter"/>
    <w:rPr>
      <w:rFonts w:eastAsia="Times New Roman" w:cs="Times New Roman"/>
      <w:color w:val="272727"/>
      <w:lang w:val="ca-ES"/>
    </w:r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tuloCar">
    <w:name w:val="Título Car"/>
    <w:basedOn w:val="Fuentedeprrafopredeter"/>
    <w:rPr>
      <w:rFonts w:ascii="Calibri Light" w:eastAsia="Times New Roman" w:hAnsi="Calibri Light" w:cs="Times New Roman"/>
      <w:spacing w:val="-10"/>
      <w:kern w:val="3"/>
      <w:sz w:val="56"/>
      <w:szCs w:val="56"/>
      <w:lang w:val="ca-ES"/>
    </w:rPr>
  </w:style>
  <w:style w:type="paragraph" w:styleId="Subttulo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basedOn w:val="Fuentedeprrafopredeter"/>
    <w:rPr>
      <w:rFonts w:eastAsia="Times New Roman" w:cs="Times New Roman"/>
      <w:color w:val="595959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basedOn w:val="Fuentedeprrafopredeter"/>
    <w:rPr>
      <w:i/>
      <w:iCs/>
      <w:color w:val="404040"/>
      <w:lang w:val="ca-ES"/>
    </w:rPr>
  </w:style>
  <w:style w:type="paragraph" w:styleId="Prrafodelista">
    <w:name w:val="List Paragraph"/>
    <w:basedOn w:val="Normal"/>
    <w:pPr>
      <w:ind w:left="720"/>
    </w:pPr>
  </w:style>
  <w:style w:type="character" w:styleId="nfasisintenso">
    <w:name w:val="Intense Emphasis"/>
    <w:basedOn w:val="Fuentedeprrafopredeter"/>
    <w:rPr>
      <w:i/>
      <w:iCs/>
      <w:color w:val="2F5496"/>
    </w:rPr>
  </w:style>
  <w:style w:type="paragraph" w:styleId="Citadestacada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destacadaCar">
    <w:name w:val="Cita destacada Car"/>
    <w:basedOn w:val="Fuentedeprrafopredeter"/>
    <w:rPr>
      <w:i/>
      <w:iCs/>
      <w:color w:val="2F5496"/>
      <w:lang w:val="ca-ES"/>
    </w:rPr>
  </w:style>
  <w:style w:type="character" w:styleId="Referenciaintensa">
    <w:name w:val="Intense Reference"/>
    <w:basedOn w:val="Fuentedeprrafopredeter"/>
    <w:rPr>
      <w:b/>
      <w:bCs/>
      <w:smallCaps/>
      <w:color w:val="2F5496"/>
      <w:spacing w:val="5"/>
    </w:rPr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campdevanol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ltura@campdevanol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4484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Turisme Campdevanol</dc:creator>
  <dc:description/>
  <cp:lastModifiedBy>Adjunt Secretaria</cp:lastModifiedBy>
  <cp:revision>2</cp:revision>
  <cp:lastPrinted>2025-05-14T12:12:00Z</cp:lastPrinted>
  <dcterms:created xsi:type="dcterms:W3CDTF">2025-05-19T10:45:00Z</dcterms:created>
  <dcterms:modified xsi:type="dcterms:W3CDTF">2025-05-19T10:45:00Z</dcterms:modified>
</cp:coreProperties>
</file>