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AE80A" w14:textId="0D505F9E" w:rsidR="00A95932" w:rsidRPr="00A0732F" w:rsidRDefault="00A95932" w:rsidP="00A95932">
      <w:pPr>
        <w:spacing w:after="0" w:line="360" w:lineRule="auto"/>
        <w:jc w:val="both"/>
        <w:rPr>
          <w:rFonts w:ascii="Times New Roman" w:eastAsia="Times New Roman" w:hAnsi="Times New Roman" w:cs="Times New Roman"/>
          <w:b/>
          <w:kern w:val="0"/>
          <w:sz w:val="24"/>
          <w:szCs w:val="24"/>
          <w:lang w:eastAsia="es-ES"/>
          <w14:ligatures w14:val="none"/>
        </w:rPr>
      </w:pPr>
      <w:bookmarkStart w:id="0" w:name="_Hlk30600647"/>
      <w:bookmarkStart w:id="1" w:name="_Hlk198015430"/>
      <w:r w:rsidRPr="00A0732F">
        <w:rPr>
          <w:rFonts w:ascii="Times New Roman" w:eastAsia="Times New Roman" w:hAnsi="Times New Roman" w:cs="Times New Roman"/>
          <w:b/>
          <w:kern w:val="0"/>
          <w:sz w:val="24"/>
          <w:szCs w:val="24"/>
          <w:lang w:eastAsia="es-ES"/>
          <w14:ligatures w14:val="none"/>
        </w:rPr>
        <w:t>BASES DE CONVOCATORIA PARA LA CONCESI</w:t>
      </w:r>
      <w:r>
        <w:rPr>
          <w:rFonts w:ascii="Times New Roman" w:eastAsia="Times New Roman" w:hAnsi="Times New Roman" w:cs="Times New Roman"/>
          <w:b/>
          <w:kern w:val="0"/>
          <w:sz w:val="24"/>
          <w:szCs w:val="24"/>
          <w:lang w:eastAsia="es-ES"/>
          <w14:ligatures w14:val="none"/>
        </w:rPr>
        <w:t>Ó</w:t>
      </w:r>
      <w:r w:rsidRPr="00A0732F">
        <w:rPr>
          <w:rFonts w:ascii="Times New Roman" w:eastAsia="Times New Roman" w:hAnsi="Times New Roman" w:cs="Times New Roman"/>
          <w:b/>
          <w:kern w:val="0"/>
          <w:sz w:val="24"/>
          <w:szCs w:val="24"/>
          <w:lang w:eastAsia="es-ES"/>
          <w14:ligatures w14:val="none"/>
        </w:rPr>
        <w:t xml:space="preserve">N DE SUBVENCIONES A ENTIDADES LOCALES DE LA PROVINCIA DE SEGOVIA PARA </w:t>
      </w:r>
      <w:bookmarkEnd w:id="0"/>
      <w:r>
        <w:rPr>
          <w:rFonts w:ascii="Times New Roman" w:eastAsia="Times New Roman" w:hAnsi="Times New Roman" w:cs="Times New Roman"/>
          <w:b/>
          <w:kern w:val="0"/>
          <w:sz w:val="24"/>
          <w:szCs w:val="24"/>
          <w:lang w:eastAsia="es-ES"/>
          <w14:ligatures w14:val="none"/>
        </w:rPr>
        <w:t xml:space="preserve">DIFUSIÓN </w:t>
      </w:r>
      <w:r w:rsidR="00AE16C0">
        <w:rPr>
          <w:rFonts w:ascii="Times New Roman" w:eastAsia="Times New Roman" w:hAnsi="Times New Roman" w:cs="Times New Roman"/>
          <w:b/>
          <w:kern w:val="0"/>
          <w:sz w:val="24"/>
          <w:szCs w:val="24"/>
          <w:lang w:eastAsia="es-ES"/>
          <w14:ligatures w14:val="none"/>
        </w:rPr>
        <w:t>Y PROMOCIÓN DE LA MÚSICA DE BANDA</w:t>
      </w:r>
      <w:r>
        <w:rPr>
          <w:rFonts w:ascii="Times New Roman" w:eastAsia="Times New Roman" w:hAnsi="Times New Roman" w:cs="Times New Roman"/>
          <w:b/>
          <w:kern w:val="0"/>
          <w:sz w:val="24"/>
          <w:szCs w:val="24"/>
          <w:lang w:eastAsia="es-ES"/>
          <w14:ligatures w14:val="none"/>
        </w:rPr>
        <w:t>, CON LA DENOMINACIÓN “</w:t>
      </w:r>
      <w:r w:rsidR="00AE16C0">
        <w:rPr>
          <w:rFonts w:ascii="Times New Roman" w:eastAsia="Times New Roman" w:hAnsi="Times New Roman" w:cs="Times New Roman"/>
          <w:b/>
          <w:kern w:val="0"/>
          <w:sz w:val="24"/>
          <w:szCs w:val="24"/>
          <w:lang w:eastAsia="es-ES"/>
          <w14:ligatures w14:val="none"/>
        </w:rPr>
        <w:t>APERITIVOS MUSICALES A BANDA 2025</w:t>
      </w:r>
      <w:r>
        <w:rPr>
          <w:rFonts w:ascii="Times New Roman" w:eastAsia="Times New Roman" w:hAnsi="Times New Roman" w:cs="Times New Roman"/>
          <w:b/>
          <w:kern w:val="0"/>
          <w:sz w:val="24"/>
          <w:szCs w:val="24"/>
          <w:lang w:eastAsia="es-ES"/>
          <w14:ligatures w14:val="none"/>
        </w:rPr>
        <w:t>”.</w:t>
      </w:r>
    </w:p>
    <w:p w14:paraId="733D2A1A" w14:textId="688EEE6F" w:rsidR="00A95932" w:rsidRPr="007E7A7E" w:rsidRDefault="00A95932" w:rsidP="007235BB">
      <w:pPr>
        <w:spacing w:line="360" w:lineRule="auto"/>
        <w:jc w:val="both"/>
        <w:rPr>
          <w:rFonts w:ascii="Times New Roman" w:hAnsi="Times New Roman" w:cs="Times New Roman"/>
          <w:bCs/>
          <w:sz w:val="24"/>
          <w:szCs w:val="24"/>
        </w:rPr>
      </w:pPr>
      <w:r w:rsidRPr="007E7A7E">
        <w:rPr>
          <w:rFonts w:ascii="Times New Roman" w:hAnsi="Times New Roman" w:cs="Times New Roman"/>
          <w:bCs/>
          <w:sz w:val="24"/>
          <w:szCs w:val="24"/>
        </w:rPr>
        <w:tab/>
      </w:r>
      <w:bookmarkStart w:id="2" w:name="_Hlk195260710"/>
      <w:r w:rsidRPr="007E7A7E">
        <w:rPr>
          <w:rFonts w:ascii="Times New Roman" w:hAnsi="Times New Roman" w:cs="Times New Roman"/>
          <w:bCs/>
          <w:sz w:val="24"/>
          <w:szCs w:val="24"/>
        </w:rPr>
        <w:t>A la Diputación le corresponde el gobierno y la administración autónoma de su provincia, siendo sus fines propios y específicos, en virtud de lo establecido en el artículo 31</w:t>
      </w:r>
      <w:r w:rsidR="00861A0F">
        <w:rPr>
          <w:rFonts w:ascii="Times New Roman" w:hAnsi="Times New Roman" w:cs="Times New Roman"/>
          <w:bCs/>
          <w:sz w:val="24"/>
          <w:szCs w:val="24"/>
        </w:rPr>
        <w:t>.</w:t>
      </w:r>
      <w:r w:rsidR="003A33E6">
        <w:rPr>
          <w:rFonts w:ascii="Times New Roman" w:hAnsi="Times New Roman" w:cs="Times New Roman"/>
          <w:bCs/>
          <w:sz w:val="24"/>
          <w:szCs w:val="24"/>
        </w:rPr>
        <w:t xml:space="preserve"> 2</w:t>
      </w:r>
      <w:r w:rsidR="00861A0F">
        <w:rPr>
          <w:rFonts w:ascii="Times New Roman" w:hAnsi="Times New Roman" w:cs="Times New Roman"/>
          <w:bCs/>
          <w:sz w:val="24"/>
          <w:szCs w:val="24"/>
        </w:rPr>
        <w:t xml:space="preserve"> a)</w:t>
      </w:r>
      <w:r w:rsidRPr="007E7A7E">
        <w:rPr>
          <w:rFonts w:ascii="Times New Roman" w:hAnsi="Times New Roman" w:cs="Times New Roman"/>
          <w:bCs/>
          <w:sz w:val="24"/>
          <w:szCs w:val="24"/>
        </w:rPr>
        <w:t xml:space="preserve"> de la Ley 7/85, de 2 de abril, reguladora de las Bases de Régimen Local (</w:t>
      </w:r>
      <w:proofErr w:type="spellStart"/>
      <w:r w:rsidRPr="007E7A7E">
        <w:rPr>
          <w:rFonts w:ascii="Times New Roman" w:hAnsi="Times New Roman" w:cs="Times New Roman"/>
          <w:bCs/>
          <w:sz w:val="24"/>
          <w:szCs w:val="24"/>
        </w:rPr>
        <w:t>LRB</w:t>
      </w:r>
      <w:r w:rsidR="003A33E6">
        <w:rPr>
          <w:rFonts w:ascii="Times New Roman" w:hAnsi="Times New Roman" w:cs="Times New Roman"/>
          <w:bCs/>
          <w:sz w:val="24"/>
          <w:szCs w:val="24"/>
        </w:rPr>
        <w:t>l</w:t>
      </w:r>
      <w:proofErr w:type="spellEnd"/>
      <w:r w:rsidRPr="007E7A7E">
        <w:rPr>
          <w:rFonts w:ascii="Times New Roman" w:hAnsi="Times New Roman" w:cs="Times New Roman"/>
          <w:bCs/>
          <w:sz w:val="24"/>
          <w:szCs w:val="24"/>
        </w:rPr>
        <w:t>), con carácter general, garantizar los principios de solidaridad y equilibrio intermunicipales, en el marco de la política económica y social, y en particular, asegurar la prestación integral y adecuada en la totalidad del territorio provincial de los servicios de competencia municipal, entre los que incluye, conforme a lo establecido</w:t>
      </w:r>
      <w:r w:rsidR="00E94B11">
        <w:rPr>
          <w:rFonts w:ascii="Times New Roman" w:hAnsi="Times New Roman" w:cs="Times New Roman"/>
          <w:bCs/>
          <w:sz w:val="24"/>
          <w:szCs w:val="24"/>
        </w:rPr>
        <w:t xml:space="preserve"> en el artículo 25.2 m) </w:t>
      </w:r>
      <w:r w:rsidRPr="007E7A7E">
        <w:rPr>
          <w:rFonts w:ascii="Times New Roman" w:hAnsi="Times New Roman" w:cs="Times New Roman"/>
          <w:bCs/>
          <w:sz w:val="24"/>
          <w:szCs w:val="24"/>
        </w:rPr>
        <w:t xml:space="preserve"> la  promoción de la cultura, ámbito en  el que se encuadra </w:t>
      </w:r>
      <w:r w:rsidR="00AE16C0">
        <w:rPr>
          <w:rFonts w:ascii="Times New Roman" w:hAnsi="Times New Roman" w:cs="Times New Roman"/>
          <w:bCs/>
          <w:sz w:val="24"/>
          <w:szCs w:val="24"/>
        </w:rPr>
        <w:t>la música</w:t>
      </w:r>
      <w:r>
        <w:rPr>
          <w:rFonts w:ascii="Times New Roman" w:hAnsi="Times New Roman" w:cs="Times New Roman"/>
          <w:bCs/>
          <w:sz w:val="24"/>
          <w:szCs w:val="24"/>
        </w:rPr>
        <w:t>,</w:t>
      </w:r>
      <w:r w:rsidRPr="007E7A7E">
        <w:rPr>
          <w:rFonts w:ascii="Times New Roman" w:hAnsi="Times New Roman" w:cs="Times New Roman"/>
          <w:bCs/>
          <w:sz w:val="24"/>
          <w:szCs w:val="24"/>
        </w:rPr>
        <w:t xml:space="preserve"> objeto de la presente convocatoria. </w:t>
      </w:r>
    </w:p>
    <w:p w14:paraId="4C08E476" w14:textId="6906CD85" w:rsidR="00861A0F" w:rsidRDefault="00C20BBE" w:rsidP="00A95932">
      <w:pPr>
        <w:spacing w:line="360" w:lineRule="auto"/>
        <w:ind w:firstLine="708"/>
        <w:jc w:val="both"/>
        <w:rPr>
          <w:rFonts w:ascii="Times New Roman" w:hAnsi="Times New Roman" w:cs="Times New Roman"/>
          <w:bCs/>
          <w:i/>
          <w:iCs/>
          <w:sz w:val="24"/>
          <w:szCs w:val="24"/>
        </w:rPr>
      </w:pPr>
      <w:bookmarkStart w:id="3" w:name="_Hlk195265445"/>
      <w:bookmarkEnd w:id="2"/>
      <w:r>
        <w:rPr>
          <w:rFonts w:ascii="Times New Roman" w:hAnsi="Times New Roman" w:cs="Times New Roman"/>
          <w:bCs/>
          <w:sz w:val="24"/>
          <w:szCs w:val="24"/>
        </w:rPr>
        <w:t>Es por ello que</w:t>
      </w:r>
      <w:r w:rsidR="00A95932" w:rsidRPr="007E7A7E">
        <w:rPr>
          <w:rFonts w:ascii="Times New Roman" w:hAnsi="Times New Roman" w:cs="Times New Roman"/>
          <w:bCs/>
          <w:sz w:val="24"/>
          <w:szCs w:val="24"/>
        </w:rPr>
        <w:t xml:space="preserve"> la Diputación de Segovia encuentra soporte competencial para establecer las presentes bases en </w:t>
      </w:r>
      <w:r w:rsidR="005C622C">
        <w:rPr>
          <w:rFonts w:ascii="Times New Roman" w:hAnsi="Times New Roman" w:cs="Times New Roman"/>
          <w:bCs/>
          <w:sz w:val="24"/>
          <w:szCs w:val="24"/>
        </w:rPr>
        <w:t>aquellas</w:t>
      </w:r>
      <w:r w:rsidR="00A95932" w:rsidRPr="007E7A7E">
        <w:rPr>
          <w:rFonts w:ascii="Times New Roman" w:hAnsi="Times New Roman" w:cs="Times New Roman"/>
          <w:bCs/>
          <w:sz w:val="24"/>
          <w:szCs w:val="24"/>
        </w:rPr>
        <w:t xml:space="preserve"> </w:t>
      </w:r>
      <w:r>
        <w:rPr>
          <w:rFonts w:ascii="Times New Roman" w:hAnsi="Times New Roman" w:cs="Times New Roman"/>
          <w:bCs/>
          <w:sz w:val="24"/>
          <w:szCs w:val="24"/>
        </w:rPr>
        <w:t xml:space="preserve">competencias </w:t>
      </w:r>
      <w:r w:rsidR="00A95932" w:rsidRPr="007E7A7E">
        <w:rPr>
          <w:rFonts w:ascii="Times New Roman" w:hAnsi="Times New Roman" w:cs="Times New Roman"/>
          <w:bCs/>
          <w:sz w:val="24"/>
          <w:szCs w:val="24"/>
        </w:rPr>
        <w:t xml:space="preserve">propias </w:t>
      </w:r>
      <w:r w:rsidR="003A33E6">
        <w:rPr>
          <w:rFonts w:ascii="Times New Roman" w:hAnsi="Times New Roman" w:cs="Times New Roman"/>
          <w:bCs/>
          <w:sz w:val="24"/>
          <w:szCs w:val="24"/>
        </w:rPr>
        <w:t>que le atribuye</w:t>
      </w:r>
      <w:r w:rsidR="00861A0F">
        <w:rPr>
          <w:rFonts w:ascii="Times New Roman" w:hAnsi="Times New Roman" w:cs="Times New Roman"/>
          <w:bCs/>
          <w:sz w:val="24"/>
          <w:szCs w:val="24"/>
        </w:rPr>
        <w:t xml:space="preserve"> la misma ley (7/85)</w:t>
      </w:r>
      <w:r w:rsidR="003A33E6">
        <w:rPr>
          <w:rFonts w:ascii="Times New Roman" w:hAnsi="Times New Roman" w:cs="Times New Roman"/>
          <w:bCs/>
          <w:sz w:val="24"/>
          <w:szCs w:val="24"/>
        </w:rPr>
        <w:t xml:space="preserve"> </w:t>
      </w:r>
      <w:r w:rsidR="00A95932" w:rsidRPr="007E7A7E">
        <w:rPr>
          <w:rFonts w:ascii="Times New Roman" w:hAnsi="Times New Roman" w:cs="Times New Roman"/>
          <w:bCs/>
          <w:sz w:val="24"/>
          <w:szCs w:val="24"/>
        </w:rPr>
        <w:t xml:space="preserve">en el artículo 36.1, tanto en su apartado </w:t>
      </w:r>
      <w:r w:rsidR="003A33E6" w:rsidRPr="007E7A7E">
        <w:rPr>
          <w:rFonts w:ascii="Times New Roman" w:hAnsi="Times New Roman" w:cs="Times New Roman"/>
          <w:bCs/>
          <w:i/>
          <w:iCs/>
          <w:sz w:val="24"/>
          <w:szCs w:val="24"/>
        </w:rPr>
        <w:t>b): La asistencia y cooperación jurídica, económica y técnica a los Municipios, especialmente los de menor capacidad económica y de gestión</w:t>
      </w:r>
      <w:r w:rsidR="003A33E6">
        <w:rPr>
          <w:rFonts w:ascii="Times New Roman" w:hAnsi="Times New Roman" w:cs="Times New Roman"/>
          <w:bCs/>
          <w:i/>
          <w:iCs/>
          <w:sz w:val="24"/>
          <w:szCs w:val="24"/>
        </w:rPr>
        <w:t>” como en el apartado d)</w:t>
      </w:r>
      <w:r w:rsidR="00A95932" w:rsidRPr="007E7A7E">
        <w:rPr>
          <w:rFonts w:ascii="Times New Roman" w:hAnsi="Times New Roman" w:cs="Times New Roman"/>
          <w:bCs/>
          <w:sz w:val="24"/>
          <w:szCs w:val="24"/>
        </w:rPr>
        <w:t xml:space="preserve">: </w:t>
      </w:r>
      <w:r w:rsidR="00A95932" w:rsidRPr="007E7A7E">
        <w:rPr>
          <w:rFonts w:ascii="Times New Roman" w:hAnsi="Times New Roman" w:cs="Times New Roman"/>
          <w:bCs/>
          <w:i/>
          <w:iCs/>
          <w:sz w:val="24"/>
          <w:szCs w:val="24"/>
        </w:rPr>
        <w:t>La cooperación en el fomento del desarrollo económico y social y en la planificación en el territorio provincial, de acuerdo con las competencias de las demás Administraciones Públicas en este ámbito</w:t>
      </w:r>
      <w:r w:rsidR="003A33E6">
        <w:rPr>
          <w:rFonts w:ascii="Times New Roman" w:hAnsi="Times New Roman" w:cs="Times New Roman"/>
          <w:bCs/>
          <w:i/>
          <w:iCs/>
          <w:sz w:val="24"/>
          <w:szCs w:val="24"/>
        </w:rPr>
        <w:t>.</w:t>
      </w:r>
      <w:r w:rsidR="00A95932" w:rsidRPr="007E7A7E">
        <w:rPr>
          <w:rFonts w:ascii="Times New Roman" w:hAnsi="Times New Roman" w:cs="Times New Roman"/>
          <w:bCs/>
          <w:i/>
          <w:iCs/>
          <w:sz w:val="24"/>
          <w:szCs w:val="24"/>
        </w:rPr>
        <w:t xml:space="preserve"> </w:t>
      </w:r>
    </w:p>
    <w:p w14:paraId="0C852D6C" w14:textId="7229E37B" w:rsidR="00A95932" w:rsidRPr="007E7A7E" w:rsidRDefault="00A95932" w:rsidP="00A95932">
      <w:pPr>
        <w:spacing w:line="360" w:lineRule="auto"/>
        <w:ind w:firstLine="708"/>
        <w:jc w:val="both"/>
        <w:rPr>
          <w:rFonts w:ascii="Times New Roman" w:hAnsi="Times New Roman" w:cs="Times New Roman"/>
          <w:bCs/>
          <w:sz w:val="24"/>
          <w:szCs w:val="24"/>
        </w:rPr>
      </w:pPr>
      <w:r w:rsidRPr="007E7A7E">
        <w:rPr>
          <w:rFonts w:ascii="Times New Roman" w:hAnsi="Times New Roman" w:cs="Times New Roman"/>
          <w:bCs/>
          <w:sz w:val="24"/>
          <w:szCs w:val="24"/>
        </w:rPr>
        <w:t xml:space="preserve">Esta cooperación se articula mediante la convocatoria de subvenciones en concurrencia competitiva, en tanto medio posibilitado por la Ley 38/2003 General de Subvenciones (LGS) y, para el objeto propio de la presente convocatoria, en el artículo 36.2.b) de la LRBRL. </w:t>
      </w:r>
    </w:p>
    <w:bookmarkEnd w:id="3"/>
    <w:p w14:paraId="6C2C3304" w14:textId="77777777" w:rsidR="00A95932" w:rsidRPr="009467FD" w:rsidRDefault="00A95932" w:rsidP="00A95932">
      <w:pPr>
        <w:spacing w:line="360" w:lineRule="exact"/>
        <w:jc w:val="both"/>
        <w:rPr>
          <w:rFonts w:ascii="Times New Roman" w:hAnsi="Times New Roman" w:cs="Times New Roman"/>
          <w:i/>
          <w:iCs/>
          <w:sz w:val="24"/>
          <w:szCs w:val="24"/>
        </w:rPr>
      </w:pPr>
      <w:r w:rsidRPr="009467FD">
        <w:rPr>
          <w:rFonts w:ascii="Times New Roman" w:hAnsi="Times New Roman" w:cs="Times New Roman"/>
          <w:sz w:val="24"/>
          <w:szCs w:val="24"/>
        </w:rPr>
        <w:tab/>
        <w:t xml:space="preserve">Esta línea de ayudas forma parte del Plan Estratégico de Subvenciones de la Diputación de Segovia, aprobado por el Pleno de la Corporación en sesión del día 30 de enero de 2025, en cumplimiento de lo indicado en el artículo 8.1 de la Ley 38/2003 de 17 de noviembre, General de Subvenciones. </w:t>
      </w:r>
      <w:bookmarkStart w:id="4" w:name="_Hlk190332137"/>
      <w:r w:rsidRPr="009467FD">
        <w:rPr>
          <w:rFonts w:ascii="Times New Roman" w:hAnsi="Times New Roman" w:cs="Times New Roman"/>
          <w:sz w:val="24"/>
          <w:szCs w:val="24"/>
        </w:rPr>
        <w:t xml:space="preserve">Según las previsiones de este plan, la línea de subvención que se convoca: </w:t>
      </w:r>
      <w:r w:rsidRPr="009467FD">
        <w:rPr>
          <w:rFonts w:ascii="Times New Roman" w:hAnsi="Times New Roman" w:cs="Times New Roman"/>
          <w:i/>
          <w:iCs/>
          <w:sz w:val="24"/>
          <w:szCs w:val="24"/>
        </w:rPr>
        <w:t xml:space="preserve">incide en la finalidad de garantizar los principios de solidaridad y equilibrio intermunicipales, en el marco de la política económica y social, </w:t>
      </w:r>
      <w:r w:rsidRPr="009467FD">
        <w:rPr>
          <w:rFonts w:ascii="Times New Roman" w:hAnsi="Times New Roman" w:cs="Times New Roman"/>
          <w:i/>
          <w:iCs/>
          <w:sz w:val="24"/>
          <w:szCs w:val="24"/>
        </w:rPr>
        <w:lastRenderedPageBreak/>
        <w:t>y, en particular asegurar la prestación integral y adecuada en la totalidad del territorio provincial de los servicios de competencia municipal.</w:t>
      </w:r>
    </w:p>
    <w:p w14:paraId="76AE15CA" w14:textId="77777777" w:rsidR="00A95932" w:rsidRPr="009467FD" w:rsidRDefault="00A95932" w:rsidP="00A95932">
      <w:pPr>
        <w:spacing w:line="360" w:lineRule="exact"/>
        <w:jc w:val="both"/>
        <w:rPr>
          <w:rFonts w:ascii="Times New Roman" w:hAnsi="Times New Roman" w:cs="Times New Roman"/>
          <w:sz w:val="24"/>
          <w:szCs w:val="24"/>
        </w:rPr>
      </w:pPr>
      <w:bookmarkStart w:id="5" w:name="_Hlk190332178"/>
      <w:bookmarkEnd w:id="4"/>
      <w:r w:rsidRPr="009467FD">
        <w:rPr>
          <w:rFonts w:ascii="Times New Roman" w:hAnsi="Times New Roman" w:cs="Times New Roman"/>
          <w:i/>
          <w:iCs/>
          <w:sz w:val="24"/>
          <w:szCs w:val="24"/>
        </w:rPr>
        <w:t>Contribuye a los objetivos estratégicos 1, 3, 4, 7, 8 y 9.:</w:t>
      </w:r>
      <w:r w:rsidRPr="009467FD">
        <w:rPr>
          <w:rFonts w:ascii="Times New Roman" w:hAnsi="Times New Roman" w:cs="Times New Roman"/>
          <w:sz w:val="24"/>
          <w:szCs w:val="24"/>
        </w:rPr>
        <w:t xml:space="preserve"> </w:t>
      </w:r>
    </w:p>
    <w:p w14:paraId="0F86D19C" w14:textId="77777777" w:rsidR="00A95932" w:rsidRPr="009467FD" w:rsidRDefault="00A95932" w:rsidP="00A95932">
      <w:pPr>
        <w:spacing w:line="360" w:lineRule="exact"/>
        <w:jc w:val="both"/>
        <w:rPr>
          <w:rFonts w:ascii="Times New Roman" w:hAnsi="Times New Roman" w:cs="Times New Roman"/>
          <w:i/>
          <w:iCs/>
          <w:sz w:val="24"/>
          <w:szCs w:val="24"/>
        </w:rPr>
      </w:pPr>
      <w:r w:rsidRPr="009467FD">
        <w:rPr>
          <w:rFonts w:ascii="Times New Roman" w:hAnsi="Times New Roman" w:cs="Times New Roman"/>
          <w:i/>
          <w:iCs/>
          <w:sz w:val="24"/>
          <w:szCs w:val="24"/>
        </w:rPr>
        <w:t>1.</w:t>
      </w:r>
      <w:r w:rsidRPr="009467FD">
        <w:rPr>
          <w:rFonts w:ascii="Times New Roman" w:hAnsi="Times New Roman" w:cs="Times New Roman"/>
          <w:i/>
          <w:iCs/>
          <w:sz w:val="24"/>
          <w:szCs w:val="24"/>
        </w:rPr>
        <w:tab/>
        <w:t>Promover el equilibrio territorial y revitalizar el mundo urbano y rural.</w:t>
      </w:r>
    </w:p>
    <w:p w14:paraId="79E56521" w14:textId="77777777" w:rsidR="00A95932" w:rsidRPr="009467FD" w:rsidRDefault="00A95932" w:rsidP="00A95932">
      <w:pPr>
        <w:spacing w:line="360" w:lineRule="exact"/>
        <w:jc w:val="both"/>
        <w:rPr>
          <w:rFonts w:ascii="Times New Roman" w:hAnsi="Times New Roman" w:cs="Times New Roman"/>
          <w:i/>
          <w:iCs/>
          <w:sz w:val="24"/>
          <w:szCs w:val="24"/>
        </w:rPr>
      </w:pPr>
      <w:r w:rsidRPr="009467FD">
        <w:rPr>
          <w:rFonts w:ascii="Times New Roman" w:hAnsi="Times New Roman" w:cs="Times New Roman"/>
          <w:i/>
          <w:iCs/>
          <w:sz w:val="24"/>
          <w:szCs w:val="24"/>
        </w:rPr>
        <w:t>3.</w:t>
      </w:r>
      <w:r w:rsidRPr="009467FD">
        <w:rPr>
          <w:rFonts w:ascii="Times New Roman" w:hAnsi="Times New Roman" w:cs="Times New Roman"/>
          <w:i/>
          <w:iCs/>
          <w:sz w:val="24"/>
          <w:szCs w:val="24"/>
        </w:rPr>
        <w:tab/>
        <w:t>Fomentar la cohesión social y territorial, buscar la equidad y combatir la despoblación.</w:t>
      </w:r>
    </w:p>
    <w:p w14:paraId="70659DA5" w14:textId="77777777" w:rsidR="00A95932" w:rsidRPr="009467FD" w:rsidRDefault="00A95932" w:rsidP="00A95932">
      <w:pPr>
        <w:spacing w:line="360" w:lineRule="exact"/>
        <w:jc w:val="both"/>
        <w:rPr>
          <w:rFonts w:ascii="Times New Roman" w:hAnsi="Times New Roman" w:cs="Times New Roman"/>
          <w:i/>
          <w:iCs/>
          <w:sz w:val="24"/>
          <w:szCs w:val="24"/>
        </w:rPr>
      </w:pPr>
      <w:r w:rsidRPr="009467FD">
        <w:rPr>
          <w:rFonts w:ascii="Times New Roman" w:hAnsi="Times New Roman" w:cs="Times New Roman"/>
          <w:i/>
          <w:iCs/>
          <w:sz w:val="24"/>
          <w:szCs w:val="24"/>
        </w:rPr>
        <w:t>4.</w:t>
      </w:r>
      <w:r w:rsidRPr="009467FD">
        <w:rPr>
          <w:rFonts w:ascii="Times New Roman" w:hAnsi="Times New Roman" w:cs="Times New Roman"/>
          <w:i/>
          <w:iCs/>
          <w:sz w:val="24"/>
          <w:szCs w:val="24"/>
        </w:rPr>
        <w:tab/>
        <w:t>Impulsar y favorecer la economía urbana y rural.</w:t>
      </w:r>
    </w:p>
    <w:p w14:paraId="055DAA1F" w14:textId="77777777" w:rsidR="00A95932" w:rsidRPr="009467FD" w:rsidRDefault="00A95932" w:rsidP="00A95932">
      <w:pPr>
        <w:spacing w:line="360" w:lineRule="exact"/>
        <w:jc w:val="both"/>
        <w:rPr>
          <w:rFonts w:ascii="Times New Roman" w:hAnsi="Times New Roman" w:cs="Times New Roman"/>
          <w:i/>
          <w:iCs/>
          <w:sz w:val="24"/>
          <w:szCs w:val="24"/>
        </w:rPr>
      </w:pPr>
      <w:r w:rsidRPr="009467FD">
        <w:rPr>
          <w:rFonts w:ascii="Times New Roman" w:hAnsi="Times New Roman" w:cs="Times New Roman"/>
          <w:i/>
          <w:iCs/>
          <w:sz w:val="24"/>
          <w:szCs w:val="24"/>
        </w:rPr>
        <w:t>7.</w:t>
      </w:r>
      <w:r w:rsidRPr="009467FD">
        <w:rPr>
          <w:rFonts w:ascii="Times New Roman" w:hAnsi="Times New Roman" w:cs="Times New Roman"/>
          <w:i/>
          <w:iCs/>
          <w:sz w:val="24"/>
          <w:szCs w:val="24"/>
        </w:rPr>
        <w:tab/>
        <w:t>Incidir en procesos de dinamización y formación destinados a los vecinos de los municipios de la Provincia.</w:t>
      </w:r>
    </w:p>
    <w:p w14:paraId="75541F61" w14:textId="77777777" w:rsidR="00A95932" w:rsidRPr="009467FD" w:rsidRDefault="00A95932" w:rsidP="00A95932">
      <w:pPr>
        <w:spacing w:line="360" w:lineRule="exact"/>
        <w:jc w:val="both"/>
        <w:rPr>
          <w:rFonts w:ascii="Times New Roman" w:hAnsi="Times New Roman" w:cs="Times New Roman"/>
          <w:i/>
          <w:iCs/>
          <w:sz w:val="24"/>
          <w:szCs w:val="24"/>
        </w:rPr>
      </w:pPr>
      <w:r w:rsidRPr="009467FD">
        <w:rPr>
          <w:rFonts w:ascii="Times New Roman" w:hAnsi="Times New Roman" w:cs="Times New Roman"/>
          <w:i/>
          <w:iCs/>
          <w:sz w:val="24"/>
          <w:szCs w:val="24"/>
        </w:rPr>
        <w:t>8.</w:t>
      </w:r>
      <w:r w:rsidRPr="009467FD">
        <w:rPr>
          <w:rFonts w:ascii="Times New Roman" w:hAnsi="Times New Roman" w:cs="Times New Roman"/>
          <w:i/>
          <w:iCs/>
          <w:sz w:val="24"/>
          <w:szCs w:val="24"/>
        </w:rPr>
        <w:tab/>
        <w:t>Aumentar la variedad y riqueza de la oferta cultural destinada a los vecinos de los municipios.</w:t>
      </w:r>
    </w:p>
    <w:p w14:paraId="3744CE51" w14:textId="77777777" w:rsidR="00A95932" w:rsidRPr="009467FD" w:rsidRDefault="00A95932" w:rsidP="00A95932">
      <w:pPr>
        <w:spacing w:line="360" w:lineRule="exact"/>
        <w:jc w:val="both"/>
        <w:rPr>
          <w:rFonts w:ascii="Times New Roman" w:hAnsi="Times New Roman" w:cs="Times New Roman"/>
          <w:i/>
          <w:iCs/>
          <w:sz w:val="24"/>
          <w:szCs w:val="24"/>
        </w:rPr>
      </w:pPr>
      <w:r w:rsidRPr="009467FD">
        <w:rPr>
          <w:rFonts w:ascii="Times New Roman" w:hAnsi="Times New Roman" w:cs="Times New Roman"/>
          <w:i/>
          <w:iCs/>
          <w:sz w:val="24"/>
          <w:szCs w:val="24"/>
        </w:rPr>
        <w:t>9.</w:t>
      </w:r>
      <w:r w:rsidRPr="009467FD">
        <w:rPr>
          <w:rFonts w:ascii="Times New Roman" w:hAnsi="Times New Roman" w:cs="Times New Roman"/>
          <w:i/>
          <w:iCs/>
          <w:sz w:val="24"/>
          <w:szCs w:val="24"/>
        </w:rPr>
        <w:tab/>
        <w:t>Revitalizar y reforzar el “ecosistema cultural” de la provincia: creadores, artistas, investigadores, industrias culturales, asociaciones y colectivos.</w:t>
      </w:r>
    </w:p>
    <w:bookmarkEnd w:id="5"/>
    <w:p w14:paraId="65ABB97D" w14:textId="5C86A3AD" w:rsidR="00A95932" w:rsidRPr="00A0732F" w:rsidRDefault="00A95932" w:rsidP="00A95932">
      <w:pPr>
        <w:spacing w:after="0" w:line="360" w:lineRule="auto"/>
        <w:ind w:firstLine="708"/>
        <w:jc w:val="both"/>
        <w:rPr>
          <w:rFonts w:ascii="Times New Roman" w:eastAsia="Times New Roman" w:hAnsi="Times New Roman" w:cs="Times New Roman"/>
          <w:bCs/>
          <w:kern w:val="0"/>
          <w:sz w:val="24"/>
          <w:szCs w:val="24"/>
          <w:lang w:eastAsia="es-ES"/>
          <w14:ligatures w14:val="none"/>
        </w:rPr>
      </w:pPr>
      <w:r>
        <w:rPr>
          <w:rFonts w:ascii="Times New Roman" w:eastAsia="Times New Roman" w:hAnsi="Times New Roman" w:cs="Times New Roman"/>
          <w:bCs/>
          <w:kern w:val="0"/>
          <w:sz w:val="24"/>
          <w:szCs w:val="24"/>
          <w:lang w:eastAsia="es-ES"/>
          <w14:ligatures w14:val="none"/>
        </w:rPr>
        <w:t>La</w:t>
      </w:r>
      <w:r w:rsidRPr="00A0732F">
        <w:rPr>
          <w:rFonts w:ascii="Times New Roman" w:eastAsia="Times New Roman" w:hAnsi="Times New Roman" w:cs="Times New Roman"/>
          <w:bCs/>
          <w:kern w:val="0"/>
          <w:sz w:val="24"/>
          <w:szCs w:val="24"/>
          <w:lang w:eastAsia="es-ES"/>
          <w14:ligatures w14:val="none"/>
        </w:rPr>
        <w:t xml:space="preserve"> convocatoria está presidida, en lo que se refiere a los beneficiarios, por la voluntad de </w:t>
      </w:r>
      <w:r>
        <w:rPr>
          <w:rFonts w:ascii="Times New Roman" w:eastAsia="Times New Roman" w:hAnsi="Times New Roman" w:cs="Times New Roman"/>
          <w:bCs/>
          <w:kern w:val="0"/>
          <w:sz w:val="24"/>
          <w:szCs w:val="24"/>
          <w:lang w:eastAsia="es-ES"/>
          <w14:ligatures w14:val="none"/>
        </w:rPr>
        <w:t>dar</w:t>
      </w:r>
      <w:r w:rsidRPr="00A0732F">
        <w:rPr>
          <w:rFonts w:ascii="Times New Roman" w:eastAsia="Times New Roman" w:hAnsi="Times New Roman" w:cs="Times New Roman"/>
          <w:bCs/>
          <w:kern w:val="0"/>
          <w:sz w:val="24"/>
          <w:szCs w:val="24"/>
          <w:lang w:eastAsia="es-ES"/>
          <w14:ligatures w14:val="none"/>
        </w:rPr>
        <w:t xml:space="preserve"> la oportunidad de recibir colaboración técnica y económica a todas las entidades locales a las que se dirige y contribuir en mayor medida cuanto menor es la capacidad económica de la entidad solicitante. En lo que se refiere a </w:t>
      </w:r>
      <w:r>
        <w:rPr>
          <w:rFonts w:ascii="Times New Roman" w:eastAsia="Times New Roman" w:hAnsi="Times New Roman" w:cs="Times New Roman"/>
          <w:bCs/>
          <w:kern w:val="0"/>
          <w:sz w:val="24"/>
          <w:szCs w:val="24"/>
          <w:lang w:eastAsia="es-ES"/>
          <w14:ligatures w14:val="none"/>
        </w:rPr>
        <w:t xml:space="preserve">los intérpretes, en este caso las </w:t>
      </w:r>
      <w:r w:rsidR="00AE16C0">
        <w:rPr>
          <w:rFonts w:ascii="Times New Roman" w:eastAsia="Times New Roman" w:hAnsi="Times New Roman" w:cs="Times New Roman"/>
          <w:bCs/>
          <w:kern w:val="0"/>
          <w:sz w:val="24"/>
          <w:szCs w:val="24"/>
          <w:lang w:eastAsia="es-ES"/>
          <w14:ligatures w14:val="none"/>
        </w:rPr>
        <w:t>bandas de música</w:t>
      </w:r>
      <w:r>
        <w:rPr>
          <w:rFonts w:ascii="Times New Roman" w:eastAsia="Times New Roman" w:hAnsi="Times New Roman" w:cs="Times New Roman"/>
          <w:bCs/>
          <w:kern w:val="0"/>
          <w:sz w:val="24"/>
          <w:szCs w:val="24"/>
          <w:lang w:eastAsia="es-ES"/>
          <w14:ligatures w14:val="none"/>
        </w:rPr>
        <w:t xml:space="preserve"> que van a ejecutar</w:t>
      </w:r>
      <w:r w:rsidRPr="00A0732F">
        <w:rPr>
          <w:rFonts w:ascii="Times New Roman" w:eastAsia="Times New Roman" w:hAnsi="Times New Roman" w:cs="Times New Roman"/>
          <w:bCs/>
          <w:kern w:val="0"/>
          <w:sz w:val="24"/>
          <w:szCs w:val="24"/>
          <w:lang w:eastAsia="es-ES"/>
          <w14:ligatures w14:val="none"/>
        </w:rPr>
        <w:t xml:space="preserve"> l</w:t>
      </w:r>
      <w:r w:rsidR="00AE16C0">
        <w:rPr>
          <w:rFonts w:ascii="Times New Roman" w:eastAsia="Times New Roman" w:hAnsi="Times New Roman" w:cs="Times New Roman"/>
          <w:bCs/>
          <w:kern w:val="0"/>
          <w:sz w:val="24"/>
          <w:szCs w:val="24"/>
          <w:lang w:eastAsia="es-ES"/>
          <w14:ligatures w14:val="none"/>
        </w:rPr>
        <w:t>o</w:t>
      </w:r>
      <w:r w:rsidRPr="00A0732F">
        <w:rPr>
          <w:rFonts w:ascii="Times New Roman" w:eastAsia="Times New Roman" w:hAnsi="Times New Roman" w:cs="Times New Roman"/>
          <w:bCs/>
          <w:kern w:val="0"/>
          <w:sz w:val="24"/>
          <w:szCs w:val="24"/>
          <w:lang w:eastAsia="es-ES"/>
          <w14:ligatures w14:val="none"/>
        </w:rPr>
        <w:t xml:space="preserve">s </w:t>
      </w:r>
      <w:r w:rsidR="00AE16C0">
        <w:rPr>
          <w:rFonts w:ascii="Times New Roman" w:eastAsia="Times New Roman" w:hAnsi="Times New Roman" w:cs="Times New Roman"/>
          <w:bCs/>
          <w:kern w:val="0"/>
          <w:sz w:val="24"/>
          <w:szCs w:val="24"/>
          <w:lang w:eastAsia="es-ES"/>
          <w14:ligatures w14:val="none"/>
        </w:rPr>
        <w:t>conciertos</w:t>
      </w:r>
      <w:r>
        <w:rPr>
          <w:rFonts w:ascii="Times New Roman" w:eastAsia="Times New Roman" w:hAnsi="Times New Roman" w:cs="Times New Roman"/>
          <w:bCs/>
          <w:kern w:val="0"/>
          <w:sz w:val="24"/>
          <w:szCs w:val="24"/>
          <w:lang w:eastAsia="es-ES"/>
          <w14:ligatures w14:val="none"/>
        </w:rPr>
        <w:t xml:space="preserve">, la voluntad es el fomento </w:t>
      </w:r>
      <w:r w:rsidR="00DD1444">
        <w:rPr>
          <w:rFonts w:ascii="Times New Roman" w:eastAsia="Times New Roman" w:hAnsi="Times New Roman" w:cs="Times New Roman"/>
          <w:bCs/>
          <w:kern w:val="0"/>
          <w:sz w:val="24"/>
          <w:szCs w:val="24"/>
          <w:lang w:eastAsia="es-ES"/>
          <w14:ligatures w14:val="none"/>
        </w:rPr>
        <w:t>y la promoción de estas agrupaciones, que en una gran mayoría nacen asociadas a las escuelas de música, haciendo visible su trabajo</w:t>
      </w:r>
      <w:r w:rsidR="00C91431">
        <w:rPr>
          <w:rFonts w:ascii="Times New Roman" w:eastAsia="Times New Roman" w:hAnsi="Times New Roman" w:cs="Times New Roman"/>
          <w:bCs/>
          <w:kern w:val="0"/>
          <w:sz w:val="24"/>
          <w:szCs w:val="24"/>
          <w:lang w:eastAsia="es-ES"/>
          <w14:ligatures w14:val="none"/>
        </w:rPr>
        <w:t>, favoreciendo la consolidación de una alternativa formativa</w:t>
      </w:r>
      <w:r w:rsidR="006C63A3">
        <w:rPr>
          <w:rFonts w:ascii="Times New Roman" w:eastAsia="Times New Roman" w:hAnsi="Times New Roman" w:cs="Times New Roman"/>
          <w:bCs/>
          <w:kern w:val="0"/>
          <w:sz w:val="24"/>
          <w:szCs w:val="24"/>
          <w:lang w:eastAsia="es-ES"/>
          <w14:ligatures w14:val="none"/>
        </w:rPr>
        <w:t xml:space="preserve">, de convivencia, de relación, de utilización del tiempo libre en una </w:t>
      </w:r>
      <w:r>
        <w:rPr>
          <w:rFonts w:ascii="Times New Roman" w:eastAsia="Times New Roman" w:hAnsi="Times New Roman" w:cs="Times New Roman"/>
          <w:bCs/>
          <w:kern w:val="0"/>
          <w:sz w:val="24"/>
          <w:szCs w:val="24"/>
          <w:lang w:eastAsia="es-ES"/>
          <w14:ligatures w14:val="none"/>
        </w:rPr>
        <w:t xml:space="preserve"> </w:t>
      </w:r>
      <w:r w:rsidR="006C63A3">
        <w:rPr>
          <w:rFonts w:ascii="Times New Roman" w:eastAsia="Times New Roman" w:hAnsi="Times New Roman" w:cs="Times New Roman"/>
          <w:bCs/>
          <w:kern w:val="0"/>
          <w:sz w:val="24"/>
          <w:szCs w:val="24"/>
          <w:lang w:eastAsia="es-ES"/>
          <w14:ligatures w14:val="none"/>
        </w:rPr>
        <w:t>actividad creativa y participativa</w:t>
      </w:r>
      <w:r w:rsidR="009C75C9">
        <w:rPr>
          <w:rFonts w:ascii="Times New Roman" w:eastAsia="Times New Roman" w:hAnsi="Times New Roman" w:cs="Times New Roman"/>
          <w:bCs/>
          <w:kern w:val="0"/>
          <w:sz w:val="24"/>
          <w:szCs w:val="24"/>
          <w:lang w:eastAsia="es-ES"/>
          <w14:ligatures w14:val="none"/>
        </w:rPr>
        <w:t>, representando en los municipios de la provincia en los que ejercen su actividad un movimiento dinamizar de su vida cultural y social.</w:t>
      </w:r>
      <w:r w:rsidR="00DD1444">
        <w:rPr>
          <w:rFonts w:ascii="Times New Roman" w:eastAsia="Times New Roman" w:hAnsi="Times New Roman" w:cs="Times New Roman"/>
          <w:bCs/>
          <w:kern w:val="0"/>
          <w:sz w:val="24"/>
          <w:szCs w:val="24"/>
          <w:lang w:eastAsia="es-ES"/>
          <w14:ligatures w14:val="none"/>
        </w:rPr>
        <w:t xml:space="preserve"> </w:t>
      </w:r>
      <w:r>
        <w:rPr>
          <w:rFonts w:ascii="Times New Roman" w:eastAsia="Times New Roman" w:hAnsi="Times New Roman" w:cs="Times New Roman"/>
          <w:bCs/>
          <w:kern w:val="0"/>
          <w:sz w:val="24"/>
          <w:szCs w:val="24"/>
          <w:lang w:eastAsia="es-ES"/>
          <w14:ligatures w14:val="none"/>
        </w:rPr>
        <w:t xml:space="preserve"> </w:t>
      </w:r>
      <w:r>
        <w:rPr>
          <w:rFonts w:ascii="Times New Roman" w:eastAsia="Times New Roman" w:hAnsi="Times New Roman" w:cs="Times New Roman"/>
          <w:kern w:val="0"/>
          <w:sz w:val="24"/>
          <w:szCs w:val="24"/>
          <w:lang w:eastAsia="es-ES"/>
          <w14:ligatures w14:val="none"/>
        </w:rPr>
        <w:t xml:space="preserve">En base a ello se ha </w:t>
      </w:r>
      <w:r w:rsidR="009C75C9">
        <w:rPr>
          <w:rFonts w:ascii="Times New Roman" w:eastAsia="Times New Roman" w:hAnsi="Times New Roman" w:cs="Times New Roman"/>
          <w:kern w:val="0"/>
          <w:sz w:val="24"/>
          <w:szCs w:val="24"/>
          <w:lang w:eastAsia="es-ES"/>
          <w14:ligatures w14:val="none"/>
        </w:rPr>
        <w:t>establecido que las bandas</w:t>
      </w:r>
      <w:r w:rsidR="005C622C">
        <w:rPr>
          <w:rFonts w:ascii="Times New Roman" w:eastAsia="Times New Roman" w:hAnsi="Times New Roman" w:cs="Times New Roman"/>
          <w:kern w:val="0"/>
          <w:sz w:val="24"/>
          <w:szCs w:val="24"/>
          <w:lang w:eastAsia="es-ES"/>
          <w14:ligatures w14:val="none"/>
        </w:rPr>
        <w:t xml:space="preserve"> que participen</w:t>
      </w:r>
      <w:r w:rsidR="009C75C9">
        <w:rPr>
          <w:rFonts w:ascii="Times New Roman" w:eastAsia="Times New Roman" w:hAnsi="Times New Roman" w:cs="Times New Roman"/>
          <w:kern w:val="0"/>
          <w:sz w:val="24"/>
          <w:szCs w:val="24"/>
          <w:lang w:eastAsia="es-ES"/>
          <w14:ligatures w14:val="none"/>
        </w:rPr>
        <w:t xml:space="preserve"> tengan su sede social en municipios de la provincia de Segovia con población inferior a 20.000 habitantes.</w:t>
      </w:r>
    </w:p>
    <w:p w14:paraId="07F7D5DE" w14:textId="0C6F312F" w:rsidR="00A95932" w:rsidRPr="00A0732F" w:rsidRDefault="00A95932" w:rsidP="00A95932">
      <w:pPr>
        <w:spacing w:after="0" w:line="360" w:lineRule="auto"/>
        <w:ind w:firstLine="708"/>
        <w:jc w:val="both"/>
        <w:rPr>
          <w:rFonts w:ascii="Times New Roman" w:eastAsia="Times New Roman" w:hAnsi="Times New Roman" w:cs="Times New Roman"/>
          <w:kern w:val="0"/>
          <w:sz w:val="24"/>
          <w:szCs w:val="24"/>
          <w:lang w:eastAsia="es-ES"/>
          <w14:ligatures w14:val="none"/>
        </w:rPr>
      </w:pPr>
      <w:r>
        <w:rPr>
          <w:rFonts w:ascii="Times New Roman" w:eastAsia="Times New Roman" w:hAnsi="Times New Roman" w:cs="Times New Roman"/>
          <w:kern w:val="0"/>
          <w:sz w:val="24"/>
          <w:szCs w:val="24"/>
          <w:lang w:eastAsia="es-ES"/>
          <w14:ligatures w14:val="none"/>
        </w:rPr>
        <w:t>E</w:t>
      </w:r>
      <w:r w:rsidRPr="00A0732F">
        <w:rPr>
          <w:rFonts w:ascii="Times New Roman" w:eastAsia="Times New Roman" w:hAnsi="Times New Roman" w:cs="Times New Roman"/>
          <w:kern w:val="0"/>
          <w:sz w:val="24"/>
          <w:szCs w:val="24"/>
          <w:lang w:eastAsia="es-ES"/>
          <w14:ligatures w14:val="none"/>
        </w:rPr>
        <w:t>n el título de la convocatoria se mantiene la referencia a la denominación “</w:t>
      </w:r>
      <w:r w:rsidR="00784A7C">
        <w:rPr>
          <w:rFonts w:ascii="Times New Roman" w:eastAsia="Times New Roman" w:hAnsi="Times New Roman" w:cs="Times New Roman"/>
          <w:kern w:val="0"/>
          <w:sz w:val="24"/>
          <w:szCs w:val="24"/>
          <w:lang w:eastAsia="es-ES"/>
          <w14:ligatures w14:val="none"/>
        </w:rPr>
        <w:t>Aperitivos Musicales a Banda”</w:t>
      </w:r>
      <w:r w:rsidRPr="00A0732F">
        <w:rPr>
          <w:rFonts w:ascii="Times New Roman" w:eastAsia="Times New Roman" w:hAnsi="Times New Roman" w:cs="Times New Roman"/>
          <w:kern w:val="0"/>
          <w:sz w:val="24"/>
          <w:szCs w:val="24"/>
          <w:lang w:eastAsia="es-ES"/>
          <w14:ligatures w14:val="none"/>
        </w:rPr>
        <w:t xml:space="preserve"> que identifica un proyecto desarrollado durante </w:t>
      </w:r>
      <w:r w:rsidR="00784A7C">
        <w:rPr>
          <w:rFonts w:ascii="Times New Roman" w:eastAsia="Times New Roman" w:hAnsi="Times New Roman" w:cs="Times New Roman"/>
          <w:kern w:val="0"/>
          <w:sz w:val="24"/>
          <w:szCs w:val="24"/>
          <w:lang w:eastAsia="es-ES"/>
          <w14:ligatures w14:val="none"/>
        </w:rPr>
        <w:t xml:space="preserve">diez </w:t>
      </w:r>
      <w:r>
        <w:rPr>
          <w:rFonts w:ascii="Times New Roman" w:eastAsia="Times New Roman" w:hAnsi="Times New Roman" w:cs="Times New Roman"/>
          <w:kern w:val="0"/>
          <w:sz w:val="24"/>
          <w:szCs w:val="24"/>
          <w:lang w:eastAsia="es-ES"/>
          <w14:ligatures w14:val="none"/>
        </w:rPr>
        <w:t xml:space="preserve">años </w:t>
      </w:r>
      <w:r w:rsidRPr="00A0732F">
        <w:rPr>
          <w:rFonts w:ascii="Times New Roman" w:eastAsia="Times New Roman" w:hAnsi="Times New Roman" w:cs="Times New Roman"/>
          <w:kern w:val="0"/>
          <w:sz w:val="24"/>
          <w:szCs w:val="24"/>
          <w:lang w:eastAsia="es-ES"/>
          <w14:ligatures w14:val="none"/>
        </w:rPr>
        <w:t xml:space="preserve">mediante la colaboración entre la </w:t>
      </w:r>
      <w:r>
        <w:rPr>
          <w:rFonts w:ascii="Times New Roman" w:eastAsia="Times New Roman" w:hAnsi="Times New Roman" w:cs="Times New Roman"/>
          <w:kern w:val="0"/>
          <w:sz w:val="24"/>
          <w:szCs w:val="24"/>
          <w:lang w:eastAsia="es-ES"/>
          <w14:ligatures w14:val="none"/>
        </w:rPr>
        <w:t>D</w:t>
      </w:r>
      <w:r w:rsidRPr="00A0732F">
        <w:rPr>
          <w:rFonts w:ascii="Times New Roman" w:eastAsia="Times New Roman" w:hAnsi="Times New Roman" w:cs="Times New Roman"/>
          <w:kern w:val="0"/>
          <w:sz w:val="24"/>
          <w:szCs w:val="24"/>
          <w:lang w:eastAsia="es-ES"/>
          <w14:ligatures w14:val="none"/>
        </w:rPr>
        <w:t>iputación y cada una de las entidades locales solicitantes</w:t>
      </w:r>
      <w:r w:rsidR="003F11D4">
        <w:rPr>
          <w:rFonts w:ascii="Times New Roman" w:eastAsia="Times New Roman" w:hAnsi="Times New Roman" w:cs="Times New Roman"/>
          <w:kern w:val="0"/>
          <w:sz w:val="24"/>
          <w:szCs w:val="24"/>
          <w:lang w:eastAsia="es-ES"/>
          <w14:ligatures w14:val="none"/>
        </w:rPr>
        <w:t>,</w:t>
      </w:r>
      <w:r w:rsidRPr="00A0732F">
        <w:rPr>
          <w:rFonts w:ascii="Times New Roman" w:eastAsia="Times New Roman" w:hAnsi="Times New Roman" w:cs="Times New Roman"/>
          <w:kern w:val="0"/>
          <w:sz w:val="24"/>
          <w:szCs w:val="24"/>
          <w:lang w:eastAsia="es-ES"/>
          <w14:ligatures w14:val="none"/>
        </w:rPr>
        <w:t xml:space="preserve"> en el que la </w:t>
      </w:r>
      <w:r>
        <w:rPr>
          <w:rFonts w:ascii="Times New Roman" w:eastAsia="Times New Roman" w:hAnsi="Times New Roman" w:cs="Times New Roman"/>
          <w:kern w:val="0"/>
          <w:sz w:val="24"/>
          <w:szCs w:val="24"/>
          <w:lang w:eastAsia="es-ES"/>
          <w14:ligatures w14:val="none"/>
        </w:rPr>
        <w:t>D</w:t>
      </w:r>
      <w:r w:rsidRPr="00A0732F">
        <w:rPr>
          <w:rFonts w:ascii="Times New Roman" w:eastAsia="Times New Roman" w:hAnsi="Times New Roman" w:cs="Times New Roman"/>
          <w:kern w:val="0"/>
          <w:sz w:val="24"/>
          <w:szCs w:val="24"/>
          <w:lang w:eastAsia="es-ES"/>
          <w14:ligatures w14:val="none"/>
        </w:rPr>
        <w:t xml:space="preserve">iputación y la entidad local actuaban conjuntamente como </w:t>
      </w:r>
      <w:r w:rsidRPr="00A0732F">
        <w:rPr>
          <w:rFonts w:ascii="Times New Roman" w:eastAsia="Times New Roman" w:hAnsi="Times New Roman" w:cs="Times New Roman"/>
          <w:kern w:val="0"/>
          <w:sz w:val="24"/>
          <w:szCs w:val="24"/>
          <w:lang w:eastAsia="es-ES"/>
          <w14:ligatures w14:val="none"/>
        </w:rPr>
        <w:lastRenderedPageBreak/>
        <w:t>contratante</w:t>
      </w:r>
      <w:r>
        <w:rPr>
          <w:rFonts w:ascii="Times New Roman" w:eastAsia="Times New Roman" w:hAnsi="Times New Roman" w:cs="Times New Roman"/>
          <w:kern w:val="0"/>
          <w:sz w:val="24"/>
          <w:szCs w:val="24"/>
          <w:lang w:eastAsia="es-ES"/>
          <w14:ligatures w14:val="none"/>
        </w:rPr>
        <w:t>s</w:t>
      </w:r>
      <w:r w:rsidRPr="00A0732F">
        <w:rPr>
          <w:rFonts w:ascii="Times New Roman" w:eastAsia="Times New Roman" w:hAnsi="Times New Roman" w:cs="Times New Roman"/>
          <w:kern w:val="0"/>
          <w:sz w:val="24"/>
          <w:szCs w:val="24"/>
          <w:lang w:eastAsia="es-ES"/>
          <w14:ligatures w14:val="none"/>
        </w:rPr>
        <w:t>, pactando, entre otros compromisos, el pago, cada entidad, de un porcentaje del precio (caché) ofertado por el actuante contratado.</w:t>
      </w:r>
    </w:p>
    <w:p w14:paraId="49D456E0" w14:textId="69DA0B1C" w:rsidR="00A95932" w:rsidRPr="00A0732F" w:rsidRDefault="00A95932" w:rsidP="00A95932">
      <w:pPr>
        <w:spacing w:after="0" w:line="360" w:lineRule="auto"/>
        <w:jc w:val="both"/>
        <w:rPr>
          <w:rFonts w:ascii="Times New Roman" w:eastAsia="Times New Roman" w:hAnsi="Times New Roman" w:cs="Times New Roman"/>
          <w:kern w:val="0"/>
          <w:sz w:val="24"/>
          <w:szCs w:val="24"/>
          <w:lang w:eastAsia="es-ES"/>
          <w14:ligatures w14:val="none"/>
        </w:rPr>
      </w:pPr>
      <w:r w:rsidRPr="00A0732F">
        <w:rPr>
          <w:rFonts w:ascii="Times New Roman" w:eastAsia="Times New Roman" w:hAnsi="Times New Roman" w:cs="Times New Roman"/>
          <w:kern w:val="0"/>
          <w:sz w:val="24"/>
          <w:szCs w:val="24"/>
          <w:lang w:eastAsia="es-ES"/>
          <w14:ligatures w14:val="none"/>
        </w:rPr>
        <w:tab/>
        <w:t xml:space="preserve">Si bien este modo de gestión fue de evidente utilidad, se considera que resulta más adecuado, dada la naturaleza de la acción de fomento de la que se trata, que cada entidad local solicitante sea el contratante único de la </w:t>
      </w:r>
      <w:r>
        <w:rPr>
          <w:rFonts w:ascii="Times New Roman" w:eastAsia="Times New Roman" w:hAnsi="Times New Roman" w:cs="Times New Roman"/>
          <w:kern w:val="0"/>
          <w:sz w:val="24"/>
          <w:szCs w:val="24"/>
          <w:lang w:eastAsia="es-ES"/>
          <w14:ligatures w14:val="none"/>
        </w:rPr>
        <w:t>representación teatral</w:t>
      </w:r>
      <w:r w:rsidRPr="00A0732F">
        <w:rPr>
          <w:rFonts w:ascii="Times New Roman" w:eastAsia="Times New Roman" w:hAnsi="Times New Roman" w:cs="Times New Roman"/>
          <w:kern w:val="0"/>
          <w:sz w:val="24"/>
          <w:szCs w:val="24"/>
          <w:lang w:eastAsia="es-ES"/>
          <w14:ligatures w14:val="none"/>
        </w:rPr>
        <w:t xml:space="preserve"> objeto del proyecto, con la colaboración económica de esta </w:t>
      </w:r>
      <w:r>
        <w:rPr>
          <w:rFonts w:ascii="Times New Roman" w:eastAsia="Times New Roman" w:hAnsi="Times New Roman" w:cs="Times New Roman"/>
          <w:kern w:val="0"/>
          <w:sz w:val="24"/>
          <w:szCs w:val="24"/>
          <w:lang w:eastAsia="es-ES"/>
          <w14:ligatures w14:val="none"/>
        </w:rPr>
        <w:t>D</w:t>
      </w:r>
      <w:r w:rsidRPr="00A0732F">
        <w:rPr>
          <w:rFonts w:ascii="Times New Roman" w:eastAsia="Times New Roman" w:hAnsi="Times New Roman" w:cs="Times New Roman"/>
          <w:kern w:val="0"/>
          <w:sz w:val="24"/>
          <w:szCs w:val="24"/>
          <w:lang w:eastAsia="es-ES"/>
          <w14:ligatures w14:val="none"/>
        </w:rPr>
        <w:t xml:space="preserve">iputación mediante la concesión de una subvención. Ello es así por cuanto ya en el modo de gestión anterior era el representante o el órgano competente del ayuntamiento o entidad local menor quien </w:t>
      </w:r>
      <w:r w:rsidR="00830E78">
        <w:rPr>
          <w:rFonts w:ascii="Times New Roman" w:eastAsia="Times New Roman" w:hAnsi="Times New Roman" w:cs="Times New Roman"/>
          <w:kern w:val="0"/>
          <w:sz w:val="24"/>
          <w:szCs w:val="24"/>
          <w:lang w:eastAsia="es-ES"/>
          <w14:ligatures w14:val="none"/>
        </w:rPr>
        <w:t xml:space="preserve">proponía </w:t>
      </w:r>
      <w:r w:rsidRPr="00A0732F">
        <w:rPr>
          <w:rFonts w:ascii="Times New Roman" w:eastAsia="Times New Roman" w:hAnsi="Times New Roman" w:cs="Times New Roman"/>
          <w:kern w:val="0"/>
          <w:sz w:val="24"/>
          <w:szCs w:val="24"/>
          <w:lang w:eastAsia="es-ES"/>
          <w14:ligatures w14:val="none"/>
        </w:rPr>
        <w:t xml:space="preserve"> la </w:t>
      </w:r>
      <w:r w:rsidR="00784A7C">
        <w:rPr>
          <w:rFonts w:ascii="Times New Roman" w:eastAsia="Times New Roman" w:hAnsi="Times New Roman" w:cs="Times New Roman"/>
          <w:kern w:val="0"/>
          <w:sz w:val="24"/>
          <w:szCs w:val="24"/>
          <w:lang w:eastAsia="es-ES"/>
          <w14:ligatures w14:val="none"/>
        </w:rPr>
        <w:t xml:space="preserve">banda </w:t>
      </w:r>
      <w:r w:rsidRPr="00A0732F">
        <w:rPr>
          <w:rFonts w:ascii="Times New Roman" w:eastAsia="Times New Roman" w:hAnsi="Times New Roman" w:cs="Times New Roman"/>
          <w:kern w:val="0"/>
          <w:sz w:val="24"/>
          <w:szCs w:val="24"/>
          <w:lang w:eastAsia="es-ES"/>
          <w14:ligatures w14:val="none"/>
        </w:rPr>
        <w:t xml:space="preserve"> que prefería; </w:t>
      </w:r>
      <w:r w:rsidR="00830E78">
        <w:rPr>
          <w:rFonts w:ascii="Times New Roman" w:eastAsia="Times New Roman" w:hAnsi="Times New Roman" w:cs="Times New Roman"/>
          <w:kern w:val="0"/>
          <w:sz w:val="24"/>
          <w:szCs w:val="24"/>
          <w:lang w:eastAsia="es-ES"/>
          <w14:ligatures w14:val="none"/>
        </w:rPr>
        <w:t>marcaba</w:t>
      </w:r>
      <w:r w:rsidRPr="00A0732F">
        <w:rPr>
          <w:rFonts w:ascii="Times New Roman" w:eastAsia="Times New Roman" w:hAnsi="Times New Roman" w:cs="Times New Roman"/>
          <w:kern w:val="0"/>
          <w:sz w:val="24"/>
          <w:szCs w:val="24"/>
          <w:lang w:eastAsia="es-ES"/>
          <w14:ligatures w14:val="none"/>
        </w:rPr>
        <w:t xml:space="preserve"> la fecha, hora y lugar de realización; contactaba con </w:t>
      </w:r>
      <w:r w:rsidR="00784A7C">
        <w:rPr>
          <w:rFonts w:ascii="Times New Roman" w:eastAsia="Times New Roman" w:hAnsi="Times New Roman" w:cs="Times New Roman"/>
          <w:kern w:val="0"/>
          <w:sz w:val="24"/>
          <w:szCs w:val="24"/>
          <w:lang w:eastAsia="es-ES"/>
          <w14:ligatures w14:val="none"/>
        </w:rPr>
        <w:t>los</w:t>
      </w:r>
      <w:r w:rsidRPr="00A0732F">
        <w:rPr>
          <w:rFonts w:ascii="Times New Roman" w:eastAsia="Times New Roman" w:hAnsi="Times New Roman" w:cs="Times New Roman"/>
          <w:kern w:val="0"/>
          <w:sz w:val="24"/>
          <w:szCs w:val="24"/>
          <w:lang w:eastAsia="es-ES"/>
          <w14:ligatures w14:val="none"/>
        </w:rPr>
        <w:t xml:space="preserve"> actuante</w:t>
      </w:r>
      <w:r w:rsidR="00784A7C">
        <w:rPr>
          <w:rFonts w:ascii="Times New Roman" w:eastAsia="Times New Roman" w:hAnsi="Times New Roman" w:cs="Times New Roman"/>
          <w:kern w:val="0"/>
          <w:sz w:val="24"/>
          <w:szCs w:val="24"/>
          <w:lang w:eastAsia="es-ES"/>
          <w14:ligatures w14:val="none"/>
        </w:rPr>
        <w:t>s</w:t>
      </w:r>
      <w:r w:rsidRPr="00A0732F">
        <w:rPr>
          <w:rFonts w:ascii="Times New Roman" w:eastAsia="Times New Roman" w:hAnsi="Times New Roman" w:cs="Times New Roman"/>
          <w:kern w:val="0"/>
          <w:sz w:val="24"/>
          <w:szCs w:val="24"/>
          <w:lang w:eastAsia="es-ES"/>
          <w14:ligatures w14:val="none"/>
        </w:rPr>
        <w:t xml:space="preserve"> y pactaba estos extremos; disponía, a su costa, el espacio </w:t>
      </w:r>
      <w:r w:rsidR="00784A7C">
        <w:rPr>
          <w:rFonts w:ascii="Times New Roman" w:eastAsia="Times New Roman" w:hAnsi="Times New Roman" w:cs="Times New Roman"/>
          <w:kern w:val="0"/>
          <w:sz w:val="24"/>
          <w:szCs w:val="24"/>
          <w:lang w:eastAsia="es-ES"/>
          <w14:ligatures w14:val="none"/>
        </w:rPr>
        <w:t>para llevar a cabo el concierto</w:t>
      </w:r>
      <w:r w:rsidRPr="00A0732F">
        <w:rPr>
          <w:rFonts w:ascii="Times New Roman" w:eastAsia="Times New Roman" w:hAnsi="Times New Roman" w:cs="Times New Roman"/>
          <w:kern w:val="0"/>
          <w:sz w:val="24"/>
          <w:szCs w:val="24"/>
          <w:lang w:eastAsia="es-ES"/>
          <w14:ligatures w14:val="none"/>
        </w:rPr>
        <w:t xml:space="preserve"> y </w:t>
      </w:r>
      <w:r w:rsidR="00784A7C">
        <w:rPr>
          <w:rFonts w:ascii="Times New Roman" w:eastAsia="Times New Roman" w:hAnsi="Times New Roman" w:cs="Times New Roman"/>
          <w:kern w:val="0"/>
          <w:sz w:val="24"/>
          <w:szCs w:val="24"/>
          <w:lang w:eastAsia="es-ES"/>
          <w14:ligatures w14:val="none"/>
        </w:rPr>
        <w:t>condiciones técnicas</w:t>
      </w:r>
      <w:r w:rsidRPr="00A0732F">
        <w:rPr>
          <w:rFonts w:ascii="Times New Roman" w:eastAsia="Times New Roman" w:hAnsi="Times New Roman" w:cs="Times New Roman"/>
          <w:kern w:val="0"/>
          <w:sz w:val="24"/>
          <w:szCs w:val="24"/>
          <w:lang w:eastAsia="es-ES"/>
          <w14:ligatures w14:val="none"/>
        </w:rPr>
        <w:t xml:space="preserve"> exigidas; ponía a disposición, igualmente a su costa, el personal responsable durante el montaje y ejecución de la actuación y pagaba a</w:t>
      </w:r>
      <w:r w:rsidR="00784A7C">
        <w:rPr>
          <w:rFonts w:ascii="Times New Roman" w:eastAsia="Times New Roman" w:hAnsi="Times New Roman" w:cs="Times New Roman"/>
          <w:kern w:val="0"/>
          <w:sz w:val="24"/>
          <w:szCs w:val="24"/>
          <w:lang w:eastAsia="es-ES"/>
          <w14:ligatures w14:val="none"/>
        </w:rPr>
        <w:t xml:space="preserve"> </w:t>
      </w:r>
      <w:r w:rsidRPr="00A0732F">
        <w:rPr>
          <w:rFonts w:ascii="Times New Roman" w:eastAsia="Times New Roman" w:hAnsi="Times New Roman" w:cs="Times New Roman"/>
          <w:kern w:val="0"/>
          <w:sz w:val="24"/>
          <w:szCs w:val="24"/>
          <w:lang w:eastAsia="es-ES"/>
          <w14:ligatures w14:val="none"/>
        </w:rPr>
        <w:t>l</w:t>
      </w:r>
      <w:r w:rsidR="00784A7C">
        <w:rPr>
          <w:rFonts w:ascii="Times New Roman" w:eastAsia="Times New Roman" w:hAnsi="Times New Roman" w:cs="Times New Roman"/>
          <w:kern w:val="0"/>
          <w:sz w:val="24"/>
          <w:szCs w:val="24"/>
          <w:lang w:eastAsia="es-ES"/>
          <w14:ligatures w14:val="none"/>
        </w:rPr>
        <w:t>a banda</w:t>
      </w:r>
      <w:r w:rsidRPr="00A0732F">
        <w:rPr>
          <w:rFonts w:ascii="Times New Roman" w:eastAsia="Times New Roman" w:hAnsi="Times New Roman" w:cs="Times New Roman"/>
          <w:kern w:val="0"/>
          <w:sz w:val="24"/>
          <w:szCs w:val="24"/>
          <w:lang w:eastAsia="es-ES"/>
          <w14:ligatures w14:val="none"/>
        </w:rPr>
        <w:t xml:space="preserve"> actuante un porcentaje de su caché, además, en su caso, de la totalidad del coste de derechos de autor. Por su parte la </w:t>
      </w:r>
      <w:r>
        <w:rPr>
          <w:rFonts w:ascii="Times New Roman" w:eastAsia="Times New Roman" w:hAnsi="Times New Roman" w:cs="Times New Roman"/>
          <w:kern w:val="0"/>
          <w:sz w:val="24"/>
          <w:szCs w:val="24"/>
          <w:lang w:eastAsia="es-ES"/>
          <w14:ligatures w14:val="none"/>
        </w:rPr>
        <w:t>D</w:t>
      </w:r>
      <w:r w:rsidRPr="00A0732F">
        <w:rPr>
          <w:rFonts w:ascii="Times New Roman" w:eastAsia="Times New Roman" w:hAnsi="Times New Roman" w:cs="Times New Roman"/>
          <w:kern w:val="0"/>
          <w:sz w:val="24"/>
          <w:szCs w:val="24"/>
          <w:lang w:eastAsia="es-ES"/>
          <w14:ligatures w14:val="none"/>
        </w:rPr>
        <w:t xml:space="preserve">iputación, después de elaborado el catálogo de posibles actuantes, que es una fase previa al inicio del proceso del contrato, solo asumía el pago del porcentaje del caché correspondiente. Todo ello avala el hecho de que la colaboración de la </w:t>
      </w:r>
      <w:r>
        <w:rPr>
          <w:rFonts w:ascii="Times New Roman" w:eastAsia="Times New Roman" w:hAnsi="Times New Roman" w:cs="Times New Roman"/>
          <w:kern w:val="0"/>
          <w:sz w:val="24"/>
          <w:szCs w:val="24"/>
          <w:lang w:eastAsia="es-ES"/>
          <w14:ligatures w14:val="none"/>
        </w:rPr>
        <w:t>D</w:t>
      </w:r>
      <w:r w:rsidRPr="00A0732F">
        <w:rPr>
          <w:rFonts w:ascii="Times New Roman" w:eastAsia="Times New Roman" w:hAnsi="Times New Roman" w:cs="Times New Roman"/>
          <w:kern w:val="0"/>
          <w:sz w:val="24"/>
          <w:szCs w:val="24"/>
          <w:lang w:eastAsia="es-ES"/>
          <w14:ligatures w14:val="none"/>
        </w:rPr>
        <w:t>iputación se articule mediante la concesión de subvenciones.</w:t>
      </w:r>
    </w:p>
    <w:p w14:paraId="7215B62D" w14:textId="77777777" w:rsidR="00A95932" w:rsidRPr="00A0732F" w:rsidRDefault="00A95932" w:rsidP="00A95932">
      <w:pPr>
        <w:spacing w:after="0" w:line="360" w:lineRule="auto"/>
        <w:ind w:firstLine="708"/>
        <w:jc w:val="both"/>
        <w:rPr>
          <w:rFonts w:ascii="Times New Roman" w:eastAsia="Times New Roman" w:hAnsi="Times New Roman" w:cs="Times New Roman"/>
          <w:b/>
          <w:kern w:val="0"/>
          <w:sz w:val="24"/>
          <w:szCs w:val="24"/>
          <w:u w:val="single"/>
          <w:lang w:eastAsia="es-ES"/>
          <w14:ligatures w14:val="none"/>
        </w:rPr>
      </w:pPr>
      <w:r w:rsidRPr="00A0732F">
        <w:rPr>
          <w:rFonts w:ascii="Times New Roman" w:eastAsia="Times New Roman" w:hAnsi="Times New Roman" w:cs="Times New Roman"/>
          <w:kern w:val="0"/>
          <w:sz w:val="24"/>
          <w:szCs w:val="24"/>
          <w:lang w:eastAsia="es-ES"/>
          <w14:ligatures w14:val="none"/>
        </w:rPr>
        <w:t xml:space="preserve">Así pues, las presentes bases regulan la convocatoria dirigida a las entidades locales de la provincia para acceder a una subvención que vendrá establecida, en cuanto a su cuantía, por </w:t>
      </w:r>
      <w:r>
        <w:rPr>
          <w:rFonts w:ascii="Times New Roman" w:eastAsia="Times New Roman" w:hAnsi="Times New Roman" w:cs="Times New Roman"/>
          <w:kern w:val="0"/>
          <w:sz w:val="24"/>
          <w:szCs w:val="24"/>
          <w:lang w:eastAsia="es-ES"/>
          <w14:ligatures w14:val="none"/>
        </w:rPr>
        <w:t>dos</w:t>
      </w:r>
      <w:r w:rsidRPr="00A0732F">
        <w:rPr>
          <w:rFonts w:ascii="Times New Roman" w:eastAsia="Times New Roman" w:hAnsi="Times New Roman" w:cs="Times New Roman"/>
          <w:kern w:val="0"/>
          <w:sz w:val="24"/>
          <w:szCs w:val="24"/>
          <w:lang w:eastAsia="es-ES"/>
          <w14:ligatures w14:val="none"/>
        </w:rPr>
        <w:t xml:space="preserve"> variables a saber: el caché de</w:t>
      </w:r>
      <w:r>
        <w:rPr>
          <w:rFonts w:ascii="Times New Roman" w:eastAsia="Times New Roman" w:hAnsi="Times New Roman" w:cs="Times New Roman"/>
          <w:kern w:val="0"/>
          <w:sz w:val="24"/>
          <w:szCs w:val="24"/>
          <w:lang w:eastAsia="es-ES"/>
          <w14:ligatures w14:val="none"/>
        </w:rPr>
        <w:t xml:space="preserve"> </w:t>
      </w:r>
      <w:r w:rsidRPr="00A0732F">
        <w:rPr>
          <w:rFonts w:ascii="Times New Roman" w:eastAsia="Times New Roman" w:hAnsi="Times New Roman" w:cs="Times New Roman"/>
          <w:kern w:val="0"/>
          <w:sz w:val="24"/>
          <w:szCs w:val="24"/>
          <w:lang w:eastAsia="es-ES"/>
          <w14:ligatures w14:val="none"/>
        </w:rPr>
        <w:t>l</w:t>
      </w:r>
      <w:r>
        <w:rPr>
          <w:rFonts w:ascii="Times New Roman" w:eastAsia="Times New Roman" w:hAnsi="Times New Roman" w:cs="Times New Roman"/>
          <w:kern w:val="0"/>
          <w:sz w:val="24"/>
          <w:szCs w:val="24"/>
          <w:lang w:eastAsia="es-ES"/>
          <w14:ligatures w14:val="none"/>
        </w:rPr>
        <w:t>a entidad</w:t>
      </w:r>
      <w:r w:rsidRPr="00A0732F">
        <w:rPr>
          <w:rFonts w:ascii="Times New Roman" w:eastAsia="Times New Roman" w:hAnsi="Times New Roman" w:cs="Times New Roman"/>
          <w:kern w:val="0"/>
          <w:sz w:val="24"/>
          <w:szCs w:val="24"/>
          <w:lang w:eastAsia="es-ES"/>
          <w14:ligatures w14:val="none"/>
        </w:rPr>
        <w:t xml:space="preserve"> actuante elegid</w:t>
      </w:r>
      <w:r>
        <w:rPr>
          <w:rFonts w:ascii="Times New Roman" w:eastAsia="Times New Roman" w:hAnsi="Times New Roman" w:cs="Times New Roman"/>
          <w:kern w:val="0"/>
          <w:sz w:val="24"/>
          <w:szCs w:val="24"/>
          <w:lang w:eastAsia="es-ES"/>
          <w14:ligatures w14:val="none"/>
        </w:rPr>
        <w:t>a</w:t>
      </w:r>
      <w:r w:rsidRPr="00A0732F">
        <w:rPr>
          <w:rFonts w:ascii="Times New Roman" w:eastAsia="Times New Roman" w:hAnsi="Times New Roman" w:cs="Times New Roman"/>
          <w:kern w:val="0"/>
          <w:sz w:val="24"/>
          <w:szCs w:val="24"/>
          <w:lang w:eastAsia="es-ES"/>
          <w14:ligatures w14:val="none"/>
        </w:rPr>
        <w:t xml:space="preserve"> por la entidad beneficiaria</w:t>
      </w:r>
      <w:r>
        <w:rPr>
          <w:rFonts w:ascii="Times New Roman" w:eastAsia="Times New Roman" w:hAnsi="Times New Roman" w:cs="Times New Roman"/>
          <w:kern w:val="0"/>
          <w:sz w:val="24"/>
          <w:szCs w:val="24"/>
          <w:lang w:eastAsia="es-ES"/>
          <w14:ligatures w14:val="none"/>
        </w:rPr>
        <w:t xml:space="preserve"> y</w:t>
      </w:r>
      <w:r w:rsidRPr="00A0732F">
        <w:rPr>
          <w:rFonts w:ascii="Times New Roman" w:eastAsia="Times New Roman" w:hAnsi="Times New Roman" w:cs="Times New Roman"/>
          <w:kern w:val="0"/>
          <w:sz w:val="24"/>
          <w:szCs w:val="24"/>
          <w:lang w:eastAsia="es-ES"/>
          <w14:ligatures w14:val="none"/>
        </w:rPr>
        <w:t xml:space="preserve"> el número de habitantes de esta. </w:t>
      </w:r>
    </w:p>
    <w:p w14:paraId="45FABE47" w14:textId="77777777" w:rsidR="00A95932" w:rsidRPr="00A0732F" w:rsidRDefault="00A95932" w:rsidP="00A95932">
      <w:pPr>
        <w:spacing w:after="0" w:line="360" w:lineRule="auto"/>
        <w:jc w:val="center"/>
        <w:rPr>
          <w:rFonts w:ascii="Times New Roman" w:eastAsia="Times New Roman" w:hAnsi="Times New Roman" w:cs="Times New Roman"/>
          <w:b/>
          <w:kern w:val="0"/>
          <w:sz w:val="24"/>
          <w:szCs w:val="24"/>
          <w:u w:val="single"/>
          <w:lang w:eastAsia="es-ES"/>
          <w14:ligatures w14:val="none"/>
        </w:rPr>
      </w:pPr>
    </w:p>
    <w:p w14:paraId="3F629338" w14:textId="77777777" w:rsidR="00A95932" w:rsidRPr="00A0732F" w:rsidRDefault="00A95932" w:rsidP="00A95932">
      <w:pPr>
        <w:spacing w:after="0" w:line="360" w:lineRule="auto"/>
        <w:jc w:val="center"/>
        <w:rPr>
          <w:rFonts w:ascii="Times New Roman" w:eastAsia="Times New Roman" w:hAnsi="Times New Roman" w:cs="Times New Roman"/>
          <w:b/>
          <w:kern w:val="0"/>
          <w:sz w:val="24"/>
          <w:szCs w:val="24"/>
          <w:u w:val="single"/>
          <w:lang w:eastAsia="es-ES"/>
          <w14:ligatures w14:val="none"/>
        </w:rPr>
      </w:pPr>
      <w:r w:rsidRPr="00A0732F">
        <w:rPr>
          <w:rFonts w:ascii="Times New Roman" w:eastAsia="Times New Roman" w:hAnsi="Times New Roman" w:cs="Times New Roman"/>
          <w:b/>
          <w:kern w:val="0"/>
          <w:sz w:val="24"/>
          <w:szCs w:val="24"/>
          <w:u w:val="single"/>
          <w:lang w:eastAsia="es-ES"/>
          <w14:ligatures w14:val="none"/>
        </w:rPr>
        <w:t xml:space="preserve">BASES: </w:t>
      </w:r>
    </w:p>
    <w:p w14:paraId="43B694A0" w14:textId="77777777" w:rsidR="00A95932" w:rsidRPr="00A0732F" w:rsidRDefault="00A95932" w:rsidP="00A95932">
      <w:pPr>
        <w:spacing w:after="0" w:line="360" w:lineRule="auto"/>
        <w:jc w:val="center"/>
        <w:rPr>
          <w:rFonts w:ascii="Times New Roman" w:eastAsia="Times New Roman" w:hAnsi="Times New Roman" w:cs="Times New Roman"/>
          <w:b/>
          <w:kern w:val="0"/>
          <w:sz w:val="24"/>
          <w:szCs w:val="24"/>
          <w:u w:val="single"/>
          <w:lang w:eastAsia="es-ES"/>
          <w14:ligatures w14:val="none"/>
        </w:rPr>
      </w:pPr>
    </w:p>
    <w:p w14:paraId="4E708A54" w14:textId="77777777" w:rsidR="00A95932" w:rsidRPr="00A0732F" w:rsidRDefault="00A95932" w:rsidP="00A95932">
      <w:pPr>
        <w:spacing w:after="0" w:line="360" w:lineRule="auto"/>
        <w:ind w:left="284"/>
        <w:jc w:val="both"/>
        <w:rPr>
          <w:rFonts w:ascii="Times New Roman" w:eastAsia="Times New Roman" w:hAnsi="Times New Roman" w:cs="Times New Roman"/>
          <w:b/>
          <w:kern w:val="0"/>
          <w:sz w:val="24"/>
          <w:szCs w:val="24"/>
          <w:lang w:eastAsia="es-ES"/>
          <w14:ligatures w14:val="none"/>
        </w:rPr>
      </w:pPr>
      <w:r w:rsidRPr="00A0732F">
        <w:rPr>
          <w:rFonts w:ascii="Times New Roman" w:eastAsia="Times New Roman" w:hAnsi="Times New Roman" w:cs="Times New Roman"/>
          <w:b/>
          <w:kern w:val="0"/>
          <w:sz w:val="24"/>
          <w:szCs w:val="24"/>
          <w:u w:val="single"/>
          <w:lang w:eastAsia="es-ES"/>
          <w14:ligatures w14:val="none"/>
        </w:rPr>
        <w:t>Primera. Objeto</w:t>
      </w:r>
      <w:r>
        <w:rPr>
          <w:rFonts w:ascii="Times New Roman" w:eastAsia="Times New Roman" w:hAnsi="Times New Roman" w:cs="Times New Roman"/>
          <w:b/>
          <w:kern w:val="0"/>
          <w:sz w:val="24"/>
          <w:szCs w:val="24"/>
          <w:u w:val="single"/>
          <w:lang w:eastAsia="es-ES"/>
          <w14:ligatures w14:val="none"/>
        </w:rPr>
        <w:t>, condiciones y finalidad</w:t>
      </w:r>
      <w:r w:rsidRPr="00A0732F">
        <w:rPr>
          <w:rFonts w:ascii="Times New Roman" w:eastAsia="Times New Roman" w:hAnsi="Times New Roman" w:cs="Times New Roman"/>
          <w:b/>
          <w:kern w:val="0"/>
          <w:sz w:val="24"/>
          <w:szCs w:val="24"/>
          <w:u w:val="single"/>
          <w:lang w:eastAsia="es-ES"/>
          <w14:ligatures w14:val="none"/>
        </w:rPr>
        <w:t>.</w:t>
      </w:r>
      <w:r w:rsidRPr="00A0732F">
        <w:rPr>
          <w:rFonts w:ascii="Times New Roman" w:eastAsia="Times New Roman" w:hAnsi="Times New Roman" w:cs="Times New Roman"/>
          <w:kern w:val="0"/>
          <w:sz w:val="24"/>
          <w:szCs w:val="24"/>
          <w:lang w:eastAsia="es-ES"/>
          <w14:ligatures w14:val="none"/>
        </w:rPr>
        <w:t xml:space="preserve"> </w:t>
      </w:r>
    </w:p>
    <w:p w14:paraId="4E7787F0" w14:textId="07FC79EF" w:rsidR="00A95932" w:rsidRPr="00A0732F" w:rsidRDefault="00A95932" w:rsidP="00A95932">
      <w:pPr>
        <w:numPr>
          <w:ilvl w:val="0"/>
          <w:numId w:val="3"/>
        </w:numPr>
        <w:spacing w:after="0" w:line="360" w:lineRule="auto"/>
        <w:contextualSpacing/>
        <w:jc w:val="both"/>
        <w:rPr>
          <w:rFonts w:ascii="Times New Roman" w:eastAsia="Times New Roman" w:hAnsi="Times New Roman" w:cs="Times New Roman"/>
          <w:b/>
          <w:kern w:val="0"/>
          <w:sz w:val="24"/>
          <w:szCs w:val="24"/>
          <w:lang w:eastAsia="es-ES"/>
          <w14:ligatures w14:val="none"/>
        </w:rPr>
      </w:pPr>
      <w:r w:rsidRPr="00A0732F">
        <w:rPr>
          <w:rFonts w:ascii="Times New Roman" w:eastAsia="Times New Roman" w:hAnsi="Times New Roman" w:cs="Times New Roman"/>
          <w:kern w:val="0"/>
          <w:sz w:val="24"/>
          <w:szCs w:val="24"/>
          <w:lang w:eastAsia="es-ES"/>
          <w14:ligatures w14:val="none"/>
        </w:rPr>
        <w:t xml:space="preserve">El objeto de las subvenciones convocadas es la concesión de ayudas, en régimen de concurrencia competitiva, a las entidades locales a que se refiere la base segunda, para que contraten </w:t>
      </w:r>
      <w:r>
        <w:rPr>
          <w:rFonts w:ascii="Times New Roman" w:eastAsia="Times New Roman" w:hAnsi="Times New Roman" w:cs="Times New Roman"/>
          <w:kern w:val="0"/>
          <w:sz w:val="24"/>
          <w:szCs w:val="24"/>
          <w:lang w:eastAsia="es-ES"/>
          <w14:ligatures w14:val="none"/>
        </w:rPr>
        <w:t xml:space="preserve">un </w:t>
      </w:r>
      <w:r w:rsidR="00A56D40">
        <w:rPr>
          <w:rFonts w:ascii="Times New Roman" w:eastAsia="Times New Roman" w:hAnsi="Times New Roman" w:cs="Times New Roman"/>
          <w:kern w:val="0"/>
          <w:sz w:val="24"/>
          <w:szCs w:val="24"/>
          <w:lang w:eastAsia="es-ES"/>
          <w14:ligatures w14:val="none"/>
        </w:rPr>
        <w:t>concierto a cargo de una banda de música</w:t>
      </w:r>
      <w:r w:rsidR="005B62E1">
        <w:rPr>
          <w:rFonts w:ascii="Times New Roman" w:eastAsia="Times New Roman" w:hAnsi="Times New Roman" w:cs="Times New Roman"/>
          <w:kern w:val="0"/>
          <w:sz w:val="24"/>
          <w:szCs w:val="24"/>
          <w:lang w:eastAsia="es-ES"/>
          <w14:ligatures w14:val="none"/>
        </w:rPr>
        <w:t>.</w:t>
      </w:r>
      <w:r>
        <w:rPr>
          <w:rFonts w:ascii="Times New Roman" w:eastAsia="Times New Roman" w:hAnsi="Times New Roman" w:cs="Times New Roman"/>
          <w:kern w:val="0"/>
          <w:sz w:val="24"/>
          <w:szCs w:val="24"/>
          <w:lang w:eastAsia="es-ES"/>
          <w14:ligatures w14:val="none"/>
        </w:rPr>
        <w:t xml:space="preserve"> </w:t>
      </w:r>
      <w:r w:rsidRPr="00A0732F">
        <w:rPr>
          <w:rFonts w:ascii="Times New Roman" w:eastAsia="Times New Roman" w:hAnsi="Times New Roman" w:cs="Times New Roman"/>
          <w:kern w:val="0"/>
          <w:sz w:val="24"/>
          <w:szCs w:val="24"/>
          <w:lang w:eastAsia="es-ES"/>
          <w14:ligatures w14:val="none"/>
        </w:rPr>
        <w:t xml:space="preserve">Los peticionarios habrán de seleccionar </w:t>
      </w:r>
      <w:r w:rsidR="00A56D40">
        <w:rPr>
          <w:rFonts w:ascii="Times New Roman" w:eastAsia="Times New Roman" w:hAnsi="Times New Roman" w:cs="Times New Roman"/>
          <w:kern w:val="0"/>
          <w:sz w:val="24"/>
          <w:szCs w:val="24"/>
          <w:lang w:eastAsia="es-ES"/>
          <w14:ligatures w14:val="none"/>
        </w:rPr>
        <w:t>la banda</w:t>
      </w:r>
      <w:r w:rsidRPr="00A0732F">
        <w:rPr>
          <w:rFonts w:ascii="Times New Roman" w:eastAsia="Times New Roman" w:hAnsi="Times New Roman" w:cs="Times New Roman"/>
          <w:kern w:val="0"/>
          <w:sz w:val="24"/>
          <w:szCs w:val="24"/>
          <w:lang w:eastAsia="es-ES"/>
          <w14:ligatures w14:val="none"/>
        </w:rPr>
        <w:t xml:space="preserve"> de entre l</w:t>
      </w:r>
      <w:r w:rsidR="005B62E1">
        <w:rPr>
          <w:rFonts w:ascii="Times New Roman" w:eastAsia="Times New Roman" w:hAnsi="Times New Roman" w:cs="Times New Roman"/>
          <w:kern w:val="0"/>
          <w:sz w:val="24"/>
          <w:szCs w:val="24"/>
          <w:lang w:eastAsia="es-ES"/>
          <w14:ligatures w14:val="none"/>
        </w:rPr>
        <w:t>a</w:t>
      </w:r>
      <w:r w:rsidRPr="00A0732F">
        <w:rPr>
          <w:rFonts w:ascii="Times New Roman" w:eastAsia="Times New Roman" w:hAnsi="Times New Roman" w:cs="Times New Roman"/>
          <w:kern w:val="0"/>
          <w:sz w:val="24"/>
          <w:szCs w:val="24"/>
          <w:lang w:eastAsia="es-ES"/>
          <w14:ligatures w14:val="none"/>
        </w:rPr>
        <w:t xml:space="preserve">s que aparecen en el catálogo elaborado por esta </w:t>
      </w:r>
      <w:r>
        <w:rPr>
          <w:rFonts w:ascii="Times New Roman" w:eastAsia="Times New Roman" w:hAnsi="Times New Roman" w:cs="Times New Roman"/>
          <w:kern w:val="0"/>
          <w:sz w:val="24"/>
          <w:szCs w:val="24"/>
          <w:lang w:eastAsia="es-ES"/>
          <w14:ligatures w14:val="none"/>
        </w:rPr>
        <w:t>D</w:t>
      </w:r>
      <w:r w:rsidRPr="00A0732F">
        <w:rPr>
          <w:rFonts w:ascii="Times New Roman" w:eastAsia="Times New Roman" w:hAnsi="Times New Roman" w:cs="Times New Roman"/>
          <w:kern w:val="0"/>
          <w:sz w:val="24"/>
          <w:szCs w:val="24"/>
          <w:lang w:eastAsia="es-ES"/>
          <w14:ligatures w14:val="none"/>
        </w:rPr>
        <w:t xml:space="preserve">iputación, que forma parte de las presentes bases y </w:t>
      </w:r>
      <w:r w:rsidRPr="00A0732F">
        <w:rPr>
          <w:rFonts w:ascii="Times New Roman" w:eastAsia="Times New Roman" w:hAnsi="Times New Roman" w:cs="Times New Roman"/>
          <w:kern w:val="0"/>
          <w:sz w:val="24"/>
          <w:szCs w:val="24"/>
          <w:lang w:eastAsia="es-ES"/>
          <w14:ligatures w14:val="none"/>
        </w:rPr>
        <w:lastRenderedPageBreak/>
        <w:t xml:space="preserve">que puede ser consultado en </w:t>
      </w:r>
      <w:hyperlink r:id="rId7" w:history="1">
        <w:r w:rsidR="005B62E1" w:rsidRPr="002640C5">
          <w:rPr>
            <w:rStyle w:val="Hipervnculo"/>
            <w:rFonts w:ascii="Times New Roman" w:eastAsia="Times New Roman" w:hAnsi="Times New Roman" w:cs="Times New Roman"/>
            <w:kern w:val="0"/>
            <w:sz w:val="24"/>
            <w:szCs w:val="24"/>
            <w:lang w:eastAsia="es-ES"/>
            <w14:ligatures w14:val="none"/>
          </w:rPr>
          <w:t>https://www.dipsegovia.es/la-institucion/servicios/cultura/programas-culturales/aperitivos-musicales-a-banda</w:t>
        </w:r>
      </w:hyperlink>
      <w:r w:rsidR="005B62E1">
        <w:rPr>
          <w:rFonts w:ascii="Times New Roman" w:eastAsia="Times New Roman" w:hAnsi="Times New Roman" w:cs="Times New Roman"/>
          <w:kern w:val="0"/>
          <w:sz w:val="24"/>
          <w:szCs w:val="24"/>
          <w:lang w:eastAsia="es-ES"/>
          <w14:ligatures w14:val="none"/>
        </w:rPr>
        <w:t xml:space="preserve"> </w:t>
      </w:r>
    </w:p>
    <w:p w14:paraId="5AA6F0B5" w14:textId="28BAD6E3" w:rsidR="00A95932" w:rsidRPr="00A0732F" w:rsidRDefault="00A95932" w:rsidP="00A95932">
      <w:pPr>
        <w:numPr>
          <w:ilvl w:val="0"/>
          <w:numId w:val="3"/>
        </w:numPr>
        <w:spacing w:after="0" w:line="360" w:lineRule="auto"/>
        <w:contextualSpacing/>
        <w:jc w:val="both"/>
        <w:rPr>
          <w:rFonts w:ascii="Times New Roman" w:eastAsia="Times New Roman" w:hAnsi="Times New Roman" w:cs="Times New Roman"/>
          <w:b/>
          <w:kern w:val="0"/>
          <w:sz w:val="24"/>
          <w:szCs w:val="24"/>
          <w:lang w:eastAsia="es-ES"/>
          <w14:ligatures w14:val="none"/>
        </w:rPr>
      </w:pPr>
      <w:r w:rsidRPr="00A0732F">
        <w:rPr>
          <w:rFonts w:ascii="Times New Roman" w:eastAsia="Times New Roman" w:hAnsi="Times New Roman" w:cs="Times New Roman"/>
          <w:kern w:val="0"/>
          <w:sz w:val="24"/>
          <w:szCs w:val="24"/>
          <w:lang w:eastAsia="es-ES"/>
          <w14:ligatures w14:val="none"/>
        </w:rPr>
        <w:t xml:space="preserve">Dado que uno de los objetivos pretendidos por esta </w:t>
      </w:r>
      <w:r>
        <w:rPr>
          <w:rFonts w:ascii="Times New Roman" w:eastAsia="Times New Roman" w:hAnsi="Times New Roman" w:cs="Times New Roman"/>
          <w:kern w:val="0"/>
          <w:sz w:val="24"/>
          <w:szCs w:val="24"/>
          <w:lang w:eastAsia="es-ES"/>
          <w14:ligatures w14:val="none"/>
        </w:rPr>
        <w:t>D</w:t>
      </w:r>
      <w:r w:rsidRPr="00A0732F">
        <w:rPr>
          <w:rFonts w:ascii="Times New Roman" w:eastAsia="Times New Roman" w:hAnsi="Times New Roman" w:cs="Times New Roman"/>
          <w:kern w:val="0"/>
          <w:sz w:val="24"/>
          <w:szCs w:val="24"/>
          <w:lang w:eastAsia="es-ES"/>
          <w14:ligatures w14:val="none"/>
        </w:rPr>
        <w:t xml:space="preserve">iputación con la actividad de fomento y difusión de la cultura objeto de las presentes bases es incentivar la creación y mantenimiento, en el ámbito de la provincia de Segovia, </w:t>
      </w:r>
      <w:r>
        <w:rPr>
          <w:rFonts w:ascii="Times New Roman" w:eastAsia="Times New Roman" w:hAnsi="Times New Roman" w:cs="Times New Roman"/>
          <w:kern w:val="0"/>
          <w:sz w:val="24"/>
          <w:szCs w:val="24"/>
          <w:lang w:eastAsia="es-ES"/>
          <w14:ligatures w14:val="none"/>
        </w:rPr>
        <w:t>de l</w:t>
      </w:r>
      <w:r w:rsidR="005B62E1">
        <w:rPr>
          <w:rFonts w:ascii="Times New Roman" w:eastAsia="Times New Roman" w:hAnsi="Times New Roman" w:cs="Times New Roman"/>
          <w:kern w:val="0"/>
          <w:sz w:val="24"/>
          <w:szCs w:val="24"/>
          <w:lang w:eastAsia="es-ES"/>
          <w14:ligatures w14:val="none"/>
        </w:rPr>
        <w:t>a</w:t>
      </w:r>
      <w:r>
        <w:rPr>
          <w:rFonts w:ascii="Times New Roman" w:eastAsia="Times New Roman" w:hAnsi="Times New Roman" w:cs="Times New Roman"/>
          <w:kern w:val="0"/>
          <w:sz w:val="24"/>
          <w:szCs w:val="24"/>
          <w:lang w:eastAsia="es-ES"/>
          <w14:ligatures w14:val="none"/>
        </w:rPr>
        <w:t xml:space="preserve">s </w:t>
      </w:r>
      <w:r w:rsidR="005B62E1">
        <w:rPr>
          <w:rFonts w:ascii="Times New Roman" w:eastAsia="Times New Roman" w:hAnsi="Times New Roman" w:cs="Times New Roman"/>
          <w:kern w:val="0"/>
          <w:sz w:val="24"/>
          <w:szCs w:val="24"/>
          <w:lang w:eastAsia="es-ES"/>
          <w14:ligatures w14:val="none"/>
        </w:rPr>
        <w:t xml:space="preserve">bandas de música </w:t>
      </w:r>
      <w:r>
        <w:rPr>
          <w:rFonts w:ascii="Times New Roman" w:eastAsia="Times New Roman" w:hAnsi="Times New Roman" w:cs="Times New Roman"/>
          <w:kern w:val="0"/>
          <w:sz w:val="24"/>
          <w:szCs w:val="24"/>
          <w:lang w:eastAsia="es-ES"/>
          <w14:ligatures w14:val="none"/>
        </w:rPr>
        <w:t xml:space="preserve">existentes, que representan un elemento dinamizador en el entorno en el que desarrollan su actividad, </w:t>
      </w:r>
      <w:r w:rsidRPr="00A0732F">
        <w:rPr>
          <w:rFonts w:ascii="Times New Roman" w:eastAsia="Times New Roman" w:hAnsi="Times New Roman" w:cs="Times New Roman"/>
          <w:kern w:val="0"/>
          <w:sz w:val="24"/>
          <w:szCs w:val="24"/>
          <w:lang w:eastAsia="es-ES"/>
          <w14:ligatures w14:val="none"/>
        </w:rPr>
        <w:t xml:space="preserve">el listado contiene exclusivamente propuestas de </w:t>
      </w:r>
      <w:r w:rsidR="005B62E1">
        <w:rPr>
          <w:rFonts w:ascii="Times New Roman" w:eastAsia="Times New Roman" w:hAnsi="Times New Roman" w:cs="Times New Roman"/>
          <w:kern w:val="0"/>
          <w:sz w:val="24"/>
          <w:szCs w:val="24"/>
          <w:lang w:eastAsia="es-ES"/>
          <w14:ligatures w14:val="none"/>
        </w:rPr>
        <w:t>entidades con personalidad jurídica que constituyan o integren una banda de música, con sede en una localidad de la Provincia de Segovia con población inferior a 20.000 habitantes.</w:t>
      </w:r>
    </w:p>
    <w:p w14:paraId="516D2685" w14:textId="5466C412" w:rsidR="00A95932" w:rsidRPr="00A0732F" w:rsidRDefault="00A95932" w:rsidP="00A95932">
      <w:pPr>
        <w:numPr>
          <w:ilvl w:val="0"/>
          <w:numId w:val="3"/>
        </w:numPr>
        <w:tabs>
          <w:tab w:val="num" w:pos="284"/>
        </w:tabs>
        <w:spacing w:after="0" w:line="360" w:lineRule="auto"/>
        <w:contextualSpacing/>
        <w:jc w:val="both"/>
        <w:rPr>
          <w:rFonts w:ascii="Times New Roman" w:eastAsia="Times New Roman" w:hAnsi="Times New Roman" w:cs="Times New Roman"/>
          <w:kern w:val="0"/>
          <w:sz w:val="24"/>
          <w:szCs w:val="24"/>
          <w:lang w:eastAsia="es-ES"/>
          <w14:ligatures w14:val="none"/>
        </w:rPr>
      </w:pPr>
      <w:r w:rsidRPr="00C87F33">
        <w:rPr>
          <w:rFonts w:ascii="Times New Roman" w:eastAsia="Times New Roman" w:hAnsi="Times New Roman" w:cs="Times New Roman"/>
          <w:kern w:val="0"/>
          <w:sz w:val="24"/>
          <w:szCs w:val="24"/>
          <w:u w:val="single"/>
          <w:lang w:eastAsia="es-ES"/>
          <w14:ligatures w14:val="none"/>
        </w:rPr>
        <w:t xml:space="preserve">Las actuaciones deberán ser contratadas y programadas para realizarse </w:t>
      </w:r>
      <w:r w:rsidR="005B62E1">
        <w:rPr>
          <w:rFonts w:ascii="Times New Roman" w:eastAsia="Times New Roman" w:hAnsi="Times New Roman" w:cs="Times New Roman"/>
          <w:kern w:val="0"/>
          <w:sz w:val="24"/>
          <w:szCs w:val="24"/>
          <w:u w:val="single"/>
          <w:lang w:eastAsia="es-ES"/>
          <w14:ligatures w14:val="none"/>
        </w:rPr>
        <w:t xml:space="preserve">entre el 10 de mayo y el 13 de octubre </w:t>
      </w:r>
      <w:proofErr w:type="gramStart"/>
      <w:r w:rsidR="005B62E1">
        <w:rPr>
          <w:rFonts w:ascii="Times New Roman" w:eastAsia="Times New Roman" w:hAnsi="Times New Roman" w:cs="Times New Roman"/>
          <w:kern w:val="0"/>
          <w:sz w:val="24"/>
          <w:szCs w:val="24"/>
          <w:u w:val="single"/>
          <w:lang w:eastAsia="es-ES"/>
          <w14:ligatures w14:val="none"/>
        </w:rPr>
        <w:t xml:space="preserve">de </w:t>
      </w:r>
      <w:r w:rsidRPr="00C87F33">
        <w:rPr>
          <w:rFonts w:ascii="Times New Roman" w:eastAsia="Times New Roman" w:hAnsi="Times New Roman" w:cs="Times New Roman"/>
          <w:kern w:val="0"/>
          <w:sz w:val="24"/>
          <w:szCs w:val="24"/>
          <w:u w:val="single"/>
          <w:lang w:eastAsia="es-ES"/>
          <w14:ligatures w14:val="none"/>
        </w:rPr>
        <w:t xml:space="preserve"> 2025</w:t>
      </w:r>
      <w:r w:rsidRPr="00A0732F">
        <w:rPr>
          <w:rFonts w:ascii="Times New Roman" w:eastAsia="Times New Roman" w:hAnsi="Times New Roman" w:cs="Times New Roman"/>
          <w:kern w:val="0"/>
          <w:sz w:val="24"/>
          <w:szCs w:val="24"/>
          <w:lang w:eastAsia="es-ES"/>
          <w14:ligatures w14:val="none"/>
        </w:rPr>
        <w:t>,  habida</w:t>
      </w:r>
      <w:proofErr w:type="gramEnd"/>
      <w:r w:rsidRPr="00A0732F">
        <w:rPr>
          <w:rFonts w:ascii="Times New Roman" w:eastAsia="Times New Roman" w:hAnsi="Times New Roman" w:cs="Times New Roman"/>
          <w:kern w:val="0"/>
          <w:sz w:val="24"/>
          <w:szCs w:val="24"/>
          <w:lang w:eastAsia="es-ES"/>
          <w14:ligatures w14:val="none"/>
        </w:rPr>
        <w:t xml:space="preserve"> cuenta que la presentación de la documentación justificativa, según se regula en la base octava no puede ser posterior al día </w:t>
      </w:r>
      <w:r w:rsidR="00BD5C9A">
        <w:rPr>
          <w:rFonts w:ascii="Times New Roman" w:eastAsia="Times New Roman" w:hAnsi="Times New Roman" w:cs="Times New Roman"/>
          <w:kern w:val="0"/>
          <w:sz w:val="24"/>
          <w:szCs w:val="24"/>
          <w:lang w:eastAsia="es-ES"/>
          <w14:ligatures w14:val="none"/>
        </w:rPr>
        <w:t>31</w:t>
      </w:r>
      <w:r w:rsidRPr="00A0732F">
        <w:rPr>
          <w:rFonts w:ascii="Times New Roman" w:eastAsia="Times New Roman" w:hAnsi="Times New Roman" w:cs="Times New Roman"/>
          <w:kern w:val="0"/>
          <w:sz w:val="24"/>
          <w:szCs w:val="24"/>
          <w:lang w:eastAsia="es-ES"/>
          <w14:ligatures w14:val="none"/>
        </w:rPr>
        <w:t xml:space="preserve"> de </w:t>
      </w:r>
      <w:r w:rsidR="00BD5C9A">
        <w:rPr>
          <w:rFonts w:ascii="Times New Roman" w:eastAsia="Times New Roman" w:hAnsi="Times New Roman" w:cs="Times New Roman"/>
          <w:kern w:val="0"/>
          <w:sz w:val="24"/>
          <w:szCs w:val="24"/>
          <w:lang w:eastAsia="es-ES"/>
          <w14:ligatures w14:val="none"/>
        </w:rPr>
        <w:t xml:space="preserve">octubre </w:t>
      </w:r>
      <w:r w:rsidRPr="00A0732F">
        <w:rPr>
          <w:rFonts w:ascii="Times New Roman" w:eastAsia="Times New Roman" w:hAnsi="Times New Roman" w:cs="Times New Roman"/>
          <w:kern w:val="0"/>
          <w:sz w:val="24"/>
          <w:szCs w:val="24"/>
          <w:lang w:eastAsia="es-ES"/>
          <w14:ligatures w14:val="none"/>
        </w:rPr>
        <w:t>de 202</w:t>
      </w:r>
      <w:r>
        <w:rPr>
          <w:rFonts w:ascii="Times New Roman" w:eastAsia="Times New Roman" w:hAnsi="Times New Roman" w:cs="Times New Roman"/>
          <w:kern w:val="0"/>
          <w:sz w:val="24"/>
          <w:szCs w:val="24"/>
          <w:lang w:eastAsia="es-ES"/>
          <w14:ligatures w14:val="none"/>
        </w:rPr>
        <w:t>5</w:t>
      </w:r>
      <w:r w:rsidRPr="00A0732F">
        <w:rPr>
          <w:rFonts w:ascii="Times New Roman" w:eastAsia="Times New Roman" w:hAnsi="Times New Roman" w:cs="Times New Roman"/>
          <w:kern w:val="0"/>
          <w:sz w:val="24"/>
          <w:szCs w:val="24"/>
          <w:lang w:eastAsia="es-ES"/>
          <w14:ligatures w14:val="none"/>
        </w:rPr>
        <w:t>.</w:t>
      </w:r>
    </w:p>
    <w:p w14:paraId="636BA331" w14:textId="6CE9204A" w:rsidR="00A95932" w:rsidRPr="00A0732F" w:rsidRDefault="00A95932" w:rsidP="00A95932">
      <w:pPr>
        <w:numPr>
          <w:ilvl w:val="0"/>
          <w:numId w:val="3"/>
        </w:numPr>
        <w:tabs>
          <w:tab w:val="num" w:pos="284"/>
        </w:tabs>
        <w:spacing w:after="0" w:line="360" w:lineRule="auto"/>
        <w:contextualSpacing/>
        <w:jc w:val="both"/>
        <w:rPr>
          <w:rFonts w:ascii="Times New Roman" w:eastAsia="Times New Roman" w:hAnsi="Times New Roman" w:cs="Times New Roman"/>
          <w:kern w:val="0"/>
          <w:sz w:val="24"/>
          <w:szCs w:val="24"/>
          <w:lang w:eastAsia="es-ES"/>
          <w14:ligatures w14:val="none"/>
        </w:rPr>
      </w:pPr>
      <w:r w:rsidRPr="00A0732F">
        <w:rPr>
          <w:rFonts w:ascii="Times New Roman" w:eastAsia="Times New Roman" w:hAnsi="Times New Roman" w:cs="Times New Roman"/>
          <w:kern w:val="0"/>
          <w:sz w:val="24"/>
          <w:szCs w:val="24"/>
          <w:lang w:eastAsia="es-ES"/>
          <w14:ligatures w14:val="none"/>
        </w:rPr>
        <w:t xml:space="preserve">El objeto de la ayuda comprende incluso la suspensión por causa justificada, incluida la meteorológica, de la actuación para cuya realización se solicita la subvención, siempre que la entidad local y el actuante hayan pactado una indemnización por suspensión. En este supuesto, la cantidad a ingresar por esta </w:t>
      </w:r>
      <w:r>
        <w:rPr>
          <w:rFonts w:ascii="Times New Roman" w:eastAsia="Times New Roman" w:hAnsi="Times New Roman" w:cs="Times New Roman"/>
          <w:kern w:val="0"/>
          <w:sz w:val="24"/>
          <w:szCs w:val="24"/>
          <w:lang w:eastAsia="es-ES"/>
          <w14:ligatures w14:val="none"/>
        </w:rPr>
        <w:t>D</w:t>
      </w:r>
      <w:r w:rsidRPr="00A0732F">
        <w:rPr>
          <w:rFonts w:ascii="Times New Roman" w:eastAsia="Times New Roman" w:hAnsi="Times New Roman" w:cs="Times New Roman"/>
          <w:kern w:val="0"/>
          <w:sz w:val="24"/>
          <w:szCs w:val="24"/>
          <w:lang w:eastAsia="es-ES"/>
          <w14:ligatures w14:val="none"/>
        </w:rPr>
        <w:t>iputación, una vez se justifique la subvención, será la que resulte de la aplicación del porcentaje según lo regulado en la base cuarta.2), sobre la cantidad indemnizada, que en ningún caso podrá ser superior al caché. En caso de que la subvención concedida no sea empleada en la indemnización por suspensión, podrá ser empleada para la realización de otra actuación incluso en fecha diferente a la programada inicialmente y por un actuante igualmente distinto siempre y cuando éste figure en el listado ofertado.</w:t>
      </w:r>
    </w:p>
    <w:p w14:paraId="336077B4" w14:textId="77777777" w:rsidR="00A95932" w:rsidRPr="00A0732F" w:rsidRDefault="00A95932" w:rsidP="00A95932">
      <w:pPr>
        <w:spacing w:after="0" w:line="360" w:lineRule="auto"/>
        <w:ind w:left="284"/>
        <w:jc w:val="both"/>
        <w:rPr>
          <w:rFonts w:ascii="Times New Roman" w:eastAsia="Times New Roman" w:hAnsi="Times New Roman" w:cs="Times New Roman"/>
          <w:b/>
          <w:kern w:val="0"/>
          <w:sz w:val="24"/>
          <w:szCs w:val="24"/>
          <w:lang w:eastAsia="es-ES"/>
          <w14:ligatures w14:val="none"/>
        </w:rPr>
      </w:pPr>
      <w:r w:rsidRPr="00A0732F">
        <w:rPr>
          <w:rFonts w:ascii="Times New Roman" w:eastAsia="Times New Roman" w:hAnsi="Times New Roman" w:cs="Times New Roman"/>
          <w:b/>
          <w:kern w:val="0"/>
          <w:sz w:val="24"/>
          <w:szCs w:val="24"/>
          <w:u w:val="single"/>
          <w:lang w:eastAsia="es-ES"/>
          <w14:ligatures w14:val="none"/>
        </w:rPr>
        <w:t xml:space="preserve">Segunda. Potenciales beneficiarios. </w:t>
      </w:r>
      <w:r w:rsidRPr="00A0732F">
        <w:rPr>
          <w:rFonts w:ascii="Times New Roman" w:eastAsia="Times New Roman" w:hAnsi="Times New Roman" w:cs="Times New Roman"/>
          <w:b/>
          <w:kern w:val="0"/>
          <w:sz w:val="24"/>
          <w:szCs w:val="24"/>
          <w:lang w:eastAsia="es-ES"/>
          <w14:ligatures w14:val="none"/>
        </w:rPr>
        <w:t xml:space="preserve"> </w:t>
      </w:r>
    </w:p>
    <w:p w14:paraId="356CEDAA" w14:textId="257AFF5B" w:rsidR="00A95932" w:rsidRPr="00BD5C9A" w:rsidRDefault="00A95932" w:rsidP="00A95932">
      <w:pPr>
        <w:numPr>
          <w:ilvl w:val="0"/>
          <w:numId w:val="4"/>
        </w:numPr>
        <w:spacing w:after="0" w:line="360" w:lineRule="auto"/>
        <w:contextualSpacing/>
        <w:jc w:val="both"/>
        <w:rPr>
          <w:rFonts w:ascii="Times New Roman" w:eastAsia="Times New Roman" w:hAnsi="Times New Roman" w:cs="Times New Roman"/>
          <w:b/>
          <w:kern w:val="0"/>
          <w:sz w:val="24"/>
          <w:szCs w:val="24"/>
          <w:lang w:eastAsia="es-ES"/>
          <w14:ligatures w14:val="none"/>
        </w:rPr>
      </w:pPr>
      <w:r w:rsidRPr="00BD5C9A">
        <w:rPr>
          <w:rFonts w:ascii="Times New Roman" w:eastAsia="Times New Roman" w:hAnsi="Times New Roman" w:cs="Times New Roman"/>
          <w:kern w:val="0"/>
          <w:sz w:val="24"/>
          <w:szCs w:val="24"/>
          <w:lang w:eastAsia="es-ES"/>
          <w14:ligatures w14:val="none"/>
        </w:rPr>
        <w:t>Podrán solicitar ayudas de las reguladas en la presente convocatoria los ayuntamientos de municipios de la provincia de Segovia con población inferior a 20.000 habitantes y las entidades locales menores dependientes de ellos</w:t>
      </w:r>
      <w:r w:rsidR="003F11D4">
        <w:rPr>
          <w:rFonts w:ascii="Times New Roman" w:eastAsia="Times New Roman" w:hAnsi="Times New Roman" w:cs="Times New Roman"/>
          <w:kern w:val="0"/>
          <w:sz w:val="24"/>
          <w:szCs w:val="24"/>
          <w:lang w:eastAsia="es-ES"/>
          <w14:ligatures w14:val="none"/>
        </w:rPr>
        <w:t>.</w:t>
      </w:r>
    </w:p>
    <w:p w14:paraId="2EE65F90" w14:textId="6B3490ED" w:rsidR="00A95932" w:rsidRPr="00A0732F" w:rsidRDefault="00A95932" w:rsidP="00A95932">
      <w:pPr>
        <w:numPr>
          <w:ilvl w:val="0"/>
          <w:numId w:val="4"/>
        </w:numPr>
        <w:spacing w:after="0" w:line="360" w:lineRule="auto"/>
        <w:contextualSpacing/>
        <w:jc w:val="both"/>
        <w:rPr>
          <w:rFonts w:ascii="Times New Roman" w:eastAsia="Times New Roman" w:hAnsi="Times New Roman" w:cs="Times New Roman"/>
          <w:b/>
          <w:kern w:val="0"/>
          <w:sz w:val="24"/>
          <w:szCs w:val="24"/>
          <w:lang w:eastAsia="es-ES"/>
          <w14:ligatures w14:val="none"/>
        </w:rPr>
      </w:pPr>
      <w:proofErr w:type="gramStart"/>
      <w:r>
        <w:rPr>
          <w:rFonts w:ascii="Times New Roman" w:eastAsia="Times New Roman" w:hAnsi="Times New Roman" w:cs="Times New Roman"/>
          <w:kern w:val="0"/>
          <w:sz w:val="24"/>
          <w:szCs w:val="24"/>
          <w:lang w:eastAsia="es-ES"/>
          <w14:ligatures w14:val="none"/>
        </w:rPr>
        <w:lastRenderedPageBreak/>
        <w:t>Ayuntamientos</w:t>
      </w:r>
      <w:r w:rsidR="00812110">
        <w:rPr>
          <w:rFonts w:ascii="Times New Roman" w:eastAsia="Times New Roman" w:hAnsi="Times New Roman" w:cs="Times New Roman"/>
          <w:kern w:val="0"/>
          <w:sz w:val="24"/>
          <w:szCs w:val="24"/>
          <w:lang w:eastAsia="es-ES"/>
          <w14:ligatures w14:val="none"/>
        </w:rPr>
        <w:t xml:space="preserve">, </w:t>
      </w:r>
      <w:r>
        <w:rPr>
          <w:rFonts w:ascii="Times New Roman" w:eastAsia="Times New Roman" w:hAnsi="Times New Roman" w:cs="Times New Roman"/>
          <w:kern w:val="0"/>
          <w:sz w:val="24"/>
          <w:szCs w:val="24"/>
          <w:lang w:eastAsia="es-ES"/>
          <w14:ligatures w14:val="none"/>
        </w:rPr>
        <w:t xml:space="preserve"> y</w:t>
      </w:r>
      <w:proofErr w:type="gramEnd"/>
      <w:r>
        <w:rPr>
          <w:rFonts w:ascii="Times New Roman" w:eastAsia="Times New Roman" w:hAnsi="Times New Roman" w:cs="Times New Roman"/>
          <w:kern w:val="0"/>
          <w:sz w:val="24"/>
          <w:szCs w:val="24"/>
          <w:lang w:eastAsia="es-ES"/>
          <w14:ligatures w14:val="none"/>
        </w:rPr>
        <w:t xml:space="preserve"> </w:t>
      </w:r>
      <w:r w:rsidRPr="00A0732F">
        <w:rPr>
          <w:rFonts w:ascii="Times New Roman" w:eastAsia="Times New Roman" w:hAnsi="Times New Roman" w:cs="Times New Roman"/>
          <w:kern w:val="0"/>
          <w:sz w:val="24"/>
          <w:szCs w:val="24"/>
          <w:lang w:eastAsia="es-ES"/>
          <w14:ligatures w14:val="none"/>
        </w:rPr>
        <w:t xml:space="preserve">entidades locales menores </w:t>
      </w:r>
      <w:r>
        <w:rPr>
          <w:rFonts w:ascii="Times New Roman" w:eastAsia="Times New Roman" w:hAnsi="Times New Roman" w:cs="Times New Roman"/>
          <w:kern w:val="0"/>
          <w:sz w:val="24"/>
          <w:szCs w:val="24"/>
          <w:lang w:eastAsia="es-ES"/>
          <w14:ligatures w14:val="none"/>
        </w:rPr>
        <w:t xml:space="preserve">(en adelante EE.LL.) </w:t>
      </w:r>
      <w:r w:rsidRPr="00A0732F">
        <w:rPr>
          <w:rFonts w:ascii="Times New Roman" w:eastAsia="Times New Roman" w:hAnsi="Times New Roman" w:cs="Times New Roman"/>
          <w:kern w:val="0"/>
          <w:sz w:val="24"/>
          <w:szCs w:val="24"/>
          <w:lang w:eastAsia="es-ES"/>
          <w14:ligatures w14:val="none"/>
        </w:rPr>
        <w:t>podrán solicitar una única subvención para contratar un</w:t>
      </w:r>
      <w:r w:rsidR="00BD5C9A">
        <w:rPr>
          <w:rFonts w:ascii="Times New Roman" w:eastAsia="Times New Roman" w:hAnsi="Times New Roman" w:cs="Times New Roman"/>
          <w:kern w:val="0"/>
          <w:sz w:val="24"/>
          <w:szCs w:val="24"/>
          <w:lang w:eastAsia="es-ES"/>
          <w14:ligatures w14:val="none"/>
        </w:rPr>
        <w:t>o</w:t>
      </w:r>
      <w:r w:rsidRPr="00A0732F">
        <w:rPr>
          <w:rFonts w:ascii="Times New Roman" w:eastAsia="Times New Roman" w:hAnsi="Times New Roman" w:cs="Times New Roman"/>
          <w:kern w:val="0"/>
          <w:sz w:val="24"/>
          <w:szCs w:val="24"/>
          <w:lang w:eastAsia="es-ES"/>
          <w14:ligatures w14:val="none"/>
        </w:rPr>
        <w:t xml:space="preserve"> de l</w:t>
      </w:r>
      <w:r w:rsidR="00BD5C9A">
        <w:rPr>
          <w:rFonts w:ascii="Times New Roman" w:eastAsia="Times New Roman" w:hAnsi="Times New Roman" w:cs="Times New Roman"/>
          <w:kern w:val="0"/>
          <w:sz w:val="24"/>
          <w:szCs w:val="24"/>
          <w:lang w:eastAsia="es-ES"/>
          <w14:ligatures w14:val="none"/>
        </w:rPr>
        <w:t>o</w:t>
      </w:r>
      <w:r w:rsidRPr="00A0732F">
        <w:rPr>
          <w:rFonts w:ascii="Times New Roman" w:eastAsia="Times New Roman" w:hAnsi="Times New Roman" w:cs="Times New Roman"/>
          <w:kern w:val="0"/>
          <w:sz w:val="24"/>
          <w:szCs w:val="24"/>
          <w:lang w:eastAsia="es-ES"/>
          <w14:ligatures w14:val="none"/>
        </w:rPr>
        <w:t xml:space="preserve">s </w:t>
      </w:r>
      <w:r w:rsidR="00BD5C9A">
        <w:rPr>
          <w:rFonts w:ascii="Times New Roman" w:eastAsia="Times New Roman" w:hAnsi="Times New Roman" w:cs="Times New Roman"/>
          <w:kern w:val="0"/>
          <w:sz w:val="24"/>
          <w:szCs w:val="24"/>
          <w:lang w:eastAsia="es-ES"/>
          <w14:ligatures w14:val="none"/>
        </w:rPr>
        <w:t>conciertos</w:t>
      </w:r>
      <w:r w:rsidRPr="00A0732F">
        <w:rPr>
          <w:rFonts w:ascii="Times New Roman" w:eastAsia="Times New Roman" w:hAnsi="Times New Roman" w:cs="Times New Roman"/>
          <w:kern w:val="0"/>
          <w:sz w:val="24"/>
          <w:szCs w:val="24"/>
          <w:lang w:eastAsia="es-ES"/>
          <w14:ligatures w14:val="none"/>
        </w:rPr>
        <w:t xml:space="preserve"> del listado de </w:t>
      </w:r>
      <w:r w:rsidR="00BD5C9A">
        <w:rPr>
          <w:rFonts w:ascii="Times New Roman" w:eastAsia="Times New Roman" w:hAnsi="Times New Roman" w:cs="Times New Roman"/>
          <w:kern w:val="0"/>
          <w:sz w:val="24"/>
          <w:szCs w:val="24"/>
          <w:lang w:eastAsia="es-ES"/>
          <w14:ligatures w14:val="none"/>
        </w:rPr>
        <w:t xml:space="preserve">bandas </w:t>
      </w:r>
      <w:r w:rsidRPr="00A0732F">
        <w:rPr>
          <w:rFonts w:ascii="Times New Roman" w:eastAsia="Times New Roman" w:hAnsi="Times New Roman" w:cs="Times New Roman"/>
          <w:kern w:val="0"/>
          <w:sz w:val="24"/>
          <w:szCs w:val="24"/>
          <w:lang w:eastAsia="es-ES"/>
          <w14:ligatures w14:val="none"/>
        </w:rPr>
        <w:t xml:space="preserve">y la financiación se realizará en función de sus habitantes. </w:t>
      </w:r>
    </w:p>
    <w:p w14:paraId="56ECD1C1" w14:textId="19AB41BA" w:rsidR="00A95932" w:rsidRPr="00A0732F" w:rsidRDefault="00A95932" w:rsidP="00A95932">
      <w:pPr>
        <w:spacing w:after="0" w:line="360" w:lineRule="auto"/>
        <w:ind w:left="284"/>
        <w:jc w:val="both"/>
        <w:rPr>
          <w:rFonts w:ascii="Times New Roman" w:eastAsia="Times New Roman" w:hAnsi="Times New Roman" w:cs="Times New Roman"/>
          <w:b/>
          <w:kern w:val="0"/>
          <w:sz w:val="24"/>
          <w:szCs w:val="24"/>
          <w:u w:val="single"/>
          <w:lang w:eastAsia="es-ES"/>
          <w14:ligatures w14:val="none"/>
        </w:rPr>
      </w:pPr>
      <w:r w:rsidRPr="00A0732F">
        <w:rPr>
          <w:rFonts w:ascii="Times New Roman" w:eastAsia="Times New Roman" w:hAnsi="Times New Roman" w:cs="Times New Roman"/>
          <w:b/>
          <w:kern w:val="0"/>
          <w:sz w:val="24"/>
          <w:szCs w:val="24"/>
          <w:u w:val="single"/>
          <w:lang w:eastAsia="es-ES"/>
          <w14:ligatures w14:val="none"/>
        </w:rPr>
        <w:t>Tercera. Aplicación Presupuestaria.</w:t>
      </w:r>
      <w:r w:rsidRPr="00A0732F">
        <w:rPr>
          <w:rFonts w:ascii="Times New Roman" w:eastAsia="Times New Roman" w:hAnsi="Times New Roman" w:cs="Times New Roman"/>
          <w:kern w:val="0"/>
          <w:sz w:val="24"/>
          <w:szCs w:val="24"/>
          <w:lang w:eastAsia="es-ES"/>
          <w14:ligatures w14:val="none"/>
        </w:rPr>
        <w:t xml:space="preserve"> El crédito para las ayudas reguladas, está establecido en la cantidad de </w:t>
      </w:r>
      <w:r w:rsidR="005E2E32">
        <w:rPr>
          <w:rFonts w:ascii="Times New Roman" w:eastAsia="Times New Roman" w:hAnsi="Times New Roman" w:cs="Times New Roman"/>
          <w:b/>
          <w:bCs/>
          <w:color w:val="C00000"/>
          <w:kern w:val="0"/>
          <w:sz w:val="24"/>
          <w:szCs w:val="24"/>
          <w:lang w:eastAsia="es-ES"/>
          <w14:ligatures w14:val="none"/>
        </w:rPr>
        <w:t>6</w:t>
      </w:r>
      <w:r w:rsidRPr="00923652">
        <w:rPr>
          <w:rFonts w:ascii="Times New Roman" w:eastAsia="Times New Roman" w:hAnsi="Times New Roman" w:cs="Times New Roman"/>
          <w:b/>
          <w:bCs/>
          <w:color w:val="C00000"/>
          <w:kern w:val="0"/>
          <w:sz w:val="24"/>
          <w:szCs w:val="24"/>
          <w:lang w:eastAsia="es-ES"/>
          <w14:ligatures w14:val="none"/>
        </w:rPr>
        <w:t>0.000</w:t>
      </w:r>
      <w:r w:rsidRPr="00923652">
        <w:rPr>
          <w:rFonts w:ascii="Times New Roman" w:eastAsia="Times New Roman" w:hAnsi="Times New Roman" w:cs="Times New Roman"/>
          <w:color w:val="C00000"/>
          <w:kern w:val="0"/>
          <w:sz w:val="24"/>
          <w:szCs w:val="24"/>
          <w:lang w:eastAsia="es-ES"/>
          <w14:ligatures w14:val="none"/>
        </w:rPr>
        <w:t xml:space="preserve"> </w:t>
      </w:r>
      <w:r w:rsidRPr="006B6EFC">
        <w:rPr>
          <w:rFonts w:ascii="Times New Roman" w:eastAsia="Times New Roman" w:hAnsi="Times New Roman" w:cs="Times New Roman"/>
          <w:kern w:val="0"/>
          <w:sz w:val="24"/>
          <w:szCs w:val="24"/>
          <w:lang w:eastAsia="es-ES"/>
          <w14:ligatures w14:val="none"/>
        </w:rPr>
        <w:t xml:space="preserve">€. </w:t>
      </w:r>
      <w:r w:rsidRPr="00A0732F">
        <w:rPr>
          <w:rFonts w:ascii="Times New Roman" w:eastAsia="Times New Roman" w:hAnsi="Times New Roman" w:cs="Times New Roman"/>
          <w:kern w:val="0"/>
          <w:sz w:val="24"/>
          <w:szCs w:val="24"/>
          <w:lang w:eastAsia="es-ES"/>
          <w14:ligatures w14:val="none"/>
        </w:rPr>
        <w:t>con cargo a la aplicación 042</w:t>
      </w:r>
      <w:r>
        <w:rPr>
          <w:rFonts w:ascii="Times New Roman" w:eastAsia="Times New Roman" w:hAnsi="Times New Roman" w:cs="Times New Roman"/>
          <w:kern w:val="0"/>
          <w:sz w:val="24"/>
          <w:szCs w:val="24"/>
          <w:lang w:eastAsia="es-ES"/>
          <w14:ligatures w14:val="none"/>
        </w:rPr>
        <w:t>5</w:t>
      </w:r>
      <w:r w:rsidRPr="00A0732F">
        <w:rPr>
          <w:rFonts w:ascii="Times New Roman" w:eastAsia="Times New Roman" w:hAnsi="Times New Roman" w:cs="Times New Roman"/>
          <w:kern w:val="0"/>
          <w:sz w:val="24"/>
          <w:szCs w:val="24"/>
          <w:lang w:eastAsia="es-ES"/>
          <w14:ligatures w14:val="none"/>
        </w:rPr>
        <w:t xml:space="preserve"> 3340 462.00 de los Presupuestos Generales de esta Diputación Provincial para el año 202</w:t>
      </w:r>
      <w:r>
        <w:rPr>
          <w:rFonts w:ascii="Times New Roman" w:eastAsia="Times New Roman" w:hAnsi="Times New Roman" w:cs="Times New Roman"/>
          <w:kern w:val="0"/>
          <w:sz w:val="24"/>
          <w:szCs w:val="24"/>
          <w:lang w:eastAsia="es-ES"/>
          <w14:ligatures w14:val="none"/>
        </w:rPr>
        <w:t>5</w:t>
      </w:r>
      <w:r w:rsidRPr="00A0732F">
        <w:rPr>
          <w:rFonts w:ascii="Times New Roman" w:eastAsia="Times New Roman" w:hAnsi="Times New Roman" w:cs="Times New Roman"/>
          <w:kern w:val="0"/>
          <w:sz w:val="24"/>
          <w:szCs w:val="24"/>
          <w:lang w:eastAsia="es-ES"/>
          <w14:ligatures w14:val="none"/>
        </w:rPr>
        <w:t xml:space="preserve">. </w:t>
      </w:r>
      <w:r w:rsidRPr="001265DA">
        <w:rPr>
          <w:rFonts w:ascii="Times New Roman" w:eastAsia="Times New Roman" w:hAnsi="Times New Roman" w:cs="Times New Roman"/>
          <w:color w:val="000000" w:themeColor="text1"/>
          <w:kern w:val="0"/>
          <w:sz w:val="24"/>
          <w:szCs w:val="24"/>
          <w:lang w:eastAsia="es-ES"/>
          <w14:ligatures w14:val="none"/>
        </w:rPr>
        <w:t>En función de las solicitudes presentadas, y antes de que se produzca la resolución de esta convocatoria, podrá proponerse el incremento de la cuantía de la aplicación presupuestaria</w:t>
      </w:r>
      <w:r w:rsidRPr="00A0732F">
        <w:rPr>
          <w:rFonts w:ascii="Times New Roman" w:eastAsia="Times New Roman" w:hAnsi="Times New Roman" w:cs="Times New Roman"/>
          <w:kern w:val="0"/>
          <w:sz w:val="24"/>
          <w:szCs w:val="24"/>
          <w:lang w:eastAsia="es-ES"/>
          <w14:ligatures w14:val="none"/>
        </w:rPr>
        <w:t>.</w:t>
      </w:r>
    </w:p>
    <w:p w14:paraId="5637CD07" w14:textId="77777777" w:rsidR="00A95932" w:rsidRPr="00A0732F" w:rsidRDefault="00A95932" w:rsidP="00A95932">
      <w:pPr>
        <w:spacing w:after="0" w:line="360" w:lineRule="auto"/>
        <w:ind w:left="284"/>
        <w:jc w:val="both"/>
        <w:rPr>
          <w:rFonts w:ascii="Times New Roman" w:eastAsia="Times New Roman" w:hAnsi="Times New Roman" w:cs="Times New Roman"/>
          <w:b/>
          <w:kern w:val="0"/>
          <w:sz w:val="24"/>
          <w:szCs w:val="24"/>
          <w:lang w:eastAsia="es-ES"/>
          <w14:ligatures w14:val="none"/>
        </w:rPr>
      </w:pPr>
      <w:r w:rsidRPr="00A0732F">
        <w:rPr>
          <w:rFonts w:ascii="Times New Roman" w:eastAsia="Times New Roman" w:hAnsi="Times New Roman" w:cs="Times New Roman"/>
          <w:b/>
          <w:kern w:val="0"/>
          <w:sz w:val="24"/>
          <w:szCs w:val="24"/>
          <w:u w:val="single"/>
          <w:lang w:eastAsia="es-ES"/>
          <w14:ligatures w14:val="none"/>
        </w:rPr>
        <w:t xml:space="preserve">Cuarta. Criterios de valoración: determinación de la cuantía a conceder a cada solicitud. </w:t>
      </w:r>
    </w:p>
    <w:p w14:paraId="35C15F4F" w14:textId="57505FA0" w:rsidR="00A95932" w:rsidRPr="00A0732F" w:rsidRDefault="00A95932" w:rsidP="00A95932">
      <w:pPr>
        <w:spacing w:after="0" w:line="360" w:lineRule="auto"/>
        <w:ind w:left="426" w:hanging="426"/>
        <w:jc w:val="both"/>
        <w:rPr>
          <w:rFonts w:ascii="Times New Roman" w:eastAsia="Times New Roman" w:hAnsi="Times New Roman" w:cs="Times New Roman"/>
          <w:kern w:val="0"/>
          <w:sz w:val="24"/>
          <w:szCs w:val="24"/>
          <w:lang w:eastAsia="es-ES"/>
          <w14:ligatures w14:val="none"/>
        </w:rPr>
      </w:pPr>
      <w:bookmarkStart w:id="6" w:name="_Hlk132872709"/>
      <w:r w:rsidRPr="00A0732F">
        <w:rPr>
          <w:rFonts w:ascii="Times New Roman" w:eastAsia="Times New Roman" w:hAnsi="Times New Roman" w:cs="Times New Roman"/>
          <w:kern w:val="0"/>
          <w:sz w:val="24"/>
          <w:szCs w:val="24"/>
          <w:lang w:eastAsia="es-ES"/>
          <w14:ligatures w14:val="none"/>
        </w:rPr>
        <w:t xml:space="preserve">A.- Las cantidades a conceder a cada solicitante vendrán determinadas por </w:t>
      </w:r>
      <w:r>
        <w:rPr>
          <w:rFonts w:ascii="Times New Roman" w:eastAsia="Times New Roman" w:hAnsi="Times New Roman" w:cs="Times New Roman"/>
          <w:kern w:val="0"/>
          <w:sz w:val="24"/>
          <w:szCs w:val="24"/>
          <w:lang w:eastAsia="es-ES"/>
          <w14:ligatures w14:val="none"/>
        </w:rPr>
        <w:t>dos</w:t>
      </w:r>
      <w:r w:rsidRPr="00A0732F">
        <w:rPr>
          <w:rFonts w:ascii="Times New Roman" w:eastAsia="Times New Roman" w:hAnsi="Times New Roman" w:cs="Times New Roman"/>
          <w:kern w:val="0"/>
          <w:sz w:val="24"/>
          <w:szCs w:val="24"/>
          <w:lang w:eastAsia="es-ES"/>
          <w14:ligatures w14:val="none"/>
        </w:rPr>
        <w:t xml:space="preserve"> variables, m</w:t>
      </w:r>
      <w:r w:rsidR="00841416">
        <w:rPr>
          <w:rFonts w:ascii="Times New Roman" w:eastAsia="Times New Roman" w:hAnsi="Times New Roman" w:cs="Times New Roman"/>
          <w:kern w:val="0"/>
          <w:sz w:val="24"/>
          <w:szCs w:val="24"/>
          <w:lang w:eastAsia="es-ES"/>
          <w14:ligatures w14:val="none"/>
        </w:rPr>
        <w:t>a</w:t>
      </w:r>
      <w:r w:rsidRPr="00A0732F">
        <w:rPr>
          <w:rFonts w:ascii="Times New Roman" w:eastAsia="Times New Roman" w:hAnsi="Times New Roman" w:cs="Times New Roman"/>
          <w:kern w:val="0"/>
          <w:sz w:val="24"/>
          <w:szCs w:val="24"/>
          <w:lang w:eastAsia="es-ES"/>
          <w14:ligatures w14:val="none"/>
        </w:rPr>
        <w:t>s, en su caso</w:t>
      </w:r>
      <w:r w:rsidR="00916CBD">
        <w:rPr>
          <w:rFonts w:ascii="Times New Roman" w:eastAsia="Times New Roman" w:hAnsi="Times New Roman" w:cs="Times New Roman"/>
          <w:kern w:val="0"/>
          <w:sz w:val="24"/>
          <w:szCs w:val="24"/>
          <w:lang w:eastAsia="es-ES"/>
          <w14:ligatures w14:val="none"/>
        </w:rPr>
        <w:t>,</w:t>
      </w:r>
      <w:r w:rsidRPr="00A0732F">
        <w:rPr>
          <w:rFonts w:ascii="Times New Roman" w:eastAsia="Times New Roman" w:hAnsi="Times New Roman" w:cs="Times New Roman"/>
          <w:kern w:val="0"/>
          <w:sz w:val="24"/>
          <w:szCs w:val="24"/>
          <w:lang w:eastAsia="es-ES"/>
          <w14:ligatures w14:val="none"/>
        </w:rPr>
        <w:t xml:space="preserve"> un índice corrector, a saber:</w:t>
      </w:r>
    </w:p>
    <w:p w14:paraId="01546B55" w14:textId="08CE90FA" w:rsidR="007615FF" w:rsidRPr="007615FF" w:rsidRDefault="00A95932" w:rsidP="007615FF">
      <w:pPr>
        <w:pStyle w:val="Prrafodelista"/>
        <w:numPr>
          <w:ilvl w:val="0"/>
          <w:numId w:val="1"/>
        </w:numPr>
        <w:spacing w:after="0" w:line="360" w:lineRule="auto"/>
        <w:ind w:left="227"/>
        <w:jc w:val="both"/>
        <w:rPr>
          <w:rFonts w:ascii="Times New Roman" w:eastAsia="Times New Roman" w:hAnsi="Times New Roman" w:cs="Times New Roman"/>
          <w:kern w:val="0"/>
          <w:sz w:val="24"/>
          <w:szCs w:val="24"/>
          <w:lang w:eastAsia="es-ES"/>
          <w14:ligatures w14:val="none"/>
        </w:rPr>
      </w:pPr>
      <w:r w:rsidRPr="00516AD7">
        <w:rPr>
          <w:rFonts w:ascii="Times New Roman" w:eastAsia="Times New Roman" w:hAnsi="Times New Roman" w:cs="Times New Roman"/>
          <w:kern w:val="0"/>
          <w:sz w:val="24"/>
          <w:szCs w:val="24"/>
          <w:u w:val="single"/>
          <w:lang w:eastAsia="es-ES"/>
          <w14:ligatures w14:val="none"/>
        </w:rPr>
        <w:t>El caché del actuante</w:t>
      </w:r>
      <w:r w:rsidR="002339FA">
        <w:rPr>
          <w:rFonts w:ascii="Times New Roman" w:eastAsia="Times New Roman" w:hAnsi="Times New Roman" w:cs="Times New Roman"/>
          <w:kern w:val="0"/>
          <w:sz w:val="24"/>
          <w:szCs w:val="24"/>
          <w:u w:val="single"/>
          <w:lang w:eastAsia="es-ES"/>
          <w14:ligatures w14:val="none"/>
        </w:rPr>
        <w:t>.</w:t>
      </w:r>
      <w:r w:rsidRPr="00516AD7">
        <w:rPr>
          <w:rFonts w:ascii="Times New Roman" w:eastAsia="Times New Roman" w:hAnsi="Times New Roman" w:cs="Times New Roman"/>
          <w:kern w:val="0"/>
          <w:sz w:val="24"/>
          <w:szCs w:val="24"/>
          <w:lang w:eastAsia="es-ES"/>
          <w14:ligatures w14:val="none"/>
        </w:rPr>
        <w:t xml:space="preserve"> </w:t>
      </w:r>
      <w:bookmarkStart w:id="7" w:name="_Hlk197931240"/>
      <w:r w:rsidR="003F11D4">
        <w:rPr>
          <w:rFonts w:ascii="Times New Roman" w:eastAsia="Times New Roman" w:hAnsi="Times New Roman" w:cs="Times New Roman"/>
          <w:kern w:val="0"/>
          <w:sz w:val="24"/>
          <w:szCs w:val="24"/>
          <w:lang w:eastAsia="es-ES"/>
          <w14:ligatures w14:val="none"/>
        </w:rPr>
        <w:t>L</w:t>
      </w:r>
      <w:r w:rsidR="00841416" w:rsidRPr="00516AD7">
        <w:rPr>
          <w:rFonts w:ascii="Times New Roman" w:eastAsia="Times New Roman" w:hAnsi="Times New Roman" w:cs="Times New Roman"/>
          <w:kern w:val="0"/>
          <w:sz w:val="24"/>
          <w:szCs w:val="24"/>
          <w:lang w:eastAsia="es-ES"/>
          <w14:ligatures w14:val="none"/>
        </w:rPr>
        <w:t xml:space="preserve">a Diputación subvencionará la diferencia entre el caché </w:t>
      </w:r>
      <w:r w:rsidR="003F11D4">
        <w:rPr>
          <w:rFonts w:ascii="Times New Roman" w:eastAsia="Times New Roman" w:hAnsi="Times New Roman" w:cs="Times New Roman"/>
          <w:kern w:val="0"/>
          <w:sz w:val="24"/>
          <w:szCs w:val="24"/>
          <w:lang w:eastAsia="es-ES"/>
          <w14:ligatures w14:val="none"/>
        </w:rPr>
        <w:t>establecido por</w:t>
      </w:r>
      <w:r w:rsidR="00841416" w:rsidRPr="00516AD7">
        <w:rPr>
          <w:rFonts w:ascii="Times New Roman" w:eastAsia="Times New Roman" w:hAnsi="Times New Roman" w:cs="Times New Roman"/>
          <w:kern w:val="0"/>
          <w:sz w:val="24"/>
          <w:szCs w:val="24"/>
          <w:lang w:eastAsia="es-ES"/>
          <w14:ligatures w14:val="none"/>
        </w:rPr>
        <w:t xml:space="preserve"> la banda</w:t>
      </w:r>
      <w:r w:rsidR="00916CBD">
        <w:rPr>
          <w:rFonts w:ascii="Times New Roman" w:eastAsia="Times New Roman" w:hAnsi="Times New Roman" w:cs="Times New Roman"/>
          <w:kern w:val="0"/>
          <w:sz w:val="24"/>
          <w:szCs w:val="24"/>
          <w:lang w:eastAsia="es-ES"/>
          <w14:ligatures w14:val="none"/>
        </w:rPr>
        <w:t>, que aparece reflejado en el catálogo a</w:t>
      </w:r>
      <w:r w:rsidR="00516AD7">
        <w:rPr>
          <w:rFonts w:ascii="Times New Roman" w:eastAsia="Times New Roman" w:hAnsi="Times New Roman" w:cs="Times New Roman"/>
          <w:kern w:val="0"/>
          <w:sz w:val="24"/>
          <w:szCs w:val="24"/>
          <w:lang w:eastAsia="es-ES"/>
          <w14:ligatures w14:val="none"/>
        </w:rPr>
        <w:t xml:space="preserve">l </w:t>
      </w:r>
      <w:r w:rsidR="00516AD7" w:rsidRPr="00516AD7">
        <w:rPr>
          <w:rFonts w:ascii="Times New Roman" w:eastAsia="Times New Roman" w:hAnsi="Times New Roman" w:cs="Times New Roman"/>
          <w:kern w:val="0"/>
          <w:sz w:val="24"/>
          <w:szCs w:val="24"/>
          <w:lang w:eastAsia="es-ES"/>
          <w14:ligatures w14:val="none"/>
        </w:rPr>
        <w:t>que se hace referencia en la base primera</w:t>
      </w:r>
      <w:r w:rsidR="00841416" w:rsidRPr="00516AD7">
        <w:rPr>
          <w:rFonts w:ascii="Times New Roman" w:eastAsia="Times New Roman" w:hAnsi="Times New Roman" w:cs="Times New Roman"/>
          <w:kern w:val="0"/>
          <w:sz w:val="24"/>
          <w:szCs w:val="24"/>
          <w:lang w:eastAsia="es-ES"/>
          <w14:ligatures w14:val="none"/>
        </w:rPr>
        <w:t xml:space="preserve"> (máximo 2.000 €), y 1.</w:t>
      </w:r>
      <w:r w:rsidR="00CE38E8">
        <w:rPr>
          <w:rFonts w:ascii="Times New Roman" w:eastAsia="Times New Roman" w:hAnsi="Times New Roman" w:cs="Times New Roman"/>
          <w:kern w:val="0"/>
          <w:sz w:val="24"/>
          <w:szCs w:val="24"/>
          <w:lang w:eastAsia="es-ES"/>
          <w14:ligatures w14:val="none"/>
        </w:rPr>
        <w:t>3</w:t>
      </w:r>
      <w:r w:rsidR="00841416" w:rsidRPr="00516AD7">
        <w:rPr>
          <w:rFonts w:ascii="Times New Roman" w:eastAsia="Times New Roman" w:hAnsi="Times New Roman" w:cs="Times New Roman"/>
          <w:kern w:val="0"/>
          <w:sz w:val="24"/>
          <w:szCs w:val="24"/>
          <w:lang w:eastAsia="es-ES"/>
          <w14:ligatures w14:val="none"/>
        </w:rPr>
        <w:t>00</w:t>
      </w:r>
      <w:r w:rsidR="00916CBD">
        <w:rPr>
          <w:rFonts w:ascii="Times New Roman" w:eastAsia="Times New Roman" w:hAnsi="Times New Roman" w:cs="Times New Roman"/>
          <w:kern w:val="0"/>
          <w:sz w:val="24"/>
          <w:szCs w:val="24"/>
          <w:lang w:eastAsia="es-ES"/>
          <w14:ligatures w14:val="none"/>
        </w:rPr>
        <w:t xml:space="preserve"> €</w:t>
      </w:r>
      <w:r w:rsidR="00841416" w:rsidRPr="00516AD7">
        <w:rPr>
          <w:rFonts w:ascii="Times New Roman" w:eastAsia="Times New Roman" w:hAnsi="Times New Roman" w:cs="Times New Roman"/>
          <w:kern w:val="0"/>
          <w:sz w:val="24"/>
          <w:szCs w:val="24"/>
          <w:lang w:eastAsia="es-ES"/>
          <w14:ligatures w14:val="none"/>
        </w:rPr>
        <w:t xml:space="preserve">, </w:t>
      </w:r>
      <w:r w:rsidR="003F11D4">
        <w:rPr>
          <w:rFonts w:ascii="Times New Roman" w:eastAsia="Times New Roman" w:hAnsi="Times New Roman" w:cs="Times New Roman"/>
          <w:kern w:val="0"/>
          <w:sz w:val="24"/>
          <w:szCs w:val="24"/>
          <w:lang w:eastAsia="es-ES"/>
          <w14:ligatures w14:val="none"/>
        </w:rPr>
        <w:t>(</w:t>
      </w:r>
      <w:r w:rsidR="00841416" w:rsidRPr="00516AD7">
        <w:rPr>
          <w:rFonts w:ascii="Times New Roman" w:eastAsia="Times New Roman" w:hAnsi="Times New Roman" w:cs="Times New Roman"/>
          <w:kern w:val="0"/>
          <w:sz w:val="24"/>
          <w:szCs w:val="24"/>
          <w:lang w:eastAsia="es-ES"/>
          <w14:ligatures w14:val="none"/>
        </w:rPr>
        <w:t>cantidad fija sobre la que se va a aplicar el porcentaje, según la población de la entidad local</w:t>
      </w:r>
      <w:r w:rsidR="00516AD7" w:rsidRPr="00516AD7">
        <w:rPr>
          <w:rFonts w:ascii="Times New Roman" w:eastAsia="Times New Roman" w:hAnsi="Times New Roman" w:cs="Times New Roman"/>
          <w:kern w:val="0"/>
          <w:sz w:val="24"/>
          <w:szCs w:val="24"/>
          <w:lang w:eastAsia="es-ES"/>
          <w14:ligatures w14:val="none"/>
        </w:rPr>
        <w:t xml:space="preserve"> contratant</w:t>
      </w:r>
      <w:r w:rsidR="00916CBD">
        <w:rPr>
          <w:rFonts w:ascii="Times New Roman" w:eastAsia="Times New Roman" w:hAnsi="Times New Roman" w:cs="Times New Roman"/>
          <w:kern w:val="0"/>
          <w:sz w:val="24"/>
          <w:szCs w:val="24"/>
          <w:lang w:eastAsia="es-ES"/>
          <w14:ligatures w14:val="none"/>
        </w:rPr>
        <w:t>e</w:t>
      </w:r>
      <w:r w:rsidR="003F11D4">
        <w:rPr>
          <w:rFonts w:ascii="Times New Roman" w:eastAsia="Times New Roman" w:hAnsi="Times New Roman" w:cs="Times New Roman"/>
          <w:kern w:val="0"/>
          <w:sz w:val="24"/>
          <w:szCs w:val="24"/>
          <w:lang w:eastAsia="es-ES"/>
          <w14:ligatures w14:val="none"/>
        </w:rPr>
        <w:t xml:space="preserve">). </w:t>
      </w:r>
      <w:bookmarkEnd w:id="7"/>
      <w:r w:rsidR="003F11D4">
        <w:rPr>
          <w:rFonts w:ascii="Times New Roman" w:eastAsia="Times New Roman" w:hAnsi="Times New Roman" w:cs="Times New Roman"/>
          <w:kern w:val="0"/>
          <w:sz w:val="24"/>
          <w:szCs w:val="24"/>
          <w:lang w:eastAsia="es-ES"/>
          <w14:ligatures w14:val="none"/>
        </w:rPr>
        <w:t>Teniendo en cuenta que la oferta de bandas es muy limitada, el objeto de esta regulación es no penalizar a aquellas entidades locales beneficiarias que hayan contratado una banda de mayor caché y no desincentivar la contratación de bandas de mayor tamaño</w:t>
      </w:r>
      <w:r w:rsidR="00916CBD">
        <w:rPr>
          <w:rFonts w:ascii="Times New Roman" w:eastAsia="Times New Roman" w:hAnsi="Times New Roman" w:cs="Times New Roman"/>
          <w:kern w:val="0"/>
          <w:sz w:val="24"/>
          <w:szCs w:val="24"/>
          <w:lang w:eastAsia="es-ES"/>
          <w14:ligatures w14:val="none"/>
        </w:rPr>
        <w:t>.</w:t>
      </w:r>
      <w:r w:rsidR="007615FF">
        <w:rPr>
          <w:rFonts w:ascii="Times New Roman" w:eastAsia="Times New Roman" w:hAnsi="Times New Roman" w:cs="Times New Roman"/>
          <w:kern w:val="0"/>
          <w:sz w:val="24"/>
          <w:szCs w:val="24"/>
          <w:lang w:eastAsia="es-ES"/>
          <w14:ligatures w14:val="none"/>
        </w:rPr>
        <w:t xml:space="preserve"> </w:t>
      </w:r>
      <w:r w:rsidR="00516AD7" w:rsidRPr="00516AD7">
        <w:rPr>
          <w:rFonts w:ascii="Times New Roman" w:eastAsia="Times New Roman" w:hAnsi="Times New Roman" w:cs="Times New Roman"/>
          <w:kern w:val="0"/>
          <w:sz w:val="24"/>
          <w:szCs w:val="24"/>
          <w:lang w:eastAsia="es-ES"/>
          <w14:ligatures w14:val="none"/>
        </w:rPr>
        <w:t xml:space="preserve"> </w:t>
      </w:r>
      <w:bookmarkStart w:id="8" w:name="_Hlk190242092"/>
      <w:r w:rsidR="00916CBD">
        <w:rPr>
          <w:rFonts w:ascii="Times New Roman" w:eastAsia="Times New Roman" w:hAnsi="Times New Roman" w:cs="Times New Roman"/>
          <w:kern w:val="0"/>
          <w:sz w:val="24"/>
          <w:szCs w:val="24"/>
          <w:lang w:eastAsia="es-ES"/>
          <w14:ligatures w14:val="none"/>
        </w:rPr>
        <w:t>E</w:t>
      </w:r>
      <w:r w:rsidR="007615FF" w:rsidRPr="007615FF">
        <w:rPr>
          <w:rFonts w:ascii="Times New Roman" w:eastAsia="Times New Roman" w:hAnsi="Times New Roman" w:cs="Times New Roman"/>
          <w:kern w:val="0"/>
          <w:sz w:val="24"/>
          <w:szCs w:val="24"/>
          <w:lang w:eastAsia="es-ES"/>
          <w14:ligatures w14:val="none"/>
        </w:rPr>
        <w:t>ste criterio responde a lo señalado en el artículo 16.7)</w:t>
      </w:r>
      <w:r w:rsidR="007615FF">
        <w:rPr>
          <w:rFonts w:ascii="Times New Roman" w:eastAsia="Times New Roman" w:hAnsi="Times New Roman" w:cs="Times New Roman"/>
          <w:kern w:val="0"/>
          <w:sz w:val="24"/>
          <w:szCs w:val="24"/>
          <w:lang w:eastAsia="es-ES"/>
          <w14:ligatures w14:val="none"/>
        </w:rPr>
        <w:t xml:space="preserve"> y 16.9) </w:t>
      </w:r>
      <w:r w:rsidR="007615FF" w:rsidRPr="007615FF">
        <w:rPr>
          <w:rFonts w:ascii="Times New Roman" w:eastAsia="Times New Roman" w:hAnsi="Times New Roman" w:cs="Times New Roman"/>
          <w:kern w:val="0"/>
          <w:sz w:val="24"/>
          <w:szCs w:val="24"/>
          <w:lang w:eastAsia="es-ES"/>
          <w14:ligatures w14:val="none"/>
        </w:rPr>
        <w:t>de la Ordenanza General de Subvenciones de la Diputación Provincial de Segovia y sus entes adscritos (OGS), que permite como criterio de valoración el “coste de los servicios”</w:t>
      </w:r>
      <w:r w:rsidR="007615FF">
        <w:rPr>
          <w:rFonts w:ascii="Times New Roman" w:eastAsia="Times New Roman" w:hAnsi="Times New Roman" w:cs="Times New Roman"/>
          <w:kern w:val="0"/>
          <w:sz w:val="24"/>
          <w:szCs w:val="24"/>
          <w:lang w:eastAsia="es-ES"/>
          <w14:ligatures w14:val="none"/>
        </w:rPr>
        <w:t xml:space="preserve"> e “impacto social, cultural y/o económico de las actividades o programas a subvencionar”.</w:t>
      </w:r>
    </w:p>
    <w:bookmarkEnd w:id="8"/>
    <w:p w14:paraId="73EB60ED" w14:textId="60F34DE4" w:rsidR="00A95932" w:rsidRPr="00516AD7" w:rsidRDefault="00A95932" w:rsidP="007615FF">
      <w:pPr>
        <w:spacing w:after="0" w:line="360" w:lineRule="auto"/>
        <w:contextualSpacing/>
        <w:jc w:val="both"/>
        <w:rPr>
          <w:rFonts w:ascii="Times New Roman" w:hAnsi="Times New Roman" w:cs="Times New Roman"/>
          <w:sz w:val="24"/>
          <w:szCs w:val="24"/>
        </w:rPr>
      </w:pPr>
      <w:r w:rsidRPr="00516AD7">
        <w:rPr>
          <w:rFonts w:ascii="Times New Roman" w:hAnsi="Times New Roman" w:cs="Times New Roman"/>
          <w:sz w:val="24"/>
          <w:szCs w:val="24"/>
        </w:rPr>
        <w:t xml:space="preserve">2)      </w:t>
      </w:r>
      <w:bookmarkStart w:id="9" w:name="_Hlk197931305"/>
      <w:r w:rsidRPr="00516AD7">
        <w:rPr>
          <w:rFonts w:ascii="Times New Roman" w:hAnsi="Times New Roman" w:cs="Times New Roman"/>
          <w:sz w:val="24"/>
          <w:szCs w:val="24"/>
          <w:u w:val="single"/>
        </w:rPr>
        <w:t>El porcentaje que subvencionará la Diputación, que varía en función de la población de cada entidad local</w:t>
      </w:r>
      <w:r w:rsidRPr="00516AD7">
        <w:rPr>
          <w:rFonts w:ascii="Times New Roman" w:hAnsi="Times New Roman" w:cs="Times New Roman"/>
          <w:sz w:val="24"/>
          <w:szCs w:val="24"/>
        </w:rPr>
        <w:t>,</w:t>
      </w:r>
      <w:bookmarkEnd w:id="9"/>
      <w:r w:rsidRPr="00516AD7">
        <w:rPr>
          <w:rFonts w:ascii="Times New Roman" w:hAnsi="Times New Roman" w:cs="Times New Roman"/>
          <w:sz w:val="24"/>
          <w:szCs w:val="24"/>
        </w:rPr>
        <w:t xml:space="preserve"> siendo mayor a menor población, </w:t>
      </w:r>
      <w:bookmarkStart w:id="10" w:name="_Hlk197931564"/>
      <w:r w:rsidRPr="00516AD7">
        <w:rPr>
          <w:rFonts w:ascii="Times New Roman" w:hAnsi="Times New Roman" w:cs="Times New Roman"/>
          <w:sz w:val="24"/>
          <w:szCs w:val="24"/>
        </w:rPr>
        <w:t xml:space="preserve">y que se aplicará sobre </w:t>
      </w:r>
      <w:r w:rsidR="00516AD7">
        <w:rPr>
          <w:rFonts w:ascii="Times New Roman" w:hAnsi="Times New Roman" w:cs="Times New Roman"/>
          <w:sz w:val="24"/>
          <w:szCs w:val="24"/>
        </w:rPr>
        <w:t>un</w:t>
      </w:r>
      <w:r w:rsidRPr="00516AD7">
        <w:rPr>
          <w:rFonts w:ascii="Times New Roman" w:hAnsi="Times New Roman" w:cs="Times New Roman"/>
          <w:sz w:val="24"/>
          <w:szCs w:val="24"/>
        </w:rPr>
        <w:t xml:space="preserve"> </w:t>
      </w:r>
      <w:r w:rsidR="00916CBD">
        <w:rPr>
          <w:rFonts w:ascii="Times New Roman" w:hAnsi="Times New Roman" w:cs="Times New Roman"/>
          <w:sz w:val="24"/>
          <w:szCs w:val="24"/>
        </w:rPr>
        <w:t xml:space="preserve">fijo </w:t>
      </w:r>
      <w:r w:rsidR="00516AD7">
        <w:rPr>
          <w:rFonts w:ascii="Times New Roman" w:hAnsi="Times New Roman" w:cs="Times New Roman"/>
          <w:sz w:val="24"/>
          <w:szCs w:val="24"/>
        </w:rPr>
        <w:t>de 1.</w:t>
      </w:r>
      <w:r w:rsidR="00CE38E8">
        <w:rPr>
          <w:rFonts w:ascii="Times New Roman" w:hAnsi="Times New Roman" w:cs="Times New Roman"/>
          <w:sz w:val="24"/>
          <w:szCs w:val="24"/>
        </w:rPr>
        <w:t>3</w:t>
      </w:r>
      <w:r w:rsidR="00516AD7">
        <w:rPr>
          <w:rFonts w:ascii="Times New Roman" w:hAnsi="Times New Roman" w:cs="Times New Roman"/>
          <w:sz w:val="24"/>
          <w:szCs w:val="24"/>
        </w:rPr>
        <w:t>00 €</w:t>
      </w:r>
      <w:bookmarkEnd w:id="10"/>
      <w:r w:rsidR="00516AD7">
        <w:rPr>
          <w:rFonts w:ascii="Times New Roman" w:hAnsi="Times New Roman" w:cs="Times New Roman"/>
          <w:sz w:val="24"/>
          <w:szCs w:val="24"/>
        </w:rPr>
        <w:t xml:space="preserve">, </w:t>
      </w:r>
      <w:r w:rsidRPr="00516AD7">
        <w:rPr>
          <w:rFonts w:ascii="Times New Roman" w:hAnsi="Times New Roman" w:cs="Times New Roman"/>
          <w:sz w:val="24"/>
          <w:szCs w:val="24"/>
        </w:rPr>
        <w:t xml:space="preserve">referido en el punto anterior. </w:t>
      </w:r>
    </w:p>
    <w:p w14:paraId="27F25850" w14:textId="71001C4F" w:rsidR="00A95932" w:rsidRPr="008E6601" w:rsidRDefault="00A95932" w:rsidP="00A95932">
      <w:pPr>
        <w:spacing w:after="0" w:line="360" w:lineRule="auto"/>
        <w:ind w:left="708" w:firstLine="60"/>
        <w:contextualSpacing/>
        <w:jc w:val="both"/>
        <w:rPr>
          <w:rFonts w:ascii="Times New Roman" w:eastAsia="Times New Roman" w:hAnsi="Times New Roman" w:cs="Times New Roman"/>
          <w:kern w:val="0"/>
          <w:sz w:val="24"/>
          <w:szCs w:val="24"/>
          <w:lang w:eastAsia="es-ES"/>
          <w14:ligatures w14:val="none"/>
        </w:rPr>
      </w:pPr>
      <w:bookmarkStart w:id="11" w:name="_Hlk57797159"/>
      <w:r w:rsidRPr="008E6601">
        <w:rPr>
          <w:rFonts w:ascii="Times New Roman" w:eastAsia="Times New Roman" w:hAnsi="Times New Roman" w:cs="Times New Roman"/>
          <w:kern w:val="0"/>
          <w:sz w:val="24"/>
          <w:szCs w:val="24"/>
          <w:lang w:eastAsia="es-ES"/>
          <w14:ligatures w14:val="none"/>
        </w:rPr>
        <w:t>Los porcentajes para el cálculo de la subvención a conceder, en relación con la población de la Entidad solicitante son:</w:t>
      </w:r>
    </w:p>
    <w:p w14:paraId="1732C46A" w14:textId="77777777" w:rsidR="00A95932" w:rsidRPr="007947D6" w:rsidRDefault="00A95932" w:rsidP="00A95932">
      <w:pPr>
        <w:spacing w:after="0" w:line="360" w:lineRule="auto"/>
        <w:ind w:left="709"/>
        <w:contextualSpacing/>
        <w:jc w:val="both"/>
        <w:rPr>
          <w:rFonts w:ascii="Times New Roman" w:eastAsia="Times New Roman" w:hAnsi="Times New Roman" w:cs="Times New Roman"/>
          <w:kern w:val="0"/>
          <w:sz w:val="24"/>
          <w:szCs w:val="24"/>
          <w:lang w:eastAsia="es-ES"/>
          <w14:ligatures w14:val="none"/>
        </w:rPr>
      </w:pPr>
      <w:r w:rsidRPr="007947D6">
        <w:rPr>
          <w:rFonts w:ascii="Times New Roman" w:eastAsia="Times New Roman" w:hAnsi="Times New Roman" w:cs="Times New Roman"/>
          <w:kern w:val="0"/>
          <w:sz w:val="24"/>
          <w:szCs w:val="24"/>
          <w:lang w:eastAsia="es-ES"/>
          <w14:ligatures w14:val="none"/>
        </w:rPr>
        <w:t>a)</w:t>
      </w:r>
      <w:r w:rsidRPr="007947D6">
        <w:rPr>
          <w:rFonts w:ascii="Times New Roman" w:eastAsia="Times New Roman" w:hAnsi="Times New Roman" w:cs="Times New Roman"/>
          <w:kern w:val="0"/>
          <w:sz w:val="24"/>
          <w:szCs w:val="24"/>
          <w:lang w:eastAsia="es-ES"/>
          <w14:ligatures w14:val="none"/>
        </w:rPr>
        <w:tab/>
        <w:t>El 30% si sobrepasa los 1.200 habitantes.</w:t>
      </w:r>
    </w:p>
    <w:p w14:paraId="11A5D7B3" w14:textId="77777777" w:rsidR="00A95932" w:rsidRPr="007947D6" w:rsidRDefault="00A95932" w:rsidP="00A95932">
      <w:pPr>
        <w:spacing w:after="0" w:line="360" w:lineRule="auto"/>
        <w:ind w:left="709"/>
        <w:contextualSpacing/>
        <w:jc w:val="both"/>
        <w:rPr>
          <w:rFonts w:ascii="Times New Roman" w:eastAsia="Times New Roman" w:hAnsi="Times New Roman" w:cs="Times New Roman"/>
          <w:kern w:val="0"/>
          <w:sz w:val="24"/>
          <w:szCs w:val="24"/>
          <w:lang w:eastAsia="es-ES"/>
          <w14:ligatures w14:val="none"/>
        </w:rPr>
      </w:pPr>
      <w:r w:rsidRPr="007947D6">
        <w:rPr>
          <w:rFonts w:ascii="Times New Roman" w:eastAsia="Times New Roman" w:hAnsi="Times New Roman" w:cs="Times New Roman"/>
          <w:kern w:val="0"/>
          <w:sz w:val="24"/>
          <w:szCs w:val="24"/>
          <w:lang w:eastAsia="es-ES"/>
          <w14:ligatures w14:val="none"/>
        </w:rPr>
        <w:t>b)</w:t>
      </w:r>
      <w:r w:rsidRPr="007947D6">
        <w:rPr>
          <w:rFonts w:ascii="Times New Roman" w:eastAsia="Times New Roman" w:hAnsi="Times New Roman" w:cs="Times New Roman"/>
          <w:kern w:val="0"/>
          <w:sz w:val="24"/>
          <w:szCs w:val="24"/>
          <w:lang w:eastAsia="es-ES"/>
          <w14:ligatures w14:val="none"/>
        </w:rPr>
        <w:tab/>
        <w:t>El 40% entre 601 y 1.200 habitantes.</w:t>
      </w:r>
    </w:p>
    <w:p w14:paraId="2250A28E" w14:textId="77777777" w:rsidR="00A95932" w:rsidRPr="007947D6" w:rsidRDefault="00A95932" w:rsidP="00A95932">
      <w:pPr>
        <w:spacing w:after="0" w:line="360" w:lineRule="auto"/>
        <w:ind w:left="709"/>
        <w:contextualSpacing/>
        <w:jc w:val="both"/>
        <w:rPr>
          <w:rFonts w:ascii="Times New Roman" w:eastAsia="Times New Roman" w:hAnsi="Times New Roman" w:cs="Times New Roman"/>
          <w:kern w:val="0"/>
          <w:sz w:val="24"/>
          <w:szCs w:val="24"/>
          <w:lang w:eastAsia="es-ES"/>
          <w14:ligatures w14:val="none"/>
        </w:rPr>
      </w:pPr>
      <w:r w:rsidRPr="007947D6">
        <w:rPr>
          <w:rFonts w:ascii="Times New Roman" w:eastAsia="Times New Roman" w:hAnsi="Times New Roman" w:cs="Times New Roman"/>
          <w:kern w:val="0"/>
          <w:sz w:val="24"/>
          <w:szCs w:val="24"/>
          <w:lang w:eastAsia="es-ES"/>
          <w14:ligatures w14:val="none"/>
        </w:rPr>
        <w:lastRenderedPageBreak/>
        <w:t>c)</w:t>
      </w:r>
      <w:r w:rsidRPr="007947D6">
        <w:rPr>
          <w:rFonts w:ascii="Times New Roman" w:eastAsia="Times New Roman" w:hAnsi="Times New Roman" w:cs="Times New Roman"/>
          <w:kern w:val="0"/>
          <w:sz w:val="24"/>
          <w:szCs w:val="24"/>
          <w:lang w:eastAsia="es-ES"/>
          <w14:ligatures w14:val="none"/>
        </w:rPr>
        <w:tab/>
        <w:t>El 50% entre 251 y 600 habitantes.</w:t>
      </w:r>
    </w:p>
    <w:p w14:paraId="0A78E1BA" w14:textId="77777777" w:rsidR="00A95932" w:rsidRPr="007947D6" w:rsidRDefault="00A95932" w:rsidP="00A95932">
      <w:pPr>
        <w:spacing w:after="0" w:line="360" w:lineRule="auto"/>
        <w:ind w:left="709"/>
        <w:contextualSpacing/>
        <w:jc w:val="both"/>
        <w:rPr>
          <w:rFonts w:ascii="Times New Roman" w:eastAsia="Times New Roman" w:hAnsi="Times New Roman" w:cs="Times New Roman"/>
          <w:kern w:val="0"/>
          <w:sz w:val="24"/>
          <w:szCs w:val="24"/>
          <w:lang w:eastAsia="es-ES"/>
          <w14:ligatures w14:val="none"/>
        </w:rPr>
      </w:pPr>
      <w:r w:rsidRPr="007947D6">
        <w:rPr>
          <w:rFonts w:ascii="Times New Roman" w:eastAsia="Times New Roman" w:hAnsi="Times New Roman" w:cs="Times New Roman"/>
          <w:kern w:val="0"/>
          <w:sz w:val="24"/>
          <w:szCs w:val="24"/>
          <w:lang w:eastAsia="es-ES"/>
          <w14:ligatures w14:val="none"/>
        </w:rPr>
        <w:t>d)</w:t>
      </w:r>
      <w:r w:rsidRPr="007947D6">
        <w:rPr>
          <w:rFonts w:ascii="Times New Roman" w:eastAsia="Times New Roman" w:hAnsi="Times New Roman" w:cs="Times New Roman"/>
          <w:kern w:val="0"/>
          <w:sz w:val="24"/>
          <w:szCs w:val="24"/>
          <w:lang w:eastAsia="es-ES"/>
          <w14:ligatures w14:val="none"/>
        </w:rPr>
        <w:tab/>
        <w:t>El 60% entre 101 y 250 habitantes</w:t>
      </w:r>
    </w:p>
    <w:p w14:paraId="5A7862A1" w14:textId="77777777" w:rsidR="00A95932" w:rsidRDefault="00A95932" w:rsidP="00A95932">
      <w:pPr>
        <w:spacing w:after="0" w:line="360" w:lineRule="auto"/>
        <w:ind w:left="709"/>
        <w:contextualSpacing/>
        <w:jc w:val="both"/>
        <w:rPr>
          <w:rFonts w:ascii="Times New Roman" w:eastAsia="Times New Roman" w:hAnsi="Times New Roman" w:cs="Times New Roman"/>
          <w:kern w:val="0"/>
          <w:sz w:val="24"/>
          <w:szCs w:val="24"/>
          <w:lang w:eastAsia="es-ES"/>
          <w14:ligatures w14:val="none"/>
        </w:rPr>
      </w:pPr>
      <w:r w:rsidRPr="007947D6">
        <w:rPr>
          <w:rFonts w:ascii="Times New Roman" w:eastAsia="Times New Roman" w:hAnsi="Times New Roman" w:cs="Times New Roman"/>
          <w:kern w:val="0"/>
          <w:sz w:val="24"/>
          <w:szCs w:val="24"/>
          <w:lang w:eastAsia="es-ES"/>
          <w14:ligatures w14:val="none"/>
        </w:rPr>
        <w:t>e)</w:t>
      </w:r>
      <w:r w:rsidRPr="007947D6">
        <w:rPr>
          <w:rFonts w:ascii="Times New Roman" w:eastAsia="Times New Roman" w:hAnsi="Times New Roman" w:cs="Times New Roman"/>
          <w:kern w:val="0"/>
          <w:sz w:val="24"/>
          <w:szCs w:val="24"/>
          <w:lang w:eastAsia="es-ES"/>
          <w14:ligatures w14:val="none"/>
        </w:rPr>
        <w:tab/>
        <w:t>El 70% hasta 100 habitantes.</w:t>
      </w:r>
    </w:p>
    <w:p w14:paraId="31952F6F" w14:textId="7D0CE4C9" w:rsidR="00EA18E9" w:rsidRPr="00CE38E8" w:rsidRDefault="00EA18E9" w:rsidP="00EA18E9">
      <w:pPr>
        <w:pStyle w:val="Prrafodelista"/>
        <w:spacing w:line="360" w:lineRule="auto"/>
        <w:ind w:left="360" w:firstLine="348"/>
        <w:jc w:val="both"/>
        <w:rPr>
          <w:rFonts w:ascii="Times New Roman" w:hAnsi="Times New Roman" w:cs="Times New Roman"/>
          <w:sz w:val="24"/>
          <w:szCs w:val="24"/>
        </w:rPr>
      </w:pPr>
      <w:r>
        <w:rPr>
          <w:rFonts w:ascii="Times New Roman" w:eastAsia="Times New Roman" w:hAnsi="Times New Roman" w:cs="Times New Roman"/>
          <w:kern w:val="0"/>
          <w:sz w:val="24"/>
          <w:szCs w:val="24"/>
          <w:lang w:eastAsia="es-ES"/>
          <w14:ligatures w14:val="none"/>
        </w:rPr>
        <w:t xml:space="preserve">Los datos de población se contabilizarán teniendo en cuenta la población </w:t>
      </w:r>
      <w:r w:rsidR="003F11D4">
        <w:rPr>
          <w:rFonts w:ascii="Times New Roman" w:eastAsia="Times New Roman" w:hAnsi="Times New Roman" w:cs="Times New Roman"/>
          <w:kern w:val="0"/>
          <w:sz w:val="24"/>
          <w:szCs w:val="24"/>
          <w:lang w:eastAsia="es-ES"/>
          <w14:ligatures w14:val="none"/>
        </w:rPr>
        <w:t>señalada por</w:t>
      </w:r>
      <w:r>
        <w:rPr>
          <w:rFonts w:ascii="Times New Roman" w:eastAsia="Times New Roman" w:hAnsi="Times New Roman" w:cs="Times New Roman"/>
          <w:kern w:val="0"/>
          <w:sz w:val="24"/>
          <w:szCs w:val="24"/>
          <w:lang w:eastAsia="es-ES"/>
          <w14:ligatures w14:val="none"/>
        </w:rPr>
        <w:t xml:space="preserve"> el nomenclátor publicado por el Instituto Nacional de Estadística (INE) </w:t>
      </w:r>
      <w:r w:rsidRPr="00CE38E8">
        <w:rPr>
          <w:rFonts w:ascii="Times New Roman" w:hAnsi="Times New Roman" w:cs="Times New Roman"/>
          <w:sz w:val="24"/>
          <w:szCs w:val="24"/>
        </w:rPr>
        <w:t xml:space="preserve">en su web </w:t>
      </w:r>
      <w:hyperlink r:id="rId8" w:history="1">
        <w:r w:rsidRPr="00CE38E8">
          <w:rPr>
            <w:rStyle w:val="Hipervnculo"/>
            <w:rFonts w:ascii="Times New Roman" w:hAnsi="Times New Roman" w:cs="Times New Roman"/>
            <w:color w:val="auto"/>
            <w:sz w:val="24"/>
            <w:szCs w:val="24"/>
          </w:rPr>
          <w:t>https://www.ine.es</w:t>
        </w:r>
      </w:hyperlink>
      <w:r w:rsidRPr="00CE38E8">
        <w:rPr>
          <w:rFonts w:ascii="Times New Roman" w:hAnsi="Times New Roman" w:cs="Times New Roman"/>
          <w:sz w:val="24"/>
          <w:szCs w:val="24"/>
        </w:rPr>
        <w:t xml:space="preserve"> a la fecha de 1 de enero de 2025. A los Ayuntamientos con Entidades Locales Menores, se les restará la población de éstas.</w:t>
      </w:r>
    </w:p>
    <w:bookmarkEnd w:id="11"/>
    <w:p w14:paraId="30799E9A" w14:textId="77777777" w:rsidR="00CE38E8" w:rsidRPr="00CE38E8" w:rsidRDefault="00CE38E8" w:rsidP="00CE38E8">
      <w:pPr>
        <w:pStyle w:val="Prrafodelista"/>
        <w:spacing w:line="360" w:lineRule="auto"/>
        <w:ind w:left="360" w:firstLine="348"/>
        <w:jc w:val="both"/>
        <w:rPr>
          <w:rFonts w:ascii="Times New Roman" w:hAnsi="Times New Roman" w:cs="Times New Roman"/>
          <w:sz w:val="24"/>
          <w:szCs w:val="24"/>
        </w:rPr>
      </w:pPr>
      <w:r w:rsidRPr="00CE38E8">
        <w:rPr>
          <w:rFonts w:ascii="Times New Roman" w:hAnsi="Times New Roman" w:cs="Times New Roman"/>
          <w:sz w:val="24"/>
          <w:szCs w:val="24"/>
        </w:rPr>
        <w:t>Este criterio responde a lo señalado en el artículo 16.1) y 2) de la OGS, que permite    como criterios de valoración: “1) En general, población de la entidad local donde se desarrollarán las actividades o programas a subvencionar conforme al padrón oficial al que se refiera la convocatoria. Y 2) En particular, discriminación positiva en función de la población de la entidad local de acuerdo con los objetivos de la convocatoria.”</w:t>
      </w:r>
    </w:p>
    <w:p w14:paraId="2FD381DC" w14:textId="6029B248" w:rsidR="00EA18E9" w:rsidRDefault="00A95932" w:rsidP="00EA18E9">
      <w:pPr>
        <w:pStyle w:val="Prrafodelista"/>
        <w:spacing w:line="360" w:lineRule="auto"/>
        <w:ind w:left="360" w:firstLine="348"/>
        <w:jc w:val="both"/>
        <w:rPr>
          <w:rFonts w:ascii="Times New Roman" w:hAnsi="Times New Roman" w:cs="Times New Roman"/>
          <w:sz w:val="24"/>
          <w:szCs w:val="24"/>
        </w:rPr>
      </w:pPr>
      <w:bookmarkStart w:id="12" w:name="_Hlk190158594"/>
      <w:r w:rsidRPr="00CE38E8">
        <w:rPr>
          <w:rFonts w:ascii="Times New Roman" w:hAnsi="Times New Roman" w:cs="Times New Roman"/>
          <w:sz w:val="24"/>
          <w:szCs w:val="24"/>
        </w:rPr>
        <w:t>* Los ayuntamientos, con independencia de los núcleos que lo constituyan y las entidades locales menores, podrán solicitar una única subvención para una actuación del catálogo de actuantes</w:t>
      </w:r>
      <w:bookmarkEnd w:id="6"/>
      <w:bookmarkEnd w:id="12"/>
      <w:r w:rsidR="00EA18E9">
        <w:rPr>
          <w:rFonts w:ascii="Times New Roman" w:hAnsi="Times New Roman" w:cs="Times New Roman"/>
          <w:sz w:val="24"/>
          <w:szCs w:val="24"/>
        </w:rPr>
        <w:t>.</w:t>
      </w:r>
    </w:p>
    <w:p w14:paraId="78132001" w14:textId="2EBD5A15" w:rsidR="00A95932" w:rsidRDefault="00A95932" w:rsidP="00EA18E9">
      <w:pPr>
        <w:pStyle w:val="Prrafodelista"/>
        <w:spacing w:line="360" w:lineRule="auto"/>
        <w:ind w:left="360"/>
        <w:jc w:val="both"/>
        <w:rPr>
          <w:rFonts w:ascii="Times New Roman" w:eastAsia="Times New Roman" w:hAnsi="Times New Roman" w:cs="Times New Roman"/>
          <w:kern w:val="0"/>
          <w:sz w:val="24"/>
          <w:szCs w:val="24"/>
          <w:lang w:eastAsia="es-ES"/>
          <w14:ligatures w14:val="none"/>
        </w:rPr>
      </w:pPr>
      <w:r>
        <w:rPr>
          <w:rFonts w:ascii="Times New Roman" w:eastAsia="Times New Roman" w:hAnsi="Times New Roman" w:cs="Times New Roman"/>
          <w:kern w:val="0"/>
          <w:sz w:val="24"/>
          <w:szCs w:val="24"/>
          <w:lang w:eastAsia="es-ES"/>
          <w14:ligatures w14:val="none"/>
        </w:rPr>
        <w:t xml:space="preserve">B.- </w:t>
      </w:r>
      <w:bookmarkStart w:id="13" w:name="_Hlk197931619"/>
      <w:r>
        <w:rPr>
          <w:rFonts w:ascii="Times New Roman" w:eastAsia="Times New Roman" w:hAnsi="Times New Roman" w:cs="Times New Roman"/>
          <w:kern w:val="0"/>
          <w:sz w:val="24"/>
          <w:szCs w:val="24"/>
          <w:lang w:eastAsia="es-ES"/>
          <w14:ligatures w14:val="none"/>
        </w:rPr>
        <w:t>C</w:t>
      </w:r>
      <w:r w:rsidRPr="00A0732F">
        <w:rPr>
          <w:rFonts w:ascii="Times New Roman" w:eastAsia="Times New Roman" w:hAnsi="Times New Roman" w:cs="Times New Roman"/>
          <w:kern w:val="0"/>
          <w:sz w:val="24"/>
          <w:szCs w:val="24"/>
          <w:lang w:eastAsia="es-ES"/>
          <w14:ligatures w14:val="none"/>
        </w:rPr>
        <w:t>on independencia de cuál sea la cantidad que la</w:t>
      </w:r>
      <w:r>
        <w:rPr>
          <w:rFonts w:ascii="Times New Roman" w:eastAsia="Times New Roman" w:hAnsi="Times New Roman" w:cs="Times New Roman"/>
          <w:kern w:val="0"/>
          <w:sz w:val="24"/>
          <w:szCs w:val="24"/>
          <w:lang w:eastAsia="es-ES"/>
          <w14:ligatures w14:val="none"/>
        </w:rPr>
        <w:t>s EE.LL.</w:t>
      </w:r>
      <w:r w:rsidRPr="00A0732F">
        <w:rPr>
          <w:rFonts w:ascii="Times New Roman" w:eastAsia="Times New Roman" w:hAnsi="Times New Roman" w:cs="Times New Roman"/>
          <w:kern w:val="0"/>
          <w:sz w:val="24"/>
          <w:szCs w:val="24"/>
          <w:lang w:eastAsia="es-ES"/>
          <w14:ligatures w14:val="none"/>
        </w:rPr>
        <w:t xml:space="preserve"> solicite</w:t>
      </w:r>
      <w:r>
        <w:rPr>
          <w:rFonts w:ascii="Times New Roman" w:eastAsia="Times New Roman" w:hAnsi="Times New Roman" w:cs="Times New Roman"/>
          <w:kern w:val="0"/>
          <w:sz w:val="24"/>
          <w:szCs w:val="24"/>
          <w:lang w:eastAsia="es-ES"/>
          <w14:ligatures w14:val="none"/>
        </w:rPr>
        <w:t>n</w:t>
      </w:r>
      <w:r w:rsidRPr="00A0732F">
        <w:rPr>
          <w:rFonts w:ascii="Times New Roman" w:eastAsia="Times New Roman" w:hAnsi="Times New Roman" w:cs="Times New Roman"/>
          <w:kern w:val="0"/>
          <w:sz w:val="24"/>
          <w:szCs w:val="24"/>
          <w:lang w:eastAsia="es-ES"/>
          <w14:ligatures w14:val="none"/>
        </w:rPr>
        <w:t xml:space="preserve"> en su</w:t>
      </w:r>
      <w:r>
        <w:rPr>
          <w:rFonts w:ascii="Times New Roman" w:eastAsia="Times New Roman" w:hAnsi="Times New Roman" w:cs="Times New Roman"/>
          <w:kern w:val="0"/>
          <w:sz w:val="24"/>
          <w:szCs w:val="24"/>
          <w:lang w:eastAsia="es-ES"/>
          <w14:ligatures w14:val="none"/>
        </w:rPr>
        <w:t>s</w:t>
      </w:r>
      <w:r w:rsidRPr="00A0732F">
        <w:rPr>
          <w:rFonts w:ascii="Times New Roman" w:eastAsia="Times New Roman" w:hAnsi="Times New Roman" w:cs="Times New Roman"/>
          <w:kern w:val="0"/>
          <w:sz w:val="24"/>
          <w:szCs w:val="24"/>
          <w:lang w:eastAsia="es-ES"/>
          <w14:ligatures w14:val="none"/>
        </w:rPr>
        <w:t xml:space="preserve"> instancia</w:t>
      </w:r>
      <w:r>
        <w:rPr>
          <w:rFonts w:ascii="Times New Roman" w:eastAsia="Times New Roman" w:hAnsi="Times New Roman" w:cs="Times New Roman"/>
          <w:kern w:val="0"/>
          <w:sz w:val="24"/>
          <w:szCs w:val="24"/>
          <w:lang w:eastAsia="es-ES"/>
          <w14:ligatures w14:val="none"/>
        </w:rPr>
        <w:t>s</w:t>
      </w:r>
      <w:r w:rsidRPr="00A0732F">
        <w:rPr>
          <w:rFonts w:ascii="Times New Roman" w:eastAsia="Times New Roman" w:hAnsi="Times New Roman" w:cs="Times New Roman"/>
          <w:kern w:val="0"/>
          <w:sz w:val="24"/>
          <w:szCs w:val="24"/>
          <w:lang w:eastAsia="es-ES"/>
          <w14:ligatures w14:val="none"/>
        </w:rPr>
        <w:t xml:space="preserve">, esta </w:t>
      </w:r>
      <w:r>
        <w:rPr>
          <w:rFonts w:ascii="Times New Roman" w:eastAsia="Times New Roman" w:hAnsi="Times New Roman" w:cs="Times New Roman"/>
          <w:kern w:val="0"/>
          <w:sz w:val="24"/>
          <w:szCs w:val="24"/>
          <w:lang w:eastAsia="es-ES"/>
          <w14:ligatures w14:val="none"/>
        </w:rPr>
        <w:t>D</w:t>
      </w:r>
      <w:r w:rsidRPr="00A0732F">
        <w:rPr>
          <w:rFonts w:ascii="Times New Roman" w:eastAsia="Times New Roman" w:hAnsi="Times New Roman" w:cs="Times New Roman"/>
          <w:kern w:val="0"/>
          <w:sz w:val="24"/>
          <w:szCs w:val="24"/>
          <w:lang w:eastAsia="es-ES"/>
          <w14:ligatures w14:val="none"/>
        </w:rPr>
        <w:t xml:space="preserve">iputación comprobará que se corresponde con el porcentaje adecuado del caché </w:t>
      </w:r>
      <w:r>
        <w:rPr>
          <w:rFonts w:ascii="Times New Roman" w:eastAsia="Times New Roman" w:hAnsi="Times New Roman" w:cs="Times New Roman"/>
          <w:kern w:val="0"/>
          <w:sz w:val="24"/>
          <w:szCs w:val="24"/>
          <w:lang w:eastAsia="es-ES"/>
          <w14:ligatures w14:val="none"/>
        </w:rPr>
        <w:t xml:space="preserve">y que se ha aplicado correctamente, en su caso, de modo que se considerará como cantidad solicitada la adecuada a la aplicación de las variables señaladas en la presente base sobre </w:t>
      </w:r>
      <w:r w:rsidR="002F326F">
        <w:rPr>
          <w:rFonts w:ascii="Times New Roman" w:eastAsia="Times New Roman" w:hAnsi="Times New Roman" w:cs="Times New Roman"/>
          <w:kern w:val="0"/>
          <w:sz w:val="24"/>
          <w:szCs w:val="24"/>
          <w:lang w:eastAsia="es-ES"/>
          <w14:ligatures w14:val="none"/>
        </w:rPr>
        <w:t xml:space="preserve">la banda </w:t>
      </w:r>
      <w:r>
        <w:rPr>
          <w:rFonts w:ascii="Times New Roman" w:eastAsia="Times New Roman" w:hAnsi="Times New Roman" w:cs="Times New Roman"/>
          <w:kern w:val="0"/>
          <w:sz w:val="24"/>
          <w:szCs w:val="24"/>
          <w:lang w:eastAsia="es-ES"/>
          <w14:ligatures w14:val="none"/>
        </w:rPr>
        <w:t>seleccionada</w:t>
      </w:r>
      <w:bookmarkEnd w:id="13"/>
      <w:r>
        <w:rPr>
          <w:rFonts w:ascii="Times New Roman" w:eastAsia="Times New Roman" w:hAnsi="Times New Roman" w:cs="Times New Roman"/>
          <w:kern w:val="0"/>
          <w:sz w:val="24"/>
          <w:szCs w:val="24"/>
          <w:lang w:eastAsia="es-ES"/>
          <w14:ligatures w14:val="none"/>
        </w:rPr>
        <w:t>.</w:t>
      </w:r>
      <w:r w:rsidRPr="00A0732F">
        <w:rPr>
          <w:rFonts w:ascii="Times New Roman" w:eastAsia="Times New Roman" w:hAnsi="Times New Roman" w:cs="Times New Roman"/>
          <w:kern w:val="0"/>
          <w:sz w:val="24"/>
          <w:szCs w:val="24"/>
          <w:lang w:eastAsia="es-ES"/>
          <w14:ligatures w14:val="none"/>
        </w:rPr>
        <w:t xml:space="preserve"> </w:t>
      </w:r>
      <w:bookmarkStart w:id="14" w:name="_Hlk163718477"/>
    </w:p>
    <w:p w14:paraId="10BFB0EA" w14:textId="77777777" w:rsidR="00A95932" w:rsidRPr="00736FB4" w:rsidRDefault="00A95932" w:rsidP="00A95932">
      <w:pPr>
        <w:tabs>
          <w:tab w:val="num" w:pos="284"/>
        </w:tabs>
        <w:spacing w:after="0" w:line="360" w:lineRule="auto"/>
        <w:ind w:left="360"/>
        <w:contextualSpacing/>
        <w:jc w:val="both"/>
        <w:rPr>
          <w:rFonts w:ascii="Times New Roman" w:eastAsia="Times New Roman" w:hAnsi="Times New Roman" w:cs="Times New Roman"/>
          <w:kern w:val="0"/>
          <w:sz w:val="24"/>
          <w:szCs w:val="24"/>
          <w:lang w:eastAsia="es-ES"/>
          <w14:ligatures w14:val="none"/>
        </w:rPr>
      </w:pPr>
      <w:r>
        <w:rPr>
          <w:rFonts w:ascii="Times New Roman" w:eastAsia="Times New Roman" w:hAnsi="Times New Roman" w:cs="Times New Roman"/>
          <w:kern w:val="0"/>
          <w:sz w:val="24"/>
          <w:szCs w:val="24"/>
          <w:lang w:eastAsia="es-ES"/>
          <w14:ligatures w14:val="none"/>
        </w:rPr>
        <w:t xml:space="preserve">C.- </w:t>
      </w:r>
      <w:r w:rsidRPr="00736FB4">
        <w:rPr>
          <w:rFonts w:ascii="Times New Roman" w:eastAsia="Times New Roman" w:hAnsi="Times New Roman" w:cs="Times New Roman"/>
          <w:kern w:val="0"/>
          <w:sz w:val="24"/>
          <w:szCs w:val="24"/>
          <w:lang w:eastAsia="es-ES"/>
          <w14:ligatures w14:val="none"/>
        </w:rPr>
        <w:t xml:space="preserve">No obstante ello, en el supuesto de que el montante económico de las solicitudes, calculadas sus cuantías según se especifica arriba, superare el crédito presupuestario  destinado a este proyecto, señalada en la base tercera,  </w:t>
      </w:r>
      <w:r w:rsidRPr="00736FB4">
        <w:rPr>
          <w:rFonts w:ascii="Times New Roman" w:hAnsi="Times New Roman" w:cs="Times New Roman"/>
          <w:sz w:val="24"/>
          <w:szCs w:val="24"/>
        </w:rPr>
        <w:t>incluso, en su caso, con los incrementos que se pudieren incluir</w:t>
      </w:r>
      <w:r w:rsidRPr="00736FB4">
        <w:rPr>
          <w:rFonts w:ascii="Times New Roman" w:eastAsia="Times New Roman" w:hAnsi="Times New Roman" w:cs="Times New Roman"/>
          <w:kern w:val="0"/>
          <w:sz w:val="24"/>
          <w:szCs w:val="24"/>
          <w:lang w:eastAsia="es-ES"/>
          <w14:ligatures w14:val="none"/>
        </w:rPr>
        <w:t xml:space="preserve"> se reducirán tales cuantías para ajustar su total a la cantidad consignada, mediante la aplicación a cada una de ellas del índice corrector resultante del cociente entre la cantidad consignada y la suma de las cantidades solicitadas:</w:t>
      </w:r>
    </w:p>
    <w:p w14:paraId="24F2BFE0" w14:textId="77777777" w:rsidR="00A95932" w:rsidRPr="00A0732F" w:rsidRDefault="00A95932" w:rsidP="00A95932">
      <w:pPr>
        <w:tabs>
          <w:tab w:val="num" w:pos="284"/>
        </w:tabs>
        <w:spacing w:after="0" w:line="360" w:lineRule="auto"/>
        <w:ind w:left="709" w:hanging="425"/>
        <w:jc w:val="both"/>
        <w:rPr>
          <w:rFonts w:ascii="Times New Roman" w:eastAsia="Times New Roman" w:hAnsi="Times New Roman" w:cs="Times New Roman"/>
          <w:kern w:val="0"/>
          <w:sz w:val="24"/>
          <w:szCs w:val="24"/>
          <w:lang w:eastAsia="es-ES"/>
          <w14:ligatures w14:val="none"/>
        </w:rPr>
      </w:pPr>
      <m:oMathPara>
        <m:oMath>
          <m:r>
            <w:rPr>
              <w:rFonts w:ascii="Cambria Math" w:eastAsia="Times New Roman" w:hAnsi="Cambria Math" w:cs="Cambria Math"/>
              <w:kern w:val="0"/>
              <w:sz w:val="24"/>
              <w:szCs w:val="24"/>
              <w:lang w:eastAsia="es-ES"/>
              <w14:ligatures w14:val="none"/>
            </w:rPr>
            <m:t>Ayuda</m:t>
          </m:r>
          <m:r>
            <m:rPr>
              <m:sty m:val="p"/>
            </m:rPr>
            <w:rPr>
              <w:rFonts w:ascii="Cambria Math" w:eastAsia="Times New Roman" w:hAnsi="Cambria Math" w:cs="Cambria Math"/>
              <w:kern w:val="0"/>
              <w:sz w:val="24"/>
              <w:szCs w:val="24"/>
              <w:lang w:eastAsia="es-ES"/>
              <w14:ligatures w14:val="none"/>
            </w:rPr>
            <m:t>=Cantidad solicitada ×</m:t>
          </m:r>
          <m:f>
            <m:fPr>
              <m:ctrlPr>
                <w:rPr>
                  <w:rFonts w:ascii="Cambria Math" w:eastAsia="Times New Roman" w:hAnsi="Cambria Math" w:cs="Times New Roman"/>
                  <w:kern w:val="0"/>
                  <w:sz w:val="24"/>
                  <w:szCs w:val="24"/>
                  <w:lang w:eastAsia="es-ES"/>
                  <w14:ligatures w14:val="none"/>
                </w:rPr>
              </m:ctrlPr>
            </m:fPr>
            <m:num>
              <m:r>
                <m:rPr>
                  <m:sty m:val="p"/>
                </m:rPr>
                <w:rPr>
                  <w:rFonts w:ascii="Cambria Math" w:eastAsia="Times New Roman" w:hAnsi="Cambria Math" w:cs="Cambria Math"/>
                  <w:kern w:val="0"/>
                  <w:sz w:val="24"/>
                  <w:szCs w:val="24"/>
                  <w:lang w:eastAsia="es-ES"/>
                  <w14:ligatures w14:val="none"/>
                </w:rPr>
                <m:t xml:space="preserve">cantidad consignada </m:t>
              </m:r>
              <m:ctrlPr>
                <w:rPr>
                  <w:rFonts w:ascii="Cambria Math" w:eastAsia="Times New Roman" w:hAnsi="Cambria Math" w:cs="Cambria Math"/>
                  <w:kern w:val="0"/>
                  <w:sz w:val="24"/>
                  <w:szCs w:val="24"/>
                  <w:lang w:eastAsia="es-ES"/>
                  <w14:ligatures w14:val="none"/>
                </w:rPr>
              </m:ctrlPr>
            </m:num>
            <m:den>
              <m:nary>
                <m:naryPr>
                  <m:chr m:val="∑"/>
                  <m:subHide m:val="1"/>
                  <m:supHide m:val="1"/>
                  <m:ctrlPr>
                    <w:rPr>
                      <w:rFonts w:ascii="Cambria Math" w:eastAsia="Times New Roman" w:hAnsi="Cambria Math" w:cs="Cambria Math"/>
                      <w:i/>
                      <w:kern w:val="0"/>
                      <w:sz w:val="24"/>
                      <w:szCs w:val="24"/>
                      <w:lang w:eastAsia="es-ES"/>
                      <w14:ligatures w14:val="none"/>
                    </w:rPr>
                  </m:ctrlPr>
                </m:naryPr>
                <m:sub/>
                <m:sup/>
                <m:e>
                  <m:r>
                    <w:rPr>
                      <w:rFonts w:ascii="Cambria Math" w:eastAsia="Times New Roman" w:hAnsi="Cambria Math" w:cs="Cambria Math"/>
                      <w:kern w:val="0"/>
                      <w:sz w:val="24"/>
                      <w:szCs w:val="24"/>
                      <w:lang w:eastAsia="es-ES"/>
                      <w14:ligatures w14:val="none"/>
                    </w:rPr>
                    <m:t>cantidades solicitadas</m:t>
                  </m:r>
                </m:e>
              </m:nary>
            </m:den>
          </m:f>
        </m:oMath>
      </m:oMathPara>
    </w:p>
    <w:p w14:paraId="0FB7B711" w14:textId="77777777" w:rsidR="00A95932" w:rsidRPr="00A0732F" w:rsidRDefault="00A95932" w:rsidP="00A95932">
      <w:pPr>
        <w:tabs>
          <w:tab w:val="num" w:pos="284"/>
        </w:tabs>
        <w:spacing w:after="0" w:line="360" w:lineRule="auto"/>
        <w:jc w:val="both"/>
        <w:rPr>
          <w:rFonts w:ascii="Times New Roman" w:eastAsia="Times New Roman" w:hAnsi="Times New Roman" w:cs="Times New Roman"/>
          <w:kern w:val="0"/>
          <w:sz w:val="24"/>
          <w:szCs w:val="24"/>
          <w:lang w:eastAsia="es-ES"/>
          <w14:ligatures w14:val="none"/>
        </w:rPr>
      </w:pPr>
    </w:p>
    <w:bookmarkEnd w:id="14"/>
    <w:p w14:paraId="15F6AD9E" w14:textId="77777777" w:rsidR="00A95932" w:rsidRDefault="00A95932" w:rsidP="00A95932">
      <w:pPr>
        <w:spacing w:after="0" w:line="360" w:lineRule="auto"/>
        <w:ind w:left="284" w:hanging="283"/>
        <w:jc w:val="both"/>
        <w:rPr>
          <w:rFonts w:ascii="Times New Roman" w:eastAsia="Times New Roman" w:hAnsi="Times New Roman" w:cs="Times New Roman"/>
          <w:kern w:val="0"/>
          <w:sz w:val="24"/>
          <w:szCs w:val="24"/>
          <w:lang w:eastAsia="es-ES"/>
          <w14:ligatures w14:val="none"/>
        </w:rPr>
      </w:pPr>
      <w:r>
        <w:rPr>
          <w:rFonts w:ascii="Times New Roman" w:eastAsia="Times New Roman" w:hAnsi="Times New Roman" w:cs="Times New Roman"/>
          <w:kern w:val="0"/>
          <w:sz w:val="24"/>
          <w:szCs w:val="24"/>
          <w:lang w:eastAsia="es-ES"/>
          <w14:ligatures w14:val="none"/>
        </w:rPr>
        <w:lastRenderedPageBreak/>
        <w:t xml:space="preserve"> </w:t>
      </w:r>
      <w:r>
        <w:rPr>
          <w:rFonts w:ascii="Times New Roman" w:eastAsia="Times New Roman" w:hAnsi="Times New Roman" w:cs="Times New Roman"/>
          <w:kern w:val="0"/>
          <w:sz w:val="24"/>
          <w:szCs w:val="24"/>
          <w:lang w:eastAsia="es-ES"/>
          <w14:ligatures w14:val="none"/>
        </w:rPr>
        <w:tab/>
        <w:t>D</w:t>
      </w:r>
      <w:r w:rsidRPr="00A0732F">
        <w:rPr>
          <w:rFonts w:ascii="Times New Roman" w:eastAsia="Times New Roman" w:hAnsi="Times New Roman" w:cs="Times New Roman"/>
          <w:kern w:val="0"/>
          <w:sz w:val="24"/>
          <w:szCs w:val="24"/>
          <w:lang w:eastAsia="es-ES"/>
          <w14:ligatures w14:val="none"/>
        </w:rPr>
        <w:t>.- Dadas las características del procedimiento, en el que la cuantía de la subvención</w:t>
      </w:r>
      <w:r>
        <w:rPr>
          <w:rFonts w:ascii="Times New Roman" w:eastAsia="Times New Roman" w:hAnsi="Times New Roman" w:cs="Times New Roman"/>
          <w:kern w:val="0"/>
          <w:sz w:val="24"/>
          <w:szCs w:val="24"/>
          <w:lang w:eastAsia="es-ES"/>
          <w14:ligatures w14:val="none"/>
        </w:rPr>
        <w:t xml:space="preserve"> v</w:t>
      </w:r>
      <w:r w:rsidRPr="00A0732F">
        <w:rPr>
          <w:rFonts w:ascii="Times New Roman" w:eastAsia="Times New Roman" w:hAnsi="Times New Roman" w:cs="Times New Roman"/>
          <w:kern w:val="0"/>
          <w:sz w:val="24"/>
          <w:szCs w:val="24"/>
          <w:lang w:eastAsia="es-ES"/>
          <w14:ligatures w14:val="none"/>
        </w:rPr>
        <w:t>iene delimitada por la petición de la Entidad Local respecto de la actuación que se pretende, el caché del actuante y las aportaciones de la Diputación, en función de la población</w:t>
      </w:r>
      <w:r>
        <w:rPr>
          <w:rFonts w:ascii="Times New Roman" w:eastAsia="Times New Roman" w:hAnsi="Times New Roman" w:cs="Times New Roman"/>
          <w:kern w:val="0"/>
          <w:sz w:val="24"/>
          <w:szCs w:val="24"/>
          <w:lang w:eastAsia="es-ES"/>
          <w14:ligatures w14:val="none"/>
        </w:rPr>
        <w:t>,</w:t>
      </w:r>
      <w:r w:rsidRPr="00A0732F">
        <w:rPr>
          <w:rFonts w:ascii="Times New Roman" w:eastAsia="Times New Roman" w:hAnsi="Times New Roman" w:cs="Times New Roman"/>
          <w:kern w:val="0"/>
          <w:sz w:val="24"/>
          <w:szCs w:val="24"/>
          <w:lang w:eastAsia="es-ES"/>
          <w14:ligatures w14:val="none"/>
        </w:rPr>
        <w:t xml:space="preserve"> no procede la constitución de comisión de valoración sobre las solicitudes formuladas. </w:t>
      </w:r>
    </w:p>
    <w:p w14:paraId="336F40D8" w14:textId="672E6B38" w:rsidR="00A95932" w:rsidRPr="00736FB4" w:rsidRDefault="00A95932" w:rsidP="00A95932">
      <w:pPr>
        <w:tabs>
          <w:tab w:val="num" w:pos="284"/>
        </w:tabs>
        <w:spacing w:line="360" w:lineRule="auto"/>
        <w:jc w:val="both"/>
        <w:rPr>
          <w:rFonts w:ascii="Times New Roman" w:hAnsi="Times New Roman" w:cs="Times New Roman"/>
          <w:color w:val="C00000"/>
          <w:sz w:val="24"/>
          <w:szCs w:val="24"/>
        </w:rPr>
      </w:pPr>
      <w:r w:rsidRPr="00736FB4">
        <w:rPr>
          <w:rFonts w:ascii="Times New Roman" w:eastAsia="Times New Roman" w:hAnsi="Times New Roman" w:cs="Times New Roman"/>
          <w:kern w:val="0"/>
          <w:sz w:val="24"/>
          <w:szCs w:val="24"/>
          <w:lang w:eastAsia="es-ES"/>
          <w14:ligatures w14:val="none"/>
        </w:rPr>
        <w:t xml:space="preserve">  </w:t>
      </w:r>
      <w:r>
        <w:rPr>
          <w:rFonts w:ascii="Times New Roman" w:eastAsia="Times New Roman" w:hAnsi="Times New Roman" w:cs="Times New Roman"/>
          <w:kern w:val="0"/>
          <w:sz w:val="24"/>
          <w:szCs w:val="24"/>
          <w:lang w:eastAsia="es-ES"/>
          <w14:ligatures w14:val="none"/>
        </w:rPr>
        <w:t xml:space="preserve"> </w:t>
      </w:r>
      <w:r w:rsidRPr="00736FB4">
        <w:rPr>
          <w:rFonts w:ascii="Times New Roman" w:eastAsia="Times New Roman" w:hAnsi="Times New Roman" w:cs="Times New Roman"/>
          <w:kern w:val="0"/>
          <w:sz w:val="24"/>
          <w:szCs w:val="24"/>
          <w:lang w:eastAsia="es-ES"/>
          <w14:ligatures w14:val="none"/>
        </w:rPr>
        <w:t xml:space="preserve"> </w:t>
      </w:r>
      <w:r>
        <w:rPr>
          <w:rFonts w:ascii="Times New Roman" w:eastAsia="Times New Roman" w:hAnsi="Times New Roman" w:cs="Times New Roman"/>
          <w:kern w:val="0"/>
          <w:sz w:val="24"/>
          <w:szCs w:val="24"/>
          <w:lang w:eastAsia="es-ES"/>
          <w14:ligatures w14:val="none"/>
        </w:rPr>
        <w:t xml:space="preserve"> E</w:t>
      </w:r>
      <w:r w:rsidRPr="00736FB4">
        <w:rPr>
          <w:rFonts w:ascii="Times New Roman" w:eastAsia="Times New Roman" w:hAnsi="Times New Roman" w:cs="Times New Roman"/>
          <w:kern w:val="0"/>
          <w:sz w:val="24"/>
          <w:szCs w:val="24"/>
          <w:lang w:eastAsia="es-ES"/>
          <w14:ligatures w14:val="none"/>
        </w:rPr>
        <w:t xml:space="preserve">.- </w:t>
      </w:r>
      <w:r w:rsidRPr="00736FB4">
        <w:rPr>
          <w:rFonts w:ascii="Times New Roman" w:hAnsi="Times New Roman" w:cs="Times New Roman"/>
          <w:sz w:val="24"/>
          <w:szCs w:val="24"/>
        </w:rPr>
        <w:t xml:space="preserve">En ningún caso, la cantidad máxima a conceder podrá superar los </w:t>
      </w:r>
      <w:r w:rsidR="00CE38E8" w:rsidRPr="003F11D4">
        <w:rPr>
          <w:rFonts w:ascii="Times New Roman" w:hAnsi="Times New Roman" w:cs="Times New Roman"/>
          <w:sz w:val="24"/>
          <w:szCs w:val="24"/>
        </w:rPr>
        <w:t>1.610</w:t>
      </w:r>
      <w:r w:rsidRPr="003F11D4">
        <w:rPr>
          <w:rFonts w:ascii="Times New Roman" w:hAnsi="Times New Roman" w:cs="Times New Roman"/>
          <w:sz w:val="24"/>
          <w:szCs w:val="24"/>
        </w:rPr>
        <w:t xml:space="preserve"> €.</w:t>
      </w:r>
    </w:p>
    <w:p w14:paraId="4E176C05" w14:textId="77777777" w:rsidR="00A95932" w:rsidRPr="00A0732F" w:rsidRDefault="00A95932" w:rsidP="00A95932">
      <w:pPr>
        <w:spacing w:after="0" w:line="360" w:lineRule="auto"/>
        <w:jc w:val="both"/>
        <w:rPr>
          <w:rFonts w:ascii="Times New Roman" w:eastAsia="Times New Roman" w:hAnsi="Times New Roman" w:cs="Times New Roman"/>
          <w:kern w:val="0"/>
          <w:sz w:val="24"/>
          <w:szCs w:val="24"/>
          <w:lang w:eastAsia="es-ES"/>
          <w14:ligatures w14:val="none"/>
        </w:rPr>
      </w:pPr>
      <w:r w:rsidRPr="00A0732F">
        <w:rPr>
          <w:rFonts w:ascii="Times New Roman" w:eastAsia="Times New Roman" w:hAnsi="Times New Roman" w:cs="Times New Roman"/>
          <w:b/>
          <w:kern w:val="0"/>
          <w:sz w:val="24"/>
          <w:szCs w:val="24"/>
          <w:u w:val="single"/>
          <w:lang w:eastAsia="es-ES"/>
          <w14:ligatures w14:val="none"/>
        </w:rPr>
        <w:t xml:space="preserve">Quinta. </w:t>
      </w:r>
      <w:proofErr w:type="gramStart"/>
      <w:r w:rsidRPr="00A0732F">
        <w:rPr>
          <w:rFonts w:ascii="Times New Roman" w:eastAsia="Times New Roman" w:hAnsi="Times New Roman" w:cs="Times New Roman"/>
          <w:b/>
          <w:kern w:val="0"/>
          <w:sz w:val="24"/>
          <w:szCs w:val="24"/>
          <w:u w:val="single"/>
          <w:lang w:eastAsia="es-ES"/>
          <w14:ligatures w14:val="none"/>
        </w:rPr>
        <w:t>Procedimiento</w:t>
      </w:r>
      <w:r>
        <w:rPr>
          <w:rFonts w:ascii="Times New Roman" w:eastAsia="Times New Roman" w:hAnsi="Times New Roman" w:cs="Times New Roman"/>
          <w:b/>
          <w:kern w:val="0"/>
          <w:sz w:val="24"/>
          <w:szCs w:val="24"/>
          <w:u w:val="single"/>
          <w:lang w:eastAsia="es-ES"/>
          <w14:ligatures w14:val="none"/>
        </w:rPr>
        <w:t xml:space="preserve">, </w:t>
      </w:r>
      <w:r w:rsidRPr="00A0732F">
        <w:rPr>
          <w:rFonts w:ascii="Times New Roman" w:eastAsia="Times New Roman" w:hAnsi="Times New Roman" w:cs="Times New Roman"/>
          <w:b/>
          <w:kern w:val="0"/>
          <w:sz w:val="24"/>
          <w:szCs w:val="24"/>
          <w:u w:val="single"/>
          <w:lang w:eastAsia="es-ES"/>
          <w14:ligatures w14:val="none"/>
        </w:rPr>
        <w:t xml:space="preserve"> plazo</w:t>
      </w:r>
      <w:proofErr w:type="gramEnd"/>
      <w:r w:rsidRPr="00A0732F">
        <w:rPr>
          <w:rFonts w:ascii="Times New Roman" w:eastAsia="Times New Roman" w:hAnsi="Times New Roman" w:cs="Times New Roman"/>
          <w:b/>
          <w:kern w:val="0"/>
          <w:sz w:val="24"/>
          <w:szCs w:val="24"/>
          <w:u w:val="single"/>
          <w:lang w:eastAsia="es-ES"/>
          <w14:ligatures w14:val="none"/>
        </w:rPr>
        <w:t xml:space="preserve"> de solicitud</w:t>
      </w:r>
      <w:r>
        <w:rPr>
          <w:rFonts w:ascii="Times New Roman" w:eastAsia="Times New Roman" w:hAnsi="Times New Roman" w:cs="Times New Roman"/>
          <w:b/>
          <w:kern w:val="0"/>
          <w:sz w:val="24"/>
          <w:szCs w:val="24"/>
          <w:u w:val="single"/>
          <w:lang w:eastAsia="es-ES"/>
          <w14:ligatures w14:val="none"/>
        </w:rPr>
        <w:t xml:space="preserve"> y </w:t>
      </w:r>
      <w:proofErr w:type="gramStart"/>
      <w:r>
        <w:rPr>
          <w:rFonts w:ascii="Times New Roman" w:eastAsia="Times New Roman" w:hAnsi="Times New Roman" w:cs="Times New Roman"/>
          <w:b/>
          <w:kern w:val="0"/>
          <w:sz w:val="24"/>
          <w:szCs w:val="24"/>
          <w:u w:val="single"/>
          <w:lang w:eastAsia="es-ES"/>
          <w14:ligatures w14:val="none"/>
        </w:rPr>
        <w:t>subsanación.-</w:t>
      </w:r>
      <w:proofErr w:type="gramEnd"/>
      <w:r w:rsidRPr="00A0732F">
        <w:rPr>
          <w:rFonts w:ascii="Times New Roman" w:eastAsia="Times New Roman" w:hAnsi="Times New Roman" w:cs="Times New Roman"/>
          <w:b/>
          <w:kern w:val="0"/>
          <w:sz w:val="24"/>
          <w:szCs w:val="24"/>
          <w:lang w:eastAsia="es-ES"/>
          <w14:ligatures w14:val="none"/>
        </w:rPr>
        <w:t xml:space="preserve"> </w:t>
      </w:r>
    </w:p>
    <w:p w14:paraId="7397D594" w14:textId="0148D774" w:rsidR="00A95932" w:rsidRPr="00A0732F" w:rsidRDefault="00A95932" w:rsidP="00A95932">
      <w:pPr>
        <w:spacing w:after="0" w:line="360" w:lineRule="auto"/>
        <w:ind w:left="567" w:hanging="283"/>
        <w:jc w:val="both"/>
        <w:rPr>
          <w:rFonts w:ascii="Times New Roman" w:eastAsia="Times New Roman" w:hAnsi="Times New Roman" w:cs="Times New Roman"/>
          <w:kern w:val="0"/>
          <w:sz w:val="24"/>
          <w:szCs w:val="24"/>
          <w:lang w:eastAsia="es-ES"/>
          <w14:ligatures w14:val="none"/>
        </w:rPr>
      </w:pPr>
      <w:r w:rsidRPr="00A0732F">
        <w:rPr>
          <w:rFonts w:ascii="Times New Roman" w:eastAsia="Times New Roman" w:hAnsi="Times New Roman" w:cs="Times New Roman"/>
          <w:bCs/>
          <w:kern w:val="0"/>
          <w:sz w:val="24"/>
          <w:szCs w:val="24"/>
          <w:lang w:eastAsia="es-ES"/>
          <w14:ligatures w14:val="none"/>
        </w:rPr>
        <w:t>A.-</w:t>
      </w:r>
      <w:r w:rsidRPr="00A0732F">
        <w:rPr>
          <w:rFonts w:ascii="Times New Roman" w:eastAsia="Times New Roman" w:hAnsi="Times New Roman" w:cs="Times New Roman"/>
          <w:kern w:val="0"/>
          <w:sz w:val="24"/>
          <w:szCs w:val="24"/>
          <w:lang w:eastAsia="es-ES"/>
          <w14:ligatures w14:val="none"/>
        </w:rPr>
        <w:t xml:space="preserve"> Las entidades locales peticionarias habrán de </w:t>
      </w:r>
      <w:r w:rsidR="003F11D4">
        <w:rPr>
          <w:rFonts w:ascii="Times New Roman" w:eastAsia="Times New Roman" w:hAnsi="Times New Roman" w:cs="Times New Roman"/>
          <w:kern w:val="0"/>
          <w:sz w:val="24"/>
          <w:szCs w:val="24"/>
          <w:lang w:eastAsia="es-ES"/>
          <w14:ligatures w14:val="none"/>
        </w:rPr>
        <w:t>contratar</w:t>
      </w:r>
      <w:r w:rsidRPr="00A0732F">
        <w:rPr>
          <w:rFonts w:ascii="Times New Roman" w:eastAsia="Times New Roman" w:hAnsi="Times New Roman" w:cs="Times New Roman"/>
          <w:kern w:val="0"/>
          <w:sz w:val="24"/>
          <w:szCs w:val="24"/>
          <w:lang w:eastAsia="es-ES"/>
          <w14:ligatures w14:val="none"/>
        </w:rPr>
        <w:t xml:space="preserve"> al actuante que estimen oportuno del listado que puede ser consultado en </w:t>
      </w:r>
      <w:hyperlink r:id="rId9" w:history="1">
        <w:r w:rsidR="00923652" w:rsidRPr="002640C5">
          <w:rPr>
            <w:rStyle w:val="Hipervnculo"/>
            <w:rFonts w:ascii="Times New Roman" w:eastAsia="Times New Roman" w:hAnsi="Times New Roman" w:cs="Times New Roman"/>
            <w:kern w:val="0"/>
            <w:sz w:val="24"/>
            <w:szCs w:val="24"/>
            <w:lang w:eastAsia="es-ES"/>
            <w14:ligatures w14:val="none"/>
          </w:rPr>
          <w:t>https://www.dipsegovia.es/la-institucion/servicios/cultura/programas-culturales/aperitivos-musicales-a-banda</w:t>
        </w:r>
      </w:hyperlink>
      <w:r w:rsidR="00923652">
        <w:rPr>
          <w:rFonts w:ascii="Times New Roman" w:eastAsia="Times New Roman" w:hAnsi="Times New Roman" w:cs="Times New Roman"/>
          <w:kern w:val="0"/>
          <w:sz w:val="24"/>
          <w:szCs w:val="24"/>
          <w:lang w:eastAsia="es-ES"/>
          <w14:ligatures w14:val="none"/>
        </w:rPr>
        <w:t xml:space="preserve"> </w:t>
      </w:r>
      <w:proofErr w:type="spellStart"/>
      <w:r>
        <w:rPr>
          <w:rFonts w:ascii="Times New Roman" w:eastAsia="Times New Roman" w:hAnsi="Times New Roman" w:cs="Times New Roman"/>
          <w:kern w:val="0"/>
          <w:sz w:val="24"/>
          <w:szCs w:val="24"/>
          <w:lang w:eastAsia="es-ES"/>
          <w14:ligatures w14:val="none"/>
        </w:rPr>
        <w:t>en</w:t>
      </w:r>
      <w:proofErr w:type="spellEnd"/>
      <w:r>
        <w:rPr>
          <w:rFonts w:ascii="Times New Roman" w:eastAsia="Times New Roman" w:hAnsi="Times New Roman" w:cs="Times New Roman"/>
          <w:kern w:val="0"/>
          <w:sz w:val="24"/>
          <w:szCs w:val="24"/>
          <w:lang w:eastAsia="es-ES"/>
          <w14:ligatures w14:val="none"/>
        </w:rPr>
        <w:t xml:space="preserve"> el que consta el teléfono </w:t>
      </w:r>
      <w:r w:rsidR="002F326F">
        <w:rPr>
          <w:rFonts w:ascii="Times New Roman" w:eastAsia="Times New Roman" w:hAnsi="Times New Roman" w:cs="Times New Roman"/>
          <w:kern w:val="0"/>
          <w:sz w:val="24"/>
          <w:szCs w:val="24"/>
          <w:lang w:eastAsia="es-ES"/>
          <w14:ligatures w14:val="none"/>
        </w:rPr>
        <w:t>y persona de contacto</w:t>
      </w:r>
      <w:r w:rsidR="003F11D4">
        <w:rPr>
          <w:rFonts w:ascii="Times New Roman" w:eastAsia="Times New Roman" w:hAnsi="Times New Roman" w:cs="Times New Roman"/>
          <w:kern w:val="0"/>
          <w:sz w:val="24"/>
          <w:szCs w:val="24"/>
          <w:lang w:eastAsia="es-ES"/>
          <w14:ligatures w14:val="none"/>
        </w:rPr>
        <w:t>.</w:t>
      </w:r>
      <w:r>
        <w:rPr>
          <w:rFonts w:ascii="Times New Roman" w:eastAsia="Times New Roman" w:hAnsi="Times New Roman" w:cs="Times New Roman"/>
          <w:kern w:val="0"/>
          <w:sz w:val="24"/>
          <w:szCs w:val="24"/>
          <w:lang w:eastAsia="es-ES"/>
          <w14:ligatures w14:val="none"/>
        </w:rPr>
        <w:t xml:space="preserve"> </w:t>
      </w:r>
      <w:r w:rsidR="003F11D4">
        <w:rPr>
          <w:rFonts w:ascii="Times New Roman" w:eastAsia="Times New Roman" w:hAnsi="Times New Roman" w:cs="Times New Roman"/>
          <w:kern w:val="0"/>
          <w:sz w:val="24"/>
          <w:szCs w:val="24"/>
          <w:lang w:eastAsia="es-ES"/>
          <w14:ligatures w14:val="none"/>
        </w:rPr>
        <w:t>U</w:t>
      </w:r>
      <w:r>
        <w:rPr>
          <w:rFonts w:ascii="Times New Roman" w:eastAsia="Times New Roman" w:hAnsi="Times New Roman" w:cs="Times New Roman"/>
          <w:kern w:val="0"/>
          <w:sz w:val="24"/>
          <w:szCs w:val="24"/>
          <w:lang w:eastAsia="es-ES"/>
          <w14:ligatures w14:val="none"/>
        </w:rPr>
        <w:t xml:space="preserve">na vez hayan </w:t>
      </w:r>
      <w:r w:rsidR="003F11D4">
        <w:rPr>
          <w:rFonts w:ascii="Times New Roman" w:eastAsia="Times New Roman" w:hAnsi="Times New Roman" w:cs="Times New Roman"/>
          <w:kern w:val="0"/>
          <w:sz w:val="24"/>
          <w:szCs w:val="24"/>
          <w:lang w:eastAsia="es-ES"/>
          <w14:ligatures w14:val="none"/>
        </w:rPr>
        <w:t>contratado</w:t>
      </w:r>
      <w:r>
        <w:rPr>
          <w:rFonts w:ascii="Times New Roman" w:eastAsia="Times New Roman" w:hAnsi="Times New Roman" w:cs="Times New Roman"/>
          <w:kern w:val="0"/>
          <w:sz w:val="24"/>
          <w:szCs w:val="24"/>
          <w:lang w:eastAsia="es-ES"/>
          <w14:ligatures w14:val="none"/>
        </w:rPr>
        <w:t xml:space="preserve"> la actuación con </w:t>
      </w:r>
      <w:r w:rsidR="002F326F">
        <w:rPr>
          <w:rFonts w:ascii="Times New Roman" w:eastAsia="Times New Roman" w:hAnsi="Times New Roman" w:cs="Times New Roman"/>
          <w:kern w:val="0"/>
          <w:sz w:val="24"/>
          <w:szCs w:val="24"/>
          <w:lang w:eastAsia="es-ES"/>
          <w14:ligatures w14:val="none"/>
        </w:rPr>
        <w:t>la banda</w:t>
      </w:r>
      <w:r>
        <w:rPr>
          <w:rFonts w:ascii="Times New Roman" w:eastAsia="Times New Roman" w:hAnsi="Times New Roman" w:cs="Times New Roman"/>
          <w:kern w:val="0"/>
          <w:sz w:val="24"/>
          <w:szCs w:val="24"/>
          <w:lang w:eastAsia="es-ES"/>
          <w14:ligatures w14:val="none"/>
        </w:rPr>
        <w:t>,</w:t>
      </w:r>
      <w:r w:rsidRPr="00A0732F">
        <w:rPr>
          <w:rFonts w:ascii="Times New Roman" w:eastAsia="Times New Roman" w:hAnsi="Times New Roman" w:cs="Times New Roman"/>
          <w:kern w:val="0"/>
          <w:sz w:val="24"/>
          <w:szCs w:val="24"/>
          <w:lang w:eastAsia="es-ES"/>
          <w14:ligatures w14:val="none"/>
        </w:rPr>
        <w:t xml:space="preserve"> formular</w:t>
      </w:r>
      <w:r>
        <w:rPr>
          <w:rFonts w:ascii="Times New Roman" w:eastAsia="Times New Roman" w:hAnsi="Times New Roman" w:cs="Times New Roman"/>
          <w:kern w:val="0"/>
          <w:sz w:val="24"/>
          <w:szCs w:val="24"/>
          <w:lang w:eastAsia="es-ES"/>
          <w14:ligatures w14:val="none"/>
        </w:rPr>
        <w:t>án</w:t>
      </w:r>
      <w:r w:rsidRPr="00A0732F">
        <w:rPr>
          <w:rFonts w:ascii="Times New Roman" w:eastAsia="Times New Roman" w:hAnsi="Times New Roman" w:cs="Times New Roman"/>
          <w:kern w:val="0"/>
          <w:sz w:val="24"/>
          <w:szCs w:val="24"/>
          <w:lang w:eastAsia="es-ES"/>
          <w14:ligatures w14:val="none"/>
        </w:rPr>
        <w:t xml:space="preserve"> su solicitud, rellenando por completo el formulario que aparecerá en la sede electrónica de la Diputación de Segovia</w:t>
      </w:r>
      <w:r w:rsidR="003F11D4">
        <w:rPr>
          <w:rFonts w:ascii="Times New Roman" w:eastAsia="Times New Roman" w:hAnsi="Times New Roman" w:cs="Times New Roman"/>
          <w:kern w:val="0"/>
          <w:sz w:val="24"/>
          <w:szCs w:val="24"/>
          <w:lang w:eastAsia="es-ES"/>
          <w14:ligatures w14:val="none"/>
        </w:rPr>
        <w:t xml:space="preserve">. Se hace hincapié en </w:t>
      </w:r>
      <w:r w:rsidRPr="00A0732F">
        <w:rPr>
          <w:rFonts w:ascii="Times New Roman" w:eastAsia="Times New Roman" w:hAnsi="Times New Roman" w:cs="Times New Roman"/>
          <w:kern w:val="0"/>
          <w:sz w:val="24"/>
          <w:szCs w:val="24"/>
          <w:lang w:eastAsia="es-ES"/>
          <w14:ligatures w14:val="none"/>
        </w:rPr>
        <w:t xml:space="preserve">que </w:t>
      </w:r>
      <w:r w:rsidR="00923652">
        <w:rPr>
          <w:rFonts w:ascii="Times New Roman" w:eastAsia="Times New Roman" w:hAnsi="Times New Roman" w:cs="Times New Roman"/>
          <w:kern w:val="0"/>
          <w:sz w:val="24"/>
          <w:szCs w:val="24"/>
          <w:lang w:eastAsia="es-ES"/>
          <w14:ligatures w14:val="none"/>
        </w:rPr>
        <w:t>la banda seleccionada</w:t>
      </w:r>
      <w:r w:rsidRPr="00A0732F">
        <w:rPr>
          <w:rFonts w:ascii="Times New Roman" w:eastAsia="Times New Roman" w:hAnsi="Times New Roman" w:cs="Times New Roman"/>
          <w:kern w:val="0"/>
          <w:sz w:val="24"/>
          <w:szCs w:val="24"/>
          <w:lang w:eastAsia="es-ES"/>
          <w14:ligatures w14:val="none"/>
        </w:rPr>
        <w:t xml:space="preserve"> </w:t>
      </w:r>
      <w:r w:rsidR="003F11D4">
        <w:rPr>
          <w:rFonts w:ascii="Times New Roman" w:eastAsia="Times New Roman" w:hAnsi="Times New Roman" w:cs="Times New Roman"/>
          <w:kern w:val="0"/>
          <w:sz w:val="24"/>
          <w:szCs w:val="24"/>
          <w:lang w:eastAsia="es-ES"/>
          <w14:ligatures w14:val="none"/>
        </w:rPr>
        <w:t xml:space="preserve">tiene que haber </w:t>
      </w:r>
      <w:r w:rsidRPr="00A0732F">
        <w:rPr>
          <w:rFonts w:ascii="Times New Roman" w:eastAsia="Times New Roman" w:hAnsi="Times New Roman" w:cs="Times New Roman"/>
          <w:kern w:val="0"/>
          <w:sz w:val="24"/>
          <w:szCs w:val="24"/>
          <w:lang w:eastAsia="es-ES"/>
          <w14:ligatures w14:val="none"/>
        </w:rPr>
        <w:t>sido contratad</w:t>
      </w:r>
      <w:r w:rsidR="00923652">
        <w:rPr>
          <w:rFonts w:ascii="Times New Roman" w:eastAsia="Times New Roman" w:hAnsi="Times New Roman" w:cs="Times New Roman"/>
          <w:kern w:val="0"/>
          <w:sz w:val="24"/>
          <w:szCs w:val="24"/>
          <w:lang w:eastAsia="es-ES"/>
          <w14:ligatures w14:val="none"/>
        </w:rPr>
        <w:t>a</w:t>
      </w:r>
      <w:r w:rsidRPr="00A0732F">
        <w:rPr>
          <w:rFonts w:ascii="Times New Roman" w:eastAsia="Times New Roman" w:hAnsi="Times New Roman" w:cs="Times New Roman"/>
          <w:kern w:val="0"/>
          <w:sz w:val="24"/>
          <w:szCs w:val="24"/>
          <w:lang w:eastAsia="es-ES"/>
          <w14:ligatures w14:val="none"/>
        </w:rPr>
        <w:t xml:space="preserve"> por la entidad local, a fin de que esta </w:t>
      </w:r>
      <w:r>
        <w:rPr>
          <w:rFonts w:ascii="Times New Roman" w:eastAsia="Times New Roman" w:hAnsi="Times New Roman" w:cs="Times New Roman"/>
          <w:kern w:val="0"/>
          <w:sz w:val="24"/>
          <w:szCs w:val="24"/>
          <w:lang w:eastAsia="es-ES"/>
          <w14:ligatures w14:val="none"/>
        </w:rPr>
        <w:t>D</w:t>
      </w:r>
      <w:r w:rsidRPr="00A0732F">
        <w:rPr>
          <w:rFonts w:ascii="Times New Roman" w:eastAsia="Times New Roman" w:hAnsi="Times New Roman" w:cs="Times New Roman"/>
          <w:kern w:val="0"/>
          <w:sz w:val="24"/>
          <w:szCs w:val="24"/>
          <w:lang w:eastAsia="es-ES"/>
          <w14:ligatures w14:val="none"/>
        </w:rPr>
        <w:t>iputación tenga conocimiento de la subvención a conceder.</w:t>
      </w:r>
    </w:p>
    <w:p w14:paraId="22E97FD6" w14:textId="77777777" w:rsidR="00A95932" w:rsidRPr="00A0732F" w:rsidRDefault="00A95932" w:rsidP="00A95932">
      <w:pPr>
        <w:spacing w:after="0" w:line="360" w:lineRule="auto"/>
        <w:ind w:left="567"/>
        <w:jc w:val="both"/>
        <w:rPr>
          <w:rFonts w:ascii="Times New Roman" w:eastAsia="Times New Roman" w:hAnsi="Times New Roman" w:cs="Times New Roman"/>
          <w:kern w:val="0"/>
          <w:sz w:val="24"/>
          <w:szCs w:val="24"/>
          <w:lang w:eastAsia="es-ES"/>
          <w14:ligatures w14:val="none"/>
        </w:rPr>
      </w:pPr>
      <w:r w:rsidRPr="00A0732F">
        <w:rPr>
          <w:rFonts w:ascii="Times New Roman" w:eastAsia="Times New Roman" w:hAnsi="Times New Roman" w:cs="Times New Roman"/>
          <w:kern w:val="0"/>
          <w:sz w:val="24"/>
          <w:szCs w:val="24"/>
          <w:lang w:eastAsia="es-ES"/>
          <w14:ligatures w14:val="none"/>
        </w:rPr>
        <w:t>En el supuesto de que, por circunstancias ajenas a la entidad local, la actuación contratada no pudie</w:t>
      </w:r>
      <w:r>
        <w:rPr>
          <w:rFonts w:ascii="Times New Roman" w:eastAsia="Times New Roman" w:hAnsi="Times New Roman" w:cs="Times New Roman"/>
          <w:kern w:val="0"/>
          <w:sz w:val="24"/>
          <w:szCs w:val="24"/>
          <w:lang w:eastAsia="es-ES"/>
          <w14:ligatures w14:val="none"/>
        </w:rPr>
        <w:t>ra</w:t>
      </w:r>
      <w:r w:rsidRPr="00A0732F">
        <w:rPr>
          <w:rFonts w:ascii="Times New Roman" w:eastAsia="Times New Roman" w:hAnsi="Times New Roman" w:cs="Times New Roman"/>
          <w:kern w:val="0"/>
          <w:sz w:val="24"/>
          <w:szCs w:val="24"/>
          <w:lang w:eastAsia="es-ES"/>
          <w14:ligatures w14:val="none"/>
        </w:rPr>
        <w:t xml:space="preserve"> llevarse a cabo en la fecha programada, si se acuerda la misma en una fecha diferente, la subvención concedida tendrá plena validez. Si, por otra parte, se programa una actuación diferente, en el caso de que el caché de la nueva opción sea igual o superior, respecto de la primera actuación contratada y suspendida, la subvención concedida tendrá plena validez, y se minorará su importe en la cantidad que corresponda en el supuesto de que el caché sea inferior.</w:t>
      </w:r>
    </w:p>
    <w:p w14:paraId="72D9EBF6" w14:textId="1141B6F1" w:rsidR="00A95932" w:rsidRPr="00A0732F" w:rsidRDefault="00A95932" w:rsidP="00A95932">
      <w:pPr>
        <w:tabs>
          <w:tab w:val="num" w:pos="284"/>
        </w:tabs>
        <w:spacing w:after="0" w:line="360" w:lineRule="auto"/>
        <w:ind w:left="567" w:hanging="283"/>
        <w:jc w:val="both"/>
        <w:rPr>
          <w:rFonts w:ascii="Times New Roman" w:eastAsia="Times New Roman" w:hAnsi="Times New Roman" w:cs="Times New Roman"/>
          <w:kern w:val="0"/>
          <w:sz w:val="24"/>
          <w:szCs w:val="24"/>
          <w:lang w:eastAsia="es-ES"/>
          <w14:ligatures w14:val="none"/>
        </w:rPr>
      </w:pPr>
      <w:r w:rsidRPr="00A0732F">
        <w:rPr>
          <w:rFonts w:ascii="Times New Roman" w:eastAsia="Times New Roman" w:hAnsi="Times New Roman" w:cs="Times New Roman"/>
          <w:kern w:val="0"/>
          <w:sz w:val="24"/>
          <w:szCs w:val="24"/>
          <w:lang w:eastAsia="es-ES"/>
          <w14:ligatures w14:val="none"/>
        </w:rPr>
        <w:t xml:space="preserve">B.- El plazo de solicitud se extenderá </w:t>
      </w:r>
      <w:r w:rsidRPr="00CA44E9">
        <w:rPr>
          <w:rFonts w:ascii="Times New Roman" w:eastAsia="Times New Roman" w:hAnsi="Times New Roman" w:cs="Times New Roman"/>
          <w:kern w:val="0"/>
          <w:sz w:val="24"/>
          <w:szCs w:val="24"/>
          <w:lang w:eastAsia="es-ES"/>
          <w14:ligatures w14:val="none"/>
        </w:rPr>
        <w:t xml:space="preserve">el día siguiente </w:t>
      </w:r>
      <w:r>
        <w:rPr>
          <w:rFonts w:ascii="Times New Roman" w:eastAsia="Times New Roman" w:hAnsi="Times New Roman" w:cs="Times New Roman"/>
          <w:kern w:val="0"/>
          <w:sz w:val="24"/>
          <w:szCs w:val="24"/>
          <w:lang w:eastAsia="es-ES"/>
          <w14:ligatures w14:val="none"/>
        </w:rPr>
        <w:t>de su publicación en el BOP, hasta el día</w:t>
      </w:r>
      <w:r w:rsidRPr="00CA44E9">
        <w:rPr>
          <w:rFonts w:ascii="Times New Roman" w:eastAsia="Times New Roman" w:hAnsi="Times New Roman" w:cs="Times New Roman"/>
          <w:kern w:val="0"/>
          <w:sz w:val="24"/>
          <w:szCs w:val="24"/>
          <w:lang w:eastAsia="es-ES"/>
          <w14:ligatures w14:val="none"/>
        </w:rPr>
        <w:t xml:space="preserve"> </w:t>
      </w:r>
      <w:r w:rsidR="00EA18E9" w:rsidRPr="00EA18E9">
        <w:rPr>
          <w:rFonts w:ascii="Times New Roman" w:eastAsia="Times New Roman" w:hAnsi="Times New Roman" w:cs="Times New Roman"/>
          <w:b/>
          <w:bCs/>
          <w:kern w:val="0"/>
          <w:sz w:val="24"/>
          <w:szCs w:val="24"/>
          <w:lang w:eastAsia="es-ES"/>
          <w14:ligatures w14:val="none"/>
        </w:rPr>
        <w:t>10</w:t>
      </w:r>
      <w:r w:rsidRPr="00EA18E9">
        <w:rPr>
          <w:rFonts w:ascii="Times New Roman" w:eastAsia="Times New Roman" w:hAnsi="Times New Roman" w:cs="Times New Roman"/>
          <w:b/>
          <w:bCs/>
          <w:kern w:val="0"/>
          <w:sz w:val="24"/>
          <w:szCs w:val="24"/>
          <w:lang w:eastAsia="es-ES"/>
          <w14:ligatures w14:val="none"/>
        </w:rPr>
        <w:t xml:space="preserve"> de </w:t>
      </w:r>
      <w:r w:rsidR="002F326F" w:rsidRPr="00EA18E9">
        <w:rPr>
          <w:rFonts w:ascii="Times New Roman" w:eastAsia="Times New Roman" w:hAnsi="Times New Roman" w:cs="Times New Roman"/>
          <w:b/>
          <w:bCs/>
          <w:kern w:val="0"/>
          <w:sz w:val="24"/>
          <w:szCs w:val="24"/>
          <w:lang w:eastAsia="es-ES"/>
          <w14:ligatures w14:val="none"/>
        </w:rPr>
        <w:t>junio</w:t>
      </w:r>
      <w:r w:rsidRPr="00EA18E9">
        <w:rPr>
          <w:rFonts w:ascii="Times New Roman" w:eastAsia="Times New Roman" w:hAnsi="Times New Roman" w:cs="Times New Roman"/>
          <w:b/>
          <w:bCs/>
          <w:kern w:val="0"/>
          <w:sz w:val="24"/>
          <w:szCs w:val="24"/>
          <w:lang w:eastAsia="es-ES"/>
          <w14:ligatures w14:val="none"/>
        </w:rPr>
        <w:t xml:space="preserve"> de 2025</w:t>
      </w:r>
      <w:r w:rsidRPr="00CA44E9">
        <w:rPr>
          <w:rFonts w:ascii="Times New Roman" w:eastAsia="Times New Roman" w:hAnsi="Times New Roman" w:cs="Times New Roman"/>
          <w:kern w:val="0"/>
          <w:sz w:val="24"/>
          <w:szCs w:val="24"/>
          <w:lang w:eastAsia="es-ES"/>
          <w14:ligatures w14:val="none"/>
        </w:rPr>
        <w:t>.</w:t>
      </w:r>
    </w:p>
    <w:p w14:paraId="2D3E378D" w14:textId="77777777" w:rsidR="00A95932" w:rsidRPr="00A0732F" w:rsidRDefault="00A95932" w:rsidP="00A95932">
      <w:pPr>
        <w:spacing w:after="0" w:line="360" w:lineRule="auto"/>
        <w:ind w:left="567"/>
        <w:jc w:val="both"/>
        <w:rPr>
          <w:rFonts w:ascii="Times New Roman" w:eastAsia="Times New Roman" w:hAnsi="Times New Roman" w:cs="Times New Roman"/>
          <w:kern w:val="0"/>
          <w:sz w:val="24"/>
          <w:szCs w:val="24"/>
          <w:lang w:eastAsia="es-ES"/>
          <w14:ligatures w14:val="none"/>
        </w:rPr>
      </w:pPr>
      <w:r w:rsidRPr="00A0732F">
        <w:rPr>
          <w:rFonts w:ascii="Times New Roman" w:eastAsia="Times New Roman" w:hAnsi="Times New Roman" w:cs="Times New Roman"/>
          <w:kern w:val="0"/>
          <w:sz w:val="24"/>
          <w:szCs w:val="24"/>
          <w:lang w:eastAsia="es-ES"/>
          <w14:ligatures w14:val="none"/>
        </w:rPr>
        <w:t>De acuerdo con lo previsto en el Art. 68 de la Ley 39/2015, de 1 de octubre, la Diputación Provincial comprobará las solicitudes, requiriendo a los interesados, en su caso, para que en el plazo de 10 días subsanen los defectos o acompañen los documentos preceptivos, con indicación de que si así no lo hicieran se tendrá</w:t>
      </w:r>
      <w:r>
        <w:rPr>
          <w:rFonts w:ascii="Times New Roman" w:eastAsia="Times New Roman" w:hAnsi="Times New Roman" w:cs="Times New Roman"/>
          <w:kern w:val="0"/>
          <w:sz w:val="24"/>
          <w:szCs w:val="24"/>
          <w:lang w:eastAsia="es-ES"/>
          <w14:ligatures w14:val="none"/>
        </w:rPr>
        <w:t>n</w:t>
      </w:r>
      <w:r w:rsidRPr="00A0732F">
        <w:rPr>
          <w:rFonts w:ascii="Times New Roman" w:eastAsia="Times New Roman" w:hAnsi="Times New Roman" w:cs="Times New Roman"/>
          <w:kern w:val="0"/>
          <w:sz w:val="24"/>
          <w:szCs w:val="24"/>
          <w:lang w:eastAsia="es-ES"/>
          <w14:ligatures w14:val="none"/>
        </w:rPr>
        <w:t xml:space="preserve"> por </w:t>
      </w:r>
      <w:r>
        <w:rPr>
          <w:rFonts w:ascii="Times New Roman" w:eastAsia="Times New Roman" w:hAnsi="Times New Roman" w:cs="Times New Roman"/>
          <w:kern w:val="0"/>
          <w:sz w:val="24"/>
          <w:szCs w:val="24"/>
          <w:lang w:eastAsia="es-ES"/>
          <w14:ligatures w14:val="none"/>
        </w:rPr>
        <w:t>desistidos de</w:t>
      </w:r>
      <w:r w:rsidRPr="00A0732F">
        <w:rPr>
          <w:rFonts w:ascii="Times New Roman" w:eastAsia="Times New Roman" w:hAnsi="Times New Roman" w:cs="Times New Roman"/>
          <w:kern w:val="0"/>
          <w:sz w:val="24"/>
          <w:szCs w:val="24"/>
          <w:lang w:eastAsia="es-ES"/>
          <w14:ligatures w14:val="none"/>
        </w:rPr>
        <w:t xml:space="preserve"> su petición.</w:t>
      </w:r>
    </w:p>
    <w:p w14:paraId="46E5E760" w14:textId="4B02509A" w:rsidR="00A95932" w:rsidRPr="00A0732F" w:rsidRDefault="00A95932" w:rsidP="00A95932">
      <w:pPr>
        <w:spacing w:after="0" w:line="360" w:lineRule="auto"/>
        <w:ind w:left="284"/>
        <w:jc w:val="both"/>
        <w:rPr>
          <w:rFonts w:ascii="Times New Roman" w:eastAsia="Times New Roman" w:hAnsi="Times New Roman" w:cs="Times New Roman"/>
          <w:b/>
          <w:kern w:val="0"/>
          <w:sz w:val="24"/>
          <w:szCs w:val="24"/>
          <w:u w:val="single"/>
          <w:lang w:eastAsia="es-ES"/>
          <w14:ligatures w14:val="none"/>
        </w:rPr>
      </w:pPr>
      <w:r w:rsidRPr="00A0732F">
        <w:rPr>
          <w:rFonts w:ascii="Times New Roman" w:eastAsia="Times New Roman" w:hAnsi="Times New Roman" w:cs="Times New Roman"/>
          <w:b/>
          <w:kern w:val="0"/>
          <w:sz w:val="24"/>
          <w:szCs w:val="24"/>
          <w:u w:val="single"/>
          <w:lang w:eastAsia="es-ES"/>
          <w14:ligatures w14:val="none"/>
        </w:rPr>
        <w:lastRenderedPageBreak/>
        <w:t>Sexta. Solicitudes y documentación.</w:t>
      </w:r>
      <w:r w:rsidRPr="00A0732F">
        <w:rPr>
          <w:rFonts w:ascii="Times New Roman" w:eastAsia="Times New Roman" w:hAnsi="Times New Roman" w:cs="Times New Roman"/>
          <w:kern w:val="0"/>
          <w:sz w:val="24"/>
          <w:szCs w:val="24"/>
          <w:lang w:eastAsia="es-ES"/>
          <w14:ligatures w14:val="none"/>
        </w:rPr>
        <w:t xml:space="preserve"> Las solicitudes se presentarán de forma telemática en cumplimiento de lo dispuesto en el artículo 14. 2 de la Ley 39/2015, de 1 de octubre, del Procedimiento Administrativo Común</w:t>
      </w:r>
      <w:r>
        <w:rPr>
          <w:rFonts w:ascii="Times New Roman" w:eastAsia="Times New Roman" w:hAnsi="Times New Roman" w:cs="Times New Roman"/>
          <w:kern w:val="0"/>
          <w:sz w:val="24"/>
          <w:szCs w:val="24"/>
          <w:lang w:eastAsia="es-ES"/>
          <w14:ligatures w14:val="none"/>
        </w:rPr>
        <w:t xml:space="preserve">. A través de la sede electrónica de la Diputación deberán rellenar </w:t>
      </w:r>
      <w:r w:rsidRPr="00A0732F">
        <w:rPr>
          <w:rFonts w:ascii="Times New Roman" w:eastAsia="Times New Roman" w:hAnsi="Times New Roman" w:cs="Times New Roman"/>
          <w:kern w:val="0"/>
          <w:sz w:val="24"/>
          <w:szCs w:val="24"/>
          <w:lang w:eastAsia="es-ES"/>
          <w14:ligatures w14:val="none"/>
        </w:rPr>
        <w:t>el formulario “</w:t>
      </w:r>
      <w:r w:rsidR="004E4647">
        <w:rPr>
          <w:rFonts w:ascii="Times New Roman" w:eastAsia="Times New Roman" w:hAnsi="Times New Roman" w:cs="Times New Roman"/>
          <w:kern w:val="0"/>
          <w:sz w:val="24"/>
          <w:szCs w:val="24"/>
          <w:lang w:eastAsia="es-ES"/>
          <w14:ligatures w14:val="none"/>
        </w:rPr>
        <w:t>Aperitivos Musicales a Banda</w:t>
      </w:r>
      <w:r w:rsidRPr="00A0732F">
        <w:rPr>
          <w:rFonts w:ascii="Times New Roman" w:eastAsia="Times New Roman" w:hAnsi="Times New Roman" w:cs="Times New Roman"/>
          <w:kern w:val="0"/>
          <w:sz w:val="24"/>
          <w:szCs w:val="24"/>
          <w:lang w:eastAsia="es-ES"/>
          <w14:ligatures w14:val="none"/>
        </w:rPr>
        <w:t>. Solicitud de subvención ayuntamientos. CULTURA”.</w:t>
      </w:r>
    </w:p>
    <w:p w14:paraId="7CEA2ED4" w14:textId="77777777" w:rsidR="00A95932" w:rsidRPr="00A0732F" w:rsidRDefault="00A95932" w:rsidP="00A95932">
      <w:pPr>
        <w:spacing w:after="0" w:line="360" w:lineRule="auto"/>
        <w:ind w:left="284"/>
        <w:jc w:val="both"/>
        <w:rPr>
          <w:rFonts w:ascii="Times New Roman" w:eastAsia="Times New Roman" w:hAnsi="Times New Roman" w:cs="Times New Roman"/>
          <w:kern w:val="0"/>
          <w:sz w:val="24"/>
          <w:szCs w:val="24"/>
          <w:lang w:eastAsia="es-ES"/>
          <w14:ligatures w14:val="none"/>
        </w:rPr>
      </w:pPr>
      <w:r w:rsidRPr="00A0732F">
        <w:rPr>
          <w:rFonts w:ascii="Times New Roman" w:eastAsia="Times New Roman" w:hAnsi="Times New Roman" w:cs="Times New Roman"/>
          <w:kern w:val="0"/>
          <w:sz w:val="24"/>
          <w:szCs w:val="24"/>
          <w:lang w:eastAsia="es-ES"/>
          <w14:ligatures w14:val="none"/>
        </w:rPr>
        <w:t>En el mismo formulario, el solicitante habrá de declarar:</w:t>
      </w:r>
    </w:p>
    <w:p w14:paraId="3F137CDE" w14:textId="77777777" w:rsidR="00A95932" w:rsidRPr="00A0732F" w:rsidRDefault="00A95932" w:rsidP="00A95932">
      <w:pPr>
        <w:autoSpaceDE w:val="0"/>
        <w:autoSpaceDN w:val="0"/>
        <w:adjustRightInd w:val="0"/>
        <w:spacing w:after="0" w:line="360" w:lineRule="auto"/>
        <w:ind w:left="284"/>
        <w:jc w:val="both"/>
        <w:rPr>
          <w:rFonts w:ascii="Times New Roman" w:eastAsia="Times New Roman" w:hAnsi="Times New Roman" w:cs="Times New Roman"/>
          <w:kern w:val="0"/>
          <w:sz w:val="24"/>
          <w:szCs w:val="24"/>
          <w14:ligatures w14:val="none"/>
        </w:rPr>
      </w:pPr>
      <w:r w:rsidRPr="00A0732F">
        <w:rPr>
          <w:rFonts w:ascii="Times New Roman" w:eastAsia="Times New Roman" w:hAnsi="Times New Roman" w:cs="Times New Roman"/>
          <w:kern w:val="0"/>
          <w:sz w:val="24"/>
          <w:szCs w:val="24"/>
          <w14:ligatures w14:val="none"/>
        </w:rPr>
        <w:t>- Que la entidad no se encuentra incursa en ninguna prohibición para obtener la condición de beneficiario de subvenciones públicas de las previstas en el Artículo 13 de la Ley General de Subvenciones</w:t>
      </w:r>
      <w:r>
        <w:rPr>
          <w:rFonts w:ascii="Times New Roman" w:eastAsia="Times New Roman" w:hAnsi="Times New Roman" w:cs="Times New Roman"/>
          <w:kern w:val="0"/>
          <w:sz w:val="24"/>
          <w:szCs w:val="24"/>
          <w14:ligatures w14:val="none"/>
        </w:rPr>
        <w:t>.</w:t>
      </w:r>
    </w:p>
    <w:p w14:paraId="69AA223E" w14:textId="77777777" w:rsidR="00A95932" w:rsidRPr="00A0732F" w:rsidRDefault="00A95932" w:rsidP="00A95932">
      <w:pPr>
        <w:autoSpaceDE w:val="0"/>
        <w:autoSpaceDN w:val="0"/>
        <w:adjustRightInd w:val="0"/>
        <w:spacing w:after="0" w:line="360" w:lineRule="auto"/>
        <w:ind w:left="284"/>
        <w:jc w:val="both"/>
        <w:rPr>
          <w:rFonts w:ascii="Times New Roman" w:eastAsia="Times New Roman" w:hAnsi="Times New Roman" w:cs="Times New Roman"/>
          <w:kern w:val="0"/>
          <w:sz w:val="24"/>
          <w:szCs w:val="24"/>
          <w14:ligatures w14:val="none"/>
        </w:rPr>
      </w:pPr>
      <w:r w:rsidRPr="00A0732F">
        <w:rPr>
          <w:rFonts w:ascii="Times New Roman" w:eastAsia="Times New Roman" w:hAnsi="Times New Roman" w:cs="Times New Roman"/>
          <w:kern w:val="0"/>
          <w:sz w:val="24"/>
          <w:szCs w:val="24"/>
          <w14:ligatures w14:val="none"/>
        </w:rPr>
        <w:t>- Que se encuentra al corriente de sus obligaciones tributarias, con la Seguridad Social y no mantiene deudas o sanciones de naturaleza tributaria con la Diputación de Segovia o sus entes dependientes,</w:t>
      </w:r>
    </w:p>
    <w:p w14:paraId="3EF09D4F" w14:textId="77777777" w:rsidR="00A95932" w:rsidRPr="00A0732F" w:rsidRDefault="00A95932" w:rsidP="00A95932">
      <w:pPr>
        <w:autoSpaceDE w:val="0"/>
        <w:autoSpaceDN w:val="0"/>
        <w:adjustRightInd w:val="0"/>
        <w:spacing w:after="0" w:line="360" w:lineRule="auto"/>
        <w:ind w:left="284"/>
        <w:jc w:val="both"/>
        <w:rPr>
          <w:rFonts w:ascii="Times New Roman" w:eastAsia="Times New Roman" w:hAnsi="Times New Roman" w:cs="Times New Roman"/>
          <w:kern w:val="0"/>
          <w:sz w:val="24"/>
          <w:szCs w:val="24"/>
          <w14:ligatures w14:val="none"/>
        </w:rPr>
      </w:pPr>
      <w:r w:rsidRPr="00A0732F">
        <w:rPr>
          <w:rFonts w:ascii="Times New Roman" w:eastAsia="Times New Roman" w:hAnsi="Times New Roman" w:cs="Times New Roman"/>
          <w:kern w:val="0"/>
          <w:sz w:val="24"/>
          <w:szCs w:val="24"/>
          <w14:ligatures w14:val="none"/>
        </w:rPr>
        <w:t>- Que ha contratado la actuación para cuya ejecución solicita subvención y se compromete a llevarla efectivamente a cabo, salvo causa de fuerza mayor o imposibilidad,</w:t>
      </w:r>
    </w:p>
    <w:p w14:paraId="2FCFB20C" w14:textId="77777777" w:rsidR="00A95932" w:rsidRPr="00A0732F" w:rsidRDefault="00A95932" w:rsidP="00A95932">
      <w:pPr>
        <w:autoSpaceDE w:val="0"/>
        <w:autoSpaceDN w:val="0"/>
        <w:adjustRightInd w:val="0"/>
        <w:spacing w:after="0" w:line="360" w:lineRule="auto"/>
        <w:ind w:left="284"/>
        <w:jc w:val="both"/>
        <w:rPr>
          <w:rFonts w:ascii="Times New Roman" w:eastAsia="Times New Roman" w:hAnsi="Times New Roman" w:cs="Times New Roman"/>
          <w:kern w:val="0"/>
          <w:sz w:val="24"/>
          <w:szCs w:val="24"/>
          <w14:ligatures w14:val="none"/>
        </w:rPr>
      </w:pPr>
      <w:r w:rsidRPr="00A0732F">
        <w:rPr>
          <w:rFonts w:ascii="Times New Roman" w:eastAsia="Times New Roman" w:hAnsi="Times New Roman" w:cs="Times New Roman"/>
          <w:kern w:val="0"/>
          <w:sz w:val="24"/>
          <w:szCs w:val="24"/>
          <w14:ligatures w14:val="none"/>
        </w:rPr>
        <w:t>- Que se compromete a poner a disposición del actuante las condiciones en cuanto a espacio, escenario y requisitos técnicos que figuran en el catálogo a que se refiere la base primera de la convocatoria.</w:t>
      </w:r>
    </w:p>
    <w:p w14:paraId="4DEE41BD" w14:textId="77777777" w:rsidR="00A95932" w:rsidRPr="00A0732F" w:rsidRDefault="00A95932" w:rsidP="00A95932">
      <w:pPr>
        <w:autoSpaceDE w:val="0"/>
        <w:autoSpaceDN w:val="0"/>
        <w:adjustRightInd w:val="0"/>
        <w:spacing w:after="0" w:line="360" w:lineRule="auto"/>
        <w:ind w:left="284"/>
        <w:jc w:val="both"/>
        <w:rPr>
          <w:rFonts w:ascii="Times New Roman" w:eastAsia="Times New Roman" w:hAnsi="Times New Roman" w:cs="Times New Roman"/>
          <w:kern w:val="0"/>
          <w:sz w:val="24"/>
          <w:szCs w:val="24"/>
          <w14:ligatures w14:val="none"/>
        </w:rPr>
      </w:pPr>
      <w:r w:rsidRPr="00A0732F">
        <w:rPr>
          <w:rFonts w:ascii="Times New Roman" w:eastAsia="Times New Roman" w:hAnsi="Times New Roman" w:cs="Times New Roman"/>
          <w:kern w:val="0"/>
          <w:sz w:val="24"/>
          <w:szCs w:val="24"/>
          <w14:ligatures w14:val="none"/>
        </w:rPr>
        <w:t>- Que no ha solicitado otras ayudas para la misma finalidad</w:t>
      </w:r>
      <w:r>
        <w:rPr>
          <w:rFonts w:ascii="Times New Roman" w:eastAsia="Times New Roman" w:hAnsi="Times New Roman" w:cs="Times New Roman"/>
          <w:kern w:val="0"/>
          <w:sz w:val="24"/>
          <w:szCs w:val="24"/>
          <w14:ligatures w14:val="none"/>
        </w:rPr>
        <w:t>.</w:t>
      </w:r>
    </w:p>
    <w:p w14:paraId="485CBF29" w14:textId="77777777" w:rsidR="00A95932" w:rsidRPr="00A0732F" w:rsidRDefault="00A95932" w:rsidP="00A95932">
      <w:pPr>
        <w:autoSpaceDE w:val="0"/>
        <w:autoSpaceDN w:val="0"/>
        <w:adjustRightInd w:val="0"/>
        <w:spacing w:after="0" w:line="360" w:lineRule="auto"/>
        <w:ind w:left="284"/>
        <w:jc w:val="both"/>
        <w:rPr>
          <w:rFonts w:ascii="Times New Roman" w:eastAsia="Times New Roman" w:hAnsi="Times New Roman" w:cs="Times New Roman"/>
          <w:kern w:val="0"/>
          <w:sz w:val="24"/>
          <w:szCs w:val="24"/>
          <w14:ligatures w14:val="none"/>
        </w:rPr>
      </w:pPr>
      <w:r w:rsidRPr="00A0732F">
        <w:rPr>
          <w:rFonts w:ascii="Times New Roman" w:eastAsia="Times New Roman" w:hAnsi="Times New Roman" w:cs="Times New Roman"/>
          <w:kern w:val="0"/>
          <w:sz w:val="24"/>
          <w:szCs w:val="24"/>
          <w14:ligatures w14:val="none"/>
        </w:rPr>
        <w:t>- Que se compromete a comunicar a esta Diputación Provincial de Segovia cualquier modificación de las circunstancias que hayan sido tenidas en cuenta para el otorgamiento de la subvención.</w:t>
      </w:r>
    </w:p>
    <w:p w14:paraId="291E5705" w14:textId="77777777" w:rsidR="00A95932" w:rsidRDefault="00A95932" w:rsidP="00A95932">
      <w:pPr>
        <w:autoSpaceDE w:val="0"/>
        <w:autoSpaceDN w:val="0"/>
        <w:adjustRightInd w:val="0"/>
        <w:spacing w:after="0" w:line="360" w:lineRule="auto"/>
        <w:ind w:left="284"/>
        <w:jc w:val="both"/>
        <w:rPr>
          <w:rFonts w:ascii="Times New Roman" w:eastAsia="Times New Roman" w:hAnsi="Times New Roman" w:cs="Times New Roman"/>
          <w:b/>
          <w:kern w:val="0"/>
          <w:sz w:val="24"/>
          <w:szCs w:val="24"/>
          <w:u w:val="single"/>
          <w:lang w:eastAsia="es-ES"/>
          <w14:ligatures w14:val="none"/>
        </w:rPr>
      </w:pPr>
      <w:r w:rsidRPr="00A0732F">
        <w:rPr>
          <w:rFonts w:ascii="Times New Roman" w:eastAsia="Times New Roman" w:hAnsi="Times New Roman" w:cs="Times New Roman"/>
          <w:b/>
          <w:kern w:val="0"/>
          <w:sz w:val="24"/>
          <w:szCs w:val="24"/>
          <w:u w:val="single"/>
          <w:lang w:eastAsia="es-ES"/>
          <w14:ligatures w14:val="none"/>
        </w:rPr>
        <w:t xml:space="preserve">Séptima. </w:t>
      </w:r>
      <w:r>
        <w:rPr>
          <w:rFonts w:ascii="Times New Roman" w:eastAsia="Times New Roman" w:hAnsi="Times New Roman" w:cs="Times New Roman"/>
          <w:b/>
          <w:kern w:val="0"/>
          <w:sz w:val="24"/>
          <w:szCs w:val="24"/>
          <w:u w:val="single"/>
          <w:lang w:eastAsia="es-ES"/>
          <w14:ligatures w14:val="none"/>
        </w:rPr>
        <w:t xml:space="preserve">Instrucción y </w:t>
      </w:r>
      <w:r w:rsidRPr="00A0732F">
        <w:rPr>
          <w:rFonts w:ascii="Times New Roman" w:eastAsia="Times New Roman" w:hAnsi="Times New Roman" w:cs="Times New Roman"/>
          <w:b/>
          <w:kern w:val="0"/>
          <w:sz w:val="24"/>
          <w:szCs w:val="24"/>
          <w:u w:val="single"/>
          <w:lang w:eastAsia="es-ES"/>
          <w14:ligatures w14:val="none"/>
        </w:rPr>
        <w:t xml:space="preserve">Resolución. </w:t>
      </w:r>
    </w:p>
    <w:p w14:paraId="0BFD2D77" w14:textId="77777777" w:rsidR="00A95932" w:rsidRPr="00954D37" w:rsidRDefault="00A95932" w:rsidP="00A95932">
      <w:pPr>
        <w:pStyle w:val="Prrafodelista"/>
        <w:spacing w:line="360" w:lineRule="exact"/>
        <w:ind w:left="284"/>
        <w:jc w:val="both"/>
        <w:rPr>
          <w:rFonts w:ascii="Times New Roman" w:hAnsi="Times New Roman" w:cs="Times New Roman"/>
          <w:sz w:val="24"/>
          <w:szCs w:val="24"/>
        </w:rPr>
      </w:pPr>
      <w:r w:rsidRPr="00954D37">
        <w:rPr>
          <w:rFonts w:ascii="Times New Roman" w:hAnsi="Times New Roman" w:cs="Times New Roman"/>
          <w:sz w:val="24"/>
          <w:szCs w:val="24"/>
        </w:rPr>
        <w:t xml:space="preserve">1.- La instrucción de los expedientes corresponde al Servicio de Cultura, el cual realizará de oficio cuantas actuaciones estime necesarias para la determinación, conocimiento y comprobación de los datos en virtud de los cuales debe formularse la propuesta de resolución. </w:t>
      </w:r>
    </w:p>
    <w:p w14:paraId="690E95BF" w14:textId="77777777" w:rsidR="00431E27" w:rsidRDefault="00A95932" w:rsidP="00A95932">
      <w:pPr>
        <w:tabs>
          <w:tab w:val="num" w:pos="1134"/>
        </w:tabs>
        <w:spacing w:after="0" w:line="360" w:lineRule="auto"/>
        <w:ind w:left="284"/>
        <w:jc w:val="both"/>
        <w:rPr>
          <w:rFonts w:ascii="Times New Roman" w:eastAsia="Times New Roman" w:hAnsi="Times New Roman" w:cs="Times New Roman"/>
          <w:kern w:val="0"/>
          <w:sz w:val="24"/>
          <w:szCs w:val="24"/>
          <w:lang w:eastAsia="es-ES"/>
          <w14:ligatures w14:val="none"/>
        </w:rPr>
      </w:pPr>
      <w:r>
        <w:rPr>
          <w:rFonts w:ascii="Times New Roman" w:eastAsia="Times New Roman" w:hAnsi="Times New Roman" w:cs="Times New Roman"/>
          <w:kern w:val="0"/>
          <w:sz w:val="24"/>
          <w:szCs w:val="24"/>
          <w:lang w:eastAsia="es-ES"/>
          <w14:ligatures w14:val="none"/>
        </w:rPr>
        <w:t xml:space="preserve">2.- </w:t>
      </w:r>
      <w:r w:rsidRPr="00A0732F">
        <w:rPr>
          <w:rFonts w:ascii="Times New Roman" w:eastAsia="Times New Roman" w:hAnsi="Times New Roman" w:cs="Times New Roman"/>
          <w:kern w:val="0"/>
          <w:sz w:val="24"/>
          <w:szCs w:val="24"/>
          <w:lang w:eastAsia="es-ES"/>
          <w14:ligatures w14:val="none"/>
        </w:rPr>
        <w:t>La resolución se efectuará por la Presidencia de la Corporación, en un plazo no superior a un mes desde el fin del plazo de presentación de solicitudes.</w:t>
      </w:r>
      <w:r>
        <w:rPr>
          <w:rFonts w:ascii="Times New Roman" w:eastAsia="Times New Roman" w:hAnsi="Times New Roman" w:cs="Times New Roman"/>
          <w:kern w:val="0"/>
          <w:sz w:val="24"/>
          <w:szCs w:val="24"/>
          <w:lang w:eastAsia="es-ES"/>
          <w14:ligatures w14:val="none"/>
        </w:rPr>
        <w:t xml:space="preserve"> </w:t>
      </w:r>
    </w:p>
    <w:p w14:paraId="0AC5EF1F" w14:textId="64158BBC" w:rsidR="00A95932" w:rsidRDefault="00431E27" w:rsidP="00A95932">
      <w:pPr>
        <w:tabs>
          <w:tab w:val="num" w:pos="1134"/>
        </w:tabs>
        <w:spacing w:after="0" w:line="360" w:lineRule="auto"/>
        <w:ind w:left="284"/>
        <w:jc w:val="both"/>
        <w:rPr>
          <w:rFonts w:ascii="Times New Roman" w:eastAsia="Times New Roman" w:hAnsi="Times New Roman" w:cs="Times New Roman"/>
          <w:kern w:val="0"/>
          <w:sz w:val="24"/>
          <w:szCs w:val="24"/>
          <w:lang w:eastAsia="es-ES"/>
          <w14:ligatures w14:val="none"/>
        </w:rPr>
      </w:pPr>
      <w:r>
        <w:rPr>
          <w:rFonts w:ascii="Times New Roman" w:eastAsia="Times New Roman" w:hAnsi="Times New Roman" w:cs="Times New Roman"/>
          <w:kern w:val="0"/>
          <w:sz w:val="24"/>
          <w:szCs w:val="24"/>
          <w:lang w:eastAsia="es-ES"/>
          <w14:ligatures w14:val="none"/>
        </w:rPr>
        <w:t>3.- La resolución será objeto de publicación a través del BOP de Segovia, surtiendo ésta los efectos de la notificación, tal y como posibilita los apartados 1.b)</w:t>
      </w:r>
      <w:r w:rsidR="007B2639">
        <w:rPr>
          <w:rFonts w:ascii="Times New Roman" w:eastAsia="Times New Roman" w:hAnsi="Times New Roman" w:cs="Times New Roman"/>
          <w:kern w:val="0"/>
          <w:sz w:val="24"/>
          <w:szCs w:val="24"/>
          <w:lang w:eastAsia="es-ES"/>
          <w14:ligatures w14:val="none"/>
        </w:rPr>
        <w:t xml:space="preserve"> y 3 del </w:t>
      </w:r>
      <w:r w:rsidR="007B2639">
        <w:rPr>
          <w:rFonts w:ascii="Times New Roman" w:eastAsia="Times New Roman" w:hAnsi="Times New Roman" w:cs="Times New Roman"/>
          <w:kern w:val="0"/>
          <w:sz w:val="24"/>
          <w:szCs w:val="24"/>
          <w:lang w:eastAsia="es-ES"/>
          <w14:ligatures w14:val="none"/>
        </w:rPr>
        <w:lastRenderedPageBreak/>
        <w:t>artículo 45 de la Ley 39/2015, de 1 de octubre, del Procedimiento Administrativo Común, con indicación de que el acto pone fin a la vía administrativa y la expresión de los recursos que procedan, en su caso, en vía administrativa y judicial, el órgano ante el que hubieran de presentarse y el plazo para interponerlos.</w:t>
      </w:r>
    </w:p>
    <w:p w14:paraId="05CE1FD4" w14:textId="06EC893E" w:rsidR="006E6862" w:rsidRDefault="006E6862" w:rsidP="00A95932">
      <w:pPr>
        <w:tabs>
          <w:tab w:val="num" w:pos="1134"/>
        </w:tabs>
        <w:spacing w:after="0" w:line="360" w:lineRule="auto"/>
        <w:ind w:left="284"/>
        <w:jc w:val="both"/>
        <w:rPr>
          <w:rFonts w:ascii="Times New Roman" w:eastAsia="Times New Roman" w:hAnsi="Times New Roman" w:cs="Times New Roman"/>
          <w:kern w:val="0"/>
          <w:sz w:val="24"/>
          <w:szCs w:val="24"/>
          <w:lang w:eastAsia="es-ES"/>
          <w14:ligatures w14:val="none"/>
        </w:rPr>
      </w:pPr>
      <w:r>
        <w:rPr>
          <w:rFonts w:ascii="Times New Roman" w:eastAsia="Times New Roman" w:hAnsi="Times New Roman" w:cs="Times New Roman"/>
          <w:kern w:val="0"/>
          <w:sz w:val="24"/>
          <w:szCs w:val="24"/>
          <w:lang w:eastAsia="es-ES"/>
          <w14:ligatures w14:val="none"/>
        </w:rPr>
        <w:t>4.- A efectos de publicidad y transparencia la resolución se publicará en la Base de Datos Nacional de Subvenciones según establecen los artículos 18 y 20 de la LGS. Del mismo modo podrán publicarse en la web de la Diputación y comunicarse a los interesados, teniéndose en cuenta, en todo caso, que la notificación surtirá efectos a partir de su publicación en el BOP.</w:t>
      </w:r>
    </w:p>
    <w:p w14:paraId="66733746" w14:textId="77777777" w:rsidR="00A95932" w:rsidRPr="00A0732F" w:rsidRDefault="00A95932" w:rsidP="00A95932">
      <w:pPr>
        <w:tabs>
          <w:tab w:val="num" w:pos="1134"/>
        </w:tabs>
        <w:spacing w:after="0" w:line="360" w:lineRule="auto"/>
        <w:ind w:left="284"/>
        <w:jc w:val="both"/>
        <w:rPr>
          <w:rFonts w:ascii="Times New Roman" w:eastAsia="Times New Roman" w:hAnsi="Times New Roman" w:cs="Times New Roman"/>
          <w:kern w:val="0"/>
          <w:sz w:val="24"/>
          <w:szCs w:val="24"/>
          <w:lang w:eastAsia="es-ES"/>
          <w14:ligatures w14:val="none"/>
        </w:rPr>
      </w:pPr>
      <w:r w:rsidRPr="00A0732F">
        <w:rPr>
          <w:rFonts w:ascii="Times New Roman" w:eastAsia="Times New Roman" w:hAnsi="Times New Roman" w:cs="Times New Roman"/>
          <w:b/>
          <w:kern w:val="0"/>
          <w:sz w:val="24"/>
          <w:szCs w:val="24"/>
          <w:u w:val="single"/>
          <w:lang w:eastAsia="es-ES"/>
          <w14:ligatures w14:val="none"/>
        </w:rPr>
        <w:t xml:space="preserve">Octava. </w:t>
      </w:r>
      <w:bookmarkStart w:id="15" w:name="_Hlk42162755"/>
      <w:r w:rsidRPr="00A0732F">
        <w:rPr>
          <w:rFonts w:ascii="Times New Roman" w:eastAsia="Times New Roman" w:hAnsi="Times New Roman" w:cs="Times New Roman"/>
          <w:b/>
          <w:kern w:val="0"/>
          <w:sz w:val="24"/>
          <w:szCs w:val="24"/>
          <w:u w:val="single"/>
          <w:lang w:eastAsia="es-ES"/>
          <w14:ligatures w14:val="none"/>
        </w:rPr>
        <w:t xml:space="preserve">Justificación </w:t>
      </w:r>
      <w:r>
        <w:rPr>
          <w:rFonts w:ascii="Times New Roman" w:eastAsia="Times New Roman" w:hAnsi="Times New Roman" w:cs="Times New Roman"/>
          <w:b/>
          <w:kern w:val="0"/>
          <w:sz w:val="24"/>
          <w:szCs w:val="24"/>
          <w:u w:val="single"/>
          <w:lang w:eastAsia="es-ES"/>
          <w14:ligatures w14:val="none"/>
        </w:rPr>
        <w:t>y</w:t>
      </w:r>
      <w:r w:rsidRPr="00A0732F">
        <w:rPr>
          <w:rFonts w:ascii="Times New Roman" w:eastAsia="Times New Roman" w:hAnsi="Times New Roman" w:cs="Times New Roman"/>
          <w:b/>
          <w:kern w:val="0"/>
          <w:sz w:val="24"/>
          <w:szCs w:val="24"/>
          <w:u w:val="single"/>
          <w:lang w:eastAsia="es-ES"/>
          <w14:ligatures w14:val="none"/>
        </w:rPr>
        <w:t xml:space="preserve"> pago. </w:t>
      </w:r>
      <w:bookmarkEnd w:id="15"/>
    </w:p>
    <w:p w14:paraId="6D1C6F6A" w14:textId="77777777" w:rsidR="00A95932" w:rsidRPr="00A0732F" w:rsidRDefault="00A95932" w:rsidP="00A95932">
      <w:pPr>
        <w:tabs>
          <w:tab w:val="num" w:pos="1134"/>
        </w:tabs>
        <w:spacing w:after="0" w:line="360" w:lineRule="auto"/>
        <w:ind w:left="284"/>
        <w:jc w:val="both"/>
        <w:rPr>
          <w:rFonts w:ascii="Times New Roman" w:eastAsia="Times New Roman" w:hAnsi="Times New Roman" w:cs="Times New Roman"/>
          <w:bCs/>
          <w:kern w:val="0"/>
          <w:sz w:val="24"/>
          <w:szCs w:val="24"/>
          <w:lang w:eastAsia="es-ES"/>
          <w14:ligatures w14:val="none"/>
        </w:rPr>
      </w:pPr>
      <w:r w:rsidRPr="00A0732F">
        <w:rPr>
          <w:rFonts w:ascii="Times New Roman" w:eastAsia="Times New Roman" w:hAnsi="Times New Roman" w:cs="Times New Roman"/>
          <w:bCs/>
          <w:kern w:val="0"/>
          <w:sz w:val="24"/>
          <w:szCs w:val="24"/>
          <w:lang w:eastAsia="es-ES"/>
          <w14:ligatures w14:val="none"/>
        </w:rPr>
        <w:t xml:space="preserve">De conformidad con lo establecido en el art. 75 del Real Decreto 887/2006, del 21 de julio por el que se aprueba el Reglamento de la Ley 38/2003, de 17 de noviembre, General de Subvenciones y en aplicación de lo previsto en el art. 27-B, de la Ordenanza General de Subvenciones de la Diputación Provincial de Segovia y sus entes adscritos las subvenciones que se concedan en este programa se justificarán con arreglo a lo preceptuado en las citadas normas y contendrán la documentación que se especifica a continuación </w:t>
      </w:r>
      <w:r w:rsidRPr="00A0732F">
        <w:rPr>
          <w:rFonts w:ascii="Times New Roman" w:eastAsia="Times New Roman" w:hAnsi="Times New Roman" w:cs="Times New Roman"/>
          <w:kern w:val="0"/>
          <w:sz w:val="24"/>
          <w:szCs w:val="24"/>
          <w:lang w:eastAsia="es-ES"/>
          <w14:ligatures w14:val="none"/>
        </w:rPr>
        <w:t xml:space="preserve">y cuyos modelos, junto a las instrucciones para su cumplimentación, estarán disponibles, una vez resuelta la convocatoria, en </w:t>
      </w:r>
      <w:hyperlink r:id="rId10" w:history="1">
        <w:r w:rsidRPr="00A0732F">
          <w:rPr>
            <w:rFonts w:ascii="Times New Roman" w:eastAsia="Times New Roman" w:hAnsi="Times New Roman" w:cs="Times New Roman"/>
            <w:color w:val="0000FF"/>
            <w:kern w:val="0"/>
            <w:sz w:val="24"/>
            <w:szCs w:val="24"/>
            <w:u w:val="single"/>
            <w:lang w:eastAsia="es-ES"/>
            <w14:ligatures w14:val="none"/>
          </w:rPr>
          <w:t>https://www.dipsegovia.es/subvenciones</w:t>
        </w:r>
      </w:hyperlink>
      <w:r w:rsidRPr="00A0732F">
        <w:rPr>
          <w:rFonts w:ascii="Times New Roman" w:eastAsia="Times New Roman" w:hAnsi="Times New Roman" w:cs="Times New Roman"/>
          <w:kern w:val="0"/>
          <w:sz w:val="24"/>
          <w:szCs w:val="24"/>
          <w:lang w:eastAsia="es-ES"/>
          <w14:ligatures w14:val="none"/>
        </w:rPr>
        <w:t xml:space="preserve"> </w:t>
      </w:r>
      <w:r w:rsidRPr="00A0732F">
        <w:rPr>
          <w:rFonts w:ascii="Times New Roman" w:eastAsia="Times New Roman" w:hAnsi="Times New Roman" w:cs="Times New Roman"/>
          <w:bCs/>
          <w:kern w:val="0"/>
          <w:sz w:val="24"/>
          <w:szCs w:val="24"/>
          <w:lang w:eastAsia="es-ES"/>
          <w14:ligatures w14:val="none"/>
        </w:rPr>
        <w:t>.</w:t>
      </w:r>
    </w:p>
    <w:p w14:paraId="76EB206D" w14:textId="77777777" w:rsidR="00A95932" w:rsidRPr="00A0732F" w:rsidRDefault="00A95932" w:rsidP="00A95932">
      <w:pPr>
        <w:tabs>
          <w:tab w:val="num" w:pos="1134"/>
        </w:tabs>
        <w:spacing w:after="0" w:line="360" w:lineRule="auto"/>
        <w:ind w:left="284" w:hanging="284"/>
        <w:jc w:val="both"/>
        <w:rPr>
          <w:rFonts w:ascii="Times New Roman" w:eastAsia="Times New Roman" w:hAnsi="Times New Roman" w:cs="Times New Roman"/>
          <w:bCs/>
          <w:kern w:val="0"/>
          <w:sz w:val="24"/>
          <w:szCs w:val="24"/>
          <w:lang w:eastAsia="es-ES"/>
          <w14:ligatures w14:val="none"/>
        </w:rPr>
      </w:pPr>
      <w:r>
        <w:rPr>
          <w:rFonts w:ascii="Times New Roman" w:eastAsia="Times New Roman" w:hAnsi="Times New Roman" w:cs="Times New Roman"/>
          <w:bCs/>
          <w:kern w:val="0"/>
          <w:sz w:val="24"/>
          <w:szCs w:val="24"/>
          <w:lang w:eastAsia="es-ES"/>
          <w14:ligatures w14:val="none"/>
        </w:rPr>
        <w:tab/>
      </w:r>
      <w:r w:rsidRPr="00A0732F">
        <w:rPr>
          <w:rFonts w:ascii="Times New Roman" w:eastAsia="Times New Roman" w:hAnsi="Times New Roman" w:cs="Times New Roman"/>
          <w:bCs/>
          <w:kern w:val="0"/>
          <w:sz w:val="24"/>
          <w:szCs w:val="24"/>
          <w:lang w:eastAsia="es-ES"/>
          <w14:ligatures w14:val="none"/>
        </w:rPr>
        <w:t xml:space="preserve">A.- </w:t>
      </w:r>
      <w:r>
        <w:rPr>
          <w:rFonts w:ascii="Times New Roman" w:eastAsia="Times New Roman" w:hAnsi="Times New Roman" w:cs="Times New Roman"/>
          <w:bCs/>
          <w:kern w:val="0"/>
          <w:sz w:val="24"/>
          <w:szCs w:val="24"/>
          <w:lang w:eastAsia="es-ES"/>
          <w14:ligatures w14:val="none"/>
        </w:rPr>
        <w:t>Las Entidades</w:t>
      </w:r>
      <w:r w:rsidRPr="00A0732F">
        <w:rPr>
          <w:rFonts w:ascii="Times New Roman" w:eastAsia="Times New Roman" w:hAnsi="Times New Roman" w:cs="Times New Roman"/>
          <w:bCs/>
          <w:kern w:val="0"/>
          <w:sz w:val="24"/>
          <w:szCs w:val="24"/>
          <w:lang w:eastAsia="es-ES"/>
          <w14:ligatures w14:val="none"/>
        </w:rPr>
        <w:t xml:space="preserve"> beneficiari</w:t>
      </w:r>
      <w:r>
        <w:rPr>
          <w:rFonts w:ascii="Times New Roman" w:eastAsia="Times New Roman" w:hAnsi="Times New Roman" w:cs="Times New Roman"/>
          <w:bCs/>
          <w:kern w:val="0"/>
          <w:sz w:val="24"/>
          <w:szCs w:val="24"/>
          <w:lang w:eastAsia="es-ES"/>
          <w14:ligatures w14:val="none"/>
        </w:rPr>
        <w:t>a</w:t>
      </w:r>
      <w:r w:rsidRPr="00A0732F">
        <w:rPr>
          <w:rFonts w:ascii="Times New Roman" w:eastAsia="Times New Roman" w:hAnsi="Times New Roman" w:cs="Times New Roman"/>
          <w:bCs/>
          <w:kern w:val="0"/>
          <w:sz w:val="24"/>
          <w:szCs w:val="24"/>
          <w:lang w:eastAsia="es-ES"/>
          <w14:ligatures w14:val="none"/>
        </w:rPr>
        <w:t xml:space="preserve">s de la subvención presentarán para justificar la subvención correspondiente a este programa una </w:t>
      </w:r>
      <w:r w:rsidRPr="00A0732F">
        <w:rPr>
          <w:rFonts w:ascii="Times New Roman" w:eastAsia="Times New Roman" w:hAnsi="Times New Roman" w:cs="Times New Roman"/>
          <w:bCs/>
          <w:kern w:val="0"/>
          <w:sz w:val="24"/>
          <w:szCs w:val="24"/>
          <w:u w:val="single"/>
          <w:lang w:eastAsia="es-ES"/>
          <w14:ligatures w14:val="none"/>
        </w:rPr>
        <w:t>cuenta justificativa simplificada</w:t>
      </w:r>
      <w:r w:rsidRPr="00A0732F">
        <w:rPr>
          <w:rFonts w:ascii="Times New Roman" w:eastAsia="Times New Roman" w:hAnsi="Times New Roman" w:cs="Times New Roman"/>
          <w:bCs/>
          <w:kern w:val="0"/>
          <w:sz w:val="24"/>
          <w:szCs w:val="24"/>
          <w:lang w:eastAsia="es-ES"/>
          <w14:ligatures w14:val="none"/>
        </w:rPr>
        <w:t xml:space="preserve"> </w:t>
      </w:r>
      <w:r>
        <w:rPr>
          <w:rFonts w:ascii="Times New Roman" w:eastAsia="Times New Roman" w:hAnsi="Times New Roman" w:cs="Times New Roman"/>
          <w:bCs/>
          <w:kern w:val="0"/>
          <w:sz w:val="24"/>
          <w:szCs w:val="24"/>
          <w:lang w:eastAsia="es-ES"/>
          <w14:ligatures w14:val="none"/>
        </w:rPr>
        <w:t xml:space="preserve">de acuerdo con el apartado </w:t>
      </w:r>
      <w:r w:rsidRPr="006B1044">
        <w:rPr>
          <w:rFonts w:ascii="Times New Roman" w:eastAsia="Times New Roman" w:hAnsi="Times New Roman" w:cs="Times New Roman"/>
          <w:bCs/>
          <w:kern w:val="0"/>
          <w:sz w:val="24"/>
          <w:szCs w:val="24"/>
          <w:lang w:eastAsia="es-ES"/>
          <w14:ligatures w14:val="none"/>
        </w:rPr>
        <w:t>1.B</w:t>
      </w:r>
      <w:r w:rsidRPr="00D836ED">
        <w:rPr>
          <w:rFonts w:ascii="Times New Roman" w:eastAsia="Times New Roman" w:hAnsi="Times New Roman" w:cs="Times New Roman"/>
          <w:bCs/>
          <w:color w:val="C00000"/>
          <w:kern w:val="0"/>
          <w:sz w:val="24"/>
          <w:szCs w:val="24"/>
          <w:lang w:eastAsia="es-ES"/>
          <w14:ligatures w14:val="none"/>
        </w:rPr>
        <w:t xml:space="preserve"> </w:t>
      </w:r>
      <w:r>
        <w:rPr>
          <w:rFonts w:ascii="Times New Roman" w:eastAsia="Times New Roman" w:hAnsi="Times New Roman" w:cs="Times New Roman"/>
          <w:bCs/>
          <w:kern w:val="0"/>
          <w:sz w:val="24"/>
          <w:szCs w:val="24"/>
          <w:lang w:eastAsia="es-ES"/>
          <w14:ligatures w14:val="none"/>
        </w:rPr>
        <w:t>del artículo 27 de la Ordenanza General de Subvenciones de la Diputación Provincial de Segovia y sus entes adscritos, con la siguiente documentación e información:</w:t>
      </w:r>
    </w:p>
    <w:p w14:paraId="3547FD98" w14:textId="77777777" w:rsidR="00A95932" w:rsidRPr="00A0732F" w:rsidRDefault="00A95932" w:rsidP="00A95932">
      <w:pPr>
        <w:tabs>
          <w:tab w:val="num" w:pos="1134"/>
        </w:tabs>
        <w:spacing w:after="0" w:line="360" w:lineRule="auto"/>
        <w:ind w:left="284"/>
        <w:jc w:val="both"/>
        <w:rPr>
          <w:rFonts w:ascii="Times New Roman" w:eastAsia="Times New Roman" w:hAnsi="Times New Roman" w:cs="Times New Roman"/>
          <w:bCs/>
          <w:kern w:val="0"/>
          <w:sz w:val="24"/>
          <w:szCs w:val="24"/>
          <w:lang w:eastAsia="es-ES"/>
          <w14:ligatures w14:val="none"/>
        </w:rPr>
      </w:pPr>
      <w:r w:rsidRPr="00A0732F">
        <w:rPr>
          <w:rFonts w:ascii="Times New Roman" w:eastAsia="Times New Roman" w:hAnsi="Times New Roman" w:cs="Times New Roman"/>
          <w:bCs/>
          <w:kern w:val="0"/>
          <w:sz w:val="24"/>
          <w:szCs w:val="24"/>
          <w:lang w:eastAsia="es-ES"/>
          <w14:ligatures w14:val="none"/>
        </w:rPr>
        <w:t xml:space="preserve"> 1 -</w:t>
      </w:r>
      <w:r w:rsidRPr="00A0732F">
        <w:rPr>
          <w:rFonts w:ascii="Times New Roman" w:eastAsia="Times New Roman" w:hAnsi="Times New Roman" w:cs="Times New Roman"/>
          <w:bCs/>
          <w:kern w:val="0"/>
          <w:sz w:val="24"/>
          <w:szCs w:val="24"/>
          <w:lang w:eastAsia="es-ES"/>
          <w14:ligatures w14:val="none"/>
        </w:rPr>
        <w:tab/>
        <w:t xml:space="preserve">Memoria de actuación, justificativa del cumplimiento de las condiciones impuestas en la concesión de la subvención con indicación de las actividades realizadas y de los resultados obtenidos. </w:t>
      </w:r>
    </w:p>
    <w:p w14:paraId="25D87DC5" w14:textId="3202DE51" w:rsidR="00A95932" w:rsidRPr="00A0732F" w:rsidRDefault="00A95932" w:rsidP="00A95932">
      <w:pPr>
        <w:tabs>
          <w:tab w:val="num" w:pos="1134"/>
        </w:tabs>
        <w:spacing w:after="0" w:line="360" w:lineRule="auto"/>
        <w:ind w:left="284"/>
        <w:jc w:val="both"/>
        <w:rPr>
          <w:rFonts w:ascii="Times New Roman" w:eastAsia="Times New Roman" w:hAnsi="Times New Roman" w:cs="Times New Roman"/>
          <w:bCs/>
          <w:kern w:val="0"/>
          <w:sz w:val="24"/>
          <w:szCs w:val="24"/>
          <w:lang w:eastAsia="es-ES"/>
          <w14:ligatures w14:val="none"/>
        </w:rPr>
      </w:pPr>
      <w:r w:rsidRPr="00A0732F">
        <w:rPr>
          <w:rFonts w:ascii="Times New Roman" w:eastAsia="Times New Roman" w:hAnsi="Times New Roman" w:cs="Times New Roman"/>
          <w:bCs/>
          <w:kern w:val="0"/>
          <w:sz w:val="24"/>
          <w:szCs w:val="24"/>
          <w:lang w:eastAsia="es-ES"/>
          <w14:ligatures w14:val="none"/>
        </w:rPr>
        <w:t>2 -</w:t>
      </w:r>
      <w:r w:rsidRPr="00A0732F">
        <w:rPr>
          <w:rFonts w:ascii="Times New Roman" w:eastAsia="Times New Roman" w:hAnsi="Times New Roman" w:cs="Times New Roman"/>
          <w:bCs/>
          <w:kern w:val="0"/>
          <w:sz w:val="24"/>
          <w:szCs w:val="24"/>
          <w:lang w:eastAsia="es-ES"/>
          <w14:ligatures w14:val="none"/>
        </w:rPr>
        <w:tab/>
      </w:r>
      <w:r>
        <w:rPr>
          <w:rFonts w:ascii="Times New Roman" w:eastAsia="Times New Roman" w:hAnsi="Times New Roman" w:cs="Times New Roman"/>
          <w:bCs/>
          <w:kern w:val="0"/>
          <w:sz w:val="24"/>
          <w:szCs w:val="24"/>
          <w:lang w:eastAsia="es-ES"/>
          <w14:ligatures w14:val="none"/>
        </w:rPr>
        <w:t xml:space="preserve">Una relación clasificada </w:t>
      </w:r>
      <w:r w:rsidR="00507BBB">
        <w:rPr>
          <w:rFonts w:ascii="Times New Roman" w:eastAsia="Times New Roman" w:hAnsi="Times New Roman" w:cs="Times New Roman"/>
          <w:bCs/>
          <w:kern w:val="0"/>
          <w:sz w:val="24"/>
          <w:szCs w:val="24"/>
          <w:lang w:eastAsia="es-ES"/>
          <w14:ligatures w14:val="none"/>
        </w:rPr>
        <w:t xml:space="preserve">con diligencia de certificación </w:t>
      </w:r>
      <w:r>
        <w:rPr>
          <w:rFonts w:ascii="Times New Roman" w:eastAsia="Times New Roman" w:hAnsi="Times New Roman" w:cs="Times New Roman"/>
          <w:bCs/>
          <w:kern w:val="0"/>
          <w:sz w:val="24"/>
          <w:szCs w:val="24"/>
          <w:lang w:eastAsia="es-ES"/>
          <w14:ligatures w14:val="none"/>
        </w:rPr>
        <w:t xml:space="preserve">del gasto de la actividad, con identificación del acreedor y del documento, su importe y su fecha de emisión. Esta relación contendrá certificación de las obligaciones reconocidas respecto del gasto realizado. </w:t>
      </w:r>
    </w:p>
    <w:p w14:paraId="7D5DC854" w14:textId="7AF7BACC" w:rsidR="00A95932" w:rsidRDefault="00A95932" w:rsidP="00A95932">
      <w:pPr>
        <w:tabs>
          <w:tab w:val="num" w:pos="1134"/>
        </w:tabs>
        <w:spacing w:after="0" w:line="360" w:lineRule="auto"/>
        <w:ind w:left="284" w:hanging="284"/>
        <w:jc w:val="both"/>
        <w:rPr>
          <w:rFonts w:ascii="Times New Roman" w:eastAsia="Times New Roman" w:hAnsi="Times New Roman" w:cs="Times New Roman"/>
          <w:bCs/>
          <w:color w:val="2B2B00"/>
          <w:kern w:val="0"/>
          <w:sz w:val="24"/>
          <w:szCs w:val="24"/>
          <w:lang w:eastAsia="es-ES"/>
          <w14:ligatures w14:val="none"/>
        </w:rPr>
      </w:pPr>
      <w:r w:rsidRPr="00A0732F">
        <w:rPr>
          <w:rFonts w:ascii="Times New Roman" w:eastAsia="Times New Roman" w:hAnsi="Times New Roman" w:cs="Times New Roman"/>
          <w:bCs/>
          <w:kern w:val="0"/>
          <w:sz w:val="24"/>
          <w:szCs w:val="24"/>
          <w:lang w:eastAsia="es-ES"/>
          <w14:ligatures w14:val="none"/>
        </w:rPr>
        <w:lastRenderedPageBreak/>
        <w:t xml:space="preserve"> </w:t>
      </w:r>
      <w:r>
        <w:rPr>
          <w:rFonts w:ascii="Times New Roman" w:eastAsia="Times New Roman" w:hAnsi="Times New Roman" w:cs="Times New Roman"/>
          <w:bCs/>
          <w:kern w:val="0"/>
          <w:sz w:val="24"/>
          <w:szCs w:val="24"/>
          <w:lang w:eastAsia="es-ES"/>
          <w14:ligatures w14:val="none"/>
        </w:rPr>
        <w:tab/>
      </w:r>
      <w:r w:rsidRPr="00A0732F">
        <w:rPr>
          <w:rFonts w:ascii="Times New Roman" w:eastAsia="Times New Roman" w:hAnsi="Times New Roman" w:cs="Times New Roman"/>
          <w:bCs/>
          <w:kern w:val="0"/>
          <w:sz w:val="24"/>
          <w:szCs w:val="24"/>
          <w:lang w:eastAsia="es-ES"/>
          <w14:ligatures w14:val="none"/>
        </w:rPr>
        <w:t xml:space="preserve">B.- El plazo de presentación de la </w:t>
      </w:r>
      <w:r w:rsidRPr="00481476">
        <w:rPr>
          <w:rFonts w:ascii="Times New Roman" w:eastAsia="Times New Roman" w:hAnsi="Times New Roman" w:cs="Times New Roman"/>
          <w:bCs/>
          <w:color w:val="2B2B00"/>
          <w:kern w:val="0"/>
          <w:sz w:val="24"/>
          <w:szCs w:val="24"/>
          <w:lang w:eastAsia="es-ES"/>
          <w14:ligatures w14:val="none"/>
        </w:rPr>
        <w:t xml:space="preserve">documentación justificativa simplificada finalizará el </w:t>
      </w:r>
      <w:r w:rsidR="00954D37">
        <w:rPr>
          <w:rFonts w:ascii="Times New Roman" w:eastAsia="Times New Roman" w:hAnsi="Times New Roman" w:cs="Times New Roman"/>
          <w:bCs/>
          <w:color w:val="2B2B00"/>
          <w:kern w:val="0"/>
          <w:sz w:val="24"/>
          <w:szCs w:val="24"/>
          <w:lang w:eastAsia="es-ES"/>
          <w14:ligatures w14:val="none"/>
        </w:rPr>
        <w:t>31</w:t>
      </w:r>
      <w:r w:rsidRPr="00481476">
        <w:rPr>
          <w:rFonts w:ascii="Times New Roman" w:eastAsia="Times New Roman" w:hAnsi="Times New Roman" w:cs="Times New Roman"/>
          <w:bCs/>
          <w:color w:val="2B2B00"/>
          <w:kern w:val="0"/>
          <w:sz w:val="24"/>
          <w:szCs w:val="24"/>
          <w:lang w:eastAsia="es-ES"/>
          <w14:ligatures w14:val="none"/>
        </w:rPr>
        <w:t xml:space="preserve"> de </w:t>
      </w:r>
      <w:r w:rsidR="00954D37">
        <w:rPr>
          <w:rFonts w:ascii="Times New Roman" w:eastAsia="Times New Roman" w:hAnsi="Times New Roman" w:cs="Times New Roman"/>
          <w:bCs/>
          <w:color w:val="2B2B00"/>
          <w:kern w:val="0"/>
          <w:sz w:val="24"/>
          <w:szCs w:val="24"/>
          <w:lang w:eastAsia="es-ES"/>
          <w14:ligatures w14:val="none"/>
        </w:rPr>
        <w:t>octubre</w:t>
      </w:r>
      <w:r w:rsidRPr="00481476">
        <w:rPr>
          <w:rFonts w:ascii="Times New Roman" w:eastAsia="Times New Roman" w:hAnsi="Times New Roman" w:cs="Times New Roman"/>
          <w:bCs/>
          <w:color w:val="2B2B00"/>
          <w:kern w:val="0"/>
          <w:sz w:val="24"/>
          <w:szCs w:val="24"/>
          <w:lang w:eastAsia="es-ES"/>
          <w14:ligatures w14:val="none"/>
        </w:rPr>
        <w:t xml:space="preserve"> de 2025. </w:t>
      </w:r>
    </w:p>
    <w:p w14:paraId="11DB2F96" w14:textId="77777777" w:rsidR="00A95932" w:rsidRPr="00481476" w:rsidRDefault="00A95932" w:rsidP="00A95932">
      <w:pPr>
        <w:tabs>
          <w:tab w:val="num" w:pos="1134"/>
        </w:tabs>
        <w:spacing w:after="0" w:line="360" w:lineRule="auto"/>
        <w:ind w:left="284" w:hanging="284"/>
        <w:jc w:val="both"/>
        <w:rPr>
          <w:rFonts w:ascii="Times New Roman" w:eastAsia="Times New Roman" w:hAnsi="Times New Roman" w:cs="Times New Roman"/>
          <w:bCs/>
          <w:color w:val="2B2B00"/>
          <w:kern w:val="0"/>
          <w:sz w:val="24"/>
          <w:szCs w:val="24"/>
          <w:lang w:eastAsia="es-ES"/>
          <w14:ligatures w14:val="none"/>
        </w:rPr>
      </w:pPr>
      <w:r>
        <w:rPr>
          <w:rFonts w:ascii="Times New Roman" w:eastAsia="Times New Roman" w:hAnsi="Times New Roman" w:cs="Times New Roman"/>
          <w:bCs/>
          <w:kern w:val="0"/>
          <w:sz w:val="24"/>
          <w:szCs w:val="24"/>
          <w:lang w:eastAsia="es-ES"/>
          <w14:ligatures w14:val="none"/>
        </w:rPr>
        <w:tab/>
        <w:t xml:space="preserve">Los modelos podrán ser descargados de la página web </w:t>
      </w:r>
      <w:hyperlink r:id="rId11" w:history="1">
        <w:r w:rsidRPr="00ED379B">
          <w:rPr>
            <w:rStyle w:val="Hipervnculo"/>
            <w:rFonts w:ascii="Times New Roman" w:eastAsia="Times New Roman" w:hAnsi="Times New Roman" w:cs="Times New Roman"/>
            <w:sz w:val="24"/>
            <w:szCs w:val="24"/>
            <w:lang w:eastAsia="es-ES"/>
          </w:rPr>
          <w:t>https://www.dipsegovia.es/subvenciones/</w:t>
        </w:r>
      </w:hyperlink>
      <w:r w:rsidRPr="00ED379B">
        <w:rPr>
          <w:rFonts w:ascii="Times New Roman" w:hAnsi="Times New Roman" w:cs="Times New Roman"/>
          <w:sz w:val="24"/>
          <w:szCs w:val="24"/>
        </w:rPr>
        <w:t xml:space="preserve"> , a partir de que la convocatoria sea resuelta</w:t>
      </w:r>
      <w:r>
        <w:rPr>
          <w:rFonts w:ascii="Times New Roman" w:hAnsi="Times New Roman" w:cs="Times New Roman"/>
          <w:sz w:val="24"/>
          <w:szCs w:val="24"/>
        </w:rPr>
        <w:t>.</w:t>
      </w:r>
    </w:p>
    <w:p w14:paraId="20BD44B7" w14:textId="1F4EDBC5" w:rsidR="00A95932" w:rsidRPr="00A0732F" w:rsidRDefault="00A95932" w:rsidP="00A95932">
      <w:pPr>
        <w:tabs>
          <w:tab w:val="num" w:pos="1134"/>
        </w:tabs>
        <w:spacing w:after="0" w:line="360" w:lineRule="auto"/>
        <w:ind w:left="284" w:hanging="284"/>
        <w:jc w:val="both"/>
        <w:rPr>
          <w:rFonts w:ascii="Times New Roman" w:eastAsia="Times New Roman" w:hAnsi="Times New Roman" w:cs="Times New Roman"/>
          <w:bCs/>
          <w:kern w:val="0"/>
          <w:sz w:val="24"/>
          <w:szCs w:val="24"/>
          <w:lang w:eastAsia="es-ES"/>
          <w14:ligatures w14:val="none"/>
        </w:rPr>
      </w:pPr>
      <w:r>
        <w:rPr>
          <w:rFonts w:ascii="Times New Roman" w:eastAsia="Times New Roman" w:hAnsi="Times New Roman" w:cs="Times New Roman"/>
          <w:bCs/>
          <w:kern w:val="0"/>
          <w:sz w:val="24"/>
          <w:szCs w:val="24"/>
          <w:lang w:eastAsia="es-ES"/>
          <w14:ligatures w14:val="none"/>
        </w:rPr>
        <w:tab/>
      </w:r>
      <w:r w:rsidRPr="00A0732F">
        <w:rPr>
          <w:rFonts w:ascii="Times New Roman" w:eastAsia="Times New Roman" w:hAnsi="Times New Roman" w:cs="Times New Roman"/>
          <w:bCs/>
          <w:kern w:val="0"/>
          <w:sz w:val="24"/>
          <w:szCs w:val="24"/>
          <w:lang w:eastAsia="es-ES"/>
          <w14:ligatures w14:val="none"/>
        </w:rPr>
        <w:t xml:space="preserve">C.- </w:t>
      </w:r>
      <w:r w:rsidR="00507BBB">
        <w:rPr>
          <w:rFonts w:ascii="Times New Roman" w:hAnsi="Times New Roman" w:cs="Times New Roman"/>
          <w:kern w:val="0"/>
          <w:sz w:val="24"/>
          <w:szCs w:val="24"/>
          <w:shd w:val="clear" w:color="auto" w:fill="FFFFFF"/>
          <w14:ligatures w14:val="none"/>
        </w:rPr>
        <w:t>Podrán</w:t>
      </w:r>
      <w:r w:rsidRPr="00A0732F">
        <w:rPr>
          <w:rFonts w:ascii="Times New Roman" w:hAnsi="Times New Roman" w:cs="Times New Roman"/>
          <w:kern w:val="0"/>
          <w:sz w:val="24"/>
          <w:szCs w:val="24"/>
          <w:shd w:val="clear" w:color="auto" w:fill="FFFFFF"/>
          <w14:ligatures w14:val="none"/>
        </w:rPr>
        <w:t xml:space="preserve"> incluir estos documentos en el expediente directamente, para lo cual, habrán</w:t>
      </w:r>
      <w:r>
        <w:rPr>
          <w:rFonts w:ascii="Times New Roman" w:hAnsi="Times New Roman" w:cs="Times New Roman"/>
          <w:kern w:val="0"/>
          <w:sz w:val="24"/>
          <w:szCs w:val="24"/>
          <w:shd w:val="clear" w:color="auto" w:fill="FFFFFF"/>
          <w14:ligatures w14:val="none"/>
        </w:rPr>
        <w:t xml:space="preserve"> </w:t>
      </w:r>
      <w:r w:rsidRPr="00A0732F">
        <w:rPr>
          <w:rFonts w:ascii="Times New Roman" w:hAnsi="Times New Roman" w:cs="Times New Roman"/>
          <w:kern w:val="0"/>
          <w:sz w:val="24"/>
          <w:szCs w:val="24"/>
          <w:shd w:val="clear" w:color="auto" w:fill="FFFFFF"/>
          <w14:ligatures w14:val="none"/>
        </w:rPr>
        <w:t>de abrir la carpeta “mis expedientes” que tienen disponible en la sede electrónica de la Diputación, identificándose con el mismo certificado digital con el que hicieran su solicitud; visualizarán todos los expedientes que tengan abiertos en Diputación de Segovia y deberán seleccionar el número de expediente que corresponda; podrán incorporar la documentación desde el botón aportar nuevos documentos. El sistema ofrecerá un resguardo de registro de entrada</w:t>
      </w:r>
      <w:r w:rsidRPr="00A0732F">
        <w:rPr>
          <w:rFonts w:ascii="Times New Roman" w:hAnsi="Times New Roman" w:cs="Times New Roman"/>
          <w:color w:val="666666"/>
          <w:kern w:val="0"/>
          <w:sz w:val="24"/>
          <w:szCs w:val="24"/>
          <w:shd w:val="clear" w:color="auto" w:fill="FFFFFF"/>
          <w14:ligatures w14:val="none"/>
        </w:rPr>
        <w:t>.</w:t>
      </w:r>
    </w:p>
    <w:p w14:paraId="1801F54D" w14:textId="77777777" w:rsidR="00A95932" w:rsidRPr="00F54092" w:rsidRDefault="00A95932" w:rsidP="00A95932">
      <w:pPr>
        <w:spacing w:after="0" w:line="360" w:lineRule="auto"/>
        <w:ind w:left="284"/>
        <w:jc w:val="both"/>
        <w:rPr>
          <w:rFonts w:ascii="Times New Roman" w:eastAsia="Times New Roman" w:hAnsi="Times New Roman" w:cs="Times New Roman"/>
          <w:bCs/>
          <w:color w:val="C00000"/>
          <w:kern w:val="0"/>
          <w:sz w:val="24"/>
          <w:szCs w:val="24"/>
          <w:lang w:eastAsia="es-ES"/>
          <w14:ligatures w14:val="none"/>
        </w:rPr>
      </w:pPr>
      <w:r w:rsidRPr="00A0732F">
        <w:rPr>
          <w:rFonts w:ascii="Times New Roman" w:eastAsia="Times New Roman" w:hAnsi="Times New Roman" w:cs="Times New Roman"/>
          <w:bCs/>
          <w:kern w:val="0"/>
          <w:sz w:val="24"/>
          <w:szCs w:val="24"/>
          <w:lang w:eastAsia="es-ES"/>
          <w14:ligatures w14:val="none"/>
        </w:rPr>
        <w:t xml:space="preserve">D.- Se establece, mediante técnicas de muestreo, la comprobación de los justificantes detallados en la cuenta justificativa </w:t>
      </w:r>
      <w:r w:rsidRPr="00FD7031">
        <w:rPr>
          <w:rFonts w:ascii="Times New Roman" w:eastAsia="Times New Roman" w:hAnsi="Times New Roman" w:cs="Times New Roman"/>
          <w:bCs/>
          <w:kern w:val="0"/>
          <w:sz w:val="24"/>
          <w:szCs w:val="24"/>
          <w:lang w:eastAsia="es-ES"/>
          <w14:ligatures w14:val="none"/>
        </w:rPr>
        <w:t>simplificada</w:t>
      </w:r>
      <w:r w:rsidRPr="00FD7031">
        <w:rPr>
          <w:bCs/>
          <w:sz w:val="24"/>
          <w:szCs w:val="24"/>
        </w:rPr>
        <w:t xml:space="preserve"> </w:t>
      </w:r>
      <w:r>
        <w:rPr>
          <w:bCs/>
          <w:sz w:val="24"/>
          <w:szCs w:val="24"/>
        </w:rPr>
        <w:t xml:space="preserve">al </w:t>
      </w:r>
      <w:r w:rsidRPr="00FD7031">
        <w:rPr>
          <w:rFonts w:ascii="Times New Roman" w:hAnsi="Times New Roman" w:cs="Times New Roman"/>
          <w:bCs/>
          <w:sz w:val="24"/>
          <w:szCs w:val="24"/>
        </w:rPr>
        <w:t>objeto de obtener evidencia razonable</w:t>
      </w:r>
      <w:r w:rsidRPr="00FD7031">
        <w:rPr>
          <w:bCs/>
        </w:rPr>
        <w:t xml:space="preserve"> </w:t>
      </w:r>
      <w:r w:rsidRPr="00FD7031">
        <w:rPr>
          <w:rFonts w:ascii="Times New Roman" w:hAnsi="Times New Roman" w:cs="Times New Roman"/>
          <w:bCs/>
          <w:sz w:val="24"/>
          <w:szCs w:val="24"/>
        </w:rPr>
        <w:t>sobre la adecuada aplicación de la subvención</w:t>
      </w:r>
      <w:r w:rsidRPr="00A0732F">
        <w:rPr>
          <w:rFonts w:ascii="Times New Roman" w:eastAsia="Times New Roman" w:hAnsi="Times New Roman" w:cs="Times New Roman"/>
          <w:bCs/>
          <w:kern w:val="0"/>
          <w:sz w:val="24"/>
          <w:szCs w:val="24"/>
          <w:lang w:eastAsia="es-ES"/>
          <w14:ligatures w14:val="none"/>
        </w:rPr>
        <w:t>. Para ello se elegirá</w:t>
      </w:r>
      <w:r>
        <w:rPr>
          <w:rFonts w:ascii="Times New Roman" w:eastAsia="Times New Roman" w:hAnsi="Times New Roman" w:cs="Times New Roman"/>
          <w:bCs/>
          <w:kern w:val="0"/>
          <w:sz w:val="24"/>
          <w:szCs w:val="24"/>
          <w:lang w:eastAsia="es-ES"/>
          <w14:ligatures w14:val="none"/>
        </w:rPr>
        <w:t xml:space="preserve"> un</w:t>
      </w:r>
      <w:r w:rsidRPr="00A0732F">
        <w:rPr>
          <w:rFonts w:ascii="Times New Roman" w:eastAsia="Times New Roman" w:hAnsi="Times New Roman" w:cs="Times New Roman"/>
          <w:bCs/>
          <w:kern w:val="0"/>
          <w:sz w:val="24"/>
          <w:szCs w:val="24"/>
          <w:lang w:eastAsia="es-ES"/>
          <w14:ligatures w14:val="none"/>
        </w:rPr>
        <w:t xml:space="preserve"> beneficiario de este programa al azar</w:t>
      </w:r>
      <w:r w:rsidRPr="00D836ED">
        <w:rPr>
          <w:rFonts w:ascii="Times New Roman" w:eastAsia="Times New Roman" w:hAnsi="Times New Roman" w:cs="Times New Roman"/>
          <w:bCs/>
          <w:kern w:val="0"/>
          <w:sz w:val="24"/>
          <w:szCs w:val="24"/>
          <w:lang w:eastAsia="es-ES"/>
          <w14:ligatures w14:val="none"/>
        </w:rPr>
        <w:t>.</w:t>
      </w:r>
    </w:p>
    <w:p w14:paraId="1E2C5621" w14:textId="77777777" w:rsidR="00A95932" w:rsidRPr="00A0732F" w:rsidRDefault="00A95932" w:rsidP="00A95932">
      <w:pPr>
        <w:tabs>
          <w:tab w:val="num" w:pos="1134"/>
        </w:tabs>
        <w:spacing w:after="0" w:line="360" w:lineRule="auto"/>
        <w:ind w:left="284"/>
        <w:jc w:val="both"/>
        <w:rPr>
          <w:rFonts w:ascii="Times New Roman" w:eastAsia="Times New Roman" w:hAnsi="Times New Roman" w:cs="Times New Roman"/>
          <w:bCs/>
          <w:kern w:val="0"/>
          <w:sz w:val="24"/>
          <w:szCs w:val="24"/>
          <w:lang w:eastAsia="es-ES"/>
          <w14:ligatures w14:val="none"/>
        </w:rPr>
      </w:pPr>
      <w:r w:rsidRPr="00A0732F">
        <w:rPr>
          <w:rFonts w:ascii="Times New Roman" w:eastAsia="Times New Roman" w:hAnsi="Times New Roman" w:cs="Times New Roman"/>
          <w:bCs/>
          <w:kern w:val="0"/>
          <w:sz w:val="24"/>
          <w:szCs w:val="24"/>
          <w:lang w:eastAsia="es-ES"/>
          <w14:ligatures w14:val="none"/>
        </w:rPr>
        <w:t xml:space="preserve">El sorteo se efectuará en presencia del Diputado </w:t>
      </w:r>
      <w:proofErr w:type="gramStart"/>
      <w:r w:rsidRPr="00A0732F">
        <w:rPr>
          <w:rFonts w:ascii="Times New Roman" w:eastAsia="Times New Roman" w:hAnsi="Times New Roman" w:cs="Times New Roman"/>
          <w:bCs/>
          <w:kern w:val="0"/>
          <w:sz w:val="24"/>
          <w:szCs w:val="24"/>
          <w:lang w:eastAsia="es-ES"/>
          <w14:ligatures w14:val="none"/>
        </w:rPr>
        <w:t>Delegado</w:t>
      </w:r>
      <w:proofErr w:type="gramEnd"/>
      <w:r w:rsidRPr="00A0732F">
        <w:rPr>
          <w:rFonts w:ascii="Times New Roman" w:eastAsia="Times New Roman" w:hAnsi="Times New Roman" w:cs="Times New Roman"/>
          <w:bCs/>
          <w:kern w:val="0"/>
          <w:sz w:val="24"/>
          <w:szCs w:val="24"/>
          <w:lang w:eastAsia="es-ES"/>
          <w14:ligatures w14:val="none"/>
        </w:rPr>
        <w:t xml:space="preserve"> de Cultura, Juventud y Deportes, así como el </w:t>
      </w:r>
      <w:proofErr w:type="gramStart"/>
      <w:r w:rsidRPr="00A0732F">
        <w:rPr>
          <w:rFonts w:ascii="Times New Roman" w:eastAsia="Times New Roman" w:hAnsi="Times New Roman" w:cs="Times New Roman"/>
          <w:bCs/>
          <w:kern w:val="0"/>
          <w:sz w:val="24"/>
          <w:szCs w:val="24"/>
          <w:lang w:eastAsia="es-ES"/>
          <w14:ligatures w14:val="none"/>
        </w:rPr>
        <w:t>Jefe</w:t>
      </w:r>
      <w:proofErr w:type="gramEnd"/>
      <w:r w:rsidRPr="00A0732F">
        <w:rPr>
          <w:rFonts w:ascii="Times New Roman" w:eastAsia="Times New Roman" w:hAnsi="Times New Roman" w:cs="Times New Roman"/>
          <w:bCs/>
          <w:kern w:val="0"/>
          <w:sz w:val="24"/>
          <w:szCs w:val="24"/>
          <w:lang w:eastAsia="es-ES"/>
          <w14:ligatures w14:val="none"/>
        </w:rPr>
        <w:t xml:space="preserve"> de Servicio de dicha área y/o el </w:t>
      </w:r>
      <w:proofErr w:type="gramStart"/>
      <w:r w:rsidRPr="00A0732F">
        <w:rPr>
          <w:rFonts w:ascii="Times New Roman" w:eastAsia="Times New Roman" w:hAnsi="Times New Roman" w:cs="Times New Roman"/>
          <w:bCs/>
          <w:kern w:val="0"/>
          <w:sz w:val="24"/>
          <w:szCs w:val="24"/>
          <w:lang w:eastAsia="es-ES"/>
          <w14:ligatures w14:val="none"/>
        </w:rPr>
        <w:t>Jefe</w:t>
      </w:r>
      <w:proofErr w:type="gramEnd"/>
      <w:r w:rsidRPr="00A0732F">
        <w:rPr>
          <w:rFonts w:ascii="Times New Roman" w:eastAsia="Times New Roman" w:hAnsi="Times New Roman" w:cs="Times New Roman"/>
          <w:bCs/>
          <w:kern w:val="0"/>
          <w:sz w:val="24"/>
          <w:szCs w:val="24"/>
          <w:lang w:eastAsia="es-ES"/>
          <w14:ligatures w14:val="none"/>
        </w:rPr>
        <w:t xml:space="preserve"> de Sección de Cultura, debiendo estar presentes al menos uno de ellos. Dicho ayuntamiento será requerido para que en plazo de 15 días hábiles desde que le sea comunicado su selección en el muestreo, presente la siguiente documentación, del mismo modo señalado en el punto C.- de esta base:</w:t>
      </w:r>
    </w:p>
    <w:p w14:paraId="25F0EA96" w14:textId="77777777" w:rsidR="00A95932" w:rsidRDefault="00A95932" w:rsidP="00A95932">
      <w:pPr>
        <w:tabs>
          <w:tab w:val="num" w:pos="1134"/>
        </w:tabs>
        <w:spacing w:after="0" w:line="360" w:lineRule="auto"/>
        <w:ind w:left="284"/>
        <w:jc w:val="both"/>
        <w:rPr>
          <w:rFonts w:ascii="Times New Roman" w:eastAsia="Times New Roman" w:hAnsi="Times New Roman" w:cs="Times New Roman"/>
          <w:bCs/>
          <w:kern w:val="0"/>
          <w:sz w:val="24"/>
          <w:szCs w:val="24"/>
          <w:lang w:eastAsia="es-ES"/>
          <w14:ligatures w14:val="none"/>
        </w:rPr>
      </w:pPr>
      <w:r w:rsidRPr="00A0732F">
        <w:rPr>
          <w:rFonts w:ascii="Times New Roman" w:eastAsia="Times New Roman" w:hAnsi="Times New Roman" w:cs="Times New Roman"/>
          <w:bCs/>
          <w:kern w:val="0"/>
          <w:sz w:val="24"/>
          <w:szCs w:val="24"/>
          <w:lang w:eastAsia="es-ES"/>
          <w14:ligatures w14:val="none"/>
        </w:rPr>
        <w:t xml:space="preserve">1 - Copia de la factura de la entidad prestadora del servicio, así como </w:t>
      </w:r>
      <w:r>
        <w:rPr>
          <w:rFonts w:ascii="Times New Roman" w:eastAsia="Times New Roman" w:hAnsi="Times New Roman" w:cs="Times New Roman"/>
          <w:bCs/>
          <w:kern w:val="0"/>
          <w:sz w:val="24"/>
          <w:szCs w:val="24"/>
          <w:lang w:eastAsia="es-ES"/>
          <w14:ligatures w14:val="none"/>
        </w:rPr>
        <w:t>acreditación documental de su pago</w:t>
      </w:r>
      <w:r w:rsidRPr="00A0732F">
        <w:rPr>
          <w:rFonts w:ascii="Times New Roman" w:eastAsia="Times New Roman" w:hAnsi="Times New Roman" w:cs="Times New Roman"/>
          <w:bCs/>
          <w:kern w:val="0"/>
          <w:sz w:val="24"/>
          <w:szCs w:val="24"/>
          <w:lang w:eastAsia="es-ES"/>
          <w14:ligatures w14:val="none"/>
        </w:rPr>
        <w:t>.</w:t>
      </w:r>
    </w:p>
    <w:p w14:paraId="2664319E" w14:textId="7418AC2C" w:rsidR="00A95932" w:rsidRPr="00213AFB" w:rsidRDefault="00507BBB" w:rsidP="00A95932">
      <w:pPr>
        <w:tabs>
          <w:tab w:val="num" w:pos="1134"/>
        </w:tabs>
        <w:spacing w:after="0" w:line="360" w:lineRule="auto"/>
        <w:ind w:left="284"/>
        <w:jc w:val="both"/>
        <w:rPr>
          <w:rFonts w:ascii="Times New Roman" w:eastAsia="Times New Roman" w:hAnsi="Times New Roman" w:cs="Times New Roman"/>
          <w:b/>
          <w:kern w:val="0"/>
          <w:sz w:val="24"/>
          <w:szCs w:val="24"/>
          <w:u w:val="single"/>
          <w:lang w:eastAsia="es-ES"/>
          <w14:ligatures w14:val="none"/>
        </w:rPr>
      </w:pPr>
      <w:r>
        <w:rPr>
          <w:rFonts w:ascii="Times New Roman" w:eastAsia="Times New Roman" w:hAnsi="Times New Roman" w:cs="Times New Roman"/>
          <w:b/>
          <w:kern w:val="0"/>
          <w:sz w:val="24"/>
          <w:szCs w:val="24"/>
          <w:u w:val="single"/>
          <w:lang w:eastAsia="es-ES"/>
          <w14:ligatures w14:val="none"/>
        </w:rPr>
        <w:t>E.-</w:t>
      </w:r>
      <w:proofErr w:type="gramStart"/>
      <w:r w:rsidR="00A95932" w:rsidRPr="00213AFB">
        <w:rPr>
          <w:rFonts w:ascii="Times New Roman" w:eastAsia="Times New Roman" w:hAnsi="Times New Roman" w:cs="Times New Roman"/>
          <w:b/>
          <w:kern w:val="0"/>
          <w:sz w:val="24"/>
          <w:szCs w:val="24"/>
          <w:u w:val="single"/>
          <w:lang w:eastAsia="es-ES"/>
          <w14:ligatures w14:val="none"/>
        </w:rPr>
        <w:t>Pago.-</w:t>
      </w:r>
      <w:proofErr w:type="gramEnd"/>
    </w:p>
    <w:p w14:paraId="6CD04BEB" w14:textId="060A21A0" w:rsidR="00A95932" w:rsidRDefault="00A95932" w:rsidP="00507BBB">
      <w:pPr>
        <w:spacing w:after="0" w:line="360" w:lineRule="auto"/>
        <w:ind w:left="284" w:firstLine="424"/>
        <w:contextualSpacing/>
        <w:jc w:val="both"/>
        <w:rPr>
          <w:rFonts w:ascii="Times New Roman" w:eastAsia="Times New Roman" w:hAnsi="Times New Roman" w:cs="Times New Roman"/>
          <w:bCs/>
          <w:kern w:val="0"/>
          <w:sz w:val="24"/>
          <w:szCs w:val="24"/>
          <w:lang w:eastAsia="es-ES"/>
          <w14:ligatures w14:val="none"/>
        </w:rPr>
      </w:pPr>
      <w:bookmarkStart w:id="16" w:name="_Hlk42157399"/>
      <w:r w:rsidRPr="00A0732F">
        <w:rPr>
          <w:rFonts w:ascii="Times New Roman" w:eastAsia="Times New Roman" w:hAnsi="Times New Roman" w:cs="Times New Roman"/>
          <w:bCs/>
          <w:kern w:val="0"/>
          <w:sz w:val="24"/>
          <w:szCs w:val="24"/>
          <w:lang w:eastAsia="es-ES"/>
          <w14:ligatures w14:val="none"/>
        </w:rPr>
        <w:t xml:space="preserve"> 1. </w:t>
      </w:r>
      <w:r w:rsidR="00772A7E">
        <w:rPr>
          <w:rFonts w:ascii="Times New Roman" w:eastAsia="Times New Roman" w:hAnsi="Times New Roman" w:cs="Times New Roman"/>
          <w:bCs/>
          <w:kern w:val="0"/>
          <w:sz w:val="24"/>
          <w:szCs w:val="24"/>
          <w:lang w:eastAsia="es-ES"/>
          <w14:ligatures w14:val="none"/>
        </w:rPr>
        <w:t>La subvención se pagará previa justificación por el beneficiario</w:t>
      </w:r>
      <w:r>
        <w:rPr>
          <w:rFonts w:ascii="Times New Roman" w:eastAsia="Times New Roman" w:hAnsi="Times New Roman" w:cs="Times New Roman"/>
          <w:bCs/>
          <w:kern w:val="0"/>
          <w:sz w:val="24"/>
          <w:szCs w:val="24"/>
          <w:lang w:eastAsia="es-ES"/>
          <w14:ligatures w14:val="none"/>
        </w:rPr>
        <w:t xml:space="preserve"> de la realización de la actividad para la que se concedió. No se podrán realizar pagos anticipados con carácter previo a la justificación.</w:t>
      </w:r>
    </w:p>
    <w:p w14:paraId="0DFD6831" w14:textId="6B630AF8" w:rsidR="00A95932" w:rsidRPr="00A0732F" w:rsidRDefault="00A95932" w:rsidP="00A95932">
      <w:pPr>
        <w:spacing w:after="0" w:line="360" w:lineRule="auto"/>
        <w:ind w:left="284" w:firstLine="424"/>
        <w:contextualSpacing/>
        <w:jc w:val="both"/>
        <w:rPr>
          <w:rFonts w:ascii="Times New Roman" w:eastAsia="Times New Roman" w:hAnsi="Times New Roman" w:cs="Times New Roman"/>
          <w:bCs/>
          <w:kern w:val="0"/>
          <w:sz w:val="24"/>
          <w:szCs w:val="24"/>
          <w:lang w:eastAsia="es-ES"/>
          <w14:ligatures w14:val="none"/>
        </w:rPr>
      </w:pPr>
      <w:r>
        <w:rPr>
          <w:rFonts w:ascii="Times New Roman" w:eastAsia="Times New Roman" w:hAnsi="Times New Roman" w:cs="Times New Roman"/>
          <w:bCs/>
          <w:kern w:val="0"/>
          <w:sz w:val="24"/>
          <w:szCs w:val="24"/>
          <w:lang w:eastAsia="es-ES"/>
          <w14:ligatures w14:val="none"/>
        </w:rPr>
        <w:t xml:space="preserve">2.- </w:t>
      </w:r>
      <w:r w:rsidRPr="00A0732F">
        <w:rPr>
          <w:rFonts w:ascii="Times New Roman" w:eastAsia="Times New Roman" w:hAnsi="Times New Roman" w:cs="Times New Roman"/>
          <w:bCs/>
          <w:kern w:val="0"/>
          <w:sz w:val="24"/>
          <w:szCs w:val="24"/>
          <w:lang w:eastAsia="es-ES"/>
          <w14:ligatures w14:val="none"/>
        </w:rPr>
        <w:t xml:space="preserve">Para que la </w:t>
      </w:r>
      <w:r>
        <w:rPr>
          <w:rFonts w:ascii="Times New Roman" w:eastAsia="Times New Roman" w:hAnsi="Times New Roman" w:cs="Times New Roman"/>
          <w:bCs/>
          <w:kern w:val="0"/>
          <w:sz w:val="24"/>
          <w:szCs w:val="24"/>
          <w:lang w:eastAsia="es-ES"/>
          <w14:ligatures w14:val="none"/>
        </w:rPr>
        <w:t>D</w:t>
      </w:r>
      <w:r w:rsidRPr="00A0732F">
        <w:rPr>
          <w:rFonts w:ascii="Times New Roman" w:eastAsia="Times New Roman" w:hAnsi="Times New Roman" w:cs="Times New Roman"/>
          <w:bCs/>
          <w:kern w:val="0"/>
          <w:sz w:val="24"/>
          <w:szCs w:val="24"/>
          <w:lang w:eastAsia="es-ES"/>
          <w14:ligatures w14:val="none"/>
        </w:rPr>
        <w:t xml:space="preserve">iputación ingrese la totalidad de la cantidad subvencionada, el beneficiario habrá de certificar y, en su caso acreditar, un gasto igual o superior a la suma de la cantidad concedida más la aportación que le corresponde en aplicación del porcentaje de </w:t>
      </w:r>
      <w:r w:rsidR="00507BBB">
        <w:rPr>
          <w:rFonts w:ascii="Times New Roman" w:eastAsia="Times New Roman" w:hAnsi="Times New Roman" w:cs="Times New Roman"/>
          <w:bCs/>
          <w:kern w:val="0"/>
          <w:sz w:val="24"/>
          <w:szCs w:val="24"/>
          <w:lang w:eastAsia="es-ES"/>
          <w14:ligatures w14:val="none"/>
        </w:rPr>
        <w:t>1.300 €</w:t>
      </w:r>
      <w:r w:rsidRPr="00A0732F">
        <w:rPr>
          <w:rFonts w:ascii="Times New Roman" w:eastAsia="Times New Roman" w:hAnsi="Times New Roman" w:cs="Times New Roman"/>
          <w:bCs/>
          <w:kern w:val="0"/>
          <w:sz w:val="24"/>
          <w:szCs w:val="24"/>
          <w:lang w:eastAsia="es-ES"/>
          <w14:ligatures w14:val="none"/>
        </w:rPr>
        <w:t xml:space="preserve">, según la población de la entidad. El porcentaje de aportación </w:t>
      </w:r>
      <w:r w:rsidRPr="00A0732F">
        <w:rPr>
          <w:rFonts w:ascii="Times New Roman" w:eastAsia="Times New Roman" w:hAnsi="Times New Roman" w:cs="Times New Roman"/>
          <w:bCs/>
          <w:kern w:val="0"/>
          <w:sz w:val="24"/>
          <w:szCs w:val="24"/>
          <w:lang w:eastAsia="es-ES"/>
          <w14:ligatures w14:val="none"/>
        </w:rPr>
        <w:lastRenderedPageBreak/>
        <w:t xml:space="preserve">del beneficiario se deduce de lo regulado en la base cuarta A.- 2), que establece el porcentaje que subvenciona la </w:t>
      </w:r>
      <w:r>
        <w:rPr>
          <w:rFonts w:ascii="Times New Roman" w:eastAsia="Times New Roman" w:hAnsi="Times New Roman" w:cs="Times New Roman"/>
          <w:bCs/>
          <w:kern w:val="0"/>
          <w:sz w:val="24"/>
          <w:szCs w:val="24"/>
          <w:lang w:eastAsia="es-ES"/>
          <w14:ligatures w14:val="none"/>
        </w:rPr>
        <w:t>D</w:t>
      </w:r>
      <w:r w:rsidRPr="00A0732F">
        <w:rPr>
          <w:rFonts w:ascii="Times New Roman" w:eastAsia="Times New Roman" w:hAnsi="Times New Roman" w:cs="Times New Roman"/>
          <w:bCs/>
          <w:kern w:val="0"/>
          <w:sz w:val="24"/>
          <w:szCs w:val="24"/>
          <w:lang w:eastAsia="es-ES"/>
          <w14:ligatures w14:val="none"/>
        </w:rPr>
        <w:t xml:space="preserve">iputación. </w:t>
      </w:r>
    </w:p>
    <w:p w14:paraId="4D92CFFB" w14:textId="77777777" w:rsidR="00A95932" w:rsidRPr="00A0732F" w:rsidRDefault="00A95932" w:rsidP="00A95932">
      <w:pPr>
        <w:spacing w:after="0" w:line="360" w:lineRule="auto"/>
        <w:ind w:left="284" w:hanging="284"/>
        <w:contextualSpacing/>
        <w:jc w:val="both"/>
        <w:rPr>
          <w:rFonts w:ascii="Times New Roman" w:eastAsia="Times New Roman" w:hAnsi="Times New Roman" w:cs="Times New Roman"/>
          <w:bCs/>
          <w:kern w:val="0"/>
          <w:sz w:val="24"/>
          <w:szCs w:val="24"/>
          <w:lang w:eastAsia="es-ES"/>
          <w14:ligatures w14:val="none"/>
        </w:rPr>
      </w:pPr>
      <w:r w:rsidRPr="00FD7031">
        <w:rPr>
          <w:rFonts w:ascii="Times New Roman" w:eastAsia="Times New Roman" w:hAnsi="Times New Roman" w:cs="Times New Roman"/>
          <w:bCs/>
          <w:kern w:val="0"/>
          <w:sz w:val="24"/>
          <w:szCs w:val="24"/>
          <w:lang w:eastAsia="es-ES"/>
          <w14:ligatures w14:val="none"/>
        </w:rPr>
        <w:tab/>
      </w:r>
      <w:r>
        <w:rPr>
          <w:rFonts w:ascii="Times New Roman" w:eastAsia="Times New Roman" w:hAnsi="Times New Roman" w:cs="Times New Roman"/>
          <w:bCs/>
          <w:kern w:val="0"/>
          <w:sz w:val="24"/>
          <w:szCs w:val="24"/>
          <w:lang w:eastAsia="es-ES"/>
          <w14:ligatures w14:val="none"/>
        </w:rPr>
        <w:tab/>
        <w:t xml:space="preserve">3.- </w:t>
      </w:r>
      <w:r w:rsidRPr="00FD7031">
        <w:rPr>
          <w:rFonts w:ascii="Times New Roman" w:eastAsia="Times New Roman" w:hAnsi="Times New Roman" w:cs="Times New Roman"/>
          <w:bCs/>
          <w:kern w:val="0"/>
          <w:sz w:val="24"/>
          <w:szCs w:val="24"/>
          <w:lang w:eastAsia="es-ES"/>
          <w14:ligatures w14:val="none"/>
        </w:rPr>
        <w:t>En el supuesto de que la cantidad justificada fuese inferior a la concedida más la aportación de la Entidad Local, se abonará el importe correspondiente al porcentaje de la Diputación, en aplicación de lo regulado en la base cuarta A.-2), sobre la cantidad efectivamente justificada</w:t>
      </w:r>
      <w:r w:rsidRPr="00A0732F">
        <w:rPr>
          <w:rFonts w:ascii="Times New Roman" w:eastAsia="Times New Roman" w:hAnsi="Times New Roman" w:cs="Times New Roman"/>
          <w:bCs/>
          <w:kern w:val="0"/>
          <w:sz w:val="24"/>
          <w:szCs w:val="24"/>
          <w:lang w:eastAsia="es-ES"/>
          <w14:ligatures w14:val="none"/>
        </w:rPr>
        <w:t>.</w:t>
      </w:r>
    </w:p>
    <w:p w14:paraId="1441A228" w14:textId="77777777" w:rsidR="00A95932" w:rsidRPr="00A0732F" w:rsidRDefault="00A95932" w:rsidP="00A95932">
      <w:pPr>
        <w:spacing w:after="0" w:line="360" w:lineRule="auto"/>
        <w:ind w:left="284" w:hanging="284"/>
        <w:contextualSpacing/>
        <w:jc w:val="both"/>
        <w:rPr>
          <w:rFonts w:ascii="Times New Roman" w:eastAsia="Times New Roman" w:hAnsi="Times New Roman" w:cs="Times New Roman"/>
          <w:b/>
          <w:kern w:val="0"/>
          <w:sz w:val="24"/>
          <w:szCs w:val="24"/>
          <w:u w:val="single"/>
          <w:lang w:eastAsia="es-ES"/>
          <w14:ligatures w14:val="none"/>
        </w:rPr>
      </w:pPr>
      <w:r>
        <w:rPr>
          <w:rFonts w:ascii="Times New Roman" w:eastAsia="Times New Roman" w:hAnsi="Times New Roman" w:cs="Times New Roman"/>
          <w:bCs/>
          <w:kern w:val="0"/>
          <w:sz w:val="24"/>
          <w:szCs w:val="24"/>
          <w:lang w:eastAsia="es-ES"/>
          <w14:ligatures w14:val="none"/>
        </w:rPr>
        <w:t xml:space="preserve">     </w:t>
      </w:r>
      <w:bookmarkEnd w:id="16"/>
      <w:r w:rsidRPr="00A0732F">
        <w:rPr>
          <w:rFonts w:ascii="Times New Roman" w:eastAsia="Times New Roman" w:hAnsi="Times New Roman" w:cs="Times New Roman"/>
          <w:b/>
          <w:kern w:val="0"/>
          <w:sz w:val="24"/>
          <w:szCs w:val="24"/>
          <w:u w:val="single"/>
          <w:lang w:eastAsia="es-ES"/>
          <w14:ligatures w14:val="none"/>
        </w:rPr>
        <w:t>Novena. Incumplimiento.</w:t>
      </w:r>
    </w:p>
    <w:p w14:paraId="34F6A76F" w14:textId="77777777" w:rsidR="00A95932" w:rsidRPr="00A0732F" w:rsidRDefault="00A95932" w:rsidP="00A95932">
      <w:pPr>
        <w:tabs>
          <w:tab w:val="num" w:pos="284"/>
        </w:tabs>
        <w:autoSpaceDE w:val="0"/>
        <w:autoSpaceDN w:val="0"/>
        <w:adjustRightInd w:val="0"/>
        <w:spacing w:after="0" w:line="360" w:lineRule="auto"/>
        <w:ind w:left="284"/>
        <w:jc w:val="both"/>
        <w:rPr>
          <w:rFonts w:ascii="Times New Roman" w:eastAsia="Times New Roman" w:hAnsi="Times New Roman" w:cs="Times New Roman"/>
          <w:kern w:val="0"/>
          <w:sz w:val="24"/>
          <w:szCs w:val="24"/>
          <w:lang w:eastAsia="es-ES"/>
          <w14:ligatures w14:val="none"/>
        </w:rPr>
      </w:pPr>
      <w:r>
        <w:rPr>
          <w:rFonts w:ascii="Times New Roman" w:eastAsia="Times New Roman" w:hAnsi="Times New Roman" w:cs="Times New Roman"/>
          <w:kern w:val="0"/>
          <w:sz w:val="24"/>
          <w:szCs w:val="24"/>
          <w:lang w:eastAsia="es-ES"/>
          <w14:ligatures w14:val="none"/>
        </w:rPr>
        <w:t xml:space="preserve">1.- </w:t>
      </w:r>
      <w:r w:rsidRPr="00A0732F">
        <w:rPr>
          <w:rFonts w:ascii="Times New Roman" w:eastAsia="Times New Roman" w:hAnsi="Times New Roman" w:cs="Times New Roman"/>
          <w:kern w:val="0"/>
          <w:sz w:val="24"/>
          <w:szCs w:val="24"/>
          <w:lang w:eastAsia="es-ES"/>
          <w14:ligatures w14:val="none"/>
        </w:rPr>
        <w:t>Dará lugar, de acuerdo con lo que establece el artículo 37 de La Ley General de Subvenciones de 17 de noviembre, Ley 38/2003, a la pérdida del derecho al cobro de la subvención y de archivo del expediente, la concurrencia de alguno de los siguientes supuestos:</w:t>
      </w:r>
    </w:p>
    <w:p w14:paraId="75820B10" w14:textId="77777777" w:rsidR="00A95932" w:rsidRPr="00A0732F" w:rsidRDefault="00A95932" w:rsidP="00A95932">
      <w:pPr>
        <w:tabs>
          <w:tab w:val="num" w:pos="993"/>
        </w:tabs>
        <w:autoSpaceDE w:val="0"/>
        <w:autoSpaceDN w:val="0"/>
        <w:adjustRightInd w:val="0"/>
        <w:spacing w:after="0" w:line="360" w:lineRule="auto"/>
        <w:ind w:left="709"/>
        <w:jc w:val="both"/>
        <w:rPr>
          <w:rFonts w:ascii="Times New Roman" w:eastAsia="Times New Roman" w:hAnsi="Times New Roman" w:cs="Times New Roman"/>
          <w:kern w:val="0"/>
          <w:sz w:val="24"/>
          <w:szCs w:val="24"/>
          <w:lang w:eastAsia="es-ES"/>
          <w14:ligatures w14:val="none"/>
        </w:rPr>
      </w:pPr>
      <w:r w:rsidRPr="00A0732F">
        <w:rPr>
          <w:rFonts w:ascii="Times New Roman" w:eastAsia="Times New Roman" w:hAnsi="Times New Roman" w:cs="Times New Roman"/>
          <w:kern w:val="0"/>
          <w:sz w:val="24"/>
          <w:szCs w:val="24"/>
          <w:lang w:eastAsia="es-ES"/>
          <w14:ligatures w14:val="none"/>
        </w:rPr>
        <w:t>a) Ausencia total de la documentación justificativa o presentación de la misma fuera de plazo.</w:t>
      </w:r>
    </w:p>
    <w:p w14:paraId="18EF586E" w14:textId="77777777" w:rsidR="00A95932" w:rsidRPr="00A0732F" w:rsidRDefault="00A95932" w:rsidP="00A95932">
      <w:pPr>
        <w:tabs>
          <w:tab w:val="num" w:pos="993"/>
        </w:tabs>
        <w:autoSpaceDE w:val="0"/>
        <w:autoSpaceDN w:val="0"/>
        <w:adjustRightInd w:val="0"/>
        <w:spacing w:after="0" w:line="360" w:lineRule="auto"/>
        <w:ind w:left="709"/>
        <w:jc w:val="both"/>
        <w:rPr>
          <w:rFonts w:ascii="Times New Roman" w:eastAsia="Times New Roman" w:hAnsi="Times New Roman" w:cs="Times New Roman"/>
          <w:kern w:val="0"/>
          <w:sz w:val="24"/>
          <w:szCs w:val="24"/>
          <w:lang w:eastAsia="es-ES"/>
          <w14:ligatures w14:val="none"/>
        </w:rPr>
      </w:pPr>
      <w:r w:rsidRPr="00A0732F">
        <w:rPr>
          <w:rFonts w:ascii="Times New Roman" w:eastAsia="Times New Roman" w:hAnsi="Times New Roman" w:cs="Times New Roman"/>
          <w:kern w:val="0"/>
          <w:sz w:val="24"/>
          <w:szCs w:val="24"/>
          <w:lang w:eastAsia="es-ES"/>
          <w14:ligatures w14:val="none"/>
        </w:rPr>
        <w:t>b) Ausencia parcial de la documentación necesaria para la justificación.</w:t>
      </w:r>
    </w:p>
    <w:p w14:paraId="312031EE" w14:textId="77777777" w:rsidR="00A95932" w:rsidRPr="00A0732F" w:rsidRDefault="00A95932" w:rsidP="00A95932">
      <w:pPr>
        <w:tabs>
          <w:tab w:val="num" w:pos="993"/>
        </w:tabs>
        <w:autoSpaceDE w:val="0"/>
        <w:autoSpaceDN w:val="0"/>
        <w:adjustRightInd w:val="0"/>
        <w:spacing w:after="0" w:line="360" w:lineRule="auto"/>
        <w:ind w:left="709"/>
        <w:jc w:val="both"/>
        <w:rPr>
          <w:rFonts w:ascii="Times New Roman" w:eastAsia="Times New Roman" w:hAnsi="Times New Roman" w:cs="Times New Roman"/>
          <w:kern w:val="0"/>
          <w:sz w:val="24"/>
          <w:szCs w:val="24"/>
          <w:lang w:eastAsia="es-ES"/>
          <w14:ligatures w14:val="none"/>
        </w:rPr>
      </w:pPr>
      <w:r w:rsidRPr="00A0732F">
        <w:rPr>
          <w:rFonts w:ascii="Times New Roman" w:eastAsia="Times New Roman" w:hAnsi="Times New Roman" w:cs="Times New Roman"/>
          <w:kern w:val="0"/>
          <w:sz w:val="24"/>
          <w:szCs w:val="24"/>
          <w:lang w:eastAsia="es-ES"/>
          <w14:ligatures w14:val="none"/>
        </w:rPr>
        <w:t>c) Ejecución de las acciones subvencionables fuera de plazo.</w:t>
      </w:r>
    </w:p>
    <w:p w14:paraId="3B283341" w14:textId="77777777" w:rsidR="00A95932" w:rsidRPr="00A0732F" w:rsidRDefault="00A95932" w:rsidP="00A95932">
      <w:pPr>
        <w:tabs>
          <w:tab w:val="num" w:pos="993"/>
        </w:tabs>
        <w:autoSpaceDE w:val="0"/>
        <w:autoSpaceDN w:val="0"/>
        <w:adjustRightInd w:val="0"/>
        <w:spacing w:after="0" w:line="360" w:lineRule="auto"/>
        <w:ind w:left="709"/>
        <w:jc w:val="both"/>
        <w:rPr>
          <w:rFonts w:ascii="Times New Roman" w:eastAsia="Times New Roman" w:hAnsi="Times New Roman" w:cs="Times New Roman"/>
          <w:kern w:val="0"/>
          <w:sz w:val="24"/>
          <w:szCs w:val="24"/>
          <w:lang w:eastAsia="es-ES"/>
          <w14:ligatures w14:val="none"/>
        </w:rPr>
      </w:pPr>
      <w:r w:rsidRPr="00A0732F">
        <w:rPr>
          <w:rFonts w:ascii="Times New Roman" w:eastAsia="Times New Roman" w:hAnsi="Times New Roman" w:cs="Times New Roman"/>
          <w:kern w:val="0"/>
          <w:sz w:val="24"/>
          <w:szCs w:val="24"/>
          <w:lang w:eastAsia="es-ES"/>
          <w14:ligatures w14:val="none"/>
        </w:rPr>
        <w:t>d) Ausencia de los requisitos requeridos para la obtención de la subvención.</w:t>
      </w:r>
    </w:p>
    <w:p w14:paraId="10431C82" w14:textId="77777777" w:rsidR="00A95932" w:rsidRPr="00A0732F" w:rsidRDefault="00A95932" w:rsidP="00A95932">
      <w:pPr>
        <w:tabs>
          <w:tab w:val="num" w:pos="993"/>
        </w:tabs>
        <w:autoSpaceDE w:val="0"/>
        <w:autoSpaceDN w:val="0"/>
        <w:adjustRightInd w:val="0"/>
        <w:spacing w:after="0" w:line="360" w:lineRule="auto"/>
        <w:ind w:left="709"/>
        <w:jc w:val="both"/>
        <w:rPr>
          <w:rFonts w:ascii="Times New Roman" w:eastAsia="Times New Roman" w:hAnsi="Times New Roman" w:cs="Times New Roman"/>
          <w:kern w:val="0"/>
          <w:sz w:val="24"/>
          <w:szCs w:val="24"/>
          <w:lang w:eastAsia="es-ES"/>
          <w14:ligatures w14:val="none"/>
        </w:rPr>
      </w:pPr>
      <w:r w:rsidRPr="00A0732F">
        <w:rPr>
          <w:rFonts w:ascii="Times New Roman" w:eastAsia="Times New Roman" w:hAnsi="Times New Roman" w:cs="Times New Roman"/>
          <w:kern w:val="0"/>
          <w:sz w:val="24"/>
          <w:szCs w:val="24"/>
          <w:lang w:eastAsia="es-ES"/>
          <w14:ligatures w14:val="none"/>
        </w:rPr>
        <w:t>e) Incumplimiento de las condiciones impuestas con motivo de la concesión de la subvención.</w:t>
      </w:r>
    </w:p>
    <w:p w14:paraId="79A95D2C" w14:textId="77777777" w:rsidR="00A95932" w:rsidRDefault="00A95932" w:rsidP="00A95932">
      <w:pPr>
        <w:tabs>
          <w:tab w:val="num" w:pos="993"/>
        </w:tabs>
        <w:autoSpaceDE w:val="0"/>
        <w:autoSpaceDN w:val="0"/>
        <w:adjustRightInd w:val="0"/>
        <w:spacing w:after="0" w:line="360" w:lineRule="auto"/>
        <w:ind w:left="709"/>
        <w:jc w:val="both"/>
        <w:rPr>
          <w:rFonts w:ascii="Times New Roman" w:eastAsia="Times New Roman" w:hAnsi="Times New Roman" w:cs="Times New Roman"/>
          <w:kern w:val="0"/>
          <w:sz w:val="24"/>
          <w:szCs w:val="24"/>
          <w:lang w:eastAsia="es-ES"/>
          <w14:ligatures w14:val="none"/>
        </w:rPr>
      </w:pPr>
      <w:r w:rsidRPr="00A0732F">
        <w:rPr>
          <w:rFonts w:ascii="Times New Roman" w:eastAsia="Times New Roman" w:hAnsi="Times New Roman" w:cs="Times New Roman"/>
          <w:kern w:val="0"/>
          <w:sz w:val="24"/>
          <w:szCs w:val="24"/>
          <w:lang w:eastAsia="es-ES"/>
          <w14:ligatures w14:val="none"/>
        </w:rPr>
        <w:t>f) Falta de adecuación con la finalidad para la que la subvención fue concedida</w:t>
      </w:r>
    </w:p>
    <w:p w14:paraId="716858CB" w14:textId="3128E985" w:rsidR="00A95932" w:rsidRDefault="00A95932" w:rsidP="00A95932">
      <w:pPr>
        <w:tabs>
          <w:tab w:val="num" w:pos="993"/>
        </w:tabs>
        <w:autoSpaceDE w:val="0"/>
        <w:autoSpaceDN w:val="0"/>
        <w:adjustRightInd w:val="0"/>
        <w:spacing w:after="0" w:line="360" w:lineRule="auto"/>
        <w:jc w:val="both"/>
        <w:rPr>
          <w:rFonts w:ascii="Times New Roman" w:eastAsia="Times New Roman" w:hAnsi="Times New Roman" w:cs="Times New Roman"/>
          <w:kern w:val="0"/>
          <w:sz w:val="24"/>
          <w:szCs w:val="24"/>
          <w:lang w:eastAsia="es-ES"/>
          <w14:ligatures w14:val="none"/>
        </w:rPr>
      </w:pPr>
      <w:r>
        <w:rPr>
          <w:rFonts w:ascii="Times New Roman" w:eastAsia="Times New Roman" w:hAnsi="Times New Roman" w:cs="Times New Roman"/>
          <w:kern w:val="0"/>
          <w:sz w:val="24"/>
          <w:szCs w:val="24"/>
          <w:lang w:eastAsia="es-ES"/>
          <w14:ligatures w14:val="none"/>
        </w:rPr>
        <w:t xml:space="preserve">    2.- Dará lugar a la pérdida parcial de derecho al cobro la justificación de una cantidad      inferior a la concedida más el importe de financiación propio exigido al beneficiario, </w:t>
      </w:r>
      <w:r w:rsidR="00772A7E">
        <w:rPr>
          <w:rFonts w:ascii="Times New Roman" w:eastAsia="Times New Roman" w:hAnsi="Times New Roman" w:cs="Times New Roman"/>
          <w:kern w:val="0"/>
          <w:sz w:val="24"/>
          <w:szCs w:val="24"/>
          <w:lang w:eastAsia="es-ES"/>
          <w14:ligatures w14:val="none"/>
        </w:rPr>
        <w:t xml:space="preserve">según </w:t>
      </w:r>
      <w:r>
        <w:rPr>
          <w:rFonts w:ascii="Times New Roman" w:eastAsia="Times New Roman" w:hAnsi="Times New Roman" w:cs="Times New Roman"/>
          <w:kern w:val="0"/>
          <w:sz w:val="24"/>
          <w:szCs w:val="24"/>
          <w:lang w:eastAsia="es-ES"/>
          <w14:ligatures w14:val="none"/>
        </w:rPr>
        <w:t>se regula en las bases cuarta A.2., octava. 3 y décima.1. El beneficiario que certifique, en la documentación justificativa que presente, un gasto menor como consecuencia de un cambio de actuación o de un menor coste de la actuación, asume en ese acto que el ingreso de la subvención será inferior a la cantidad concedida, según se establece en la base octava.3., sin que sea, por tanto, necesario incoar procedimiento de pérdida de derecho al cobro</w:t>
      </w:r>
      <w:r w:rsidR="0050213F">
        <w:rPr>
          <w:rFonts w:ascii="Times New Roman" w:eastAsia="Times New Roman" w:hAnsi="Times New Roman" w:cs="Times New Roman"/>
          <w:kern w:val="0"/>
          <w:sz w:val="24"/>
          <w:szCs w:val="24"/>
          <w:lang w:eastAsia="es-ES"/>
          <w14:ligatures w14:val="none"/>
        </w:rPr>
        <w:t>.</w:t>
      </w:r>
    </w:p>
    <w:p w14:paraId="4B234EAB" w14:textId="77777777" w:rsidR="00A95932" w:rsidRDefault="00A95932" w:rsidP="00A95932">
      <w:pPr>
        <w:tabs>
          <w:tab w:val="num" w:pos="993"/>
        </w:tabs>
        <w:autoSpaceDE w:val="0"/>
        <w:autoSpaceDN w:val="0"/>
        <w:adjustRightInd w:val="0"/>
        <w:spacing w:after="0" w:line="360" w:lineRule="auto"/>
        <w:ind w:left="284"/>
        <w:jc w:val="both"/>
        <w:rPr>
          <w:rFonts w:ascii="Times New Roman" w:eastAsia="Times New Roman" w:hAnsi="Times New Roman" w:cs="Times New Roman"/>
          <w:kern w:val="0"/>
          <w:sz w:val="24"/>
          <w:szCs w:val="24"/>
          <w:lang w:eastAsia="es-ES"/>
          <w14:ligatures w14:val="none"/>
        </w:rPr>
      </w:pPr>
      <w:r w:rsidRPr="00FD7031">
        <w:rPr>
          <w:rFonts w:ascii="Times New Roman" w:eastAsia="Times New Roman" w:hAnsi="Times New Roman" w:cs="Times New Roman"/>
          <w:b/>
          <w:bCs/>
          <w:kern w:val="0"/>
          <w:sz w:val="24"/>
          <w:szCs w:val="24"/>
          <w:lang w:eastAsia="es-ES"/>
          <w14:ligatures w14:val="none"/>
        </w:rPr>
        <w:t xml:space="preserve">     </w:t>
      </w:r>
      <w:r w:rsidRPr="00FD7031">
        <w:rPr>
          <w:rFonts w:ascii="Times New Roman" w:eastAsia="Times New Roman" w:hAnsi="Times New Roman" w:cs="Times New Roman"/>
          <w:b/>
          <w:bCs/>
          <w:kern w:val="0"/>
          <w:sz w:val="24"/>
          <w:szCs w:val="24"/>
          <w:u w:val="single"/>
          <w:lang w:eastAsia="es-ES"/>
          <w14:ligatures w14:val="none"/>
        </w:rPr>
        <w:t xml:space="preserve">Décima. </w:t>
      </w:r>
      <w:r>
        <w:rPr>
          <w:rFonts w:ascii="Times New Roman" w:eastAsia="Times New Roman" w:hAnsi="Times New Roman" w:cs="Times New Roman"/>
          <w:b/>
          <w:bCs/>
          <w:kern w:val="0"/>
          <w:sz w:val="24"/>
          <w:szCs w:val="24"/>
          <w:u w:val="single"/>
          <w:lang w:eastAsia="es-ES"/>
          <w14:ligatures w14:val="none"/>
        </w:rPr>
        <w:t xml:space="preserve">Importe de financiación propia exigido al beneficiario e </w:t>
      </w:r>
      <w:r w:rsidRPr="00FD7031">
        <w:rPr>
          <w:rFonts w:ascii="Times New Roman" w:eastAsia="Times New Roman" w:hAnsi="Times New Roman" w:cs="Times New Roman"/>
          <w:b/>
          <w:bCs/>
          <w:kern w:val="0"/>
          <w:sz w:val="24"/>
          <w:szCs w:val="24"/>
          <w:u w:val="single"/>
          <w:lang w:eastAsia="es-ES"/>
          <w14:ligatures w14:val="none"/>
        </w:rPr>
        <w:t>Incompatibilidad con otros ingresos</w:t>
      </w:r>
      <w:r>
        <w:rPr>
          <w:rFonts w:ascii="Times New Roman" w:eastAsia="Times New Roman" w:hAnsi="Times New Roman" w:cs="Times New Roman"/>
          <w:b/>
          <w:bCs/>
          <w:kern w:val="0"/>
          <w:sz w:val="24"/>
          <w:szCs w:val="24"/>
          <w:u w:val="single"/>
          <w:lang w:eastAsia="es-ES"/>
          <w14:ligatures w14:val="none"/>
        </w:rPr>
        <w:t xml:space="preserve"> o ayudas</w:t>
      </w:r>
      <w:r w:rsidRPr="00FD7031">
        <w:rPr>
          <w:rFonts w:ascii="Times New Roman" w:eastAsia="Times New Roman" w:hAnsi="Times New Roman" w:cs="Times New Roman"/>
          <w:b/>
          <w:bCs/>
          <w:kern w:val="0"/>
          <w:sz w:val="24"/>
          <w:szCs w:val="24"/>
          <w:u w:val="single"/>
          <w:lang w:eastAsia="es-ES"/>
          <w14:ligatures w14:val="none"/>
        </w:rPr>
        <w:t>.</w:t>
      </w:r>
    </w:p>
    <w:p w14:paraId="248DD7C1" w14:textId="58C99F83" w:rsidR="00A95932" w:rsidRDefault="00A95932" w:rsidP="00A95932">
      <w:pPr>
        <w:tabs>
          <w:tab w:val="num" w:pos="993"/>
        </w:tabs>
        <w:autoSpaceDE w:val="0"/>
        <w:autoSpaceDN w:val="0"/>
        <w:adjustRightInd w:val="0"/>
        <w:spacing w:after="0" w:line="360" w:lineRule="auto"/>
        <w:ind w:left="284"/>
        <w:jc w:val="both"/>
        <w:rPr>
          <w:rFonts w:ascii="Times New Roman" w:eastAsia="Times New Roman" w:hAnsi="Times New Roman" w:cs="Times New Roman"/>
          <w:kern w:val="0"/>
          <w:sz w:val="24"/>
          <w:szCs w:val="24"/>
          <w:lang w:eastAsia="es-ES"/>
          <w14:ligatures w14:val="none"/>
        </w:rPr>
      </w:pPr>
      <w:r>
        <w:rPr>
          <w:rFonts w:ascii="Times New Roman" w:eastAsia="Times New Roman" w:hAnsi="Times New Roman" w:cs="Times New Roman"/>
          <w:kern w:val="0"/>
          <w:sz w:val="24"/>
          <w:szCs w:val="24"/>
          <w:lang w:eastAsia="es-ES"/>
          <w14:ligatures w14:val="none"/>
        </w:rPr>
        <w:t>1.- El beneficiario vendrá obligado a financiar con sus propios fondos el porcentaje de</w:t>
      </w:r>
      <w:r w:rsidR="00507BBB">
        <w:rPr>
          <w:rFonts w:ascii="Times New Roman" w:eastAsia="Times New Roman" w:hAnsi="Times New Roman" w:cs="Times New Roman"/>
          <w:kern w:val="0"/>
          <w:sz w:val="24"/>
          <w:szCs w:val="24"/>
          <w:lang w:eastAsia="es-ES"/>
          <w14:ligatures w14:val="none"/>
        </w:rPr>
        <w:t xml:space="preserve"> </w:t>
      </w:r>
      <w:r>
        <w:rPr>
          <w:rFonts w:ascii="Times New Roman" w:eastAsia="Times New Roman" w:hAnsi="Times New Roman" w:cs="Times New Roman"/>
          <w:kern w:val="0"/>
          <w:sz w:val="24"/>
          <w:szCs w:val="24"/>
          <w:lang w:eastAsia="es-ES"/>
          <w14:ligatures w14:val="none"/>
        </w:rPr>
        <w:t>l</w:t>
      </w:r>
      <w:r w:rsidR="00507BBB">
        <w:rPr>
          <w:rFonts w:ascii="Times New Roman" w:eastAsia="Times New Roman" w:hAnsi="Times New Roman" w:cs="Times New Roman"/>
          <w:kern w:val="0"/>
          <w:sz w:val="24"/>
          <w:szCs w:val="24"/>
          <w:lang w:eastAsia="es-ES"/>
          <w14:ligatures w14:val="none"/>
        </w:rPr>
        <w:t>a cantidad fija de 1.300 €</w:t>
      </w:r>
      <w:r>
        <w:rPr>
          <w:rFonts w:ascii="Times New Roman" w:eastAsia="Times New Roman" w:hAnsi="Times New Roman" w:cs="Times New Roman"/>
          <w:kern w:val="0"/>
          <w:sz w:val="24"/>
          <w:szCs w:val="24"/>
          <w:lang w:eastAsia="es-ES"/>
          <w14:ligatures w14:val="none"/>
        </w:rPr>
        <w:t>, establecido en la base cuarta. 2.</w:t>
      </w:r>
      <w:r>
        <w:rPr>
          <w:rFonts w:ascii="Times New Roman" w:eastAsia="Times New Roman" w:hAnsi="Times New Roman" w:cs="Times New Roman"/>
          <w:kern w:val="0"/>
          <w:sz w:val="24"/>
          <w:szCs w:val="24"/>
          <w:lang w:eastAsia="es-ES"/>
          <w14:ligatures w14:val="none"/>
        </w:rPr>
        <w:tab/>
      </w:r>
    </w:p>
    <w:p w14:paraId="709AD496" w14:textId="77777777" w:rsidR="00A95932" w:rsidRPr="00FD7031" w:rsidRDefault="00A95932" w:rsidP="00A95932">
      <w:pPr>
        <w:tabs>
          <w:tab w:val="num" w:pos="993"/>
        </w:tabs>
        <w:autoSpaceDE w:val="0"/>
        <w:autoSpaceDN w:val="0"/>
        <w:adjustRightInd w:val="0"/>
        <w:spacing w:after="0" w:line="360" w:lineRule="auto"/>
        <w:ind w:left="284"/>
        <w:jc w:val="both"/>
        <w:rPr>
          <w:rFonts w:ascii="Times New Roman" w:eastAsia="Times New Roman" w:hAnsi="Times New Roman" w:cs="Times New Roman"/>
          <w:kern w:val="0"/>
          <w:sz w:val="24"/>
          <w:szCs w:val="24"/>
          <w:lang w:eastAsia="es-ES"/>
          <w14:ligatures w14:val="none"/>
        </w:rPr>
      </w:pPr>
      <w:r>
        <w:rPr>
          <w:rFonts w:ascii="Times New Roman" w:eastAsia="Times New Roman" w:hAnsi="Times New Roman" w:cs="Times New Roman"/>
          <w:kern w:val="0"/>
          <w:sz w:val="24"/>
          <w:szCs w:val="24"/>
          <w:lang w:eastAsia="es-ES"/>
          <w14:ligatures w14:val="none"/>
        </w:rPr>
        <w:lastRenderedPageBreak/>
        <w:t>2.- Las subvenciones concedidas al amparo de la presente convocatoria, serán incompatibles con otras concedidas por otras entidades o personas públicas o privadas para la misma finalidad.</w:t>
      </w:r>
    </w:p>
    <w:p w14:paraId="7EDA77A6" w14:textId="77777777" w:rsidR="00A95932" w:rsidRPr="009C37FB" w:rsidRDefault="00A95932" w:rsidP="00A95932">
      <w:pPr>
        <w:spacing w:after="0" w:line="360" w:lineRule="exact"/>
        <w:jc w:val="both"/>
        <w:rPr>
          <w:rFonts w:ascii="Times New Roman" w:hAnsi="Times New Roman" w:cs="Times New Roman"/>
          <w:b/>
          <w:bCs/>
          <w:sz w:val="24"/>
          <w:szCs w:val="24"/>
        </w:rPr>
      </w:pPr>
      <w:bookmarkStart w:id="17" w:name="_Hlk190084437"/>
      <w:r w:rsidRPr="00ED46C2">
        <w:rPr>
          <w:rFonts w:ascii="Arial" w:hAnsi="Arial" w:cs="Arial"/>
          <w:b/>
          <w:bCs/>
        </w:rPr>
        <w:t xml:space="preserve">     </w:t>
      </w:r>
      <w:proofErr w:type="gramStart"/>
      <w:r w:rsidRPr="009C37FB">
        <w:rPr>
          <w:rFonts w:ascii="Times New Roman" w:hAnsi="Times New Roman" w:cs="Times New Roman"/>
          <w:b/>
          <w:bCs/>
          <w:sz w:val="24"/>
          <w:szCs w:val="24"/>
          <w:u w:val="single"/>
        </w:rPr>
        <w:t>D</w:t>
      </w:r>
      <w:r>
        <w:rPr>
          <w:rFonts w:ascii="Times New Roman" w:hAnsi="Times New Roman" w:cs="Times New Roman"/>
          <w:b/>
          <w:bCs/>
          <w:sz w:val="24"/>
          <w:szCs w:val="24"/>
          <w:u w:val="single"/>
        </w:rPr>
        <w:t>e</w:t>
      </w:r>
      <w:r w:rsidRPr="009C37FB">
        <w:rPr>
          <w:rFonts w:ascii="Times New Roman" w:hAnsi="Times New Roman" w:cs="Times New Roman"/>
          <w:b/>
          <w:bCs/>
          <w:sz w:val="24"/>
          <w:szCs w:val="24"/>
          <w:u w:val="single"/>
        </w:rPr>
        <w:t>cimoprimera.-</w:t>
      </w:r>
      <w:proofErr w:type="gramEnd"/>
      <w:r w:rsidRPr="009C37FB">
        <w:rPr>
          <w:rFonts w:ascii="Times New Roman" w:hAnsi="Times New Roman" w:cs="Times New Roman"/>
          <w:b/>
          <w:bCs/>
          <w:sz w:val="24"/>
          <w:szCs w:val="24"/>
          <w:u w:val="single"/>
        </w:rPr>
        <w:t xml:space="preserve"> Aceptación de la </w:t>
      </w:r>
      <w:proofErr w:type="gramStart"/>
      <w:r w:rsidRPr="009C37FB">
        <w:rPr>
          <w:rFonts w:ascii="Times New Roman" w:hAnsi="Times New Roman" w:cs="Times New Roman"/>
          <w:b/>
          <w:bCs/>
          <w:sz w:val="24"/>
          <w:szCs w:val="24"/>
          <w:u w:val="single"/>
        </w:rPr>
        <w:t>subvención.-</w:t>
      </w:r>
      <w:proofErr w:type="gramEnd"/>
      <w:r w:rsidRPr="009C37FB">
        <w:rPr>
          <w:rFonts w:ascii="Times New Roman" w:hAnsi="Times New Roman" w:cs="Times New Roman"/>
          <w:b/>
          <w:bCs/>
          <w:sz w:val="24"/>
          <w:szCs w:val="24"/>
        </w:rPr>
        <w:tab/>
      </w:r>
    </w:p>
    <w:p w14:paraId="1E2D1092" w14:textId="6B2D1B03" w:rsidR="00A95932" w:rsidRDefault="00A95932" w:rsidP="00A95932">
      <w:pPr>
        <w:spacing w:after="0" w:line="360" w:lineRule="exact"/>
        <w:ind w:left="284" w:firstLine="284"/>
        <w:jc w:val="both"/>
        <w:rPr>
          <w:rFonts w:ascii="Times New Roman" w:hAnsi="Times New Roman" w:cs="Times New Roman"/>
          <w:sz w:val="24"/>
          <w:szCs w:val="24"/>
        </w:rPr>
      </w:pPr>
      <w:r w:rsidRPr="00ED46C2">
        <w:rPr>
          <w:rFonts w:ascii="Times New Roman" w:hAnsi="Times New Roman" w:cs="Times New Roman"/>
          <w:sz w:val="24"/>
          <w:szCs w:val="24"/>
        </w:rPr>
        <w:t>Si transcurridos diez días hábiles, computados</w:t>
      </w:r>
      <w:r w:rsidR="006E6862">
        <w:rPr>
          <w:rFonts w:ascii="Times New Roman" w:hAnsi="Times New Roman" w:cs="Times New Roman"/>
          <w:sz w:val="24"/>
          <w:szCs w:val="24"/>
        </w:rPr>
        <w:t xml:space="preserve"> </w:t>
      </w:r>
      <w:r w:rsidRPr="006E6862">
        <w:rPr>
          <w:rFonts w:ascii="Times New Roman" w:hAnsi="Times New Roman" w:cs="Times New Roman"/>
          <w:sz w:val="24"/>
          <w:szCs w:val="24"/>
        </w:rPr>
        <w:t xml:space="preserve">a partir del siguiente al de </w:t>
      </w:r>
      <w:r w:rsidR="00431E27" w:rsidRPr="006E6862">
        <w:rPr>
          <w:rFonts w:ascii="Times New Roman" w:hAnsi="Times New Roman" w:cs="Times New Roman"/>
          <w:sz w:val="24"/>
          <w:szCs w:val="24"/>
        </w:rPr>
        <w:t>publicación de la resolución de la subvención en el BOP</w:t>
      </w:r>
      <w:r w:rsidR="006E6862">
        <w:rPr>
          <w:rFonts w:ascii="Times New Roman" w:hAnsi="Times New Roman" w:cs="Times New Roman"/>
          <w:sz w:val="24"/>
          <w:szCs w:val="24"/>
        </w:rPr>
        <w:t>,</w:t>
      </w:r>
      <w:r w:rsidR="00431E27" w:rsidRPr="006E6862">
        <w:rPr>
          <w:rFonts w:ascii="Times New Roman" w:hAnsi="Times New Roman" w:cs="Times New Roman"/>
          <w:sz w:val="24"/>
          <w:szCs w:val="24"/>
        </w:rPr>
        <w:t xml:space="preserve"> </w:t>
      </w:r>
      <w:r w:rsidRPr="00ED46C2">
        <w:rPr>
          <w:rFonts w:ascii="Times New Roman" w:hAnsi="Times New Roman" w:cs="Times New Roman"/>
          <w:sz w:val="24"/>
          <w:szCs w:val="24"/>
        </w:rPr>
        <w:t>el beneficiario de la subvención no hubiese presentado renuncia por escrito, se entenderá aceptada dicha subvención.</w:t>
      </w:r>
    </w:p>
    <w:p w14:paraId="41E16EDB" w14:textId="77777777" w:rsidR="00A95932" w:rsidRPr="00932CBB" w:rsidRDefault="00A95932" w:rsidP="00A95932">
      <w:pPr>
        <w:spacing w:line="360" w:lineRule="exact"/>
        <w:ind w:firstLine="284"/>
        <w:jc w:val="both"/>
        <w:rPr>
          <w:rFonts w:ascii="Times New Roman" w:hAnsi="Times New Roman" w:cs="Times New Roman"/>
          <w:b/>
          <w:bCs/>
          <w:sz w:val="24"/>
          <w:szCs w:val="24"/>
          <w:u w:val="single"/>
        </w:rPr>
      </w:pPr>
      <w:proofErr w:type="gramStart"/>
      <w:r w:rsidRPr="00932CBB">
        <w:rPr>
          <w:rFonts w:ascii="Times New Roman" w:hAnsi="Times New Roman" w:cs="Times New Roman"/>
          <w:b/>
          <w:bCs/>
          <w:sz w:val="24"/>
          <w:szCs w:val="24"/>
          <w:u w:val="single"/>
        </w:rPr>
        <w:t>D</w:t>
      </w:r>
      <w:r>
        <w:rPr>
          <w:rFonts w:ascii="Times New Roman" w:hAnsi="Times New Roman" w:cs="Times New Roman"/>
          <w:b/>
          <w:bCs/>
          <w:sz w:val="24"/>
          <w:szCs w:val="24"/>
          <w:u w:val="single"/>
        </w:rPr>
        <w:t>ecimosegunda</w:t>
      </w:r>
      <w:r w:rsidRPr="00932CBB">
        <w:rPr>
          <w:rFonts w:ascii="Times New Roman" w:hAnsi="Times New Roman" w:cs="Times New Roman"/>
          <w:b/>
          <w:bCs/>
          <w:sz w:val="24"/>
          <w:szCs w:val="24"/>
          <w:u w:val="single"/>
        </w:rPr>
        <w:t>.-</w:t>
      </w:r>
      <w:proofErr w:type="gramEnd"/>
      <w:r w:rsidRPr="00932CBB">
        <w:rPr>
          <w:rFonts w:ascii="Times New Roman" w:hAnsi="Times New Roman" w:cs="Times New Roman"/>
          <w:b/>
          <w:bCs/>
          <w:sz w:val="24"/>
          <w:szCs w:val="24"/>
          <w:u w:val="single"/>
        </w:rPr>
        <w:t xml:space="preserve"> Publicidad. </w:t>
      </w:r>
    </w:p>
    <w:p w14:paraId="220C5646" w14:textId="77777777" w:rsidR="0050213F" w:rsidRDefault="00A95932" w:rsidP="0050213F">
      <w:pPr>
        <w:spacing w:line="360" w:lineRule="exact"/>
        <w:ind w:left="284"/>
        <w:jc w:val="both"/>
      </w:pPr>
      <w:r w:rsidRPr="00932CBB">
        <w:rPr>
          <w:rFonts w:ascii="Times New Roman" w:hAnsi="Times New Roman" w:cs="Times New Roman"/>
          <w:sz w:val="24"/>
          <w:szCs w:val="24"/>
        </w:rPr>
        <w:t xml:space="preserve">El beneficiario vendrá obligado a hacer constar la colaboración de la Diputación de Segovia </w:t>
      </w:r>
      <w:r w:rsidR="00431E27">
        <w:rPr>
          <w:rFonts w:ascii="Times New Roman" w:hAnsi="Times New Roman" w:cs="Times New Roman"/>
          <w:sz w:val="24"/>
          <w:szCs w:val="24"/>
        </w:rPr>
        <w:t>cuando realice la actividad para la que se ha concedido la subvención</w:t>
      </w:r>
      <w:r w:rsidRPr="00932CBB">
        <w:rPr>
          <w:rFonts w:ascii="Times New Roman" w:hAnsi="Times New Roman" w:cs="Times New Roman"/>
          <w:sz w:val="24"/>
          <w:szCs w:val="24"/>
        </w:rPr>
        <w:t xml:space="preserve">, </w:t>
      </w:r>
      <w:r w:rsidRPr="007B224C">
        <w:rPr>
          <w:rFonts w:ascii="Times New Roman" w:hAnsi="Times New Roman" w:cs="Times New Roman"/>
          <w:sz w:val="24"/>
          <w:szCs w:val="24"/>
        </w:rPr>
        <w:t>incluyendo el logotipo de la institución</w:t>
      </w:r>
      <w:r>
        <w:rPr>
          <w:rFonts w:ascii="Times New Roman" w:hAnsi="Times New Roman" w:cs="Times New Roman"/>
          <w:sz w:val="24"/>
          <w:szCs w:val="24"/>
        </w:rPr>
        <w:t xml:space="preserve"> </w:t>
      </w:r>
      <w:r w:rsidRPr="007B224C">
        <w:rPr>
          <w:rFonts w:ascii="Times New Roman" w:hAnsi="Times New Roman" w:cs="Times New Roman"/>
          <w:sz w:val="24"/>
          <w:szCs w:val="24"/>
        </w:rPr>
        <w:t>en los materiales gráficos de convocatoria y promoción</w:t>
      </w:r>
      <w:r w:rsidRPr="00932CBB">
        <w:rPr>
          <w:rFonts w:ascii="Times New Roman" w:hAnsi="Times New Roman" w:cs="Times New Roman"/>
          <w:sz w:val="24"/>
          <w:szCs w:val="24"/>
        </w:rPr>
        <w:t>, así como en cualquier acción promocional que realice, de acuerdo con el artículo 18.4 de la Ley 38/2003, de 17 de noviembre, General de Subvenciones.</w:t>
      </w:r>
      <w:r w:rsidR="0050213F">
        <w:rPr>
          <w:rFonts w:ascii="Times New Roman" w:hAnsi="Times New Roman" w:cs="Times New Roman"/>
          <w:sz w:val="24"/>
          <w:szCs w:val="24"/>
        </w:rPr>
        <w:t xml:space="preserve"> </w:t>
      </w:r>
      <w:r w:rsidR="0050213F">
        <w:t xml:space="preserve">La reproducción del logotipo se ajustará a lo señalado en la web oficial de la Diputación: </w:t>
      </w:r>
      <w:hyperlink r:id="rId12" w:history="1">
        <w:r w:rsidR="0050213F" w:rsidRPr="00C802C1">
          <w:rPr>
            <w:rStyle w:val="Hipervnculo"/>
          </w:rPr>
          <w:t>https://www.dipsegovia.es/la-institucion/presidencia/gabinete-de-comunicacion/imagen-corporativa</w:t>
        </w:r>
      </w:hyperlink>
      <w:r w:rsidR="0050213F">
        <w:t>, lugar desde el que pueden descargarse. En ningún caso se hará mención al servicio o departamento instructor de la subvención; las referencias y la imagen que se utilice se referirán exclusivamente a la Diputación de Segovia como institución.</w:t>
      </w:r>
    </w:p>
    <w:bookmarkEnd w:id="17"/>
    <w:p w14:paraId="060A8E2A" w14:textId="77777777" w:rsidR="00A95932" w:rsidRPr="00A0732F" w:rsidRDefault="00A95932" w:rsidP="00A95932">
      <w:pPr>
        <w:spacing w:after="0" w:line="360" w:lineRule="auto"/>
        <w:ind w:left="284"/>
        <w:jc w:val="both"/>
        <w:rPr>
          <w:rFonts w:ascii="Times New Roman" w:eastAsia="Times New Roman" w:hAnsi="Times New Roman" w:cs="Times New Roman"/>
          <w:b/>
          <w:kern w:val="0"/>
          <w:sz w:val="24"/>
          <w:szCs w:val="24"/>
          <w:u w:val="single"/>
          <w:lang w:eastAsia="es-ES"/>
          <w14:ligatures w14:val="none"/>
        </w:rPr>
      </w:pPr>
      <w:r w:rsidRPr="00A0732F">
        <w:rPr>
          <w:rFonts w:ascii="Times New Roman" w:eastAsia="Times New Roman" w:hAnsi="Times New Roman" w:cs="Times New Roman"/>
          <w:b/>
          <w:kern w:val="0"/>
          <w:sz w:val="24"/>
          <w:szCs w:val="24"/>
          <w:u w:val="single"/>
          <w:lang w:eastAsia="es-ES"/>
          <w14:ligatures w14:val="none"/>
        </w:rPr>
        <w:t>D</w:t>
      </w:r>
      <w:r>
        <w:rPr>
          <w:rFonts w:ascii="Times New Roman" w:eastAsia="Times New Roman" w:hAnsi="Times New Roman" w:cs="Times New Roman"/>
          <w:b/>
          <w:kern w:val="0"/>
          <w:sz w:val="24"/>
          <w:szCs w:val="24"/>
          <w:u w:val="single"/>
          <w:lang w:eastAsia="es-ES"/>
          <w14:ligatures w14:val="none"/>
        </w:rPr>
        <w:t>ecimotercera</w:t>
      </w:r>
      <w:r w:rsidRPr="00A0732F">
        <w:rPr>
          <w:rFonts w:ascii="Times New Roman" w:eastAsia="Times New Roman" w:hAnsi="Times New Roman" w:cs="Times New Roman"/>
          <w:b/>
          <w:kern w:val="0"/>
          <w:sz w:val="24"/>
          <w:szCs w:val="24"/>
          <w:u w:val="single"/>
          <w:lang w:eastAsia="es-ES"/>
          <w14:ligatures w14:val="none"/>
        </w:rPr>
        <w:t>. Normativa aplicable</w:t>
      </w:r>
    </w:p>
    <w:p w14:paraId="5DFCA1C5" w14:textId="77777777" w:rsidR="00A95932" w:rsidRPr="00A0732F" w:rsidRDefault="00A95932" w:rsidP="00A95932">
      <w:pPr>
        <w:tabs>
          <w:tab w:val="num" w:pos="284"/>
        </w:tabs>
        <w:autoSpaceDE w:val="0"/>
        <w:autoSpaceDN w:val="0"/>
        <w:adjustRightInd w:val="0"/>
        <w:spacing w:after="0" w:line="360" w:lineRule="auto"/>
        <w:ind w:left="284"/>
        <w:jc w:val="both"/>
        <w:rPr>
          <w:rFonts w:ascii="Times New Roman" w:eastAsia="Times New Roman" w:hAnsi="Times New Roman" w:cs="Times New Roman"/>
          <w:kern w:val="0"/>
          <w:sz w:val="24"/>
          <w:szCs w:val="24"/>
          <w:lang w:eastAsia="es-ES"/>
          <w14:ligatures w14:val="none"/>
        </w:rPr>
      </w:pPr>
      <w:r w:rsidRPr="00A0732F">
        <w:rPr>
          <w:rFonts w:ascii="Times New Roman" w:eastAsia="Times New Roman" w:hAnsi="Times New Roman" w:cs="Times New Roman"/>
          <w:kern w:val="0"/>
          <w:sz w:val="24"/>
          <w:szCs w:val="24"/>
          <w:lang w:eastAsia="es-ES"/>
          <w14:ligatures w14:val="none"/>
        </w:rPr>
        <w:t xml:space="preserve">Sin perjuicio del contenido de las Bases de </w:t>
      </w:r>
      <w:smartTag w:uri="urn:schemas-microsoft-com:office:smarttags" w:element="PersonName">
        <w:smartTagPr>
          <w:attr w:name="ProductID" w:val="la Convocatoria"/>
        </w:smartTagPr>
        <w:r w:rsidRPr="00A0732F">
          <w:rPr>
            <w:rFonts w:ascii="Times New Roman" w:eastAsia="Times New Roman" w:hAnsi="Times New Roman" w:cs="Times New Roman"/>
            <w:kern w:val="0"/>
            <w:sz w:val="24"/>
            <w:szCs w:val="24"/>
            <w:lang w:eastAsia="es-ES"/>
            <w14:ligatures w14:val="none"/>
          </w:rPr>
          <w:t>la Convocatoria</w:t>
        </w:r>
      </w:smartTag>
      <w:r w:rsidRPr="00A0732F">
        <w:rPr>
          <w:rFonts w:ascii="Times New Roman" w:eastAsia="Times New Roman" w:hAnsi="Times New Roman" w:cs="Times New Roman"/>
          <w:kern w:val="0"/>
          <w:sz w:val="24"/>
          <w:szCs w:val="24"/>
          <w:lang w:eastAsia="es-ES"/>
          <w14:ligatures w14:val="none"/>
        </w:rPr>
        <w:t>, será de aplicación lo dispuesto por:</w:t>
      </w:r>
    </w:p>
    <w:p w14:paraId="3FD6EB77" w14:textId="77777777" w:rsidR="00A95932" w:rsidRPr="00A0732F" w:rsidRDefault="00A95932" w:rsidP="00A95932">
      <w:pPr>
        <w:numPr>
          <w:ilvl w:val="0"/>
          <w:numId w:val="2"/>
        </w:numPr>
        <w:tabs>
          <w:tab w:val="num" w:pos="284"/>
        </w:tabs>
        <w:autoSpaceDE w:val="0"/>
        <w:autoSpaceDN w:val="0"/>
        <w:adjustRightInd w:val="0"/>
        <w:spacing w:after="0" w:line="360" w:lineRule="auto"/>
        <w:contextualSpacing/>
        <w:jc w:val="both"/>
        <w:rPr>
          <w:rFonts w:ascii="Times New Roman" w:eastAsia="Times New Roman" w:hAnsi="Times New Roman" w:cs="Times New Roman"/>
          <w:kern w:val="0"/>
          <w:sz w:val="24"/>
          <w:szCs w:val="24"/>
          <w:lang w:eastAsia="es-ES"/>
          <w14:ligatures w14:val="none"/>
        </w:rPr>
      </w:pPr>
      <w:r w:rsidRPr="00A0732F">
        <w:rPr>
          <w:rFonts w:ascii="Times New Roman" w:eastAsia="Times New Roman" w:hAnsi="Times New Roman" w:cs="Times New Roman"/>
          <w:kern w:val="0"/>
          <w:sz w:val="24"/>
          <w:szCs w:val="24"/>
          <w:lang w:eastAsia="es-ES"/>
          <w14:ligatures w14:val="none"/>
        </w:rPr>
        <w:t>La Ley 38/2003, de 17 de noviembre, General de Subvenciones.</w:t>
      </w:r>
    </w:p>
    <w:p w14:paraId="33141976" w14:textId="77777777" w:rsidR="00A95932" w:rsidRPr="00A0732F" w:rsidRDefault="00A95932" w:rsidP="00A95932">
      <w:pPr>
        <w:numPr>
          <w:ilvl w:val="0"/>
          <w:numId w:val="2"/>
        </w:numPr>
        <w:tabs>
          <w:tab w:val="num" w:pos="284"/>
        </w:tabs>
        <w:autoSpaceDE w:val="0"/>
        <w:autoSpaceDN w:val="0"/>
        <w:adjustRightInd w:val="0"/>
        <w:spacing w:after="0" w:line="360" w:lineRule="auto"/>
        <w:contextualSpacing/>
        <w:jc w:val="both"/>
        <w:rPr>
          <w:rFonts w:ascii="Times New Roman" w:eastAsia="Times New Roman" w:hAnsi="Times New Roman" w:cs="Times New Roman"/>
          <w:kern w:val="0"/>
          <w:sz w:val="24"/>
          <w:szCs w:val="24"/>
          <w:lang w:eastAsia="es-ES"/>
          <w14:ligatures w14:val="none"/>
        </w:rPr>
      </w:pPr>
      <w:r w:rsidRPr="00A0732F">
        <w:rPr>
          <w:rFonts w:ascii="Times New Roman" w:eastAsia="Times New Roman" w:hAnsi="Times New Roman" w:cs="Times New Roman"/>
          <w:kern w:val="0"/>
          <w:sz w:val="24"/>
          <w:szCs w:val="24"/>
          <w:lang w:eastAsia="es-ES"/>
          <w14:ligatures w14:val="none"/>
        </w:rPr>
        <w:t>El Real Decreto 887/2006, de 21 de julio, por el que se aprueba el Reglamento de   la Ley 38/2003, de 17 de noviembre, General de Subvenciones.</w:t>
      </w:r>
    </w:p>
    <w:p w14:paraId="2521868E" w14:textId="77777777" w:rsidR="00A95932" w:rsidRDefault="00A95932" w:rsidP="00A95932">
      <w:pPr>
        <w:numPr>
          <w:ilvl w:val="0"/>
          <w:numId w:val="2"/>
        </w:numPr>
        <w:autoSpaceDE w:val="0"/>
        <w:autoSpaceDN w:val="0"/>
        <w:adjustRightInd w:val="0"/>
        <w:spacing w:after="0" w:line="360" w:lineRule="auto"/>
        <w:contextualSpacing/>
        <w:jc w:val="both"/>
        <w:rPr>
          <w:rFonts w:ascii="Times New Roman" w:eastAsia="Times New Roman" w:hAnsi="Times New Roman" w:cs="Times New Roman"/>
          <w:kern w:val="0"/>
          <w:sz w:val="24"/>
          <w:szCs w:val="24"/>
          <w:lang w:eastAsia="es-ES"/>
          <w14:ligatures w14:val="none"/>
        </w:rPr>
      </w:pPr>
      <w:r w:rsidRPr="00A0732F">
        <w:rPr>
          <w:rFonts w:ascii="Times New Roman" w:eastAsia="Times New Roman" w:hAnsi="Times New Roman" w:cs="Times New Roman"/>
          <w:kern w:val="0"/>
          <w:sz w:val="24"/>
          <w:szCs w:val="24"/>
          <w:lang w:eastAsia="es-ES"/>
          <w14:ligatures w14:val="none"/>
        </w:rPr>
        <w:t xml:space="preserve">La Ordenanza General de Subvenciones de la Diputación Provincial de Segovia y sus entes adscritos de 25 de abril de 2019 (BOP </w:t>
      </w:r>
      <w:proofErr w:type="spellStart"/>
      <w:r w:rsidRPr="00A0732F">
        <w:rPr>
          <w:rFonts w:ascii="Times New Roman" w:eastAsia="Times New Roman" w:hAnsi="Times New Roman" w:cs="Times New Roman"/>
          <w:kern w:val="0"/>
          <w:sz w:val="24"/>
          <w:szCs w:val="24"/>
          <w:lang w:eastAsia="es-ES"/>
          <w14:ligatures w14:val="none"/>
        </w:rPr>
        <w:t>nº</w:t>
      </w:r>
      <w:proofErr w:type="spellEnd"/>
      <w:r w:rsidRPr="00A0732F">
        <w:rPr>
          <w:rFonts w:ascii="Times New Roman" w:eastAsia="Times New Roman" w:hAnsi="Times New Roman" w:cs="Times New Roman"/>
          <w:kern w:val="0"/>
          <w:sz w:val="24"/>
          <w:szCs w:val="24"/>
          <w:lang w:eastAsia="es-ES"/>
          <w14:ligatures w14:val="none"/>
        </w:rPr>
        <w:t xml:space="preserve"> 73 de 19 de junio de 2019).</w:t>
      </w:r>
    </w:p>
    <w:p w14:paraId="1233C264" w14:textId="77777777" w:rsidR="00A95932" w:rsidRPr="007B224C" w:rsidRDefault="00A95932" w:rsidP="00A95932">
      <w:pPr>
        <w:numPr>
          <w:ilvl w:val="0"/>
          <w:numId w:val="2"/>
        </w:numPr>
        <w:autoSpaceDE w:val="0"/>
        <w:autoSpaceDN w:val="0"/>
        <w:adjustRightInd w:val="0"/>
        <w:spacing w:after="0" w:line="360" w:lineRule="auto"/>
        <w:contextualSpacing/>
        <w:jc w:val="both"/>
        <w:rPr>
          <w:rFonts w:ascii="Times New Roman" w:eastAsia="Times New Roman" w:hAnsi="Times New Roman" w:cs="Times New Roman"/>
          <w:kern w:val="0"/>
          <w:sz w:val="24"/>
          <w:szCs w:val="24"/>
          <w:lang w:eastAsia="es-ES"/>
          <w14:ligatures w14:val="none"/>
        </w:rPr>
      </w:pPr>
      <w:r w:rsidRPr="00BB54A9">
        <w:rPr>
          <w:rFonts w:ascii="Times New Roman" w:hAnsi="Times New Roman" w:cs="Times New Roman"/>
          <w:sz w:val="24"/>
          <w:szCs w:val="24"/>
        </w:rPr>
        <w:t>Ley 39/2015, de 1 de octubre, del Procedimiento Administrativo Común de las Administraciones Públicas</w:t>
      </w:r>
      <w:r>
        <w:rPr>
          <w:rFonts w:ascii="Times New Roman" w:hAnsi="Times New Roman" w:cs="Times New Roman"/>
          <w:sz w:val="24"/>
          <w:szCs w:val="24"/>
        </w:rPr>
        <w:t>.</w:t>
      </w:r>
    </w:p>
    <w:p w14:paraId="66B530C5" w14:textId="77777777" w:rsidR="00A95932" w:rsidRPr="007B224C" w:rsidRDefault="00A95932" w:rsidP="00A95932">
      <w:pPr>
        <w:numPr>
          <w:ilvl w:val="0"/>
          <w:numId w:val="2"/>
        </w:numPr>
        <w:autoSpaceDE w:val="0"/>
        <w:autoSpaceDN w:val="0"/>
        <w:adjustRightInd w:val="0"/>
        <w:spacing w:after="0" w:line="360" w:lineRule="auto"/>
        <w:contextualSpacing/>
        <w:jc w:val="both"/>
        <w:rPr>
          <w:rFonts w:ascii="Times New Roman" w:eastAsia="Times New Roman" w:hAnsi="Times New Roman" w:cs="Times New Roman"/>
          <w:kern w:val="0"/>
          <w:sz w:val="24"/>
          <w:szCs w:val="24"/>
          <w:lang w:eastAsia="es-ES"/>
          <w14:ligatures w14:val="none"/>
        </w:rPr>
      </w:pPr>
      <w:r>
        <w:rPr>
          <w:rFonts w:ascii="Times New Roman" w:hAnsi="Times New Roman" w:cs="Times New Roman"/>
          <w:sz w:val="24"/>
          <w:szCs w:val="24"/>
        </w:rPr>
        <w:t>Ley 40/2015, de 1 de octubre, de Régimen Jurídico del Sector Público.</w:t>
      </w:r>
    </w:p>
    <w:p w14:paraId="501CE97B" w14:textId="77777777" w:rsidR="00A95932" w:rsidRPr="00BB54A9" w:rsidRDefault="00A95932" w:rsidP="00A95932">
      <w:pPr>
        <w:numPr>
          <w:ilvl w:val="0"/>
          <w:numId w:val="2"/>
        </w:numPr>
        <w:autoSpaceDE w:val="0"/>
        <w:autoSpaceDN w:val="0"/>
        <w:adjustRightInd w:val="0"/>
        <w:spacing w:after="0" w:line="360" w:lineRule="auto"/>
        <w:contextualSpacing/>
        <w:jc w:val="both"/>
        <w:rPr>
          <w:rFonts w:ascii="Times New Roman" w:eastAsia="Times New Roman" w:hAnsi="Times New Roman" w:cs="Times New Roman"/>
          <w:kern w:val="0"/>
          <w:sz w:val="24"/>
          <w:szCs w:val="24"/>
          <w:lang w:eastAsia="es-ES"/>
          <w14:ligatures w14:val="none"/>
        </w:rPr>
      </w:pPr>
      <w:r>
        <w:rPr>
          <w:rFonts w:ascii="Times New Roman" w:hAnsi="Times New Roman" w:cs="Times New Roman"/>
          <w:sz w:val="24"/>
          <w:szCs w:val="24"/>
        </w:rPr>
        <w:t>Ley 7/1985, de 2 de abril, Reguladora de las Bases del Régimen Local.</w:t>
      </w:r>
    </w:p>
    <w:bookmarkEnd w:id="1"/>
    <w:p w14:paraId="1DCAB616" w14:textId="77777777" w:rsidR="00A25980" w:rsidRDefault="00A25980"/>
    <w:sectPr w:rsidR="00A25980" w:rsidSect="00F42FBA">
      <w:headerReference w:type="even" r:id="rId13"/>
      <w:headerReference w:type="default" r:id="rId14"/>
      <w:footerReference w:type="even" r:id="rId15"/>
      <w:footerReference w:type="default" r:id="rId16"/>
      <w:headerReference w:type="first" r:id="rId17"/>
      <w:footerReference w:type="first" r:id="rId18"/>
      <w:pgSz w:w="11906" w:h="16838"/>
      <w:pgMar w:top="241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7B6DC" w14:textId="77777777" w:rsidR="004E4647" w:rsidRDefault="004E4647" w:rsidP="004E4647">
      <w:pPr>
        <w:spacing w:after="0" w:line="240" w:lineRule="auto"/>
      </w:pPr>
      <w:r>
        <w:separator/>
      </w:r>
    </w:p>
  </w:endnote>
  <w:endnote w:type="continuationSeparator" w:id="0">
    <w:p w14:paraId="048BB4B8" w14:textId="77777777" w:rsidR="004E4647" w:rsidRDefault="004E4647" w:rsidP="004E4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F8AA8" w14:textId="77777777" w:rsidR="00A27F26" w:rsidRDefault="00A27F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9545853"/>
      <w:docPartObj>
        <w:docPartGallery w:val="Page Numbers (Bottom of Page)"/>
        <w:docPartUnique/>
      </w:docPartObj>
    </w:sdtPr>
    <w:sdtEndPr/>
    <w:sdtContent>
      <w:p w14:paraId="7D04306B" w14:textId="36EAEB69" w:rsidR="00A27F26" w:rsidRDefault="00A27F26">
        <w:pPr>
          <w:pStyle w:val="Piedepgina"/>
          <w:jc w:val="center"/>
        </w:pPr>
        <w:r>
          <w:fldChar w:fldCharType="begin"/>
        </w:r>
        <w:r>
          <w:instrText>PAGE   \* MERGEFORMAT</w:instrText>
        </w:r>
        <w:r>
          <w:fldChar w:fldCharType="separate"/>
        </w:r>
        <w:r>
          <w:t>2</w:t>
        </w:r>
        <w:r>
          <w:fldChar w:fldCharType="end"/>
        </w:r>
      </w:p>
    </w:sdtContent>
  </w:sdt>
  <w:p w14:paraId="42A16788" w14:textId="77777777" w:rsidR="00A27F26" w:rsidRDefault="00A27F2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6C7E2" w14:textId="77777777" w:rsidR="00A27F26" w:rsidRDefault="00A27F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8221D" w14:textId="77777777" w:rsidR="004E4647" w:rsidRDefault="004E4647" w:rsidP="004E4647">
      <w:pPr>
        <w:spacing w:after="0" w:line="240" w:lineRule="auto"/>
      </w:pPr>
      <w:r>
        <w:separator/>
      </w:r>
    </w:p>
  </w:footnote>
  <w:footnote w:type="continuationSeparator" w:id="0">
    <w:p w14:paraId="47AA3A0A" w14:textId="77777777" w:rsidR="004E4647" w:rsidRDefault="004E4647" w:rsidP="004E46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FDC80" w14:textId="77777777" w:rsidR="00A27F26" w:rsidRDefault="00A27F2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9EBB4" w14:textId="5984157F" w:rsidR="004E4647" w:rsidRDefault="004E4647">
    <w:pPr>
      <w:pStyle w:val="Encabezado"/>
    </w:pPr>
    <w:r>
      <w:rPr>
        <w:noProof/>
      </w:rPr>
      <w:drawing>
        <wp:anchor distT="0" distB="0" distL="114300" distR="114300" simplePos="0" relativeHeight="251659264" behindDoc="0" locked="0" layoutInCell="1" allowOverlap="1" wp14:anchorId="44449E77" wp14:editId="36713AA4">
          <wp:simplePos x="0" y="0"/>
          <wp:positionH relativeFrom="column">
            <wp:posOffset>-466725</wp:posOffset>
          </wp:positionH>
          <wp:positionV relativeFrom="paragraph">
            <wp:posOffset>-317500</wp:posOffset>
          </wp:positionV>
          <wp:extent cx="1543050" cy="819150"/>
          <wp:effectExtent l="0" t="0" r="0" b="0"/>
          <wp:wrapSquare wrapText="bothSides"/>
          <wp:docPr id="929928830" name="Imagen 929928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305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3649FF" w14:textId="77777777" w:rsidR="004E4647" w:rsidRDefault="004E4647">
    <w:pPr>
      <w:pStyle w:val="Encabezado"/>
    </w:pPr>
  </w:p>
  <w:p w14:paraId="043FC735" w14:textId="30B2E190" w:rsidR="004E4647" w:rsidRDefault="004E464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4578B" w14:textId="77777777" w:rsidR="00A27F26" w:rsidRDefault="00A27F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D0C07"/>
    <w:multiLevelType w:val="hybridMultilevel"/>
    <w:tmpl w:val="693CC1E6"/>
    <w:lvl w:ilvl="0" w:tplc="32CE836E">
      <w:start w:val="1"/>
      <w:numFmt w:val="lowerLetter"/>
      <w:lvlText w:val="%1."/>
      <w:lvlJc w:val="left"/>
      <w:pPr>
        <w:ind w:left="644" w:hanging="360"/>
      </w:pPr>
      <w:rPr>
        <w:rFonts w:hint="default"/>
        <w:b w:val="0"/>
        <w:bCs/>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528330D7"/>
    <w:multiLevelType w:val="hybridMultilevel"/>
    <w:tmpl w:val="B846DCF6"/>
    <w:lvl w:ilvl="0" w:tplc="D2D84670">
      <w:start w:val="1"/>
      <w:numFmt w:val="bullet"/>
      <w:lvlText w:val="­"/>
      <w:lvlJc w:val="left"/>
      <w:pPr>
        <w:tabs>
          <w:tab w:val="num" w:pos="720"/>
        </w:tabs>
        <w:ind w:left="720" w:hanging="360"/>
      </w:pPr>
      <w:rPr>
        <w:rFonts w:ascii="Courier New" w:hAnsi="Courier New" w:cs="Times New Roman" w:hint="default"/>
        <w:color w:val="C0000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B5177DA"/>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76416F32"/>
    <w:multiLevelType w:val="hybridMultilevel"/>
    <w:tmpl w:val="A256328C"/>
    <w:lvl w:ilvl="0" w:tplc="E99E1582">
      <w:start w:val="1"/>
      <w:numFmt w:val="lowerLetter"/>
      <w:lvlText w:val="%1."/>
      <w:lvlJc w:val="left"/>
      <w:pPr>
        <w:ind w:left="644" w:hanging="360"/>
      </w:pPr>
      <w:rPr>
        <w:rFonts w:hint="default"/>
        <w:b w:val="0"/>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num w:numId="1" w16cid:durableId="1932658925">
    <w:abstractNumId w:val="2"/>
  </w:num>
  <w:num w:numId="2" w16cid:durableId="349796849">
    <w:abstractNumId w:val="1"/>
  </w:num>
  <w:num w:numId="3" w16cid:durableId="467288100">
    <w:abstractNumId w:val="3"/>
  </w:num>
  <w:num w:numId="4" w16cid:durableId="801390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932"/>
    <w:rsid w:val="000B045B"/>
    <w:rsid w:val="001A3B0B"/>
    <w:rsid w:val="001E7402"/>
    <w:rsid w:val="002008A2"/>
    <w:rsid w:val="002339FA"/>
    <w:rsid w:val="00297D75"/>
    <w:rsid w:val="002F326F"/>
    <w:rsid w:val="00346548"/>
    <w:rsid w:val="003A33E6"/>
    <w:rsid w:val="003F11D4"/>
    <w:rsid w:val="00431E27"/>
    <w:rsid w:val="004E4647"/>
    <w:rsid w:val="0050213F"/>
    <w:rsid w:val="00507BBB"/>
    <w:rsid w:val="00516AD7"/>
    <w:rsid w:val="005345B9"/>
    <w:rsid w:val="005B62E1"/>
    <w:rsid w:val="005C622C"/>
    <w:rsid w:val="005E2E32"/>
    <w:rsid w:val="006C63A3"/>
    <w:rsid w:val="006E6862"/>
    <w:rsid w:val="007235BB"/>
    <w:rsid w:val="007615FF"/>
    <w:rsid w:val="00770F62"/>
    <w:rsid w:val="00772A7E"/>
    <w:rsid w:val="00784A7C"/>
    <w:rsid w:val="007B2639"/>
    <w:rsid w:val="00812110"/>
    <w:rsid w:val="00830E78"/>
    <w:rsid w:val="00833FF9"/>
    <w:rsid w:val="00841416"/>
    <w:rsid w:val="00861A0F"/>
    <w:rsid w:val="00892A8C"/>
    <w:rsid w:val="008E7ED2"/>
    <w:rsid w:val="00916CBD"/>
    <w:rsid w:val="00923652"/>
    <w:rsid w:val="00954D37"/>
    <w:rsid w:val="009933F8"/>
    <w:rsid w:val="009C75C9"/>
    <w:rsid w:val="00A016C0"/>
    <w:rsid w:val="00A25980"/>
    <w:rsid w:val="00A27F26"/>
    <w:rsid w:val="00A56D40"/>
    <w:rsid w:val="00A95932"/>
    <w:rsid w:val="00AE16C0"/>
    <w:rsid w:val="00BD5C9A"/>
    <w:rsid w:val="00C20BBE"/>
    <w:rsid w:val="00C905E5"/>
    <w:rsid w:val="00C91431"/>
    <w:rsid w:val="00CE38E8"/>
    <w:rsid w:val="00CF28F8"/>
    <w:rsid w:val="00D5547F"/>
    <w:rsid w:val="00DD1444"/>
    <w:rsid w:val="00E232B1"/>
    <w:rsid w:val="00E94B11"/>
    <w:rsid w:val="00EA18E9"/>
    <w:rsid w:val="00F34E54"/>
    <w:rsid w:val="00F42FBA"/>
    <w:rsid w:val="00F46A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706CCC0"/>
  <w15:chartTrackingRefBased/>
  <w15:docId w15:val="{75923A11-3A0F-4E25-91B8-C2141792E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932"/>
  </w:style>
  <w:style w:type="paragraph" w:styleId="Ttulo1">
    <w:name w:val="heading 1"/>
    <w:basedOn w:val="Normal"/>
    <w:next w:val="Normal"/>
    <w:link w:val="Ttulo1Car"/>
    <w:uiPriority w:val="9"/>
    <w:qFormat/>
    <w:rsid w:val="00A959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A959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A9593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A9593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A9593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A9593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9593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9593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9593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9593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A9593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A9593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A9593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A9593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A9593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9593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9593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95932"/>
    <w:rPr>
      <w:rFonts w:eastAsiaTheme="majorEastAsia" w:cstheme="majorBidi"/>
      <w:color w:val="272727" w:themeColor="text1" w:themeTint="D8"/>
    </w:rPr>
  </w:style>
  <w:style w:type="paragraph" w:styleId="Ttulo">
    <w:name w:val="Title"/>
    <w:basedOn w:val="Normal"/>
    <w:next w:val="Normal"/>
    <w:link w:val="TtuloCar"/>
    <w:uiPriority w:val="10"/>
    <w:qFormat/>
    <w:rsid w:val="00A959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959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9593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959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95932"/>
    <w:pPr>
      <w:spacing w:before="160"/>
      <w:jc w:val="center"/>
    </w:pPr>
    <w:rPr>
      <w:i/>
      <w:iCs/>
      <w:color w:val="404040" w:themeColor="text1" w:themeTint="BF"/>
    </w:rPr>
  </w:style>
  <w:style w:type="character" w:customStyle="1" w:styleId="CitaCar">
    <w:name w:val="Cita Car"/>
    <w:basedOn w:val="Fuentedeprrafopredeter"/>
    <w:link w:val="Cita"/>
    <w:uiPriority w:val="29"/>
    <w:rsid w:val="00A95932"/>
    <w:rPr>
      <w:i/>
      <w:iCs/>
      <w:color w:val="404040" w:themeColor="text1" w:themeTint="BF"/>
    </w:rPr>
  </w:style>
  <w:style w:type="paragraph" w:styleId="Prrafodelista">
    <w:name w:val="List Paragraph"/>
    <w:basedOn w:val="Normal"/>
    <w:uiPriority w:val="34"/>
    <w:qFormat/>
    <w:rsid w:val="00A95932"/>
    <w:pPr>
      <w:ind w:left="720"/>
      <w:contextualSpacing/>
    </w:pPr>
  </w:style>
  <w:style w:type="character" w:styleId="nfasisintenso">
    <w:name w:val="Intense Emphasis"/>
    <w:basedOn w:val="Fuentedeprrafopredeter"/>
    <w:uiPriority w:val="21"/>
    <w:qFormat/>
    <w:rsid w:val="00A95932"/>
    <w:rPr>
      <w:i/>
      <w:iCs/>
      <w:color w:val="2F5496" w:themeColor="accent1" w:themeShade="BF"/>
    </w:rPr>
  </w:style>
  <w:style w:type="paragraph" w:styleId="Citadestacada">
    <w:name w:val="Intense Quote"/>
    <w:basedOn w:val="Normal"/>
    <w:next w:val="Normal"/>
    <w:link w:val="CitadestacadaCar"/>
    <w:uiPriority w:val="30"/>
    <w:qFormat/>
    <w:rsid w:val="00A959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95932"/>
    <w:rPr>
      <w:i/>
      <w:iCs/>
      <w:color w:val="2F5496" w:themeColor="accent1" w:themeShade="BF"/>
    </w:rPr>
  </w:style>
  <w:style w:type="character" w:styleId="Referenciaintensa">
    <w:name w:val="Intense Reference"/>
    <w:basedOn w:val="Fuentedeprrafopredeter"/>
    <w:uiPriority w:val="32"/>
    <w:qFormat/>
    <w:rsid w:val="00A95932"/>
    <w:rPr>
      <w:b/>
      <w:bCs/>
      <w:smallCaps/>
      <w:color w:val="2F5496" w:themeColor="accent1" w:themeShade="BF"/>
      <w:spacing w:val="5"/>
    </w:rPr>
  </w:style>
  <w:style w:type="character" w:styleId="Hipervnculo">
    <w:name w:val="Hyperlink"/>
    <w:basedOn w:val="Fuentedeprrafopredeter"/>
    <w:uiPriority w:val="99"/>
    <w:unhideWhenUsed/>
    <w:rsid w:val="00A95932"/>
    <w:rPr>
      <w:color w:val="0563C1" w:themeColor="hyperlink"/>
      <w:u w:val="single"/>
    </w:rPr>
  </w:style>
  <w:style w:type="character" w:styleId="Mencinsinresolver">
    <w:name w:val="Unresolved Mention"/>
    <w:basedOn w:val="Fuentedeprrafopredeter"/>
    <w:uiPriority w:val="99"/>
    <w:semiHidden/>
    <w:unhideWhenUsed/>
    <w:rsid w:val="005B62E1"/>
    <w:rPr>
      <w:color w:val="605E5C"/>
      <w:shd w:val="clear" w:color="auto" w:fill="E1DFDD"/>
    </w:rPr>
  </w:style>
  <w:style w:type="paragraph" w:styleId="Encabezado">
    <w:name w:val="header"/>
    <w:basedOn w:val="Normal"/>
    <w:link w:val="EncabezadoCar"/>
    <w:uiPriority w:val="99"/>
    <w:unhideWhenUsed/>
    <w:rsid w:val="004E464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E4647"/>
  </w:style>
  <w:style w:type="paragraph" w:styleId="Piedepgina">
    <w:name w:val="footer"/>
    <w:basedOn w:val="Normal"/>
    <w:link w:val="PiedepginaCar"/>
    <w:uiPriority w:val="99"/>
    <w:unhideWhenUsed/>
    <w:rsid w:val="004E464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E4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e.es"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dipsegovia.es/la-institucion/servicios/cultura/programas-culturales/aperitivos-musicales-a-banda" TargetMode="External"/><Relationship Id="rId12" Type="http://schemas.openxmlformats.org/officeDocument/2006/relationships/hyperlink" Target="https://www.dipsegovia.es/la-institucion/presidencia/gabinete-de-comunicacion/imagen-corporativa"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psegovia.es/subvencione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dipsegovia.es/subvencion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ipsegovia.es/la-institucion/servicios/cultura/programas-culturales/aperitivos-musicales-a-banda"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871</TotalTime>
  <Pages>12</Pages>
  <Words>4068</Words>
  <Characters>22376</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Chanes García</dc:creator>
  <cp:keywords/>
  <dc:description/>
  <cp:lastModifiedBy>Mercedes Chanes García</cp:lastModifiedBy>
  <cp:revision>10</cp:revision>
  <cp:lastPrinted>2025-05-02T12:16:00Z</cp:lastPrinted>
  <dcterms:created xsi:type="dcterms:W3CDTF">2025-04-10T07:59:00Z</dcterms:created>
  <dcterms:modified xsi:type="dcterms:W3CDTF">2025-05-13T06:48:00Z</dcterms:modified>
</cp:coreProperties>
</file>