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4EB" w:rsidRPr="0015659D" w:rsidRDefault="002B2CD7" w:rsidP="002609C0">
      <w:pPr>
        <w:pStyle w:val="Textoindependiente"/>
        <w:pBdr>
          <w:top w:val="single" w:sz="4" w:space="0" w:color="000000"/>
          <w:left w:val="single" w:sz="4" w:space="0" w:color="000000"/>
          <w:bottom w:val="single" w:sz="4" w:space="4" w:color="000000"/>
          <w:right w:val="single" w:sz="4" w:space="2" w:color="000000"/>
        </w:pBdr>
        <w:spacing w:line="276" w:lineRule="auto"/>
        <w:jc w:val="both"/>
        <w:rPr>
          <w:bCs w:val="0"/>
          <w:sz w:val="22"/>
          <w:szCs w:val="22"/>
        </w:rPr>
      </w:pPr>
      <w:r w:rsidRPr="0015659D">
        <w:rPr>
          <w:bCs w:val="0"/>
          <w:sz w:val="22"/>
          <w:szCs w:val="22"/>
        </w:rPr>
        <w:t xml:space="preserve">ORDEN </w:t>
      </w:r>
      <w:r w:rsidR="004C626A">
        <w:rPr>
          <w:bCs w:val="0"/>
          <w:sz w:val="22"/>
          <w:szCs w:val="22"/>
        </w:rPr>
        <w:t>DE LA CONSEJERÍA DE</w:t>
      </w:r>
      <w:r w:rsidRPr="0015659D">
        <w:rPr>
          <w:bCs w:val="0"/>
          <w:sz w:val="22"/>
          <w:szCs w:val="22"/>
        </w:rPr>
        <w:t xml:space="preserve"> TURISMO, CULTURA, JUVENTUD </w:t>
      </w:r>
      <w:r w:rsidR="004C626A">
        <w:rPr>
          <w:bCs w:val="0"/>
          <w:sz w:val="22"/>
          <w:szCs w:val="22"/>
        </w:rPr>
        <w:t>Y DEPORTES</w:t>
      </w:r>
      <w:r w:rsidRPr="0015659D">
        <w:rPr>
          <w:bCs w:val="0"/>
          <w:sz w:val="22"/>
          <w:szCs w:val="22"/>
        </w:rPr>
        <w:t xml:space="preserve">, POR LA QUE SE APRUEBA LA </w:t>
      </w:r>
      <w:r w:rsidR="003443D2" w:rsidRPr="0015659D">
        <w:rPr>
          <w:sz w:val="22"/>
          <w:szCs w:val="22"/>
        </w:rPr>
        <w:t xml:space="preserve">CONVOCATORIA DE LOS PREMIOS DEL CONCURSO </w:t>
      </w:r>
      <w:r w:rsidR="009C42F6" w:rsidRPr="0015659D">
        <w:rPr>
          <w:sz w:val="22"/>
          <w:szCs w:val="22"/>
        </w:rPr>
        <w:t>DE NOVELA GRÁFICA</w:t>
      </w:r>
      <w:r w:rsidR="001E1998" w:rsidRPr="0015659D">
        <w:rPr>
          <w:sz w:val="22"/>
          <w:szCs w:val="22"/>
        </w:rPr>
        <w:t xml:space="preserve"> BRMU, 2025</w:t>
      </w:r>
    </w:p>
    <w:p w:rsidR="00DE74EB" w:rsidRPr="0015659D" w:rsidRDefault="00DE74EB" w:rsidP="002609C0">
      <w:pPr>
        <w:spacing w:line="276" w:lineRule="auto"/>
        <w:jc w:val="both"/>
        <w:rPr>
          <w:rFonts w:cs="Arial"/>
          <w:sz w:val="22"/>
          <w:szCs w:val="22"/>
        </w:rPr>
      </w:pPr>
    </w:p>
    <w:p w:rsidR="00472098" w:rsidRPr="0015659D" w:rsidRDefault="00DE74EB" w:rsidP="002609C0">
      <w:pPr>
        <w:spacing w:line="276" w:lineRule="auto"/>
        <w:jc w:val="both"/>
        <w:rPr>
          <w:rFonts w:cs="Arial"/>
          <w:sz w:val="22"/>
          <w:szCs w:val="22"/>
        </w:rPr>
      </w:pPr>
      <w:r w:rsidRPr="0015659D">
        <w:rPr>
          <w:rFonts w:cs="Arial"/>
          <w:sz w:val="22"/>
          <w:szCs w:val="22"/>
        </w:rPr>
        <w:t>La Comunidad Autónoma de la Región de Murcia tiene competencia exclusiva en materia de fomento de la cultura según lo dispuesto en el art. 10.UNO.14 y 15 del Estatuto de Autonomía de la Región de Murcia. Tales competencias y facultades han sid</w:t>
      </w:r>
      <w:r w:rsidR="00B44045" w:rsidRPr="0015659D">
        <w:rPr>
          <w:rFonts w:cs="Arial"/>
          <w:sz w:val="22"/>
          <w:szCs w:val="22"/>
        </w:rPr>
        <w:t xml:space="preserve">o atribuidas a la Consejería de </w:t>
      </w:r>
      <w:r w:rsidR="001E1998" w:rsidRPr="0015659D">
        <w:rPr>
          <w:rFonts w:cs="Arial"/>
          <w:sz w:val="22"/>
          <w:szCs w:val="22"/>
        </w:rPr>
        <w:t>T</w:t>
      </w:r>
      <w:r w:rsidR="00B44045" w:rsidRPr="0015659D">
        <w:rPr>
          <w:rFonts w:cs="Arial"/>
          <w:sz w:val="22"/>
          <w:szCs w:val="22"/>
        </w:rPr>
        <w:t>urismo, Cultura</w:t>
      </w:r>
      <w:r w:rsidR="001E1998" w:rsidRPr="0015659D">
        <w:rPr>
          <w:rFonts w:cs="Arial"/>
          <w:sz w:val="22"/>
          <w:szCs w:val="22"/>
        </w:rPr>
        <w:t>, Juventud y</w:t>
      </w:r>
      <w:r w:rsidR="00ED07A9" w:rsidRPr="0015659D">
        <w:rPr>
          <w:rFonts w:cs="Arial"/>
          <w:sz w:val="22"/>
          <w:szCs w:val="22"/>
        </w:rPr>
        <w:t xml:space="preserve"> </w:t>
      </w:r>
      <w:r w:rsidR="00B44045" w:rsidRPr="0015659D">
        <w:rPr>
          <w:rFonts w:cs="Arial"/>
          <w:sz w:val="22"/>
          <w:szCs w:val="22"/>
        </w:rPr>
        <w:t xml:space="preserve">Deportes </w:t>
      </w:r>
      <w:r w:rsidR="00472098" w:rsidRPr="0015659D">
        <w:rPr>
          <w:rFonts w:cs="Arial"/>
          <w:sz w:val="22"/>
          <w:szCs w:val="22"/>
        </w:rPr>
        <w:t>en virtud del Decreto del Presidente nº 19/2024, de 15 de julio, de reorganización de la Administración Regional, (BORM nº 164 de 16/07/2024)</w:t>
      </w:r>
    </w:p>
    <w:p w:rsidR="00B44045" w:rsidRPr="0015659D" w:rsidRDefault="00B44045" w:rsidP="002609C0">
      <w:pPr>
        <w:spacing w:line="276" w:lineRule="auto"/>
        <w:jc w:val="both"/>
        <w:rPr>
          <w:rFonts w:cs="Arial"/>
          <w:sz w:val="22"/>
          <w:szCs w:val="22"/>
        </w:rPr>
      </w:pPr>
    </w:p>
    <w:p w:rsidR="001E1998" w:rsidRPr="0015659D" w:rsidRDefault="001E1998" w:rsidP="002609C0">
      <w:pPr>
        <w:autoSpaceDE w:val="0"/>
        <w:autoSpaceDN w:val="0"/>
        <w:adjustRightInd w:val="0"/>
        <w:spacing w:line="276" w:lineRule="auto"/>
        <w:jc w:val="both"/>
        <w:rPr>
          <w:rFonts w:cs="Arial"/>
          <w:sz w:val="22"/>
          <w:szCs w:val="22"/>
        </w:rPr>
      </w:pPr>
      <w:r w:rsidRPr="0015659D">
        <w:rPr>
          <w:rFonts w:cs="Arial"/>
          <w:sz w:val="22"/>
          <w:szCs w:val="22"/>
        </w:rPr>
        <w:t>Por otra parte, el Decreto nº 243/2023 de 22 de septiembre, por el que se establecen los Órganos Directivos de la Consejería de Turismo, Cultura, Juventud y Deportes, cuyo artículo 8 asigna a la Dirección General de Patrimonio Cultural,  entre otras, las competencias relativas a bibliotecas, hemerotecas y patrimonio bibliográfico y la promoción de la lectura pública y del libro.</w:t>
      </w:r>
    </w:p>
    <w:p w:rsidR="001E1998" w:rsidRPr="0015659D" w:rsidRDefault="001E1998" w:rsidP="002609C0">
      <w:pPr>
        <w:autoSpaceDE w:val="0"/>
        <w:autoSpaceDN w:val="0"/>
        <w:adjustRightInd w:val="0"/>
        <w:spacing w:line="276" w:lineRule="auto"/>
        <w:jc w:val="both"/>
        <w:rPr>
          <w:rFonts w:cs="Arial"/>
          <w:sz w:val="22"/>
          <w:szCs w:val="22"/>
        </w:rPr>
      </w:pPr>
    </w:p>
    <w:p w:rsidR="00DE74EB" w:rsidRPr="0015659D" w:rsidRDefault="00DE74EB" w:rsidP="002609C0">
      <w:pPr>
        <w:spacing w:line="276" w:lineRule="auto"/>
        <w:jc w:val="both"/>
        <w:rPr>
          <w:sz w:val="22"/>
          <w:szCs w:val="22"/>
        </w:rPr>
      </w:pPr>
      <w:r w:rsidRPr="0015659D">
        <w:rPr>
          <w:sz w:val="22"/>
          <w:szCs w:val="22"/>
        </w:rPr>
        <w:t>El Decreto 62/1996, de 2 de agosto, por el que se establece la estructura orgánica de la Consejería de Cultura y Educación, refrendada por la normativa posterior, particularmente por el Decreto 81/2005, de 8 de julio, por el que se establece la estructura orgánica de la Consejería de Educación y Cultura, supone la creación de la Biblioteca Regional de Murcia, con rango administrativo de Servicio, asumiendo la misión y funciones que anteriormente correspondían a la Biblioteca Pública del Estado en Murcia. La Biblioteca Regional es actualmente la unidad encargada de prestar asistencia a la Dirección General de Patrimonio Cultural en materia de bibliotecas, patrimonio bibliográfico, sonoro y visual, promoción del libro, la lectura y el cine, y cualesquiera otras acciones de promoción cultural relacionadas con estos ámbitos.</w:t>
      </w:r>
    </w:p>
    <w:p w:rsidR="00DE74EB" w:rsidRPr="0015659D" w:rsidRDefault="00DE74EB" w:rsidP="002609C0">
      <w:pPr>
        <w:spacing w:line="276" w:lineRule="auto"/>
        <w:jc w:val="both"/>
        <w:rPr>
          <w:sz w:val="22"/>
          <w:szCs w:val="22"/>
        </w:rPr>
      </w:pPr>
    </w:p>
    <w:p w:rsidR="001E1998" w:rsidRPr="0015659D" w:rsidRDefault="001E1998" w:rsidP="002609C0">
      <w:pPr>
        <w:spacing w:line="276" w:lineRule="auto"/>
        <w:jc w:val="both"/>
        <w:rPr>
          <w:rFonts w:eastAsia="Arial" w:cs="Arial"/>
          <w:i/>
          <w:sz w:val="22"/>
          <w:szCs w:val="22"/>
        </w:rPr>
      </w:pPr>
      <w:r w:rsidRPr="0015659D">
        <w:rPr>
          <w:rFonts w:eastAsia="Arial" w:cs="Arial"/>
          <w:sz w:val="22"/>
          <w:szCs w:val="22"/>
        </w:rPr>
        <w:t xml:space="preserve">La Orden de 30 de noviembre de 2022, publicada en el Boletín Oficial de la Región de Murcia, número 279 de 2 de diciembre de 2022, de la Consejería de Presidencia, Turismo, Cultura y Deportes y en su posterior modificada por Orden </w:t>
      </w:r>
      <w:r w:rsidRPr="0015659D">
        <w:rPr>
          <w:rFonts w:eastAsiaTheme="minorHAnsi" w:cs="Arial"/>
          <w:bCs/>
          <w:sz w:val="22"/>
          <w:szCs w:val="22"/>
          <w:lang w:eastAsia="en-US"/>
        </w:rPr>
        <w:t xml:space="preserve">de la Consejería de Turismo, Cultura, Juventud y Deportes publicada en el Boletín Oficial de la Región de Murcia número 225 de 26 de septiembre de 2024, </w:t>
      </w:r>
      <w:r w:rsidRPr="0015659D">
        <w:rPr>
          <w:rFonts w:eastAsia="Arial" w:cs="Arial"/>
          <w:sz w:val="22"/>
          <w:szCs w:val="22"/>
        </w:rPr>
        <w:t xml:space="preserve">se aprobaron las bases reguladoras </w:t>
      </w:r>
      <w:r w:rsidRPr="0015659D">
        <w:rPr>
          <w:rFonts w:eastAsiaTheme="minorHAnsi" w:cs="Arial"/>
          <w:bCs/>
          <w:sz w:val="22"/>
          <w:szCs w:val="22"/>
          <w:lang w:eastAsia="en-US"/>
        </w:rPr>
        <w:t>para la concesión de los premios del Concurso de Relato Corto BRMU, el Concurso de Novela Gráfica BRMU y el Concurso de Poesía BRMU</w:t>
      </w:r>
      <w:r w:rsidRPr="0015659D">
        <w:rPr>
          <w:rFonts w:eastAsia="Arial" w:cs="Arial"/>
          <w:sz w:val="22"/>
          <w:szCs w:val="22"/>
        </w:rPr>
        <w:t>”.</w:t>
      </w:r>
      <w:r w:rsidRPr="0015659D">
        <w:rPr>
          <w:rFonts w:eastAsia="Arial" w:cs="Arial"/>
          <w:i/>
          <w:sz w:val="22"/>
          <w:szCs w:val="22"/>
        </w:rPr>
        <w:t xml:space="preserve"> </w:t>
      </w:r>
    </w:p>
    <w:p w:rsidR="00ED07A9" w:rsidRPr="0015659D" w:rsidRDefault="00ED07A9" w:rsidP="002609C0">
      <w:pPr>
        <w:spacing w:line="276" w:lineRule="auto"/>
        <w:jc w:val="both"/>
        <w:rPr>
          <w:rFonts w:eastAsia="Arial" w:cs="Arial"/>
          <w:i/>
          <w:sz w:val="22"/>
          <w:szCs w:val="22"/>
        </w:rPr>
      </w:pPr>
    </w:p>
    <w:p w:rsidR="009C42F6" w:rsidRPr="0015659D" w:rsidRDefault="00DE74EB" w:rsidP="002609C0">
      <w:pPr>
        <w:spacing w:line="276" w:lineRule="auto"/>
        <w:jc w:val="both"/>
        <w:rPr>
          <w:rFonts w:eastAsia="Arial" w:cs="Arial"/>
          <w:sz w:val="22"/>
          <w:szCs w:val="22"/>
          <w:lang w:val="es-ES"/>
        </w:rPr>
      </w:pPr>
      <w:r w:rsidRPr="0015659D">
        <w:rPr>
          <w:sz w:val="22"/>
          <w:szCs w:val="22"/>
        </w:rPr>
        <w:t>De acuerdo al plan estratégico de subvenciones</w:t>
      </w:r>
      <w:r w:rsidR="00FE7FF0">
        <w:rPr>
          <w:sz w:val="22"/>
          <w:szCs w:val="22"/>
        </w:rPr>
        <w:t>,</w:t>
      </w:r>
      <w:r w:rsidRPr="0015659D">
        <w:rPr>
          <w:sz w:val="22"/>
          <w:szCs w:val="22"/>
        </w:rPr>
        <w:t xml:space="preserve"> de </w:t>
      </w:r>
      <w:r w:rsidR="00ED07A9" w:rsidRPr="0015659D">
        <w:rPr>
          <w:sz w:val="22"/>
          <w:szCs w:val="22"/>
        </w:rPr>
        <w:t xml:space="preserve">la </w:t>
      </w:r>
      <w:r w:rsidR="008961BB" w:rsidRPr="0015659D">
        <w:rPr>
          <w:rFonts w:cs="Arial"/>
          <w:sz w:val="22"/>
          <w:szCs w:val="22"/>
        </w:rPr>
        <w:t xml:space="preserve">Consejería de </w:t>
      </w:r>
      <w:r w:rsidR="00ED07A9" w:rsidRPr="0015659D">
        <w:rPr>
          <w:rFonts w:cs="Arial"/>
          <w:sz w:val="22"/>
          <w:szCs w:val="22"/>
        </w:rPr>
        <w:t>Turismo, Cult</w:t>
      </w:r>
      <w:r w:rsidR="008961BB" w:rsidRPr="0015659D">
        <w:rPr>
          <w:rFonts w:cs="Arial"/>
          <w:sz w:val="22"/>
          <w:szCs w:val="22"/>
        </w:rPr>
        <w:t>ura, Juventud y</w:t>
      </w:r>
      <w:r w:rsidR="00ED07A9" w:rsidRPr="0015659D">
        <w:rPr>
          <w:rFonts w:cs="Arial"/>
          <w:sz w:val="22"/>
          <w:szCs w:val="22"/>
        </w:rPr>
        <w:t xml:space="preserve"> Deportes</w:t>
      </w:r>
      <w:r w:rsidR="00ED07A9" w:rsidRPr="0015659D">
        <w:rPr>
          <w:sz w:val="22"/>
          <w:szCs w:val="22"/>
        </w:rPr>
        <w:t xml:space="preserve"> correspondiente al año 202</w:t>
      </w:r>
      <w:r w:rsidR="001E1998" w:rsidRPr="0015659D">
        <w:rPr>
          <w:sz w:val="22"/>
          <w:szCs w:val="22"/>
        </w:rPr>
        <w:t>5</w:t>
      </w:r>
      <w:r w:rsidR="004C626A">
        <w:rPr>
          <w:sz w:val="22"/>
          <w:szCs w:val="22"/>
        </w:rPr>
        <w:t xml:space="preserve">, </w:t>
      </w:r>
      <w:r w:rsidR="00FE7FF0">
        <w:rPr>
          <w:sz w:val="22"/>
          <w:szCs w:val="22"/>
        </w:rPr>
        <w:t>con fecha de aprobación de 2 de febrero;</w:t>
      </w:r>
      <w:r w:rsidR="0086273B">
        <w:rPr>
          <w:sz w:val="22"/>
          <w:szCs w:val="22"/>
        </w:rPr>
        <w:t xml:space="preserve"> </w:t>
      </w:r>
      <w:r w:rsidRPr="0015659D">
        <w:rPr>
          <w:sz w:val="22"/>
          <w:szCs w:val="22"/>
        </w:rPr>
        <w:t>por medio de la presente Orden se establece l</w:t>
      </w:r>
      <w:r w:rsidR="001E1998" w:rsidRPr="0015659D">
        <w:rPr>
          <w:sz w:val="22"/>
          <w:szCs w:val="22"/>
        </w:rPr>
        <w:t>a convocatoria  de este año 2025</w:t>
      </w:r>
      <w:r w:rsidRPr="0015659D">
        <w:rPr>
          <w:sz w:val="22"/>
          <w:szCs w:val="22"/>
        </w:rPr>
        <w:t xml:space="preserve">, </w:t>
      </w:r>
      <w:r w:rsidR="00ED07A9" w:rsidRPr="0015659D">
        <w:rPr>
          <w:sz w:val="22"/>
          <w:szCs w:val="22"/>
        </w:rPr>
        <w:t xml:space="preserve">para la concesión de </w:t>
      </w:r>
      <w:r w:rsidR="00ED07A9" w:rsidRPr="0015659D">
        <w:rPr>
          <w:rFonts w:eastAsia="Arial" w:cs="Arial"/>
          <w:sz w:val="22"/>
          <w:szCs w:val="22"/>
          <w:lang w:val="es-ES"/>
        </w:rPr>
        <w:t>los “Premi</w:t>
      </w:r>
      <w:r w:rsidR="009C42F6" w:rsidRPr="0015659D">
        <w:rPr>
          <w:rFonts w:eastAsia="Arial" w:cs="Arial"/>
          <w:sz w:val="22"/>
          <w:szCs w:val="22"/>
          <w:lang w:val="es-ES"/>
        </w:rPr>
        <w:t>os del concurso de Novela gráfica</w:t>
      </w:r>
      <w:r w:rsidR="00ED07A9" w:rsidRPr="0015659D">
        <w:rPr>
          <w:rFonts w:eastAsia="Arial" w:cs="Arial"/>
          <w:sz w:val="22"/>
          <w:szCs w:val="22"/>
          <w:lang w:val="es-ES"/>
        </w:rPr>
        <w:t xml:space="preserve"> BRMU” en régimen de concurrencia competitiva, con el fin de </w:t>
      </w:r>
      <w:r w:rsidR="009C42F6" w:rsidRPr="0015659D">
        <w:rPr>
          <w:rFonts w:eastAsiaTheme="minorHAnsi" w:cs="Arial"/>
          <w:sz w:val="22"/>
          <w:szCs w:val="22"/>
          <w:lang w:val="es-ES" w:eastAsia="en-US"/>
        </w:rPr>
        <w:t xml:space="preserve">distinguir y reconocer creaciones en el ámbito del cómic, en su formato de novela gráfica, como uno de los discursos artísticos con más pujanza y reconocimiento crítico en las últimas décadas, a modo de distinción </w:t>
      </w:r>
      <w:r w:rsidR="009C42F6" w:rsidRPr="0015659D">
        <w:rPr>
          <w:rFonts w:eastAsiaTheme="minorHAnsi" w:cs="Arial"/>
          <w:sz w:val="22"/>
          <w:szCs w:val="22"/>
          <w:lang w:val="es-ES" w:eastAsia="en-US"/>
        </w:rPr>
        <w:lastRenderedPageBreak/>
        <w:t>institucional, a la vez que permita avanzar en la motivación y el reconocimiento de la excelencia artística en nuestra comunidad y en el resto del país.</w:t>
      </w:r>
    </w:p>
    <w:p w:rsidR="009C42F6" w:rsidRPr="0015659D" w:rsidRDefault="009C42F6" w:rsidP="002609C0">
      <w:pPr>
        <w:spacing w:line="276" w:lineRule="auto"/>
        <w:jc w:val="both"/>
        <w:rPr>
          <w:rFonts w:eastAsia="Arial" w:cs="Arial"/>
          <w:sz w:val="22"/>
          <w:szCs w:val="22"/>
          <w:lang w:val="es-ES"/>
        </w:rPr>
      </w:pPr>
    </w:p>
    <w:p w:rsidR="009C42F6" w:rsidRPr="0015659D" w:rsidRDefault="009C42F6" w:rsidP="002609C0">
      <w:pPr>
        <w:spacing w:line="276" w:lineRule="auto"/>
        <w:ind w:left="-15"/>
        <w:jc w:val="both"/>
        <w:rPr>
          <w:rFonts w:eastAsia="Verdana" w:cs="Arial"/>
          <w:sz w:val="22"/>
          <w:szCs w:val="22"/>
          <w:lang w:val="es-ES" w:eastAsia="zh-CN"/>
        </w:rPr>
      </w:pPr>
      <w:r w:rsidRPr="0015659D">
        <w:rPr>
          <w:rFonts w:eastAsia="Verdana" w:cs="Arial"/>
          <w:sz w:val="22"/>
          <w:szCs w:val="22"/>
          <w:lang w:val="es-ES"/>
        </w:rPr>
        <w:t>Visto que e</w:t>
      </w:r>
      <w:r w:rsidRPr="0015659D">
        <w:rPr>
          <w:rFonts w:eastAsia="Verdana" w:cs="Arial"/>
          <w:sz w:val="22"/>
          <w:szCs w:val="22"/>
          <w:lang w:val="es-ES" w:eastAsia="zh-CN"/>
        </w:rPr>
        <w:t>xiste en</w:t>
      </w:r>
      <w:r w:rsidR="00B55684" w:rsidRPr="0015659D">
        <w:rPr>
          <w:rFonts w:eastAsia="Verdana" w:cs="Arial"/>
          <w:sz w:val="22"/>
          <w:szCs w:val="22"/>
          <w:lang w:val="es-ES" w:eastAsia="zh-CN"/>
        </w:rPr>
        <w:t xml:space="preserve"> la partida presupuestaria 19.05</w:t>
      </w:r>
      <w:r w:rsidRPr="0015659D">
        <w:rPr>
          <w:rFonts w:eastAsia="Verdana" w:cs="Arial"/>
          <w:sz w:val="22"/>
          <w:szCs w:val="22"/>
          <w:lang w:val="es-ES" w:eastAsia="zh-CN"/>
        </w:rPr>
        <w:t>.</w:t>
      </w:r>
      <w:r w:rsidR="001E1998" w:rsidRPr="0015659D">
        <w:rPr>
          <w:rFonts w:eastAsia="Verdana" w:cs="Arial"/>
          <w:sz w:val="22"/>
          <w:szCs w:val="22"/>
          <w:lang w:val="es-ES" w:eastAsia="zh-CN"/>
        </w:rPr>
        <w:t>00.</w:t>
      </w:r>
      <w:r w:rsidRPr="0015659D">
        <w:rPr>
          <w:rFonts w:eastAsia="Verdana" w:cs="Arial"/>
          <w:sz w:val="22"/>
          <w:szCs w:val="22"/>
          <w:lang w:val="es-ES" w:eastAsia="zh-CN"/>
        </w:rPr>
        <w:t>452A.489.01, proyecto de gasto  49659 con un crédito de 5.000 euros de este ejercicio presupuestario 2</w:t>
      </w:r>
      <w:r w:rsidR="001E1998" w:rsidRPr="0015659D">
        <w:rPr>
          <w:rFonts w:eastAsia="Verdana" w:cs="Arial"/>
          <w:sz w:val="22"/>
          <w:szCs w:val="22"/>
          <w:lang w:val="es-ES" w:eastAsia="zh-CN"/>
        </w:rPr>
        <w:t>025</w:t>
      </w:r>
      <w:r w:rsidRPr="0015659D">
        <w:rPr>
          <w:rFonts w:eastAsia="Verdana" w:cs="Arial"/>
          <w:sz w:val="22"/>
          <w:szCs w:val="22"/>
          <w:lang w:val="es-ES" w:eastAsia="zh-CN"/>
        </w:rPr>
        <w:t xml:space="preserve"> para </w:t>
      </w:r>
      <w:r w:rsidRPr="0015659D">
        <w:rPr>
          <w:rFonts w:eastAsia="Arial" w:cs="Arial"/>
          <w:sz w:val="22"/>
          <w:szCs w:val="22"/>
          <w:lang w:val="es-ES" w:eastAsia="zh-CN"/>
        </w:rPr>
        <w:t>el ganador o ganadora del concurso.</w:t>
      </w:r>
    </w:p>
    <w:p w:rsidR="009C42F6" w:rsidRPr="0015659D" w:rsidRDefault="009C42F6" w:rsidP="002609C0">
      <w:pPr>
        <w:spacing w:line="276" w:lineRule="auto"/>
        <w:ind w:left="-15" w:firstLine="735"/>
        <w:jc w:val="both"/>
        <w:rPr>
          <w:rFonts w:eastAsia="Verdana" w:cs="Arial"/>
          <w:sz w:val="22"/>
          <w:szCs w:val="22"/>
        </w:rPr>
      </w:pPr>
    </w:p>
    <w:p w:rsidR="002B2CD7" w:rsidRPr="0015659D" w:rsidRDefault="002B2CD7" w:rsidP="002609C0">
      <w:pPr>
        <w:spacing w:line="276" w:lineRule="auto"/>
        <w:jc w:val="both"/>
        <w:rPr>
          <w:rFonts w:eastAsia="Arial" w:cs="Arial"/>
          <w:sz w:val="22"/>
          <w:szCs w:val="22"/>
        </w:rPr>
      </w:pPr>
      <w:r w:rsidRPr="0015659D">
        <w:rPr>
          <w:rFonts w:eastAsia="Arial" w:cs="Arial"/>
          <w:sz w:val="22"/>
          <w:szCs w:val="22"/>
        </w:rPr>
        <w:t>Fiscalizada de conformidad la propuesta de convocatoria formulada por la Dirección General</w:t>
      </w:r>
      <w:r w:rsidR="009C42F6" w:rsidRPr="0015659D">
        <w:rPr>
          <w:rFonts w:eastAsia="Arial" w:cs="Arial"/>
          <w:sz w:val="22"/>
          <w:szCs w:val="22"/>
        </w:rPr>
        <w:t xml:space="preserve"> de Patrimonio Cultura</w:t>
      </w:r>
      <w:r w:rsidR="00DE3149" w:rsidRPr="0015659D">
        <w:rPr>
          <w:rFonts w:eastAsia="Arial" w:cs="Arial"/>
          <w:sz w:val="22"/>
          <w:szCs w:val="22"/>
        </w:rPr>
        <w:t>, de conformida</w:t>
      </w:r>
      <w:r w:rsidR="005A5CA1">
        <w:rPr>
          <w:rFonts w:eastAsia="Arial" w:cs="Arial"/>
          <w:sz w:val="22"/>
          <w:szCs w:val="22"/>
        </w:rPr>
        <w:t>d con las atribuciones que tiene</w:t>
      </w:r>
      <w:r w:rsidR="00DE3149" w:rsidRPr="0015659D">
        <w:rPr>
          <w:rFonts w:eastAsia="Arial" w:cs="Arial"/>
          <w:sz w:val="22"/>
          <w:szCs w:val="22"/>
        </w:rPr>
        <w:t xml:space="preserve"> conferidas por el 19. 1. c) de la Ley 7/2004, de 28 de diciembre, de Organización  y Régimen Jurídico de la Administración Publica de la Comunidad Autónoma de la Región de Murcia.</w:t>
      </w:r>
    </w:p>
    <w:p w:rsidR="00DE3149" w:rsidRPr="0015659D" w:rsidRDefault="00DE3149" w:rsidP="002609C0">
      <w:pPr>
        <w:spacing w:line="276" w:lineRule="auto"/>
        <w:jc w:val="both"/>
        <w:rPr>
          <w:rFonts w:eastAsia="Arial" w:cs="Arial"/>
          <w:sz w:val="22"/>
          <w:szCs w:val="22"/>
        </w:rPr>
      </w:pPr>
    </w:p>
    <w:p w:rsidR="00DE3149" w:rsidRPr="0015659D" w:rsidRDefault="00DE3149" w:rsidP="002609C0">
      <w:pPr>
        <w:spacing w:line="276" w:lineRule="auto"/>
        <w:jc w:val="both"/>
        <w:rPr>
          <w:rFonts w:eastAsia="Arial" w:cs="Arial"/>
          <w:sz w:val="22"/>
          <w:szCs w:val="22"/>
        </w:rPr>
      </w:pPr>
      <w:r w:rsidRPr="0015659D">
        <w:rPr>
          <w:rFonts w:eastAsia="Arial" w:cs="Arial"/>
          <w:sz w:val="22"/>
          <w:szCs w:val="22"/>
        </w:rPr>
        <w:t>En virtud de las atribuciones que confiere a los miembros del Consejo de Gobierno, el artículo 10.1, en relación al artículo 17.2 de la Ley/2005, de 18 de noviembre, de subvenciones de la Comunidad Autónoma de la Región de Murcia.</w:t>
      </w:r>
    </w:p>
    <w:p w:rsidR="002B2CD7" w:rsidRPr="0015659D" w:rsidRDefault="002B2CD7" w:rsidP="002609C0">
      <w:pPr>
        <w:spacing w:line="276" w:lineRule="auto"/>
        <w:jc w:val="both"/>
        <w:rPr>
          <w:rFonts w:eastAsia="Arial" w:cs="Arial"/>
          <w:sz w:val="22"/>
          <w:szCs w:val="22"/>
        </w:rPr>
      </w:pPr>
    </w:p>
    <w:p w:rsidR="00DE74EB" w:rsidRPr="0015659D" w:rsidRDefault="00DE3149" w:rsidP="002609C0">
      <w:pPr>
        <w:spacing w:line="276" w:lineRule="auto"/>
        <w:jc w:val="both"/>
        <w:rPr>
          <w:rFonts w:cs="Arial"/>
          <w:b/>
          <w:bCs/>
          <w:sz w:val="22"/>
          <w:szCs w:val="22"/>
        </w:rPr>
      </w:pPr>
      <w:r w:rsidRPr="0015659D">
        <w:rPr>
          <w:sz w:val="22"/>
          <w:szCs w:val="22"/>
        </w:rPr>
        <w:t>Vistos los antecedentes de hecho expuestos, los fundamentos jurídicos expresados y demás, de general y pertinente aplicación:</w:t>
      </w:r>
    </w:p>
    <w:p w:rsidR="00DE74EB" w:rsidRPr="0015659D" w:rsidRDefault="00DE74EB" w:rsidP="002609C0">
      <w:pPr>
        <w:spacing w:line="276" w:lineRule="auto"/>
        <w:jc w:val="both"/>
        <w:rPr>
          <w:rFonts w:cs="Arial"/>
          <w:b/>
          <w:bCs/>
          <w:sz w:val="22"/>
          <w:szCs w:val="22"/>
        </w:rPr>
      </w:pPr>
    </w:p>
    <w:p w:rsidR="00DE74EB" w:rsidRPr="0015659D" w:rsidRDefault="00016A8E" w:rsidP="002609C0">
      <w:pPr>
        <w:spacing w:line="276" w:lineRule="auto"/>
        <w:jc w:val="center"/>
        <w:rPr>
          <w:rFonts w:cs="Arial"/>
          <w:b/>
          <w:bCs/>
          <w:sz w:val="22"/>
          <w:szCs w:val="22"/>
        </w:rPr>
      </w:pPr>
      <w:r w:rsidRPr="0015659D">
        <w:rPr>
          <w:rFonts w:cs="Arial"/>
          <w:b/>
          <w:bCs/>
          <w:sz w:val="22"/>
          <w:szCs w:val="22"/>
        </w:rPr>
        <w:t>DISPONGO</w:t>
      </w:r>
    </w:p>
    <w:p w:rsidR="00DE74EB" w:rsidRPr="0015659D" w:rsidRDefault="00DE74EB" w:rsidP="002609C0">
      <w:pPr>
        <w:spacing w:line="276" w:lineRule="auto"/>
        <w:jc w:val="both"/>
        <w:rPr>
          <w:rFonts w:cs="Arial"/>
          <w:b/>
          <w:bCs/>
          <w:sz w:val="22"/>
          <w:szCs w:val="22"/>
        </w:rPr>
      </w:pPr>
    </w:p>
    <w:p w:rsidR="00A13D29" w:rsidRPr="0015659D" w:rsidRDefault="00DE74EB" w:rsidP="00A13D29">
      <w:pPr>
        <w:spacing w:line="276" w:lineRule="auto"/>
        <w:jc w:val="both"/>
        <w:rPr>
          <w:rFonts w:cs="Arial"/>
          <w:sz w:val="22"/>
          <w:szCs w:val="22"/>
        </w:rPr>
      </w:pPr>
      <w:r w:rsidRPr="0015659D">
        <w:rPr>
          <w:rFonts w:cs="Arial"/>
          <w:b/>
          <w:sz w:val="22"/>
          <w:szCs w:val="22"/>
          <w:lang w:eastAsia="zh-CN"/>
        </w:rPr>
        <w:t>Primero.-</w:t>
      </w:r>
      <w:r w:rsidRPr="0015659D">
        <w:rPr>
          <w:rFonts w:cs="Arial"/>
          <w:sz w:val="22"/>
          <w:szCs w:val="22"/>
          <w:lang w:eastAsia="zh-CN"/>
        </w:rPr>
        <w:t xml:space="preserve"> </w:t>
      </w:r>
      <w:r w:rsidR="00A13D29" w:rsidRPr="0015659D">
        <w:rPr>
          <w:rFonts w:cs="Arial"/>
          <w:sz w:val="22"/>
          <w:szCs w:val="22"/>
        </w:rPr>
        <w:t>La aprobación d</w:t>
      </w:r>
      <w:r w:rsidR="00A13D29" w:rsidRPr="0015659D">
        <w:rPr>
          <w:rFonts w:cs="Arial"/>
          <w:sz w:val="22"/>
          <w:szCs w:val="22"/>
          <w:lang w:eastAsia="zh-CN"/>
        </w:rPr>
        <w:t>el gasto que comporta la citada convocatoria, por importe total de</w:t>
      </w:r>
      <w:r w:rsidR="00A13D29" w:rsidRPr="0015659D">
        <w:rPr>
          <w:rFonts w:cs="Arial"/>
          <w:sz w:val="22"/>
          <w:szCs w:val="22"/>
        </w:rPr>
        <w:t xml:space="preserve"> 5.000 euros con cargo a la </w:t>
      </w:r>
      <w:r w:rsidR="00A13D29" w:rsidRPr="0015659D">
        <w:rPr>
          <w:rFonts w:eastAsia="Verdana" w:cs="Arial"/>
          <w:sz w:val="22"/>
          <w:szCs w:val="22"/>
          <w:lang w:val="es-ES"/>
        </w:rPr>
        <w:t xml:space="preserve">partida presupuestaria 19.05.00.452A.489.01, proyecto nº 49659, con un crédito de 5.000 euros de este ejercicio presupuestario 2025 para </w:t>
      </w:r>
      <w:r w:rsidR="00A13D29" w:rsidRPr="0015659D">
        <w:rPr>
          <w:rFonts w:eastAsia="Arial" w:cs="Arial"/>
          <w:sz w:val="22"/>
          <w:szCs w:val="22"/>
          <w:lang w:val="es-ES"/>
        </w:rPr>
        <w:t>el ganador o ganadora del concurso.</w:t>
      </w:r>
    </w:p>
    <w:p w:rsidR="00DE74EB" w:rsidRPr="0015659D" w:rsidRDefault="00DE74EB" w:rsidP="002609C0">
      <w:pPr>
        <w:spacing w:line="276" w:lineRule="auto"/>
        <w:jc w:val="both"/>
        <w:rPr>
          <w:rFonts w:cs="Arial"/>
          <w:bCs/>
          <w:sz w:val="22"/>
          <w:szCs w:val="22"/>
        </w:rPr>
      </w:pPr>
    </w:p>
    <w:p w:rsidR="00A13D29" w:rsidRPr="0015659D" w:rsidRDefault="00DE74EB" w:rsidP="00A13D29">
      <w:pPr>
        <w:spacing w:line="276" w:lineRule="auto"/>
        <w:jc w:val="both"/>
        <w:rPr>
          <w:rFonts w:cs="Arial"/>
          <w:bCs/>
          <w:sz w:val="22"/>
          <w:szCs w:val="22"/>
        </w:rPr>
      </w:pPr>
      <w:r w:rsidRPr="0015659D">
        <w:rPr>
          <w:rFonts w:cs="Arial"/>
          <w:b/>
          <w:sz w:val="22"/>
          <w:szCs w:val="22"/>
          <w:lang w:eastAsia="zh-CN"/>
        </w:rPr>
        <w:t>Segundo.-</w:t>
      </w:r>
      <w:r w:rsidRPr="0015659D">
        <w:rPr>
          <w:rFonts w:cs="Arial"/>
          <w:sz w:val="22"/>
          <w:szCs w:val="22"/>
        </w:rPr>
        <w:t xml:space="preserve"> </w:t>
      </w:r>
      <w:r w:rsidR="00A13D29" w:rsidRPr="0015659D">
        <w:rPr>
          <w:rFonts w:cs="Arial"/>
          <w:sz w:val="22"/>
          <w:szCs w:val="22"/>
          <w:lang w:eastAsia="zh-CN"/>
        </w:rPr>
        <w:t xml:space="preserve">La aprobación de la </w:t>
      </w:r>
      <w:r w:rsidR="00A13D29" w:rsidRPr="0015659D">
        <w:rPr>
          <w:rFonts w:cs="Arial"/>
          <w:sz w:val="22"/>
          <w:szCs w:val="22"/>
        </w:rPr>
        <w:t>Orden de convocatoria de los “</w:t>
      </w:r>
      <w:r w:rsidR="00A13D29" w:rsidRPr="0015659D">
        <w:rPr>
          <w:rFonts w:eastAsia="Arial" w:cs="Arial"/>
          <w:sz w:val="22"/>
          <w:szCs w:val="22"/>
        </w:rPr>
        <w:t>Premios del concurso Novela Gráfica BRMU” correspondientes al año 2025 que se adjunta como Anexo.</w:t>
      </w:r>
    </w:p>
    <w:p w:rsidR="00DE74EB" w:rsidRPr="0015659D" w:rsidRDefault="00DE74EB" w:rsidP="002609C0">
      <w:pPr>
        <w:spacing w:line="276" w:lineRule="auto"/>
        <w:jc w:val="both"/>
        <w:rPr>
          <w:rFonts w:cs="Arial"/>
          <w:sz w:val="22"/>
          <w:szCs w:val="22"/>
        </w:rPr>
      </w:pPr>
    </w:p>
    <w:p w:rsidR="002609C0" w:rsidRPr="0015659D" w:rsidRDefault="002609C0" w:rsidP="002609C0">
      <w:pPr>
        <w:pStyle w:val="Prrafodelista"/>
        <w:spacing w:line="276" w:lineRule="auto"/>
        <w:ind w:left="0"/>
        <w:contextualSpacing w:val="0"/>
        <w:rPr>
          <w:rFonts w:ascii="Arial" w:hAnsi="Arial" w:cs="Arial"/>
        </w:rPr>
      </w:pPr>
      <w:r w:rsidRPr="0015659D">
        <w:rPr>
          <w:rFonts w:ascii="Arial" w:hAnsi="Arial" w:cs="Arial"/>
        </w:rPr>
        <w:t>Murcia, documento firmado electrónicamente el día de la fecha indicada al margen.</w:t>
      </w:r>
    </w:p>
    <w:p w:rsidR="002609C0" w:rsidRPr="0015659D" w:rsidRDefault="002609C0" w:rsidP="002609C0">
      <w:pPr>
        <w:pStyle w:val="NormalWeb"/>
        <w:spacing w:before="0" w:beforeAutospacing="0" w:after="0" w:afterAutospacing="0" w:line="276" w:lineRule="auto"/>
        <w:jc w:val="center"/>
        <w:rPr>
          <w:rFonts w:ascii="Arial" w:hAnsi="Arial" w:cs="Arial"/>
          <w:sz w:val="22"/>
          <w:szCs w:val="22"/>
        </w:rPr>
      </w:pPr>
      <w:r w:rsidRPr="0015659D">
        <w:rPr>
          <w:rFonts w:ascii="Arial" w:hAnsi="Arial" w:cs="Arial"/>
          <w:sz w:val="22"/>
          <w:szCs w:val="22"/>
        </w:rPr>
        <w:t>LA CONSEJERA DE TURISMO, CULTURA, JUVENTUD Y DEPORTES</w:t>
      </w:r>
    </w:p>
    <w:p w:rsidR="002609C0" w:rsidRPr="0015659D" w:rsidRDefault="002609C0" w:rsidP="002609C0">
      <w:pPr>
        <w:pStyle w:val="NormalWeb"/>
        <w:spacing w:before="0" w:beforeAutospacing="0" w:after="0" w:afterAutospacing="0" w:line="276" w:lineRule="auto"/>
        <w:jc w:val="center"/>
        <w:rPr>
          <w:rFonts w:ascii="Arial" w:hAnsi="Arial" w:cs="Arial"/>
          <w:sz w:val="22"/>
          <w:szCs w:val="22"/>
        </w:rPr>
      </w:pPr>
      <w:r w:rsidRPr="0015659D">
        <w:rPr>
          <w:rFonts w:ascii="Arial" w:hAnsi="Arial" w:cs="Arial"/>
          <w:sz w:val="22"/>
          <w:szCs w:val="22"/>
        </w:rPr>
        <w:t>(P.D. Orden de 29/09/2023, BORM nº229 de 03/10/2023)</w:t>
      </w:r>
    </w:p>
    <w:p w:rsidR="002609C0" w:rsidRPr="0015659D" w:rsidRDefault="002609C0" w:rsidP="002609C0">
      <w:pPr>
        <w:pStyle w:val="NormalWeb"/>
        <w:spacing w:before="0" w:beforeAutospacing="0" w:after="0" w:afterAutospacing="0" w:line="276" w:lineRule="auto"/>
        <w:jc w:val="center"/>
        <w:rPr>
          <w:rFonts w:ascii="Arial" w:hAnsi="Arial" w:cs="Arial"/>
          <w:sz w:val="22"/>
          <w:szCs w:val="22"/>
        </w:rPr>
      </w:pPr>
      <w:r w:rsidRPr="0015659D">
        <w:rPr>
          <w:rFonts w:ascii="Arial" w:hAnsi="Arial" w:cs="Arial"/>
          <w:sz w:val="22"/>
          <w:szCs w:val="22"/>
        </w:rPr>
        <w:t>EL SECRETARIO GENERAL</w:t>
      </w:r>
    </w:p>
    <w:p w:rsidR="002609C0" w:rsidRPr="0015659D" w:rsidRDefault="002609C0" w:rsidP="002609C0">
      <w:pPr>
        <w:pStyle w:val="NormalWeb"/>
        <w:spacing w:before="0" w:beforeAutospacing="0" w:after="0" w:afterAutospacing="0" w:line="276" w:lineRule="auto"/>
        <w:jc w:val="center"/>
        <w:rPr>
          <w:rFonts w:ascii="Arial" w:hAnsi="Arial" w:cs="Arial"/>
          <w:sz w:val="22"/>
          <w:szCs w:val="22"/>
        </w:rPr>
      </w:pPr>
    </w:p>
    <w:p w:rsidR="002609C0" w:rsidRPr="0015659D" w:rsidRDefault="002609C0" w:rsidP="002609C0">
      <w:pPr>
        <w:pStyle w:val="NormalWeb"/>
        <w:spacing w:before="0" w:beforeAutospacing="0" w:after="0" w:afterAutospacing="0" w:line="276" w:lineRule="auto"/>
        <w:jc w:val="center"/>
        <w:rPr>
          <w:rFonts w:ascii="Arial" w:hAnsi="Arial" w:cs="Arial"/>
          <w:sz w:val="22"/>
          <w:szCs w:val="22"/>
        </w:rPr>
      </w:pPr>
      <w:r w:rsidRPr="0015659D">
        <w:rPr>
          <w:rFonts w:ascii="Arial" w:hAnsi="Arial" w:cs="Arial"/>
          <w:sz w:val="22"/>
          <w:szCs w:val="22"/>
        </w:rPr>
        <w:t>Juan Antonio Lorca Sánchez</w:t>
      </w:r>
    </w:p>
    <w:p w:rsidR="002609C0" w:rsidRPr="0015659D" w:rsidRDefault="002609C0" w:rsidP="002609C0">
      <w:pPr>
        <w:widowControl w:val="0"/>
        <w:spacing w:after="120" w:line="276" w:lineRule="auto"/>
        <w:jc w:val="center"/>
        <w:rPr>
          <w:rFonts w:cs="Arial"/>
          <w:b/>
        </w:rPr>
      </w:pPr>
    </w:p>
    <w:p w:rsidR="008028A2" w:rsidRPr="0015659D" w:rsidRDefault="008028A2" w:rsidP="002609C0">
      <w:pPr>
        <w:spacing w:after="160" w:line="276" w:lineRule="auto"/>
        <w:rPr>
          <w:rFonts w:cs="Arial"/>
          <w:b/>
          <w:bCs/>
          <w:sz w:val="22"/>
          <w:szCs w:val="22"/>
        </w:rPr>
      </w:pPr>
      <w:r w:rsidRPr="0015659D">
        <w:rPr>
          <w:rFonts w:cs="Arial"/>
          <w:b/>
          <w:bCs/>
          <w:sz w:val="22"/>
          <w:szCs w:val="22"/>
        </w:rPr>
        <w:br w:type="page"/>
      </w:r>
    </w:p>
    <w:p w:rsidR="002609C0" w:rsidRPr="0015659D" w:rsidRDefault="005D6A22" w:rsidP="002609C0">
      <w:pPr>
        <w:spacing w:after="120" w:line="276" w:lineRule="auto"/>
        <w:jc w:val="both"/>
        <w:rPr>
          <w:rFonts w:eastAsia="Arial" w:cs="Arial"/>
          <w:b/>
          <w:sz w:val="22"/>
          <w:szCs w:val="22"/>
          <w:highlight w:val="yellow"/>
          <w:lang w:val="es-ES"/>
        </w:rPr>
      </w:pPr>
      <w:r w:rsidRPr="0015659D">
        <w:rPr>
          <w:rFonts w:eastAsia="Arial" w:cs="Arial"/>
          <w:b/>
          <w:sz w:val="22"/>
          <w:szCs w:val="22"/>
          <w:lang w:val="es-ES"/>
        </w:rPr>
        <w:lastRenderedPageBreak/>
        <w:t xml:space="preserve">ORDEN DE _____ </w:t>
      </w:r>
      <w:proofErr w:type="spellStart"/>
      <w:r w:rsidRPr="0015659D">
        <w:rPr>
          <w:rFonts w:eastAsia="Arial" w:cs="Arial"/>
          <w:b/>
          <w:sz w:val="22"/>
          <w:szCs w:val="22"/>
          <w:lang w:val="es-ES"/>
        </w:rPr>
        <w:t>DE</w:t>
      </w:r>
      <w:proofErr w:type="spellEnd"/>
      <w:r w:rsidRPr="0015659D">
        <w:rPr>
          <w:rFonts w:eastAsia="Arial" w:cs="Arial"/>
          <w:b/>
          <w:sz w:val="22"/>
          <w:szCs w:val="22"/>
          <w:lang w:val="es-ES"/>
        </w:rPr>
        <w:t xml:space="preserve"> ________________ </w:t>
      </w:r>
      <w:proofErr w:type="spellStart"/>
      <w:r w:rsidR="002609C0" w:rsidRPr="0015659D">
        <w:rPr>
          <w:rFonts w:eastAsia="Arial" w:cs="Arial"/>
          <w:b/>
          <w:sz w:val="22"/>
          <w:szCs w:val="22"/>
          <w:lang w:val="es-ES"/>
        </w:rPr>
        <w:t>DE</w:t>
      </w:r>
      <w:proofErr w:type="spellEnd"/>
      <w:r w:rsidR="002609C0" w:rsidRPr="0015659D">
        <w:rPr>
          <w:rFonts w:eastAsia="Arial" w:cs="Arial"/>
          <w:b/>
          <w:sz w:val="22"/>
          <w:szCs w:val="22"/>
          <w:lang w:val="es-ES"/>
        </w:rPr>
        <w:t xml:space="preserve"> 2025 DE LA CONSEJERÍA DE TURISMO, CULTURA, JUVENTUD Y DEPORTES, POR LA QUE SE CONVOCAN LOS PREMIOS DEL CONCURSO DE NOVELA GRÁFICA BIBLIOTECA REGIONAL DE MURCIA (BRMU)</w:t>
      </w:r>
    </w:p>
    <w:p w:rsidR="00FF2787" w:rsidRPr="00485421" w:rsidRDefault="00FF2787" w:rsidP="00FF2787">
      <w:pPr>
        <w:autoSpaceDE w:val="0"/>
        <w:autoSpaceDN w:val="0"/>
        <w:adjustRightInd w:val="0"/>
        <w:spacing w:after="120" w:line="276" w:lineRule="auto"/>
        <w:jc w:val="both"/>
        <w:rPr>
          <w:rFonts w:eastAsia="Arial" w:cs="Arial"/>
          <w:sz w:val="22"/>
          <w:szCs w:val="22"/>
          <w:lang w:val="es-ES"/>
        </w:rPr>
      </w:pPr>
      <w:r w:rsidRPr="00485421">
        <w:rPr>
          <w:rFonts w:eastAsia="Arial" w:cs="Arial"/>
          <w:sz w:val="22"/>
          <w:szCs w:val="22"/>
          <w:lang w:val="es-ES"/>
        </w:rPr>
        <w:t xml:space="preserve">Por </w:t>
      </w:r>
      <w:r w:rsidRPr="00485421">
        <w:rPr>
          <w:rFonts w:eastAsiaTheme="minorHAnsi" w:cs="Arial"/>
          <w:bCs/>
          <w:sz w:val="22"/>
          <w:szCs w:val="22"/>
          <w:lang w:val="es-ES" w:eastAsia="en-US"/>
        </w:rPr>
        <w:t xml:space="preserve">Orden de 30 de noviembre de 2022, de la Consejería de Presidencia, Turismo, Cultura y Deportes </w:t>
      </w:r>
      <w:r w:rsidRPr="00485421">
        <w:rPr>
          <w:rFonts w:eastAsia="Arial" w:cs="Arial"/>
          <w:sz w:val="22"/>
          <w:szCs w:val="22"/>
          <w:lang w:val="es-ES"/>
        </w:rPr>
        <w:t>(BORM nº 279 de 2 de diciembre), modificada por Orden de 12 de septiembre de 2024 (BORM nº 225, de 26 de septiembre), fueron aprobadas las bases reguladoras para la concesión de los Premios del Concurso de Relato Corto BRMU, el Concurso de Novela Gráfica BRMU y el Concurso de Poesía BRMU.</w:t>
      </w:r>
    </w:p>
    <w:p w:rsidR="00FF2787" w:rsidRPr="00485421" w:rsidRDefault="00FF2787" w:rsidP="00FF2787">
      <w:pPr>
        <w:autoSpaceDE w:val="0"/>
        <w:autoSpaceDN w:val="0"/>
        <w:adjustRightInd w:val="0"/>
        <w:spacing w:after="120" w:line="276" w:lineRule="auto"/>
        <w:jc w:val="both"/>
        <w:rPr>
          <w:rFonts w:eastAsiaTheme="minorHAnsi" w:cs="Arial"/>
          <w:sz w:val="22"/>
          <w:szCs w:val="22"/>
          <w:lang w:val="es-ES" w:eastAsia="en-US"/>
        </w:rPr>
      </w:pPr>
      <w:r w:rsidRPr="00485421">
        <w:rPr>
          <w:rFonts w:eastAsia="Arial" w:cs="Arial"/>
          <w:sz w:val="22"/>
          <w:szCs w:val="22"/>
          <w:lang w:val="es-ES"/>
        </w:rPr>
        <w:t xml:space="preserve">El artículo 3 de dicha Orden prevé que el procedimiento de concesión se llevará a cabo </w:t>
      </w:r>
      <w:r w:rsidRPr="00485421">
        <w:rPr>
          <w:rFonts w:eastAsiaTheme="minorHAnsi" w:cs="Arial"/>
          <w:sz w:val="22"/>
          <w:szCs w:val="22"/>
          <w:lang w:val="es-ES" w:eastAsia="en-US"/>
        </w:rPr>
        <w:t xml:space="preserve">en régimen de concurrencia competitiva, mediante la comparación de candidaturas y ajustándose a los principios de publicidad, transparencia, concurrencia, objetividad, igualdad y no discriminación, eficacia en el cumplimento de los objetivos establecidos y eficiencia en la asignación de los recursos. </w:t>
      </w:r>
    </w:p>
    <w:p w:rsidR="00FF2787" w:rsidRPr="00485421" w:rsidRDefault="00FF2787" w:rsidP="00FF2787">
      <w:pPr>
        <w:autoSpaceDE w:val="0"/>
        <w:autoSpaceDN w:val="0"/>
        <w:adjustRightInd w:val="0"/>
        <w:spacing w:after="120" w:line="276" w:lineRule="auto"/>
        <w:jc w:val="both"/>
        <w:rPr>
          <w:rFonts w:eastAsiaTheme="minorHAnsi" w:cs="Arial"/>
          <w:bCs/>
          <w:sz w:val="22"/>
          <w:szCs w:val="22"/>
          <w:lang w:val="es-ES" w:eastAsia="en-US"/>
        </w:rPr>
      </w:pPr>
      <w:r w:rsidRPr="00485421">
        <w:rPr>
          <w:rFonts w:eastAsiaTheme="minorHAnsi" w:cs="Arial"/>
          <w:sz w:val="22"/>
          <w:szCs w:val="22"/>
          <w:lang w:val="es-ES" w:eastAsia="en-US"/>
        </w:rPr>
        <w:t xml:space="preserve">A estos premios le son de aplicación lo dispuesto en la Ley 7/2005, de 18 de noviembre, de subvenciones de la Comunidad Autónoma de la Región de Murcia, así como lo establecido en la Ley 38/2003, de 17 de noviembre, Ley General de Subvenciones en los términos previstos en su Disposición Adicional Final Primera. </w:t>
      </w:r>
    </w:p>
    <w:p w:rsidR="00FF2787" w:rsidRPr="00485421" w:rsidRDefault="00FF2787" w:rsidP="00FF2787">
      <w:pPr>
        <w:autoSpaceDE w:val="0"/>
        <w:autoSpaceDN w:val="0"/>
        <w:adjustRightInd w:val="0"/>
        <w:spacing w:after="120" w:line="276" w:lineRule="auto"/>
        <w:jc w:val="both"/>
        <w:rPr>
          <w:rFonts w:eastAsia="Arial" w:cs="Arial"/>
          <w:sz w:val="22"/>
          <w:szCs w:val="22"/>
          <w:lang w:val="es-ES"/>
        </w:rPr>
      </w:pPr>
      <w:r w:rsidRPr="00485421">
        <w:rPr>
          <w:rFonts w:eastAsiaTheme="minorHAnsi" w:cs="Arial"/>
          <w:sz w:val="22"/>
          <w:szCs w:val="22"/>
          <w:lang w:val="es-ES" w:eastAsia="en-US"/>
        </w:rPr>
        <w:t>El procedimiento de concesión se iniciará de oficio mediante Orden de convocatoria dictada anualmente por la persona titular de la consejería competente en materia de bibliotecas y fomento de la lectura y del libro, ajustándose su contenido a lo establecido en el artículo 23.2 de la Ley 38/2003, de 17 de noviembre, General de subvenciones.</w:t>
      </w:r>
    </w:p>
    <w:p w:rsidR="00FF2787" w:rsidRPr="00485421" w:rsidRDefault="00FF2787" w:rsidP="00FF2787">
      <w:pPr>
        <w:spacing w:after="120" w:line="276" w:lineRule="auto"/>
        <w:jc w:val="both"/>
        <w:rPr>
          <w:rFonts w:eastAsia="Calibri" w:cs="Arial"/>
          <w:sz w:val="22"/>
          <w:szCs w:val="22"/>
          <w:lang w:val="es-ES"/>
        </w:rPr>
      </w:pPr>
      <w:r w:rsidRPr="00485421">
        <w:rPr>
          <w:rFonts w:eastAsia="Calibri" w:cs="Arial"/>
          <w:sz w:val="22"/>
          <w:szCs w:val="22"/>
          <w:lang w:val="es-ES"/>
        </w:rPr>
        <w:t xml:space="preserve">El objeto de la presente Orden es la convocatoria de los “Premios de Novela Gráfica BRMU”, categoría establecida en el artículo 2.1 de las Bases que rigen estos reconocimientos, para el año 2025, con el fin de </w:t>
      </w:r>
      <w:r w:rsidRPr="00485421">
        <w:rPr>
          <w:rFonts w:eastAsiaTheme="minorHAnsi" w:cs="Arial"/>
          <w:sz w:val="22"/>
          <w:szCs w:val="22"/>
          <w:lang w:val="es-ES" w:eastAsia="en-US"/>
        </w:rPr>
        <w:t>distinguir y reconocer creaciones en el ámbito del cómic o</w:t>
      </w:r>
      <w:r w:rsidRPr="00485421">
        <w:rPr>
          <w:rFonts w:eastAsiaTheme="minorHAnsi" w:cs="Arial"/>
          <w:b/>
          <w:sz w:val="22"/>
          <w:szCs w:val="22"/>
          <w:lang w:val="es-ES" w:eastAsia="en-US"/>
        </w:rPr>
        <w:t xml:space="preserve"> </w:t>
      </w:r>
      <w:r w:rsidRPr="00485421">
        <w:rPr>
          <w:rFonts w:eastAsiaTheme="minorHAnsi" w:cs="Arial"/>
          <w:sz w:val="22"/>
          <w:szCs w:val="22"/>
          <w:lang w:val="es-ES" w:eastAsia="en-US"/>
        </w:rPr>
        <w:t>novela gráfica, como uno de los discursos artísticos en auge en nuestra región y en el resto del país. Este concurso se enmarca en un plan plurianual de certámenes literarios impulsados por la Biblioteca Regional de Murcia y, en este sentido, se ha incorporado una nueva línea de subvención en el Plan Estratégico de Subvenciones de la Consejería de Turismo, Cultura, Juventud y Deportes</w:t>
      </w:r>
      <w:r w:rsidR="00E56DB1">
        <w:rPr>
          <w:rFonts w:eastAsiaTheme="minorHAnsi" w:cs="Arial"/>
          <w:sz w:val="22"/>
          <w:szCs w:val="22"/>
          <w:lang w:val="es-ES" w:eastAsia="en-US"/>
        </w:rPr>
        <w:t xml:space="preserve">, aprobado por Orden de 2 de febrero de 2025. </w:t>
      </w:r>
      <w:r w:rsidRPr="00485421">
        <w:rPr>
          <w:rFonts w:eastAsiaTheme="minorHAnsi" w:cs="Arial"/>
          <w:sz w:val="22"/>
          <w:szCs w:val="22"/>
          <w:lang w:val="es-ES" w:eastAsia="en-US"/>
        </w:rPr>
        <w:t>Servicio 19.05. Dirección General de Patrimonio Cultural; Programa presupuestario 452.A. Biblioteca Regional.</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r w:rsidRPr="00485421">
        <w:rPr>
          <w:rFonts w:eastAsia="Arial" w:cs="Arial"/>
          <w:sz w:val="22"/>
          <w:szCs w:val="22"/>
          <w:lang w:val="es-ES"/>
        </w:rPr>
        <w:t xml:space="preserve">En virtud de cuanto antecede, vista la propuesta del Director General de Patrimonio Cultural y, de acuerdo con las facultades que tengo atribuidas en el artículo 38 de la Ley 6/2004, de 28 de diciembre, del Estatuto del Presidente y del Consejo de Gobierno de la Región de Murcia, en relación con el artículo 17.2 de la Ley 7/2005, de 18 de noviembre, de Subvenciones de la Comunidad Autónoma de la Región de Murcia y el artículo 3.2 de las Bases Reguladoras. </w:t>
      </w:r>
    </w:p>
    <w:p w:rsidR="00FF2787" w:rsidRDefault="00FF2787" w:rsidP="00FF2787">
      <w:pPr>
        <w:pBdr>
          <w:top w:val="nil"/>
          <w:left w:val="nil"/>
          <w:bottom w:val="nil"/>
          <w:right w:val="nil"/>
          <w:between w:val="nil"/>
        </w:pBdr>
        <w:spacing w:after="120" w:line="276" w:lineRule="auto"/>
        <w:jc w:val="center"/>
        <w:rPr>
          <w:rFonts w:eastAsia="Arial" w:cs="Arial"/>
          <w:sz w:val="22"/>
          <w:szCs w:val="22"/>
          <w:lang w:val="es-ES"/>
        </w:rPr>
      </w:pPr>
    </w:p>
    <w:p w:rsidR="00FF2787" w:rsidRPr="00485421" w:rsidRDefault="00FF2787" w:rsidP="00FF2787">
      <w:pPr>
        <w:pBdr>
          <w:top w:val="nil"/>
          <w:left w:val="nil"/>
          <w:bottom w:val="nil"/>
          <w:right w:val="nil"/>
          <w:between w:val="nil"/>
        </w:pBdr>
        <w:spacing w:after="120" w:line="276" w:lineRule="auto"/>
        <w:jc w:val="center"/>
        <w:rPr>
          <w:rFonts w:eastAsia="Arial" w:cs="Arial"/>
          <w:sz w:val="22"/>
          <w:szCs w:val="22"/>
          <w:lang w:val="es-ES"/>
        </w:rPr>
      </w:pPr>
      <w:r w:rsidRPr="00485421">
        <w:rPr>
          <w:rFonts w:eastAsia="Arial" w:cs="Arial"/>
          <w:sz w:val="22"/>
          <w:szCs w:val="22"/>
          <w:lang w:val="es-ES"/>
        </w:rPr>
        <w:t>DISPONGO</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p>
    <w:p w:rsidR="00FF2787" w:rsidRPr="00485421" w:rsidRDefault="00FF2787" w:rsidP="00FF2787">
      <w:pPr>
        <w:pBdr>
          <w:top w:val="nil"/>
          <w:left w:val="nil"/>
          <w:bottom w:val="nil"/>
          <w:right w:val="nil"/>
          <w:between w:val="nil"/>
        </w:pBdr>
        <w:spacing w:after="120" w:line="276" w:lineRule="auto"/>
        <w:jc w:val="both"/>
        <w:rPr>
          <w:rFonts w:eastAsia="Arial" w:cs="Arial"/>
          <w:b/>
          <w:sz w:val="22"/>
          <w:szCs w:val="22"/>
          <w:lang w:val="es-ES"/>
        </w:rPr>
      </w:pPr>
      <w:r w:rsidRPr="00485421">
        <w:rPr>
          <w:rFonts w:eastAsia="Arial" w:cs="Arial"/>
          <w:b/>
          <w:sz w:val="22"/>
          <w:szCs w:val="22"/>
          <w:lang w:val="es-ES"/>
        </w:rPr>
        <w:t xml:space="preserve">PRIMERO.- Objeto y finalidad. </w:t>
      </w:r>
    </w:p>
    <w:p w:rsidR="00FF2787" w:rsidRPr="00485421" w:rsidRDefault="00FF2787" w:rsidP="00FF2787">
      <w:pPr>
        <w:spacing w:after="120" w:line="276" w:lineRule="auto"/>
        <w:jc w:val="both"/>
        <w:rPr>
          <w:rFonts w:eastAsiaTheme="minorHAnsi" w:cs="Arial"/>
          <w:sz w:val="22"/>
          <w:szCs w:val="22"/>
          <w:lang w:val="es-ES" w:eastAsia="en-US"/>
        </w:rPr>
      </w:pPr>
      <w:r w:rsidRPr="00485421">
        <w:rPr>
          <w:rFonts w:eastAsia="Arial" w:cs="Arial"/>
          <w:sz w:val="22"/>
          <w:szCs w:val="22"/>
          <w:lang w:val="es-ES"/>
        </w:rPr>
        <w:t>La presente Orden tiene por objeto la aprobación de la convocatoria de los “Premios del concurso de Novela Gráfica BRMU” en régimen de concurrencia competitiva</w:t>
      </w:r>
      <w:r>
        <w:rPr>
          <w:rFonts w:eastAsia="Arial" w:cs="Arial"/>
          <w:sz w:val="22"/>
          <w:szCs w:val="22"/>
          <w:lang w:val="es-ES"/>
        </w:rPr>
        <w:t xml:space="preserve">, </w:t>
      </w:r>
      <w:r w:rsidRPr="00B00B2C">
        <w:rPr>
          <w:rFonts w:eastAsia="Arial" w:cs="Arial"/>
          <w:sz w:val="22"/>
          <w:szCs w:val="22"/>
          <w:lang w:val="es-ES"/>
        </w:rPr>
        <w:t xml:space="preserve">según lo establecido en la </w:t>
      </w:r>
      <w:r w:rsidRPr="00B00B2C">
        <w:rPr>
          <w:rFonts w:eastAsia="Arial" w:cs="Arial"/>
          <w:bCs/>
          <w:sz w:val="22"/>
          <w:szCs w:val="22"/>
          <w:lang w:val="es-ES"/>
        </w:rPr>
        <w:t xml:space="preserve">Orden de 30 de noviembre de 2022, de la Consejería de Presidencia, Turismo, Cultura y Deportes </w:t>
      </w:r>
      <w:r w:rsidRPr="00B00B2C">
        <w:rPr>
          <w:rFonts w:eastAsia="Arial" w:cs="Arial"/>
          <w:sz w:val="22"/>
          <w:szCs w:val="22"/>
          <w:lang w:val="es-ES"/>
        </w:rPr>
        <w:t>(BORM nº 279 de 2 de diciembre), modificada por Orden de 12 de septiembre de 2024 (BORM nº 225, de 26 de septiembre), por la que fueron aprobadas las bases reguladoras para la concesión de los Premios del Concurso de Relato Corto BRMU, el Concurso de Novela Gráfica BRMU y el Concurso de Poesía BRMU</w:t>
      </w:r>
      <w:r w:rsidRPr="00B00B2C">
        <w:rPr>
          <w:rFonts w:eastAsia="Arial" w:cs="Arial"/>
          <w:b/>
          <w:sz w:val="22"/>
          <w:szCs w:val="22"/>
          <w:lang w:val="es-ES"/>
        </w:rPr>
        <w:t>,</w:t>
      </w:r>
      <w:r w:rsidRPr="00B00B2C">
        <w:rPr>
          <w:rFonts w:eastAsia="Arial" w:cs="Arial"/>
          <w:sz w:val="22"/>
          <w:szCs w:val="22"/>
          <w:lang w:val="es-ES"/>
        </w:rPr>
        <w:t xml:space="preserve"> con el fin de </w:t>
      </w:r>
      <w:r w:rsidRPr="00B00B2C">
        <w:rPr>
          <w:rFonts w:eastAsiaTheme="minorHAnsi" w:cs="Arial"/>
          <w:sz w:val="22"/>
          <w:szCs w:val="22"/>
          <w:lang w:val="es-ES" w:eastAsia="en-US"/>
        </w:rPr>
        <w:t>distinguir y reconocer creaciones</w:t>
      </w:r>
      <w:r w:rsidRPr="00485421">
        <w:rPr>
          <w:rFonts w:eastAsiaTheme="minorHAnsi" w:cs="Arial"/>
          <w:sz w:val="22"/>
          <w:szCs w:val="22"/>
          <w:lang w:val="es-ES" w:eastAsia="en-US"/>
        </w:rPr>
        <w:t xml:space="preserve"> en el ámbito del cómic, en su formato de novela gráfica, como uno de los discursos artísticos con más pujanza y reconocimiento crítico en las últimas décadas, a modo de distinción institucional, a la vez que permita avanzar en la motivación y el reconocimiento de la excelencia artística en nuestra comunidad y en el resto del país. </w:t>
      </w:r>
    </w:p>
    <w:p w:rsidR="00FF2787" w:rsidRPr="00485421" w:rsidRDefault="00FF2787" w:rsidP="00FF2787">
      <w:pPr>
        <w:spacing w:after="120" w:line="276" w:lineRule="auto"/>
        <w:jc w:val="both"/>
        <w:rPr>
          <w:rFonts w:eastAsiaTheme="minorHAnsi" w:cs="Arial"/>
          <w:sz w:val="22"/>
          <w:szCs w:val="22"/>
          <w:lang w:val="es-ES" w:eastAsia="en-US"/>
        </w:rPr>
      </w:pPr>
    </w:p>
    <w:p w:rsidR="00FF2787" w:rsidRPr="00485421" w:rsidRDefault="00FF2787" w:rsidP="00FF2787">
      <w:pPr>
        <w:spacing w:after="120" w:line="276" w:lineRule="auto"/>
        <w:jc w:val="both"/>
        <w:rPr>
          <w:rFonts w:eastAsia="Calibri" w:cs="Arial"/>
          <w:b/>
          <w:sz w:val="22"/>
          <w:szCs w:val="22"/>
          <w:lang w:val="es-ES"/>
        </w:rPr>
      </w:pPr>
      <w:r w:rsidRPr="00485421">
        <w:rPr>
          <w:rFonts w:eastAsia="Calibri" w:cs="Arial"/>
          <w:b/>
          <w:sz w:val="22"/>
          <w:szCs w:val="22"/>
          <w:lang w:val="es-ES"/>
        </w:rPr>
        <w:t>SEGUNDO.- Requisitos específicos de participación.</w:t>
      </w:r>
    </w:p>
    <w:p w:rsidR="00FF2787" w:rsidRPr="00485421" w:rsidRDefault="00FF2787" w:rsidP="00FF2787">
      <w:pPr>
        <w:spacing w:after="120" w:line="276" w:lineRule="auto"/>
        <w:jc w:val="both"/>
        <w:rPr>
          <w:rFonts w:eastAsia="Calibri" w:cs="Arial"/>
          <w:sz w:val="22"/>
          <w:szCs w:val="22"/>
          <w:lang w:val="es-ES"/>
        </w:rPr>
      </w:pPr>
      <w:r w:rsidRPr="00485421">
        <w:rPr>
          <w:rFonts w:eastAsia="Calibri" w:cs="Arial"/>
          <w:sz w:val="22"/>
          <w:szCs w:val="22"/>
          <w:lang w:val="es-ES"/>
        </w:rPr>
        <w:t xml:space="preserve">1. </w:t>
      </w:r>
      <w:r w:rsidR="00EC082C">
        <w:rPr>
          <w:rFonts w:eastAsia="Calibri" w:cs="Arial"/>
          <w:sz w:val="22"/>
          <w:szCs w:val="22"/>
          <w:lang w:val="es-ES"/>
        </w:rPr>
        <w:tab/>
      </w:r>
      <w:r w:rsidRPr="00485421">
        <w:rPr>
          <w:rFonts w:eastAsia="Calibri" w:cs="Arial"/>
          <w:sz w:val="22"/>
          <w:szCs w:val="22"/>
          <w:lang w:val="es-ES"/>
        </w:rPr>
        <w:t xml:space="preserve">Podrá participar en el </w:t>
      </w:r>
      <w:r w:rsidRPr="00485421">
        <w:rPr>
          <w:rFonts w:eastAsia="Calibri" w:cs="Arial"/>
          <w:i/>
          <w:sz w:val="22"/>
          <w:szCs w:val="22"/>
          <w:lang w:val="es-ES"/>
        </w:rPr>
        <w:t>concurso de Novela Gráfica BRMU</w:t>
      </w:r>
      <w:r w:rsidRPr="00485421">
        <w:rPr>
          <w:rFonts w:eastAsia="Calibri" w:cs="Arial"/>
          <w:sz w:val="22"/>
          <w:szCs w:val="22"/>
          <w:lang w:val="es-ES"/>
        </w:rPr>
        <w:t xml:space="preserve"> toda persona física mayor de edad que en el momento de la publicación de la presente convocatoria sea socia de cualquiera de las Bibliotecas Públicas del Estado o de cualquiera de la redes de bibliotecas públicas de las Comunidades Autónomas. </w:t>
      </w:r>
    </w:p>
    <w:p w:rsidR="00FF2787" w:rsidRPr="00485421" w:rsidRDefault="00FF2787" w:rsidP="00FF2787">
      <w:pPr>
        <w:spacing w:after="120" w:line="276" w:lineRule="auto"/>
        <w:jc w:val="both"/>
        <w:rPr>
          <w:rFonts w:eastAsia="Calibri" w:cs="Arial"/>
          <w:sz w:val="22"/>
          <w:szCs w:val="22"/>
          <w:lang w:val="es-ES"/>
        </w:rPr>
      </w:pPr>
      <w:r w:rsidRPr="00485421">
        <w:rPr>
          <w:rFonts w:eastAsia="Calibri" w:cs="Arial"/>
          <w:sz w:val="22"/>
          <w:szCs w:val="22"/>
          <w:lang w:val="es-ES"/>
        </w:rPr>
        <w:t>No se admitirán obras presentadas por empleados públicos de la entidad convocante (Biblioteca Regional de Murcia), ni la participación de personas incursas en las prohibiciones establecidas en el artículo 13.2 de la Ley 38/2003, de 17 de noviembre, General de Subvenciones.</w:t>
      </w:r>
    </w:p>
    <w:p w:rsidR="00FF2787" w:rsidRDefault="00FF2787" w:rsidP="00FF2787">
      <w:pPr>
        <w:autoSpaceDE w:val="0"/>
        <w:autoSpaceDN w:val="0"/>
        <w:adjustRightInd w:val="0"/>
        <w:jc w:val="both"/>
        <w:rPr>
          <w:rFonts w:eastAsiaTheme="minorHAnsi" w:cs="Arial"/>
          <w:bCs/>
          <w:sz w:val="22"/>
          <w:szCs w:val="22"/>
          <w:lang w:val="es-ES" w:eastAsia="en-US"/>
        </w:rPr>
      </w:pPr>
      <w:r w:rsidRPr="00B00B2C">
        <w:rPr>
          <w:rFonts w:eastAsia="Calibri" w:cs="Arial"/>
          <w:sz w:val="22"/>
          <w:szCs w:val="22"/>
          <w:lang w:val="es-ES"/>
        </w:rPr>
        <w:t xml:space="preserve">2. </w:t>
      </w:r>
      <w:r w:rsidR="00EC082C">
        <w:rPr>
          <w:rFonts w:eastAsia="Calibri" w:cs="Arial"/>
          <w:sz w:val="22"/>
          <w:szCs w:val="22"/>
          <w:lang w:val="es-ES"/>
        </w:rPr>
        <w:tab/>
      </w:r>
      <w:r w:rsidRPr="00B00B2C">
        <w:rPr>
          <w:rFonts w:eastAsia="Calibri" w:cs="Arial"/>
          <w:sz w:val="22"/>
          <w:szCs w:val="22"/>
          <w:lang w:val="es-ES"/>
        </w:rPr>
        <w:t xml:space="preserve">Además de cumplir los requisitos de participación establecidos en los artículos 4, 5 y 6 de la </w:t>
      </w:r>
      <w:r w:rsidRPr="00B00B2C">
        <w:rPr>
          <w:rFonts w:eastAsiaTheme="minorHAnsi" w:cs="Arial"/>
          <w:bCs/>
          <w:sz w:val="22"/>
          <w:szCs w:val="22"/>
          <w:lang w:val="es-ES" w:eastAsia="en-US"/>
        </w:rPr>
        <w:t>Orden de 30 de noviembre de 2022, de Bases reguladoras, deberán respetarse las siguientes condiciones:</w:t>
      </w:r>
      <w:r>
        <w:rPr>
          <w:rFonts w:eastAsiaTheme="minorHAnsi" w:cs="Arial"/>
          <w:bCs/>
          <w:sz w:val="22"/>
          <w:szCs w:val="22"/>
          <w:lang w:val="es-ES" w:eastAsia="en-US"/>
        </w:rPr>
        <w:t xml:space="preserve"> </w:t>
      </w:r>
    </w:p>
    <w:p w:rsidR="00FF2787" w:rsidRPr="00573FAF" w:rsidRDefault="00FF2787" w:rsidP="00FF2787">
      <w:pPr>
        <w:autoSpaceDE w:val="0"/>
        <w:autoSpaceDN w:val="0"/>
        <w:adjustRightInd w:val="0"/>
        <w:jc w:val="both"/>
        <w:rPr>
          <w:rFonts w:eastAsiaTheme="minorHAnsi" w:cs="Arial"/>
          <w:bCs/>
          <w:sz w:val="22"/>
          <w:szCs w:val="22"/>
          <w:lang w:val="es-ES" w:eastAsia="en-US"/>
        </w:rPr>
      </w:pPr>
    </w:p>
    <w:p w:rsidR="00FF2787" w:rsidRPr="00E61D94" w:rsidRDefault="00FF2787" w:rsidP="00FF2787">
      <w:pPr>
        <w:pStyle w:val="Prrafodelista"/>
        <w:numPr>
          <w:ilvl w:val="0"/>
          <w:numId w:val="19"/>
        </w:numPr>
        <w:spacing w:after="120" w:line="276" w:lineRule="auto"/>
        <w:jc w:val="both"/>
        <w:rPr>
          <w:rFonts w:ascii="Arial" w:eastAsiaTheme="minorHAnsi" w:hAnsi="Arial" w:cs="Arial"/>
          <w:lang w:eastAsia="en-US"/>
        </w:rPr>
      </w:pPr>
      <w:r w:rsidRPr="00E61D94">
        <w:rPr>
          <w:rFonts w:ascii="Arial" w:eastAsiaTheme="minorHAnsi" w:hAnsi="Arial" w:cs="Arial"/>
          <w:lang w:eastAsia="en-US"/>
        </w:rPr>
        <w:t xml:space="preserve">Cada autor o autora podrá presentar solamente una obra. En caso de que un mismo solicitante presente varias obras, todas ellas serán desestimadas. </w:t>
      </w:r>
    </w:p>
    <w:p w:rsidR="00FF2787" w:rsidRPr="00796B97" w:rsidRDefault="00FF2787" w:rsidP="00FF2787">
      <w:pPr>
        <w:pStyle w:val="Prrafodelista"/>
        <w:numPr>
          <w:ilvl w:val="0"/>
          <w:numId w:val="19"/>
        </w:numPr>
        <w:spacing w:after="120" w:line="276" w:lineRule="auto"/>
        <w:jc w:val="both"/>
        <w:rPr>
          <w:rFonts w:ascii="Arial" w:eastAsia="Arial" w:hAnsi="Arial" w:cs="Arial"/>
        </w:rPr>
      </w:pPr>
      <w:r>
        <w:rPr>
          <w:rFonts w:ascii="Arial" w:eastAsiaTheme="minorHAnsi" w:hAnsi="Arial" w:cs="Arial"/>
          <w:lang w:eastAsia="en-US"/>
        </w:rPr>
        <w:t xml:space="preserve">Los trabajos podrán ser de autoría conjunta hasta un máximo de dos personas: la persona responsable de la ilustración y la persona responsable del </w:t>
      </w:r>
      <w:proofErr w:type="spellStart"/>
      <w:r>
        <w:rPr>
          <w:rFonts w:ascii="Arial" w:eastAsiaTheme="minorHAnsi" w:hAnsi="Arial" w:cs="Arial"/>
          <w:lang w:eastAsia="en-US"/>
        </w:rPr>
        <w:t>guión</w:t>
      </w:r>
      <w:proofErr w:type="spellEnd"/>
      <w:r>
        <w:rPr>
          <w:rFonts w:ascii="Arial" w:eastAsiaTheme="minorHAnsi" w:hAnsi="Arial" w:cs="Arial"/>
          <w:lang w:eastAsia="en-US"/>
        </w:rPr>
        <w:t xml:space="preserve">. Esta circunstancia debe hacerse constar en el registro de la solicitud. En tal caso, el premio se dividirá, a partes iguales, entre ambos autores. </w:t>
      </w:r>
    </w:p>
    <w:p w:rsidR="00FF2787" w:rsidRPr="00EC082C" w:rsidRDefault="00FF2787" w:rsidP="00FF2787">
      <w:pPr>
        <w:spacing w:after="120" w:line="276" w:lineRule="auto"/>
        <w:jc w:val="both"/>
        <w:rPr>
          <w:rFonts w:eastAsia="Arial" w:cs="Arial"/>
          <w:sz w:val="22"/>
          <w:szCs w:val="22"/>
        </w:rPr>
      </w:pPr>
      <w:r w:rsidRPr="00EC082C">
        <w:rPr>
          <w:rFonts w:eastAsia="Arial" w:cs="Arial"/>
          <w:sz w:val="22"/>
          <w:szCs w:val="22"/>
        </w:rPr>
        <w:t xml:space="preserve">3. </w:t>
      </w:r>
      <w:r w:rsidR="00EC082C">
        <w:rPr>
          <w:rFonts w:eastAsia="Arial" w:cs="Arial"/>
          <w:sz w:val="22"/>
          <w:szCs w:val="22"/>
        </w:rPr>
        <w:tab/>
      </w:r>
      <w:r w:rsidRPr="00EC082C">
        <w:rPr>
          <w:rFonts w:eastAsia="Arial" w:cs="Arial"/>
          <w:sz w:val="22"/>
          <w:szCs w:val="22"/>
        </w:rPr>
        <w:t>L</w:t>
      </w:r>
      <w:r w:rsidRPr="00EC082C">
        <w:rPr>
          <w:sz w:val="22"/>
          <w:szCs w:val="22"/>
        </w:rPr>
        <w:t>a acreditación de los requisitos anteriores se realizará mediante declaración responsable, contenida en el modelo de solicitud incluido como anexo en esta Convocatoria”.</w:t>
      </w:r>
    </w:p>
    <w:p w:rsidR="00FF2787" w:rsidRPr="00485421" w:rsidRDefault="00FF2787" w:rsidP="00FF2787">
      <w:pPr>
        <w:spacing w:after="120" w:line="276" w:lineRule="auto"/>
        <w:jc w:val="both"/>
        <w:rPr>
          <w:rFonts w:eastAsia="Arial" w:cs="Arial"/>
          <w:b/>
          <w:sz w:val="22"/>
          <w:szCs w:val="22"/>
          <w:lang w:val="es-ES"/>
        </w:rPr>
      </w:pPr>
    </w:p>
    <w:p w:rsidR="00FF2787" w:rsidRPr="00485421" w:rsidRDefault="00FF2787" w:rsidP="00FF2787">
      <w:pPr>
        <w:spacing w:after="120" w:line="276" w:lineRule="auto"/>
        <w:jc w:val="both"/>
        <w:rPr>
          <w:rFonts w:eastAsia="Arial" w:cs="Arial"/>
          <w:sz w:val="22"/>
          <w:szCs w:val="22"/>
          <w:lang w:val="es-ES"/>
        </w:rPr>
      </w:pPr>
      <w:r w:rsidRPr="00485421">
        <w:rPr>
          <w:rFonts w:eastAsia="Arial" w:cs="Arial"/>
          <w:b/>
          <w:sz w:val="22"/>
          <w:szCs w:val="22"/>
          <w:lang w:val="es-ES"/>
        </w:rPr>
        <w:t xml:space="preserve">TERCERO.- Categoría y dotación de premio. </w:t>
      </w:r>
    </w:p>
    <w:p w:rsidR="00FF2787" w:rsidRPr="00485421" w:rsidRDefault="00FF2787" w:rsidP="00DB6133">
      <w:pPr>
        <w:numPr>
          <w:ilvl w:val="0"/>
          <w:numId w:val="4"/>
        </w:numPr>
        <w:spacing w:after="120" w:line="276" w:lineRule="auto"/>
        <w:ind w:left="0" w:firstLine="0"/>
        <w:jc w:val="both"/>
        <w:rPr>
          <w:rFonts w:eastAsia="Calibri" w:cs="Arial"/>
          <w:sz w:val="22"/>
          <w:szCs w:val="22"/>
          <w:lang w:val="es-ES"/>
        </w:rPr>
      </w:pPr>
      <w:r w:rsidRPr="00485421">
        <w:rPr>
          <w:rFonts w:eastAsia="Calibri" w:cs="Arial"/>
          <w:sz w:val="22"/>
          <w:szCs w:val="22"/>
          <w:lang w:val="es-ES"/>
        </w:rPr>
        <w:lastRenderedPageBreak/>
        <w:t xml:space="preserve">Se convoca un único premio </w:t>
      </w:r>
      <w:r w:rsidRPr="00485421">
        <w:rPr>
          <w:rFonts w:eastAsia="Arial" w:cs="Arial"/>
          <w:sz w:val="22"/>
          <w:szCs w:val="22"/>
          <w:lang w:val="es-ES"/>
        </w:rPr>
        <w:t>dotado con 5.000,00 euros.</w:t>
      </w:r>
      <w:r w:rsidRPr="00485421">
        <w:rPr>
          <w:rFonts w:eastAsia="Calibri" w:cs="Arial"/>
          <w:sz w:val="22"/>
          <w:szCs w:val="22"/>
          <w:lang w:val="es-ES"/>
        </w:rPr>
        <w:t xml:space="preserve"> </w:t>
      </w:r>
      <w:r w:rsidRPr="00485421">
        <w:rPr>
          <w:rFonts w:eastAsiaTheme="minorHAnsi" w:cs="Arial"/>
          <w:sz w:val="22"/>
          <w:szCs w:val="22"/>
          <w:lang w:eastAsia="en-US"/>
        </w:rPr>
        <w:t xml:space="preserve">Los créditos para la tramitación de la presente convocatoria se encuentran consignados en la partida </w:t>
      </w:r>
      <w:r w:rsidRPr="00485421">
        <w:rPr>
          <w:rFonts w:eastAsia="Verdana" w:cs="Arial"/>
          <w:sz w:val="22"/>
          <w:szCs w:val="22"/>
          <w:lang w:val="es-ES"/>
        </w:rPr>
        <w:t>19.05.00.452A.489.01</w:t>
      </w:r>
      <w:r w:rsidRPr="00485421">
        <w:rPr>
          <w:rFonts w:cs="Arial"/>
          <w:sz w:val="22"/>
          <w:szCs w:val="22"/>
          <w:lang w:val="es-ES"/>
        </w:rPr>
        <w:t xml:space="preserve">, proyecto 49659 “Premio Novela Gráfica </w:t>
      </w:r>
      <w:proofErr w:type="spellStart"/>
      <w:r w:rsidRPr="00485421">
        <w:rPr>
          <w:rFonts w:cs="Arial"/>
          <w:sz w:val="22"/>
          <w:szCs w:val="22"/>
          <w:lang w:val="es-ES"/>
        </w:rPr>
        <w:t>Comicteca</w:t>
      </w:r>
      <w:proofErr w:type="spellEnd"/>
      <w:r w:rsidRPr="00485421">
        <w:rPr>
          <w:rFonts w:cs="Arial"/>
          <w:sz w:val="22"/>
          <w:szCs w:val="22"/>
          <w:lang w:val="es-ES"/>
        </w:rPr>
        <w:t xml:space="preserve"> Biblioteca Regional.</w:t>
      </w:r>
    </w:p>
    <w:p w:rsidR="00FF2787" w:rsidRPr="00485421" w:rsidRDefault="00FF2787" w:rsidP="00DB6133">
      <w:pPr>
        <w:numPr>
          <w:ilvl w:val="0"/>
          <w:numId w:val="4"/>
        </w:numPr>
        <w:tabs>
          <w:tab w:val="left" w:pos="567"/>
        </w:tabs>
        <w:spacing w:after="120" w:line="276" w:lineRule="auto"/>
        <w:ind w:left="0" w:firstLine="0"/>
        <w:jc w:val="both"/>
        <w:rPr>
          <w:rFonts w:eastAsia="Calibri" w:cs="Arial"/>
          <w:sz w:val="22"/>
          <w:szCs w:val="22"/>
          <w:lang w:val="es-ES"/>
        </w:rPr>
      </w:pPr>
      <w:r w:rsidRPr="00485421">
        <w:rPr>
          <w:rFonts w:eastAsia="Calibri" w:cs="Arial"/>
          <w:sz w:val="22"/>
          <w:szCs w:val="22"/>
          <w:lang w:val="es-ES"/>
        </w:rPr>
        <w:t xml:space="preserve">A la cantidad concedida en concepto de premio se le </w:t>
      </w:r>
      <w:r w:rsidRPr="00485421">
        <w:rPr>
          <w:rFonts w:eastAsia="Verdana" w:cs="Arial"/>
          <w:sz w:val="22"/>
          <w:szCs w:val="22"/>
          <w:lang w:val="es-ES"/>
        </w:rPr>
        <w:t xml:space="preserve">aplicará la retención fiscal que corresponda. </w:t>
      </w:r>
    </w:p>
    <w:p w:rsidR="00FF2787" w:rsidRPr="00485421" w:rsidRDefault="00221459" w:rsidP="00221459">
      <w:pPr>
        <w:spacing w:after="120" w:line="276" w:lineRule="auto"/>
        <w:jc w:val="both"/>
        <w:rPr>
          <w:rFonts w:eastAsia="Calibri" w:cs="Arial"/>
          <w:b/>
          <w:sz w:val="22"/>
          <w:szCs w:val="22"/>
          <w:lang w:val="es-ES"/>
        </w:rPr>
      </w:pPr>
      <w:r>
        <w:rPr>
          <w:rFonts w:eastAsia="Calibri" w:cs="Arial"/>
          <w:sz w:val="22"/>
          <w:szCs w:val="22"/>
          <w:lang w:val="es-ES"/>
        </w:rPr>
        <w:t xml:space="preserve">3. </w:t>
      </w:r>
      <w:r w:rsidR="00DB6133">
        <w:rPr>
          <w:rFonts w:eastAsia="Calibri" w:cs="Arial"/>
          <w:sz w:val="22"/>
          <w:szCs w:val="22"/>
          <w:lang w:val="es-ES"/>
        </w:rPr>
        <w:t xml:space="preserve">    </w:t>
      </w:r>
      <w:r w:rsidR="00FF2787" w:rsidRPr="00485421">
        <w:rPr>
          <w:rFonts w:eastAsia="Calibri" w:cs="Arial"/>
          <w:sz w:val="22"/>
          <w:szCs w:val="22"/>
          <w:lang w:val="es-ES"/>
        </w:rPr>
        <w:t xml:space="preserve">Tal y como establece el artículo 2.3 de las Bases Reguladoras, el </w:t>
      </w:r>
      <w:r w:rsidR="00FF2787" w:rsidRPr="00485421">
        <w:rPr>
          <w:rFonts w:eastAsiaTheme="minorHAnsi" w:cs="Arial"/>
          <w:sz w:val="22"/>
          <w:szCs w:val="22"/>
          <w:lang w:eastAsia="en-US"/>
        </w:rPr>
        <w:t>Jurado podrá conceder accésits a otros trabajos presentados, los cuales carecerán de dotación económica.</w:t>
      </w:r>
    </w:p>
    <w:p w:rsidR="00FF2787" w:rsidRPr="00485421" w:rsidRDefault="00FF2787" w:rsidP="00FF2787">
      <w:pPr>
        <w:pBdr>
          <w:top w:val="nil"/>
          <w:left w:val="nil"/>
          <w:bottom w:val="nil"/>
          <w:right w:val="nil"/>
          <w:between w:val="nil"/>
        </w:pBdr>
        <w:spacing w:after="120" w:line="276" w:lineRule="auto"/>
        <w:jc w:val="both"/>
        <w:rPr>
          <w:rFonts w:eastAsia="Arial" w:cs="Arial"/>
          <w:b/>
          <w:sz w:val="22"/>
          <w:szCs w:val="22"/>
          <w:lang w:val="es-ES"/>
        </w:rPr>
      </w:pPr>
    </w:p>
    <w:p w:rsidR="00FF2787" w:rsidRPr="00661A5A" w:rsidRDefault="00FF2787" w:rsidP="00FF2787">
      <w:pPr>
        <w:pBdr>
          <w:top w:val="nil"/>
          <w:left w:val="nil"/>
          <w:bottom w:val="nil"/>
          <w:right w:val="nil"/>
          <w:between w:val="nil"/>
        </w:pBdr>
        <w:spacing w:after="120" w:line="276" w:lineRule="auto"/>
        <w:jc w:val="both"/>
        <w:rPr>
          <w:rFonts w:eastAsia="Arial" w:cs="Arial"/>
          <w:b/>
          <w:sz w:val="22"/>
          <w:szCs w:val="22"/>
          <w:lang w:val="es-ES"/>
        </w:rPr>
      </w:pPr>
      <w:r w:rsidRPr="00661A5A">
        <w:rPr>
          <w:rFonts w:eastAsia="Arial" w:cs="Arial"/>
          <w:b/>
          <w:sz w:val="22"/>
          <w:szCs w:val="22"/>
          <w:lang w:val="es-ES"/>
        </w:rPr>
        <w:t>CUARTO.- Presentación de solicitudes, documentación y plazo.</w:t>
      </w:r>
    </w:p>
    <w:p w:rsidR="00FF2787" w:rsidRPr="00661A5A" w:rsidRDefault="00FF2787" w:rsidP="00661A5A">
      <w:pPr>
        <w:pStyle w:val="Prrafodelista"/>
        <w:numPr>
          <w:ilvl w:val="0"/>
          <w:numId w:val="23"/>
        </w:numPr>
        <w:pBdr>
          <w:top w:val="nil"/>
          <w:left w:val="nil"/>
          <w:bottom w:val="nil"/>
          <w:right w:val="nil"/>
          <w:between w:val="nil"/>
        </w:pBdr>
        <w:tabs>
          <w:tab w:val="left" w:pos="426"/>
        </w:tabs>
        <w:ind w:left="284" w:hanging="284"/>
        <w:jc w:val="both"/>
        <w:rPr>
          <w:rFonts w:ascii="Arial" w:eastAsia="Arial" w:hAnsi="Arial" w:cs="Arial"/>
        </w:rPr>
      </w:pPr>
      <w:r w:rsidRPr="00661A5A">
        <w:rPr>
          <w:rFonts w:ascii="Arial" w:eastAsia="Arial" w:hAnsi="Arial" w:cs="Arial"/>
        </w:rPr>
        <w:t>Las solicitudes podrán presentarse conforme alguna de las siguientes modalidades:</w:t>
      </w:r>
    </w:p>
    <w:p w:rsidR="00FF2787" w:rsidRPr="00661A5A" w:rsidRDefault="00FF2787" w:rsidP="00215286">
      <w:pPr>
        <w:pStyle w:val="Prrafodelista"/>
        <w:numPr>
          <w:ilvl w:val="1"/>
          <w:numId w:val="23"/>
        </w:numPr>
        <w:pBdr>
          <w:top w:val="nil"/>
          <w:left w:val="nil"/>
          <w:bottom w:val="nil"/>
          <w:right w:val="nil"/>
          <w:between w:val="nil"/>
        </w:pBdr>
        <w:ind w:left="709" w:hanging="283"/>
        <w:jc w:val="both"/>
        <w:rPr>
          <w:rFonts w:ascii="Arial" w:eastAsia="Arial" w:hAnsi="Arial" w:cs="Arial"/>
        </w:rPr>
      </w:pPr>
      <w:r w:rsidRPr="00661A5A">
        <w:rPr>
          <w:rFonts w:ascii="Arial" w:eastAsia="Arial" w:hAnsi="Arial" w:cs="Arial"/>
        </w:rPr>
        <w:t xml:space="preserve">Presentación a través de medios electrónicos: </w:t>
      </w:r>
      <w:r w:rsidRPr="00661A5A">
        <w:rPr>
          <w:rFonts w:ascii="Arial" w:hAnsi="Arial" w:cs="Arial"/>
        </w:rPr>
        <w:t xml:space="preserve">deberán presentarse en el Registro Electrónico Único de la Comunidad Autónoma de la Región de Murcia (CARM), ubicado en la sede electrónica de la CARM, </w:t>
      </w:r>
      <w:r w:rsidRPr="00661A5A">
        <w:rPr>
          <w:rFonts w:ascii="Arial" w:eastAsia="Arial" w:hAnsi="Arial" w:cs="Arial"/>
        </w:rPr>
        <w:t>(https://sede.carm.es), mediante el formulario que se incluye en el procedimiento Código 4204 – Premios del Concurso Novela Gráfica BRMU-, siempre que el interesado disponga de cualquiera de los sistemas de firma electrónica regulados en el artículo 10 de la Ley 39/2015, de 1 de octubre.</w:t>
      </w:r>
    </w:p>
    <w:p w:rsidR="00FF2787" w:rsidRDefault="00FF2787" w:rsidP="00215286">
      <w:pPr>
        <w:pStyle w:val="Prrafodelista"/>
        <w:numPr>
          <w:ilvl w:val="1"/>
          <w:numId w:val="23"/>
        </w:numPr>
        <w:pBdr>
          <w:top w:val="nil"/>
          <w:left w:val="nil"/>
          <w:bottom w:val="nil"/>
          <w:right w:val="nil"/>
          <w:between w:val="nil"/>
        </w:pBdr>
        <w:spacing w:after="120" w:line="276" w:lineRule="auto"/>
        <w:ind w:left="709" w:hanging="283"/>
        <w:jc w:val="both"/>
        <w:rPr>
          <w:rFonts w:ascii="Arial" w:eastAsia="Arial" w:hAnsi="Arial" w:cs="Arial"/>
        </w:rPr>
      </w:pPr>
      <w:r w:rsidRPr="00661A5A">
        <w:rPr>
          <w:rFonts w:ascii="Arial" w:eastAsia="Arial" w:hAnsi="Arial" w:cs="Arial"/>
        </w:rPr>
        <w:t>Presentación presencial en cualquiera de las Oficinas de Atención al Ciudadano con funciones de registro de la Comunidad Autónoma de la Región de Murcia o en cualquiera de los lugares establecidos en el artículo 16.4 de la Ley 39/2015, de 1 de octubre, del Procedimiento Administrativo Común de las Administraciones Públicas.</w:t>
      </w:r>
      <w:r w:rsidRPr="00661A5A">
        <w:rPr>
          <w:rFonts w:ascii="Arial" w:hAnsi="Arial" w:cs="Arial"/>
        </w:rPr>
        <w:t xml:space="preserve"> </w:t>
      </w:r>
      <w:r w:rsidRPr="00661A5A">
        <w:rPr>
          <w:rFonts w:ascii="Arial" w:eastAsia="Arial" w:hAnsi="Arial" w:cs="Arial"/>
        </w:rPr>
        <w:t>Las solicitudes de participación presentadas de forma presencial habrán de ajustarse al modelo de figura como Anexo a la presente Orden.</w:t>
      </w:r>
    </w:p>
    <w:p w:rsidR="00661A5A" w:rsidRPr="00661A5A" w:rsidRDefault="00661A5A" w:rsidP="00661A5A">
      <w:pPr>
        <w:pStyle w:val="Prrafodelista"/>
        <w:pBdr>
          <w:top w:val="nil"/>
          <w:left w:val="nil"/>
          <w:bottom w:val="nil"/>
          <w:right w:val="nil"/>
          <w:between w:val="nil"/>
        </w:pBdr>
        <w:spacing w:after="120" w:line="276" w:lineRule="auto"/>
        <w:jc w:val="both"/>
        <w:rPr>
          <w:rFonts w:ascii="Arial" w:eastAsia="Arial" w:hAnsi="Arial" w:cs="Arial"/>
        </w:rPr>
      </w:pPr>
    </w:p>
    <w:p w:rsidR="00FF2787" w:rsidRDefault="00FF2787" w:rsidP="00422492">
      <w:pPr>
        <w:pStyle w:val="Prrafodelista"/>
        <w:numPr>
          <w:ilvl w:val="0"/>
          <w:numId w:val="23"/>
        </w:numPr>
        <w:pBdr>
          <w:top w:val="nil"/>
          <w:left w:val="nil"/>
          <w:bottom w:val="nil"/>
          <w:right w:val="nil"/>
          <w:between w:val="nil"/>
        </w:pBdr>
        <w:tabs>
          <w:tab w:val="left" w:pos="426"/>
        </w:tabs>
        <w:spacing w:after="120" w:line="276" w:lineRule="auto"/>
        <w:ind w:left="0" w:firstLine="0"/>
        <w:jc w:val="both"/>
        <w:rPr>
          <w:rFonts w:ascii="Arial" w:eastAsia="Arial" w:hAnsi="Arial" w:cs="Arial"/>
        </w:rPr>
      </w:pPr>
      <w:r w:rsidRPr="00661A5A">
        <w:rPr>
          <w:rFonts w:ascii="Arial" w:eastAsia="Arial" w:hAnsi="Arial" w:cs="Arial"/>
        </w:rPr>
        <w:t>La solicitud deberá ir acompañada del dossier de la obra señalado en el apartado Sexto. 2 de la presente Orden. En caso de presentación de la solicitud de forma presencial, el dossier se presentará en soporte digital, y en el supuesto de presentación a través de medios electrónicos se adjuntará en formato .</w:t>
      </w:r>
      <w:proofErr w:type="spellStart"/>
      <w:r w:rsidRPr="00661A5A">
        <w:rPr>
          <w:rFonts w:ascii="Arial" w:eastAsia="Arial" w:hAnsi="Arial" w:cs="Arial"/>
        </w:rPr>
        <w:t>pdf</w:t>
      </w:r>
      <w:proofErr w:type="spellEnd"/>
      <w:r w:rsidRPr="00661A5A">
        <w:rPr>
          <w:rFonts w:ascii="Arial" w:eastAsia="Arial" w:hAnsi="Arial" w:cs="Arial"/>
        </w:rPr>
        <w:t>. Las obras presentadas habrán de cumplir los requisitos previstos en las Bases Generales y en el apartado Sexto de esta convocatoria.</w:t>
      </w:r>
    </w:p>
    <w:p w:rsidR="00661A5A" w:rsidRPr="00661A5A" w:rsidRDefault="00661A5A" w:rsidP="00422492">
      <w:pPr>
        <w:pStyle w:val="Prrafodelista"/>
        <w:pBdr>
          <w:top w:val="nil"/>
          <w:left w:val="nil"/>
          <w:bottom w:val="nil"/>
          <w:right w:val="nil"/>
          <w:between w:val="nil"/>
        </w:pBdr>
        <w:tabs>
          <w:tab w:val="left" w:pos="284"/>
        </w:tabs>
        <w:spacing w:after="120" w:line="276" w:lineRule="auto"/>
        <w:ind w:left="0"/>
        <w:jc w:val="both"/>
        <w:rPr>
          <w:rFonts w:ascii="Arial" w:eastAsia="Arial" w:hAnsi="Arial" w:cs="Arial"/>
        </w:rPr>
      </w:pPr>
    </w:p>
    <w:p w:rsidR="00661A5A" w:rsidRPr="00661A5A" w:rsidRDefault="00FF2787" w:rsidP="00422492">
      <w:pPr>
        <w:pStyle w:val="Prrafodelista"/>
        <w:numPr>
          <w:ilvl w:val="0"/>
          <w:numId w:val="23"/>
        </w:numPr>
        <w:pBdr>
          <w:top w:val="nil"/>
          <w:left w:val="nil"/>
          <w:bottom w:val="nil"/>
          <w:right w:val="nil"/>
          <w:between w:val="nil"/>
        </w:pBdr>
        <w:tabs>
          <w:tab w:val="left" w:pos="567"/>
        </w:tabs>
        <w:spacing w:after="120" w:line="276" w:lineRule="auto"/>
        <w:ind w:left="0" w:firstLine="0"/>
        <w:jc w:val="both"/>
        <w:rPr>
          <w:rFonts w:ascii="Arial" w:eastAsia="Arial" w:hAnsi="Arial" w:cs="Arial"/>
        </w:rPr>
      </w:pPr>
      <w:r w:rsidRPr="00661A5A">
        <w:rPr>
          <w:rFonts w:ascii="Arial" w:eastAsia="Arial" w:hAnsi="Arial" w:cs="Arial"/>
        </w:rPr>
        <w:t>El formulario de solicitud que figura como Anexo a la presente Orden incluye las declaraciones responsables previstas en las Bases Generales.</w:t>
      </w:r>
    </w:p>
    <w:p w:rsidR="00661A5A" w:rsidRDefault="00661A5A" w:rsidP="00422492">
      <w:pPr>
        <w:pStyle w:val="Prrafodelista"/>
        <w:pBdr>
          <w:top w:val="nil"/>
          <w:left w:val="nil"/>
          <w:bottom w:val="nil"/>
          <w:right w:val="nil"/>
          <w:between w:val="nil"/>
        </w:pBdr>
        <w:tabs>
          <w:tab w:val="left" w:pos="426"/>
        </w:tabs>
        <w:spacing w:after="120" w:line="276" w:lineRule="auto"/>
        <w:ind w:left="0"/>
        <w:jc w:val="both"/>
        <w:rPr>
          <w:rFonts w:ascii="Arial" w:eastAsia="Arial" w:hAnsi="Arial" w:cs="Arial"/>
        </w:rPr>
      </w:pPr>
    </w:p>
    <w:p w:rsidR="00FF2787" w:rsidRPr="00661A5A" w:rsidRDefault="00FF2787" w:rsidP="00422492">
      <w:pPr>
        <w:pStyle w:val="Prrafodelista"/>
        <w:numPr>
          <w:ilvl w:val="0"/>
          <w:numId w:val="23"/>
        </w:numPr>
        <w:pBdr>
          <w:top w:val="nil"/>
          <w:left w:val="nil"/>
          <w:bottom w:val="nil"/>
          <w:right w:val="nil"/>
          <w:between w:val="nil"/>
        </w:pBdr>
        <w:tabs>
          <w:tab w:val="left" w:pos="567"/>
        </w:tabs>
        <w:spacing w:after="120" w:line="276" w:lineRule="auto"/>
        <w:ind w:left="0" w:firstLine="0"/>
        <w:jc w:val="both"/>
        <w:rPr>
          <w:rFonts w:ascii="Arial" w:eastAsia="Arial" w:hAnsi="Arial" w:cs="Arial"/>
        </w:rPr>
      </w:pPr>
      <w:r w:rsidRPr="00661A5A">
        <w:rPr>
          <w:rFonts w:ascii="Arial" w:eastAsia="Arial" w:hAnsi="Arial" w:cs="Arial"/>
        </w:rPr>
        <w:t xml:space="preserve">La presentación de las solicitudes supondrá la aceptación expresa de las condiciones contenidas en la presente Orden y en las Bases Reguladoras. </w:t>
      </w:r>
    </w:p>
    <w:p w:rsidR="00661A5A" w:rsidRPr="00661A5A" w:rsidRDefault="00661A5A" w:rsidP="00422492">
      <w:pPr>
        <w:pStyle w:val="Prrafodelista"/>
        <w:pBdr>
          <w:top w:val="nil"/>
          <w:left w:val="nil"/>
          <w:bottom w:val="nil"/>
          <w:right w:val="nil"/>
          <w:between w:val="nil"/>
        </w:pBdr>
        <w:tabs>
          <w:tab w:val="left" w:pos="426"/>
        </w:tabs>
        <w:spacing w:after="120" w:line="276" w:lineRule="auto"/>
        <w:ind w:left="0"/>
        <w:jc w:val="both"/>
        <w:rPr>
          <w:rFonts w:ascii="Arial" w:eastAsia="Arial" w:hAnsi="Arial" w:cs="Arial"/>
          <w:b/>
        </w:rPr>
      </w:pPr>
    </w:p>
    <w:p w:rsidR="00FF2787" w:rsidRPr="00661A5A" w:rsidRDefault="00422492" w:rsidP="00422492">
      <w:pPr>
        <w:pStyle w:val="Prrafodelista"/>
        <w:numPr>
          <w:ilvl w:val="0"/>
          <w:numId w:val="23"/>
        </w:numPr>
        <w:pBdr>
          <w:top w:val="nil"/>
          <w:left w:val="nil"/>
          <w:bottom w:val="nil"/>
          <w:right w:val="nil"/>
          <w:between w:val="nil"/>
        </w:pBdr>
        <w:tabs>
          <w:tab w:val="left" w:pos="426"/>
        </w:tabs>
        <w:spacing w:after="120" w:line="276" w:lineRule="auto"/>
        <w:ind w:left="0" w:hanging="284"/>
        <w:jc w:val="both"/>
        <w:rPr>
          <w:rFonts w:ascii="Arial" w:eastAsia="Arial" w:hAnsi="Arial" w:cs="Arial"/>
          <w:b/>
        </w:rPr>
      </w:pPr>
      <w:r>
        <w:rPr>
          <w:rFonts w:ascii="Arial" w:eastAsia="Arial" w:hAnsi="Arial" w:cs="Arial"/>
        </w:rPr>
        <w:lastRenderedPageBreak/>
        <w:t xml:space="preserve">       </w:t>
      </w:r>
      <w:r w:rsidR="00FF2787" w:rsidRPr="00661A5A">
        <w:rPr>
          <w:rFonts w:ascii="Arial" w:eastAsia="Arial" w:hAnsi="Arial" w:cs="Arial"/>
        </w:rPr>
        <w:t>El plazo de presentación de las solicitudes acompa</w:t>
      </w:r>
      <w:r w:rsidR="005F54CE">
        <w:rPr>
          <w:rFonts w:ascii="Arial" w:eastAsia="Arial" w:hAnsi="Arial" w:cs="Arial"/>
        </w:rPr>
        <w:t xml:space="preserve">ñadas del dossier será de cuatro </w:t>
      </w:r>
      <w:bookmarkStart w:id="0" w:name="_GoBack"/>
      <w:bookmarkEnd w:id="0"/>
      <w:r w:rsidR="00FF2787" w:rsidRPr="00661A5A">
        <w:rPr>
          <w:rFonts w:ascii="Arial" w:eastAsia="Arial" w:hAnsi="Arial" w:cs="Arial"/>
        </w:rPr>
        <w:t>meses a contar desde el día siguiente de la publicación del Extracto de la Orden de Convocatoria.</w:t>
      </w:r>
    </w:p>
    <w:p w:rsidR="00FF2787" w:rsidRPr="00661A5A" w:rsidRDefault="00422492" w:rsidP="00422492">
      <w:pPr>
        <w:pStyle w:val="Prrafodelista"/>
        <w:numPr>
          <w:ilvl w:val="0"/>
          <w:numId w:val="23"/>
        </w:numPr>
        <w:pBdr>
          <w:top w:val="nil"/>
          <w:left w:val="nil"/>
          <w:bottom w:val="nil"/>
          <w:right w:val="nil"/>
          <w:between w:val="nil"/>
        </w:pBdr>
        <w:tabs>
          <w:tab w:val="left" w:pos="426"/>
        </w:tabs>
        <w:spacing w:after="120" w:line="276" w:lineRule="auto"/>
        <w:ind w:left="0" w:hanging="284"/>
        <w:jc w:val="both"/>
        <w:rPr>
          <w:rFonts w:ascii="Arial" w:eastAsia="Arial" w:hAnsi="Arial" w:cs="Arial"/>
        </w:rPr>
      </w:pPr>
      <w:r>
        <w:rPr>
          <w:rFonts w:ascii="Arial" w:eastAsia="Arial" w:hAnsi="Arial" w:cs="Arial"/>
        </w:rPr>
        <w:t xml:space="preserve">        </w:t>
      </w:r>
      <w:r w:rsidR="00FF2787" w:rsidRPr="00661A5A">
        <w:rPr>
          <w:rFonts w:ascii="Arial" w:eastAsia="Arial" w:hAnsi="Arial" w:cs="Arial"/>
        </w:rPr>
        <w:t>El autor o autora que resulte ganador o ganadora se compromete a entregar la obra finalizada el 30 de octubre de 2026.</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p>
    <w:p w:rsidR="00FF2787" w:rsidRPr="00485421" w:rsidRDefault="00FF2787" w:rsidP="00FF2787">
      <w:pPr>
        <w:spacing w:after="120" w:line="276" w:lineRule="auto"/>
        <w:jc w:val="both"/>
        <w:rPr>
          <w:rFonts w:eastAsiaTheme="minorHAnsi" w:cs="Arial"/>
          <w:b/>
          <w:sz w:val="22"/>
          <w:szCs w:val="22"/>
          <w:lang w:val="es-ES" w:eastAsia="en-US"/>
        </w:rPr>
      </w:pPr>
      <w:r w:rsidRPr="00485421">
        <w:rPr>
          <w:rFonts w:eastAsiaTheme="minorHAnsi" w:cs="Arial"/>
          <w:b/>
          <w:sz w:val="22"/>
          <w:szCs w:val="22"/>
          <w:lang w:val="es-ES" w:eastAsia="en-US"/>
        </w:rPr>
        <w:t>QUINTO.- Subsanación de las solicitudes y cumplimiento de trámites.</w:t>
      </w:r>
    </w:p>
    <w:p w:rsidR="00FF2787" w:rsidRPr="00485421" w:rsidRDefault="00FF2787" w:rsidP="00FF2787">
      <w:pPr>
        <w:spacing w:after="120" w:line="276" w:lineRule="auto"/>
        <w:jc w:val="both"/>
        <w:rPr>
          <w:rFonts w:eastAsiaTheme="minorHAnsi" w:cs="Arial"/>
          <w:sz w:val="22"/>
          <w:szCs w:val="22"/>
          <w:lang w:val="es-ES" w:eastAsia="en-US"/>
        </w:rPr>
      </w:pPr>
      <w:r w:rsidRPr="00485421">
        <w:rPr>
          <w:rFonts w:eastAsiaTheme="minorHAnsi" w:cs="Arial"/>
          <w:sz w:val="22"/>
          <w:szCs w:val="22"/>
          <w:lang w:val="es-ES" w:eastAsia="en-US"/>
        </w:rPr>
        <w:t>Si la solicitud presentada no reuniera los requisitos previstos o no se hubiera aportado alguna de las preceptivas declaraciones responsables, se requerirá a la persona solicitante para que, en el plazo improrrogable de diez días, subsane las deficiencias detectadas o aporte la documentación necesaria advirtiéndole que, de no cumplir con dicho requerimiento, se le tendrá por desistida de su solicitud o decaída en  el correspondiente trámite de acuerdo a lo dispuesto en la Ley 39/2015, de 1 de  octubre y el Real Decreto 203/2021, de 30 de marzo.</w:t>
      </w:r>
    </w:p>
    <w:p w:rsidR="00FF2787" w:rsidRPr="00485421" w:rsidRDefault="00FF2787" w:rsidP="00FF2787">
      <w:pPr>
        <w:spacing w:after="120" w:line="276" w:lineRule="auto"/>
        <w:jc w:val="both"/>
        <w:rPr>
          <w:rFonts w:eastAsiaTheme="minorHAnsi" w:cs="Arial"/>
          <w:sz w:val="22"/>
          <w:szCs w:val="22"/>
          <w:lang w:val="es-ES" w:eastAsia="en-US"/>
        </w:rPr>
      </w:pPr>
      <w:r w:rsidRPr="00485421">
        <w:rPr>
          <w:rFonts w:eastAsiaTheme="minorHAnsi" w:cs="Arial"/>
          <w:sz w:val="22"/>
          <w:szCs w:val="22"/>
          <w:lang w:val="es-ES" w:eastAsia="en-US"/>
        </w:rPr>
        <w:t>El incumplimiento de las condiciones y características de las obras señaladas en el apartado siguiente podrá suponer la descalificación de su autor o autora sin requerimiento previo de subsanación.</w:t>
      </w:r>
    </w:p>
    <w:p w:rsidR="00FF2787" w:rsidRPr="00485421" w:rsidRDefault="00FF2787" w:rsidP="00FF2787">
      <w:pPr>
        <w:spacing w:after="120" w:line="276" w:lineRule="auto"/>
        <w:jc w:val="both"/>
        <w:rPr>
          <w:rFonts w:eastAsiaTheme="minorHAnsi" w:cs="Arial"/>
          <w:b/>
          <w:sz w:val="22"/>
          <w:szCs w:val="22"/>
          <w:lang w:val="es-ES" w:eastAsia="en-US"/>
        </w:rPr>
      </w:pPr>
    </w:p>
    <w:p w:rsidR="00FF2787" w:rsidRPr="00485421" w:rsidRDefault="00FF2787" w:rsidP="00FF2787">
      <w:pPr>
        <w:spacing w:after="120" w:line="276" w:lineRule="auto"/>
        <w:jc w:val="both"/>
        <w:rPr>
          <w:rFonts w:eastAsiaTheme="minorHAnsi" w:cs="Arial"/>
          <w:b/>
          <w:sz w:val="22"/>
          <w:szCs w:val="22"/>
          <w:lang w:val="es-ES" w:eastAsia="en-US"/>
        </w:rPr>
      </w:pPr>
      <w:r w:rsidRPr="00485421">
        <w:rPr>
          <w:rFonts w:eastAsiaTheme="minorHAnsi" w:cs="Arial"/>
          <w:b/>
          <w:sz w:val="22"/>
          <w:szCs w:val="22"/>
          <w:lang w:val="es-ES" w:eastAsia="en-US"/>
        </w:rPr>
        <w:t>SEXTO.- Características y condiciones de las obras presentadas.</w:t>
      </w:r>
    </w:p>
    <w:p w:rsidR="00FF2787" w:rsidRPr="00215286" w:rsidRDefault="00215286" w:rsidP="00215286">
      <w:pPr>
        <w:spacing w:after="120" w:line="276" w:lineRule="auto"/>
        <w:jc w:val="both"/>
        <w:rPr>
          <w:rFonts w:eastAsiaTheme="minorHAnsi" w:cs="Arial"/>
          <w:sz w:val="22"/>
          <w:szCs w:val="22"/>
          <w:lang w:eastAsia="en-US"/>
        </w:rPr>
      </w:pPr>
      <w:r w:rsidRPr="00215286">
        <w:rPr>
          <w:rFonts w:eastAsiaTheme="minorHAnsi" w:cs="Arial"/>
          <w:sz w:val="22"/>
          <w:szCs w:val="22"/>
          <w:lang w:eastAsia="en-US"/>
        </w:rPr>
        <w:t xml:space="preserve">1. </w:t>
      </w:r>
      <w:r w:rsidR="00422492">
        <w:rPr>
          <w:rFonts w:eastAsiaTheme="minorHAnsi" w:cs="Arial"/>
          <w:sz w:val="22"/>
          <w:szCs w:val="22"/>
          <w:lang w:eastAsia="en-US"/>
        </w:rPr>
        <w:tab/>
      </w:r>
      <w:r w:rsidR="00FF2787" w:rsidRPr="00215286">
        <w:rPr>
          <w:rFonts w:eastAsiaTheme="minorHAnsi" w:cs="Arial"/>
          <w:sz w:val="22"/>
          <w:szCs w:val="22"/>
          <w:lang w:eastAsia="en-US"/>
        </w:rPr>
        <w:t>La temática de las obras es libre, rigiendo las siguientes condiciones establecidas en el artículo 5 de las Bases Reguladoras:</w:t>
      </w:r>
    </w:p>
    <w:p w:rsidR="00FF2787" w:rsidRPr="00B71342" w:rsidRDefault="00FF2787" w:rsidP="00215286">
      <w:pPr>
        <w:numPr>
          <w:ilvl w:val="0"/>
          <w:numId w:val="20"/>
        </w:numPr>
        <w:spacing w:after="120" w:line="276" w:lineRule="auto"/>
        <w:ind w:left="709" w:hanging="283"/>
        <w:jc w:val="both"/>
        <w:rPr>
          <w:rFonts w:eastAsiaTheme="minorHAnsi" w:cs="Arial"/>
          <w:sz w:val="22"/>
          <w:szCs w:val="22"/>
          <w:lang w:val="es-ES" w:eastAsia="en-US"/>
        </w:rPr>
      </w:pPr>
      <w:r w:rsidRPr="00B71342">
        <w:rPr>
          <w:rFonts w:eastAsiaTheme="minorHAnsi" w:cs="Arial"/>
          <w:sz w:val="22"/>
          <w:szCs w:val="22"/>
          <w:lang w:val="es-ES" w:eastAsia="en-US"/>
        </w:rPr>
        <w:t>Las obras se presentarán en lengua castellana y serán rigurosamente inéditas, no habiendo aparecido, ni total ni parcialmente, en ningún medio, sea publicación en papel o en línea. Asimismo, no se admitirán obras que hayan sido con anterioridad premiadas, reconocidas o seleccionadas en otras convocatorias, certámenes, festivales o eventos similares.</w:t>
      </w:r>
    </w:p>
    <w:p w:rsidR="00FF2787" w:rsidRPr="00B71342" w:rsidRDefault="00FF2787" w:rsidP="00215286">
      <w:pPr>
        <w:numPr>
          <w:ilvl w:val="0"/>
          <w:numId w:val="20"/>
        </w:numPr>
        <w:spacing w:after="120" w:line="276" w:lineRule="auto"/>
        <w:ind w:left="709" w:hanging="283"/>
        <w:jc w:val="both"/>
        <w:rPr>
          <w:rFonts w:eastAsiaTheme="minorHAnsi" w:cs="Arial"/>
          <w:sz w:val="22"/>
          <w:szCs w:val="22"/>
          <w:lang w:val="es-ES" w:eastAsia="en-US"/>
        </w:rPr>
      </w:pPr>
      <w:r w:rsidRPr="00B71342">
        <w:rPr>
          <w:rFonts w:eastAsiaTheme="minorHAnsi" w:cs="Arial"/>
          <w:sz w:val="22"/>
          <w:szCs w:val="22"/>
          <w:lang w:val="es-ES" w:eastAsia="en-US"/>
        </w:rPr>
        <w:t>Las obras vendrán encabezadas por un título y se firmarán con un seudónimo, no pudiendo incluir datos de identificación de su autor o autora. La identificación del autor o autora en la obra presentada o el incumplimiento de cualquier otro de los requisitos contenidos en las presentes Bases será motivo de descalificación del participante y su obra, será retirada del Concurso.</w:t>
      </w:r>
    </w:p>
    <w:p w:rsidR="00FF2787" w:rsidRPr="00B71342" w:rsidRDefault="00FF2787" w:rsidP="00215286">
      <w:pPr>
        <w:numPr>
          <w:ilvl w:val="0"/>
          <w:numId w:val="20"/>
        </w:numPr>
        <w:spacing w:after="120" w:line="276" w:lineRule="auto"/>
        <w:ind w:left="709" w:hanging="283"/>
        <w:jc w:val="both"/>
        <w:rPr>
          <w:rFonts w:eastAsiaTheme="minorHAnsi" w:cs="Arial"/>
          <w:sz w:val="22"/>
          <w:szCs w:val="22"/>
          <w:lang w:val="es-ES" w:eastAsia="en-US"/>
        </w:rPr>
      </w:pPr>
      <w:r w:rsidRPr="00B71342">
        <w:rPr>
          <w:rFonts w:eastAsiaTheme="minorHAnsi" w:cs="Arial"/>
          <w:sz w:val="22"/>
          <w:szCs w:val="22"/>
          <w:lang w:val="es-ES" w:eastAsia="en-US"/>
        </w:rPr>
        <w:t>Las obras han de ser de autoría propia y original. No podrán ser plagiados o copiados, en todo o en parte, de terceras personas o entidades. La consejería competente en materia de bibliotecas y fomento de la lectura y del libro, no asumirá las responsabilidades que se puedan derivar de la inobservancia de los derechos de autoría, por quienes participan en el Concurso.</w:t>
      </w:r>
    </w:p>
    <w:p w:rsidR="00FF2787" w:rsidRPr="00485421" w:rsidRDefault="00215286" w:rsidP="00215286">
      <w:pPr>
        <w:spacing w:after="120" w:line="276" w:lineRule="auto"/>
        <w:jc w:val="both"/>
        <w:rPr>
          <w:rFonts w:eastAsiaTheme="minorHAnsi" w:cs="Arial"/>
          <w:b/>
          <w:sz w:val="22"/>
          <w:szCs w:val="22"/>
          <w:lang w:val="es-ES" w:eastAsia="en-US"/>
        </w:rPr>
      </w:pPr>
      <w:r>
        <w:rPr>
          <w:rFonts w:eastAsiaTheme="minorHAnsi" w:cs="Arial"/>
          <w:sz w:val="22"/>
          <w:szCs w:val="22"/>
          <w:lang w:val="es-ES" w:eastAsia="en-US"/>
        </w:rPr>
        <w:t xml:space="preserve">2. </w:t>
      </w:r>
      <w:r w:rsidR="00422492">
        <w:rPr>
          <w:rFonts w:eastAsiaTheme="minorHAnsi" w:cs="Arial"/>
          <w:sz w:val="22"/>
          <w:szCs w:val="22"/>
          <w:lang w:val="es-ES" w:eastAsia="en-US"/>
        </w:rPr>
        <w:tab/>
      </w:r>
      <w:r w:rsidR="00FF2787" w:rsidRPr="00485421">
        <w:rPr>
          <w:rFonts w:eastAsiaTheme="minorHAnsi" w:cs="Arial"/>
          <w:sz w:val="22"/>
          <w:szCs w:val="22"/>
          <w:lang w:val="es-ES" w:eastAsia="en-US"/>
        </w:rPr>
        <w:t xml:space="preserve">De conformidad con lo dispuesto en el artículo 5 d) de las Bases Reguladoras, cada autor o autora debe enviar un dossier que contenga, además del título de la obra, 20 páginas acabadas </w:t>
      </w:r>
      <w:r w:rsidR="00FF2787" w:rsidRPr="00485421">
        <w:rPr>
          <w:rFonts w:eastAsia="Calibri" w:cs="Arial"/>
          <w:sz w:val="22"/>
          <w:szCs w:val="22"/>
          <w:lang w:val="es-ES"/>
        </w:rPr>
        <w:t xml:space="preserve">en formato DINA-4 o similar, </w:t>
      </w:r>
      <w:r w:rsidR="00FF2787" w:rsidRPr="00485421">
        <w:rPr>
          <w:rFonts w:eastAsiaTheme="minorHAnsi" w:cs="Arial"/>
          <w:sz w:val="22"/>
          <w:szCs w:val="22"/>
          <w:lang w:val="es-ES" w:eastAsia="en-US"/>
        </w:rPr>
        <w:t xml:space="preserve">en blanco y negro o en color. El </w:t>
      </w:r>
      <w:r w:rsidR="00FF2787" w:rsidRPr="00485421">
        <w:rPr>
          <w:rFonts w:eastAsiaTheme="minorHAnsi" w:cs="Arial"/>
          <w:sz w:val="22"/>
          <w:szCs w:val="22"/>
          <w:lang w:val="es-ES" w:eastAsia="en-US"/>
        </w:rPr>
        <w:lastRenderedPageBreak/>
        <w:t xml:space="preserve">dossier debe incluir, asimismo, un resumen detallado de 2 páginas con el contenido de la historia completa. </w:t>
      </w:r>
    </w:p>
    <w:p w:rsidR="00FF2787" w:rsidRPr="00485421" w:rsidRDefault="002C7A32" w:rsidP="002C7A32">
      <w:pPr>
        <w:spacing w:after="120" w:line="276" w:lineRule="auto"/>
        <w:jc w:val="both"/>
        <w:rPr>
          <w:rFonts w:eastAsiaTheme="minorHAnsi" w:cs="Arial"/>
          <w:b/>
          <w:sz w:val="22"/>
          <w:szCs w:val="22"/>
          <w:lang w:val="es-ES" w:eastAsia="en-US"/>
        </w:rPr>
      </w:pPr>
      <w:r>
        <w:rPr>
          <w:rFonts w:eastAsiaTheme="minorHAnsi" w:cs="Arial"/>
          <w:sz w:val="22"/>
          <w:szCs w:val="22"/>
          <w:lang w:val="es-ES" w:eastAsia="en-US"/>
        </w:rPr>
        <w:t xml:space="preserve">3. </w:t>
      </w:r>
      <w:r w:rsidR="00422492">
        <w:rPr>
          <w:rFonts w:eastAsiaTheme="minorHAnsi" w:cs="Arial"/>
          <w:sz w:val="22"/>
          <w:szCs w:val="22"/>
          <w:lang w:val="es-ES" w:eastAsia="en-US"/>
        </w:rPr>
        <w:tab/>
      </w:r>
      <w:r w:rsidR="00FF2787" w:rsidRPr="00485421">
        <w:rPr>
          <w:rFonts w:eastAsiaTheme="minorHAnsi" w:cs="Arial"/>
          <w:sz w:val="22"/>
          <w:szCs w:val="22"/>
          <w:lang w:val="es-ES" w:eastAsia="en-US"/>
        </w:rPr>
        <w:t xml:space="preserve">Los participantes pueden presentar copias de los trabajos, dado que, transcurridos quince días tras hacerse público el fallo del Jurado, las obras que no hayan sido premiadas ni distinguidas con accésits no serán archivadas por el órgano convocante, de conformidad con el artículo 13.2 de las Bases Reguladoras. </w:t>
      </w:r>
    </w:p>
    <w:p w:rsidR="00FF2787" w:rsidRPr="002C7A32" w:rsidRDefault="002C7A32" w:rsidP="002C7A32">
      <w:pPr>
        <w:spacing w:after="120" w:line="276" w:lineRule="auto"/>
        <w:jc w:val="both"/>
        <w:rPr>
          <w:rFonts w:eastAsiaTheme="minorHAnsi" w:cs="Arial"/>
          <w:sz w:val="22"/>
          <w:szCs w:val="22"/>
          <w:lang w:eastAsia="en-US"/>
        </w:rPr>
      </w:pPr>
      <w:r w:rsidRPr="002C7A32">
        <w:rPr>
          <w:rFonts w:eastAsiaTheme="minorHAnsi" w:cs="Arial"/>
          <w:sz w:val="22"/>
          <w:szCs w:val="22"/>
          <w:lang w:eastAsia="en-US"/>
        </w:rPr>
        <w:t>4.</w:t>
      </w:r>
      <w:r w:rsidR="00422492">
        <w:rPr>
          <w:rFonts w:eastAsiaTheme="minorHAnsi" w:cs="Arial"/>
          <w:sz w:val="22"/>
          <w:szCs w:val="22"/>
          <w:lang w:eastAsia="en-US"/>
        </w:rPr>
        <w:tab/>
      </w:r>
      <w:r w:rsidRPr="002C7A32">
        <w:rPr>
          <w:rFonts w:eastAsiaTheme="minorHAnsi" w:cs="Arial"/>
          <w:sz w:val="22"/>
          <w:szCs w:val="22"/>
          <w:lang w:eastAsia="en-US"/>
        </w:rPr>
        <w:t xml:space="preserve"> </w:t>
      </w:r>
      <w:r w:rsidR="00FF2787" w:rsidRPr="002C7A32">
        <w:rPr>
          <w:rFonts w:eastAsiaTheme="minorHAnsi" w:cs="Arial"/>
          <w:sz w:val="22"/>
          <w:szCs w:val="22"/>
          <w:lang w:eastAsia="en-US"/>
        </w:rPr>
        <w:t xml:space="preserve">No se admitirán obras en las que se haya hecho uso de la inteligencia artificial, sea en el texto o en la ilustración. </w:t>
      </w:r>
    </w:p>
    <w:p w:rsidR="00FF2787" w:rsidRPr="00485421" w:rsidRDefault="00FF2787" w:rsidP="00FF2787">
      <w:pPr>
        <w:spacing w:after="120" w:line="276" w:lineRule="auto"/>
        <w:ind w:left="644"/>
        <w:jc w:val="both"/>
        <w:rPr>
          <w:rFonts w:eastAsiaTheme="minorHAnsi" w:cs="Arial"/>
          <w:sz w:val="22"/>
          <w:szCs w:val="22"/>
          <w:lang w:val="es-ES" w:eastAsia="en-US"/>
        </w:rPr>
      </w:pPr>
    </w:p>
    <w:p w:rsidR="00FF2787" w:rsidRPr="00485421" w:rsidRDefault="00FF2787" w:rsidP="00FF2787">
      <w:pPr>
        <w:spacing w:after="160" w:line="259" w:lineRule="auto"/>
        <w:rPr>
          <w:rFonts w:eastAsia="Arial" w:cs="Arial"/>
          <w:b/>
          <w:sz w:val="22"/>
          <w:szCs w:val="22"/>
          <w:lang w:val="es-ES"/>
        </w:rPr>
      </w:pPr>
      <w:r w:rsidRPr="00485421">
        <w:rPr>
          <w:rFonts w:eastAsia="Arial" w:cs="Arial"/>
          <w:b/>
          <w:sz w:val="22"/>
          <w:szCs w:val="22"/>
          <w:lang w:val="es-ES"/>
        </w:rPr>
        <w:t xml:space="preserve">SÉPTIMO.- Instrucción del procedimiento. </w:t>
      </w:r>
    </w:p>
    <w:p w:rsidR="00FF2787" w:rsidRPr="00B71342" w:rsidRDefault="00FF2787" w:rsidP="00B71342">
      <w:pPr>
        <w:pStyle w:val="Prrafodelista"/>
        <w:numPr>
          <w:ilvl w:val="0"/>
          <w:numId w:val="30"/>
        </w:numPr>
        <w:pBdr>
          <w:top w:val="nil"/>
          <w:left w:val="nil"/>
          <w:bottom w:val="nil"/>
          <w:right w:val="nil"/>
          <w:between w:val="nil"/>
        </w:pBdr>
        <w:spacing w:after="120" w:line="276" w:lineRule="auto"/>
        <w:ind w:left="0" w:firstLine="0"/>
        <w:jc w:val="both"/>
        <w:rPr>
          <w:rFonts w:ascii="Arial" w:eastAsia="Arial" w:hAnsi="Arial" w:cs="Arial"/>
        </w:rPr>
      </w:pPr>
      <w:r w:rsidRPr="00B71342">
        <w:rPr>
          <w:rFonts w:ascii="Arial" w:hAnsi="Arial" w:cs="Arial"/>
        </w:rPr>
        <w:t>El órgano instructor del procedimiento será un empleado público de la Biblioteca Regional designado por el Director de la misma.</w:t>
      </w:r>
    </w:p>
    <w:p w:rsidR="00FF2787" w:rsidRPr="00B71342" w:rsidRDefault="00FF2787" w:rsidP="00B71342">
      <w:pPr>
        <w:pStyle w:val="Prrafodelista"/>
        <w:numPr>
          <w:ilvl w:val="0"/>
          <w:numId w:val="30"/>
        </w:numPr>
        <w:pBdr>
          <w:top w:val="nil"/>
          <w:left w:val="nil"/>
          <w:bottom w:val="nil"/>
          <w:right w:val="nil"/>
          <w:between w:val="nil"/>
        </w:pBdr>
        <w:spacing w:after="120" w:line="276" w:lineRule="auto"/>
        <w:ind w:left="0" w:firstLine="0"/>
        <w:jc w:val="both"/>
        <w:rPr>
          <w:rFonts w:ascii="Arial" w:eastAsia="Arial" w:hAnsi="Arial" w:cs="Arial"/>
        </w:rPr>
      </w:pPr>
      <w:r w:rsidRPr="00B71342">
        <w:rPr>
          <w:rFonts w:ascii="Arial" w:hAnsi="Arial" w:cs="Arial"/>
        </w:rPr>
        <w:t>El instructor realizará de oficio cuantas actuaciones estime necesarias para garantizar el anonimato de los participantes, así como para la determinación, conocimiento y comprobación de la información aportada por los participantes. En particular, y sin perjuicio de las funci</w:t>
      </w:r>
      <w:r w:rsidR="00B45512" w:rsidRPr="00B71342">
        <w:rPr>
          <w:rFonts w:ascii="Arial" w:hAnsi="Arial" w:cs="Arial"/>
        </w:rPr>
        <w:t>ones detalladas en el artículo 8</w:t>
      </w:r>
      <w:r w:rsidRPr="00B71342">
        <w:rPr>
          <w:rFonts w:ascii="Arial" w:hAnsi="Arial" w:cs="Arial"/>
        </w:rPr>
        <w:t xml:space="preserve"> de las Bases Reguladoras, desempe</w:t>
      </w:r>
      <w:r w:rsidRPr="00B71342">
        <w:rPr>
          <w:rFonts w:ascii="Arial" w:eastAsiaTheme="minorHAnsi" w:hAnsi="Arial" w:cs="Arial"/>
          <w:lang w:eastAsia="en-US"/>
        </w:rPr>
        <w:t>ñará las siguientes funciones:</w:t>
      </w:r>
    </w:p>
    <w:p w:rsidR="00FF2787" w:rsidRPr="00485421" w:rsidRDefault="00FF2787" w:rsidP="00B84AD2">
      <w:pPr>
        <w:numPr>
          <w:ilvl w:val="0"/>
          <w:numId w:val="28"/>
        </w:numPr>
        <w:pBdr>
          <w:top w:val="nil"/>
          <w:left w:val="nil"/>
          <w:bottom w:val="nil"/>
          <w:right w:val="nil"/>
          <w:between w:val="nil"/>
        </w:pBdr>
        <w:autoSpaceDE w:val="0"/>
        <w:autoSpaceDN w:val="0"/>
        <w:adjustRightInd w:val="0"/>
        <w:spacing w:after="120" w:line="276" w:lineRule="auto"/>
        <w:ind w:hanging="284"/>
        <w:jc w:val="both"/>
        <w:rPr>
          <w:rFonts w:eastAsia="Arial" w:cs="Arial"/>
          <w:sz w:val="22"/>
          <w:szCs w:val="22"/>
          <w:lang w:val="es-ES"/>
        </w:rPr>
      </w:pPr>
      <w:r w:rsidRPr="00485421">
        <w:rPr>
          <w:rFonts w:eastAsia="Arial" w:cs="Arial"/>
          <w:sz w:val="22"/>
          <w:szCs w:val="22"/>
          <w:lang w:val="es-ES"/>
        </w:rPr>
        <w:t>Recibir, custodiar y organizar toda la documentación admitida.</w:t>
      </w:r>
    </w:p>
    <w:p w:rsidR="00FF2787" w:rsidRPr="00485421" w:rsidRDefault="00FF2787" w:rsidP="00B84AD2">
      <w:pPr>
        <w:numPr>
          <w:ilvl w:val="0"/>
          <w:numId w:val="28"/>
        </w:numPr>
        <w:pBdr>
          <w:top w:val="nil"/>
          <w:left w:val="nil"/>
          <w:bottom w:val="nil"/>
          <w:right w:val="nil"/>
          <w:between w:val="nil"/>
        </w:pBdr>
        <w:autoSpaceDE w:val="0"/>
        <w:autoSpaceDN w:val="0"/>
        <w:adjustRightInd w:val="0"/>
        <w:spacing w:after="120" w:line="276" w:lineRule="auto"/>
        <w:ind w:hanging="284"/>
        <w:jc w:val="both"/>
        <w:rPr>
          <w:rFonts w:eastAsia="Arial" w:cs="Arial"/>
          <w:sz w:val="22"/>
          <w:szCs w:val="22"/>
          <w:lang w:val="es-ES"/>
        </w:rPr>
      </w:pPr>
      <w:r w:rsidRPr="00485421">
        <w:rPr>
          <w:rFonts w:eastAsia="Arial" w:cs="Arial"/>
          <w:sz w:val="22"/>
          <w:szCs w:val="22"/>
          <w:lang w:val="es-ES"/>
        </w:rPr>
        <w:t>Garantizar el anonimato de las obras recibidas.</w:t>
      </w:r>
    </w:p>
    <w:p w:rsidR="00FF2787" w:rsidRPr="00485421" w:rsidRDefault="00FF2787" w:rsidP="00B84AD2">
      <w:pPr>
        <w:numPr>
          <w:ilvl w:val="0"/>
          <w:numId w:val="28"/>
        </w:numPr>
        <w:pBdr>
          <w:top w:val="nil"/>
          <w:left w:val="nil"/>
          <w:bottom w:val="nil"/>
          <w:right w:val="nil"/>
          <w:between w:val="nil"/>
        </w:pBdr>
        <w:autoSpaceDE w:val="0"/>
        <w:autoSpaceDN w:val="0"/>
        <w:adjustRightInd w:val="0"/>
        <w:spacing w:after="120" w:line="276" w:lineRule="auto"/>
        <w:ind w:hanging="284"/>
        <w:jc w:val="both"/>
        <w:rPr>
          <w:rFonts w:eastAsia="Arial" w:cs="Arial"/>
          <w:sz w:val="22"/>
          <w:szCs w:val="22"/>
          <w:lang w:val="es-ES"/>
        </w:rPr>
      </w:pPr>
      <w:r w:rsidRPr="00485421">
        <w:rPr>
          <w:rFonts w:eastAsia="Arial" w:cs="Arial"/>
          <w:sz w:val="22"/>
          <w:szCs w:val="22"/>
          <w:lang w:val="es-ES"/>
        </w:rPr>
        <w:t>Remitir al Jurado las obras debidamente anonimizadas acompañadas del Informe acreditativo del cumplimiento de los requisitos de participación exigidos a las personas candidatas y a las obras presentadas.</w:t>
      </w:r>
    </w:p>
    <w:p w:rsidR="00FF2787" w:rsidRPr="00485421" w:rsidRDefault="00FF2787" w:rsidP="00683E93">
      <w:pPr>
        <w:pBdr>
          <w:top w:val="nil"/>
          <w:left w:val="nil"/>
          <w:bottom w:val="nil"/>
          <w:right w:val="nil"/>
          <w:between w:val="nil"/>
        </w:pBdr>
        <w:spacing w:after="120" w:line="276" w:lineRule="auto"/>
        <w:jc w:val="both"/>
        <w:rPr>
          <w:rFonts w:eastAsia="Arial" w:cs="Arial"/>
          <w:sz w:val="22"/>
          <w:szCs w:val="22"/>
          <w:lang w:val="es-ES"/>
        </w:rPr>
      </w:pPr>
    </w:p>
    <w:p w:rsidR="00FF2787" w:rsidRPr="00485421" w:rsidRDefault="00FF2787" w:rsidP="00683E93">
      <w:pPr>
        <w:pBdr>
          <w:top w:val="nil"/>
          <w:left w:val="nil"/>
          <w:bottom w:val="nil"/>
          <w:right w:val="nil"/>
          <w:between w:val="nil"/>
        </w:pBdr>
        <w:spacing w:after="120" w:line="276" w:lineRule="auto"/>
        <w:jc w:val="both"/>
        <w:rPr>
          <w:rFonts w:eastAsia="Arial" w:cs="Arial"/>
          <w:b/>
          <w:sz w:val="22"/>
          <w:szCs w:val="22"/>
          <w:lang w:val="es-ES"/>
        </w:rPr>
      </w:pPr>
      <w:r w:rsidRPr="00B71342">
        <w:rPr>
          <w:rFonts w:eastAsia="Arial" w:cs="Arial"/>
          <w:b/>
          <w:sz w:val="22"/>
          <w:szCs w:val="22"/>
          <w:lang w:val="es-ES"/>
        </w:rPr>
        <w:t>OCTAVO.- Jurado.</w:t>
      </w:r>
    </w:p>
    <w:p w:rsidR="00FF2787" w:rsidRPr="00485421" w:rsidRDefault="008D0BF3" w:rsidP="008D0BF3">
      <w:pPr>
        <w:autoSpaceDE w:val="0"/>
        <w:autoSpaceDN w:val="0"/>
        <w:adjustRightInd w:val="0"/>
        <w:spacing w:after="120" w:line="276" w:lineRule="auto"/>
        <w:jc w:val="both"/>
        <w:rPr>
          <w:rFonts w:eastAsia="Arial" w:cs="Arial"/>
          <w:sz w:val="22"/>
          <w:szCs w:val="22"/>
          <w:lang w:val="es-ES"/>
        </w:rPr>
      </w:pPr>
      <w:r>
        <w:rPr>
          <w:rFonts w:eastAsia="Arial" w:cs="Arial"/>
          <w:sz w:val="22"/>
          <w:szCs w:val="22"/>
          <w:lang w:val="es-ES"/>
        </w:rPr>
        <w:t xml:space="preserve">1. </w:t>
      </w:r>
      <w:r w:rsidR="00422492">
        <w:rPr>
          <w:rFonts w:eastAsia="Arial" w:cs="Arial"/>
          <w:sz w:val="22"/>
          <w:szCs w:val="22"/>
          <w:lang w:val="es-ES"/>
        </w:rPr>
        <w:tab/>
      </w:r>
      <w:r w:rsidR="00FF2787" w:rsidRPr="00485421">
        <w:rPr>
          <w:rFonts w:eastAsia="Arial" w:cs="Arial"/>
          <w:sz w:val="22"/>
          <w:szCs w:val="22"/>
          <w:lang w:val="es-ES"/>
        </w:rPr>
        <w:t>La valoración de los trabajos se realizará por un Jurado,</w:t>
      </w:r>
      <w:r w:rsidR="00FF2787" w:rsidRPr="00485421">
        <w:rPr>
          <w:rFonts w:ascii="Calibri" w:eastAsia="Calibri" w:hAnsi="Calibri" w:cs="Calibri"/>
          <w:sz w:val="22"/>
          <w:szCs w:val="22"/>
          <w:lang w:val="es-ES"/>
        </w:rPr>
        <w:t xml:space="preserve"> </w:t>
      </w:r>
      <w:r w:rsidR="00FF2787" w:rsidRPr="00485421">
        <w:rPr>
          <w:rFonts w:eastAsia="Arial" w:cs="Arial"/>
          <w:sz w:val="22"/>
          <w:szCs w:val="22"/>
          <w:lang w:val="es-ES"/>
        </w:rPr>
        <w:t>que actuará colegiadamente, y cuya composición y funcionamiento se ajustará a lo establecido en el artículo 9 de la Orden de las Bases Reguladoras.</w:t>
      </w:r>
    </w:p>
    <w:p w:rsidR="00FF2787" w:rsidRPr="00485421" w:rsidRDefault="00B71342" w:rsidP="008D0BF3">
      <w:pPr>
        <w:autoSpaceDE w:val="0"/>
        <w:autoSpaceDN w:val="0"/>
        <w:adjustRightInd w:val="0"/>
        <w:spacing w:after="120" w:line="276" w:lineRule="auto"/>
        <w:jc w:val="both"/>
        <w:rPr>
          <w:rFonts w:eastAsia="Arial" w:cs="Arial"/>
          <w:sz w:val="22"/>
          <w:szCs w:val="22"/>
          <w:lang w:val="es-ES"/>
        </w:rPr>
      </w:pPr>
      <w:r>
        <w:rPr>
          <w:rFonts w:eastAsia="Arial" w:cs="Arial"/>
          <w:sz w:val="22"/>
          <w:szCs w:val="22"/>
          <w:lang w:val="es-ES"/>
        </w:rPr>
        <w:t xml:space="preserve">2. </w:t>
      </w:r>
      <w:r w:rsidR="00422492">
        <w:rPr>
          <w:rFonts w:eastAsia="Arial" w:cs="Arial"/>
          <w:sz w:val="22"/>
          <w:szCs w:val="22"/>
          <w:lang w:val="es-ES"/>
        </w:rPr>
        <w:tab/>
      </w:r>
      <w:r w:rsidR="00FF2787" w:rsidRPr="00485421">
        <w:rPr>
          <w:rFonts w:eastAsia="Arial" w:cs="Arial"/>
          <w:sz w:val="22"/>
          <w:szCs w:val="22"/>
          <w:lang w:val="es-ES"/>
        </w:rPr>
        <w:t xml:space="preserve">Tras las preceptivas deliberaciones, el Jurado </w:t>
      </w:r>
      <w:r w:rsidR="00FF2787" w:rsidRPr="00485421">
        <w:rPr>
          <w:rFonts w:eastAsiaTheme="minorHAnsi" w:cs="Arial"/>
          <w:sz w:val="22"/>
          <w:szCs w:val="22"/>
          <w:lang w:val="es-ES" w:eastAsia="en-US"/>
        </w:rPr>
        <w:t>emitirá informe en el que se concrete el fallo, con la determinación final de la obra ganadora o, en su caso, ganadoras, así como de los posibles accésits, en los términos previstos en el artículo 9.3 de las Bases Reguladoras.</w:t>
      </w:r>
    </w:p>
    <w:p w:rsidR="00FF2787" w:rsidRPr="00485421" w:rsidRDefault="00FF2787" w:rsidP="00FF2787">
      <w:pPr>
        <w:autoSpaceDE w:val="0"/>
        <w:autoSpaceDN w:val="0"/>
        <w:adjustRightInd w:val="0"/>
        <w:spacing w:after="120" w:line="276" w:lineRule="auto"/>
        <w:jc w:val="both"/>
        <w:rPr>
          <w:rFonts w:eastAsia="Arial" w:cs="Arial"/>
          <w:sz w:val="22"/>
          <w:szCs w:val="22"/>
          <w:lang w:val="es-ES"/>
        </w:rPr>
      </w:pPr>
    </w:p>
    <w:p w:rsidR="00FF2787" w:rsidRPr="00485421" w:rsidRDefault="00FF2787" w:rsidP="00FF2787">
      <w:pPr>
        <w:pBdr>
          <w:top w:val="nil"/>
          <w:left w:val="nil"/>
          <w:bottom w:val="nil"/>
          <w:right w:val="nil"/>
          <w:between w:val="nil"/>
        </w:pBdr>
        <w:spacing w:after="120" w:line="276" w:lineRule="auto"/>
        <w:jc w:val="both"/>
        <w:rPr>
          <w:rFonts w:eastAsia="Arial" w:cs="Arial"/>
          <w:b/>
          <w:sz w:val="22"/>
          <w:szCs w:val="22"/>
          <w:lang w:val="es-ES"/>
        </w:rPr>
      </w:pPr>
      <w:r w:rsidRPr="00485421">
        <w:rPr>
          <w:rFonts w:eastAsia="Arial" w:cs="Arial"/>
          <w:b/>
          <w:sz w:val="22"/>
          <w:szCs w:val="22"/>
          <w:lang w:val="es-ES"/>
        </w:rPr>
        <w:t>NOVENO.- Criterios de valoración de las obras.</w:t>
      </w:r>
    </w:p>
    <w:p w:rsidR="00FF2787" w:rsidRDefault="00FF2787" w:rsidP="00B71342">
      <w:pPr>
        <w:pStyle w:val="Prrafodelista"/>
        <w:numPr>
          <w:ilvl w:val="0"/>
          <w:numId w:val="21"/>
        </w:numPr>
        <w:spacing w:after="120" w:line="276" w:lineRule="auto"/>
        <w:ind w:left="0" w:firstLine="0"/>
        <w:jc w:val="both"/>
        <w:rPr>
          <w:rFonts w:ascii="Arial" w:eastAsiaTheme="minorHAnsi" w:hAnsi="Arial" w:cs="Arial"/>
          <w:b/>
          <w:lang w:val="es-ES_tradnl" w:eastAsia="en-US"/>
        </w:rPr>
      </w:pPr>
      <w:r>
        <w:rPr>
          <w:rFonts w:ascii="Arial" w:eastAsia="Arial" w:hAnsi="Arial" w:cs="Arial"/>
        </w:rPr>
        <w:t>Las obras presentadas se valorarán por el Jurado, teniendo en cuenta los siguientes criterios:</w:t>
      </w:r>
    </w:p>
    <w:p w:rsidR="00FF2787" w:rsidRPr="00B71342" w:rsidRDefault="00FF2787" w:rsidP="00B71342">
      <w:pPr>
        <w:pStyle w:val="Prrafodelista"/>
        <w:numPr>
          <w:ilvl w:val="0"/>
          <w:numId w:val="31"/>
        </w:numPr>
        <w:spacing w:after="120" w:line="276" w:lineRule="auto"/>
        <w:jc w:val="both"/>
        <w:rPr>
          <w:rFonts w:ascii="Arial" w:eastAsiaTheme="minorHAnsi" w:hAnsi="Arial" w:cs="Arial"/>
          <w:lang w:eastAsia="en-US"/>
        </w:rPr>
      </w:pPr>
      <w:r w:rsidRPr="00B71342">
        <w:rPr>
          <w:rFonts w:ascii="Arial" w:eastAsiaTheme="minorHAnsi" w:hAnsi="Arial" w:cs="Arial"/>
          <w:lang w:eastAsia="en-US"/>
        </w:rPr>
        <w:t xml:space="preserve">Calidad literaria de la narración: Se tendrá en cuenta la claridad expositiva, la capacidad de síntesis y la complementariedad de texto con imágenes de modo </w:t>
      </w:r>
      <w:r w:rsidRPr="00B71342">
        <w:rPr>
          <w:rFonts w:ascii="Arial" w:eastAsiaTheme="minorHAnsi" w:hAnsi="Arial" w:cs="Arial"/>
          <w:lang w:eastAsia="en-US"/>
        </w:rPr>
        <w:lastRenderedPageBreak/>
        <w:t xml:space="preserve">que la historia se desarrolle de manera fluida. La historia debe tener una estructura bien definida, con una progresión clara y coherente. </w:t>
      </w:r>
    </w:p>
    <w:p w:rsidR="00FF2787" w:rsidRPr="00B71342" w:rsidRDefault="00FF2787" w:rsidP="00B71342">
      <w:pPr>
        <w:pStyle w:val="Prrafodelista"/>
        <w:numPr>
          <w:ilvl w:val="0"/>
          <w:numId w:val="31"/>
        </w:numPr>
        <w:spacing w:after="120" w:line="276" w:lineRule="auto"/>
        <w:jc w:val="both"/>
        <w:rPr>
          <w:rFonts w:ascii="Arial" w:hAnsi="Arial" w:cs="Arial"/>
        </w:rPr>
      </w:pPr>
      <w:r w:rsidRPr="00B71342">
        <w:rPr>
          <w:rStyle w:val="xcontentpasted0"/>
          <w:rFonts w:ascii="Arial" w:hAnsi="Arial" w:cs="Arial"/>
          <w:bdr w:val="none" w:sz="0" w:space="0" w:color="auto" w:frame="1"/>
        </w:rPr>
        <w:t>Calidad de las ilustraciones. Se valorará la técnica empleada, el estilo, la expresividad y la originalidad. De especial relevancia será la adecuación de las ilustraciones a la historia y su complementariedad con los textos. </w:t>
      </w:r>
    </w:p>
    <w:p w:rsidR="00FF2787" w:rsidRPr="00B71342" w:rsidRDefault="00FF2787" w:rsidP="00B71342">
      <w:pPr>
        <w:pStyle w:val="Prrafodelista"/>
        <w:numPr>
          <w:ilvl w:val="0"/>
          <w:numId w:val="31"/>
        </w:numPr>
        <w:spacing w:after="120" w:line="276" w:lineRule="auto"/>
        <w:jc w:val="both"/>
        <w:rPr>
          <w:rFonts w:ascii="Arial" w:eastAsiaTheme="minorHAnsi" w:hAnsi="Arial" w:cs="Arial"/>
          <w:lang w:eastAsia="en-US"/>
        </w:rPr>
      </w:pPr>
      <w:r w:rsidRPr="00B71342">
        <w:rPr>
          <w:rFonts w:ascii="Arial" w:eastAsiaTheme="minorHAnsi" w:hAnsi="Arial" w:cs="Arial"/>
          <w:lang w:eastAsia="en-US"/>
        </w:rPr>
        <w:t xml:space="preserve">Originalidad e innovación estilística, tanto en el aspecto literario como en la ilustración. En el aspecto literario se valorará el uso de una prosa cuidada y adaptada a la ilustración y al argumento. Respecto a la ilustración, se atenderá a la destreza en el dibujo, las texturas y la composición visual. </w:t>
      </w:r>
    </w:p>
    <w:p w:rsidR="00FF2787" w:rsidRPr="00B71342" w:rsidRDefault="00FF2787" w:rsidP="00B71342">
      <w:pPr>
        <w:pStyle w:val="Prrafodelista"/>
        <w:numPr>
          <w:ilvl w:val="0"/>
          <w:numId w:val="31"/>
        </w:numPr>
        <w:spacing w:after="120" w:line="276" w:lineRule="auto"/>
        <w:jc w:val="both"/>
        <w:rPr>
          <w:rFonts w:ascii="Arial" w:eastAsiaTheme="minorHAnsi" w:hAnsi="Arial" w:cs="Arial"/>
          <w:lang w:val="es-ES_tradnl" w:eastAsia="en-US"/>
        </w:rPr>
      </w:pPr>
      <w:r w:rsidRPr="00B71342">
        <w:rPr>
          <w:rFonts w:ascii="Arial" w:eastAsiaTheme="minorHAnsi" w:hAnsi="Arial" w:cs="Arial"/>
          <w:lang w:val="es-ES_tradnl" w:eastAsia="en-US"/>
        </w:rPr>
        <w:t xml:space="preserve">Creatividad en la trama y agilidad en su exposición. </w:t>
      </w:r>
      <w:r w:rsidRPr="00B71342">
        <w:rPr>
          <w:rFonts w:ascii="Arial" w:eastAsiaTheme="minorHAnsi" w:hAnsi="Arial" w:cs="Arial"/>
          <w:lang w:eastAsia="en-US"/>
        </w:rPr>
        <w:t>Se valorará la capacidad del autor para crear una historia novedosa y atractiva, evitando clichés y estereotipos. Se premiará la frescura tanto en la narración como en el aspecto gráfico y estructural. Se valorarán positivamente las propuestas gráficas y narrativas que desafíen las convenciones del medio.</w:t>
      </w:r>
    </w:p>
    <w:p w:rsidR="00FF2787" w:rsidRPr="00056D14" w:rsidRDefault="00FF2787" w:rsidP="00B71342">
      <w:pPr>
        <w:numPr>
          <w:ilvl w:val="0"/>
          <w:numId w:val="14"/>
        </w:numPr>
        <w:spacing w:after="120" w:line="276" w:lineRule="auto"/>
        <w:ind w:left="0" w:firstLine="0"/>
        <w:jc w:val="both"/>
        <w:rPr>
          <w:rFonts w:eastAsiaTheme="minorHAnsi" w:cs="Arial"/>
          <w:b/>
          <w:lang w:eastAsia="en-US"/>
        </w:rPr>
      </w:pPr>
      <w:r w:rsidRPr="00056D14">
        <w:rPr>
          <w:rFonts w:eastAsiaTheme="minorHAnsi" w:cs="Arial"/>
          <w:sz w:val="22"/>
          <w:szCs w:val="22"/>
          <w:lang w:val="es-ES" w:eastAsia="en-US"/>
        </w:rPr>
        <w:t xml:space="preserve">Los criterios mencionados tendrán, cada uno de ellos, igual relevancia en la valoración global del trabajo. Cada uno de ellos, por tanto, constituirá un 25 por ciento de la valoración global. </w:t>
      </w:r>
    </w:p>
    <w:p w:rsidR="00FF2787" w:rsidRPr="00056D14" w:rsidRDefault="00FF2787" w:rsidP="00B71342">
      <w:pPr>
        <w:numPr>
          <w:ilvl w:val="0"/>
          <w:numId w:val="14"/>
        </w:numPr>
        <w:spacing w:after="120" w:line="276" w:lineRule="auto"/>
        <w:ind w:left="0" w:firstLine="0"/>
        <w:jc w:val="both"/>
        <w:rPr>
          <w:rFonts w:eastAsiaTheme="minorHAnsi" w:cs="Arial"/>
          <w:sz w:val="22"/>
          <w:szCs w:val="22"/>
          <w:lang w:val="es-ES" w:eastAsia="en-US"/>
        </w:rPr>
      </w:pPr>
      <w:r w:rsidRPr="00056D14">
        <w:rPr>
          <w:rFonts w:eastAsia="Arial" w:cs="Arial"/>
          <w:sz w:val="22"/>
          <w:szCs w:val="22"/>
          <w:lang w:val="es-ES"/>
        </w:rPr>
        <w:t xml:space="preserve">Asimismo, el Jurado podrá proponer que el premio sea declarado desierto cuando, a su juicio, las obras no reúnan las condiciones necesarias para obtener el premio correspondiente. </w:t>
      </w:r>
    </w:p>
    <w:p w:rsidR="00FF2787" w:rsidRPr="00485421" w:rsidRDefault="00FF2787" w:rsidP="00FF2787">
      <w:pPr>
        <w:autoSpaceDE w:val="0"/>
        <w:autoSpaceDN w:val="0"/>
        <w:adjustRightInd w:val="0"/>
        <w:spacing w:after="120" w:line="276" w:lineRule="auto"/>
        <w:ind w:left="710"/>
        <w:jc w:val="both"/>
        <w:rPr>
          <w:rFonts w:eastAsia="Arial" w:cs="Arial"/>
          <w:sz w:val="22"/>
          <w:szCs w:val="22"/>
          <w:lang w:val="es-ES"/>
        </w:rPr>
      </w:pPr>
    </w:p>
    <w:p w:rsidR="00FF2787" w:rsidRPr="00485421" w:rsidRDefault="00FF2787" w:rsidP="00FF2787">
      <w:pPr>
        <w:pBdr>
          <w:top w:val="nil"/>
          <w:left w:val="nil"/>
          <w:bottom w:val="nil"/>
          <w:right w:val="nil"/>
          <w:between w:val="nil"/>
        </w:pBdr>
        <w:spacing w:after="120" w:line="276" w:lineRule="auto"/>
        <w:jc w:val="both"/>
        <w:rPr>
          <w:rFonts w:eastAsia="Arial" w:cs="Arial"/>
          <w:b/>
          <w:sz w:val="22"/>
          <w:szCs w:val="22"/>
          <w:lang w:val="es-ES"/>
        </w:rPr>
      </w:pPr>
      <w:r w:rsidRPr="00485421">
        <w:rPr>
          <w:rFonts w:eastAsia="Arial" w:cs="Arial"/>
          <w:b/>
          <w:sz w:val="22"/>
          <w:szCs w:val="22"/>
          <w:lang w:val="es-ES"/>
        </w:rPr>
        <w:t>DÉCIMO.- Propuesta de concesión y Orden resolutoria.</w:t>
      </w:r>
    </w:p>
    <w:p w:rsidR="00FF2787" w:rsidRPr="00B71342" w:rsidRDefault="00FF2787" w:rsidP="00B71342">
      <w:pPr>
        <w:pStyle w:val="Prrafodelista"/>
        <w:numPr>
          <w:ilvl w:val="0"/>
          <w:numId w:val="32"/>
        </w:numPr>
        <w:pBdr>
          <w:top w:val="nil"/>
          <w:left w:val="nil"/>
          <w:bottom w:val="nil"/>
          <w:right w:val="nil"/>
          <w:between w:val="nil"/>
        </w:pBdr>
        <w:spacing w:after="120" w:line="276" w:lineRule="auto"/>
        <w:ind w:left="0" w:firstLine="0"/>
        <w:jc w:val="both"/>
        <w:rPr>
          <w:rFonts w:ascii="Arial" w:eastAsia="Arial" w:hAnsi="Arial" w:cs="Arial"/>
        </w:rPr>
      </w:pPr>
      <w:r w:rsidRPr="00B71342">
        <w:rPr>
          <w:rFonts w:ascii="Arial" w:eastAsia="Arial" w:hAnsi="Arial" w:cs="Arial"/>
        </w:rPr>
        <w:t>Una vez verificados los requisitos exigidos a las personas candidatas y a las obras presentadas -y a la vista del informe de valoración emitido por el Jurado- la persona titular de la Dirección General de Patrimonio Cultural emitirá la correspondiente propuesta de resolución debidamente motivada, indicando la obra u obras que, de acuerdo con la valoración del Jurado, deben obtener premio -o accésits, en su caso-, especificando el resultado de la evaluación y los criterios de valoración seguidos para efectuarla.</w:t>
      </w:r>
    </w:p>
    <w:p w:rsidR="00FF2787" w:rsidRPr="00B71342" w:rsidRDefault="00FF2787" w:rsidP="00B71342">
      <w:pPr>
        <w:pStyle w:val="Prrafodelista"/>
        <w:numPr>
          <w:ilvl w:val="0"/>
          <w:numId w:val="32"/>
        </w:numPr>
        <w:pBdr>
          <w:top w:val="nil"/>
          <w:left w:val="nil"/>
          <w:bottom w:val="nil"/>
          <w:right w:val="nil"/>
          <w:between w:val="nil"/>
        </w:pBdr>
        <w:spacing w:after="120" w:line="276" w:lineRule="auto"/>
        <w:ind w:left="0" w:firstLine="0"/>
        <w:jc w:val="both"/>
        <w:rPr>
          <w:rFonts w:ascii="Arial" w:eastAsia="Arial" w:hAnsi="Arial" w:cs="Arial"/>
        </w:rPr>
      </w:pPr>
      <w:r w:rsidRPr="00B71342">
        <w:rPr>
          <w:rFonts w:ascii="Arial" w:eastAsia="Arial" w:hAnsi="Arial" w:cs="Arial"/>
        </w:rPr>
        <w:t>Tras la tramitación prevista en los apartados 2 y siguientes del artículo 11 de las Bases Reguladoras, y previo informe del Jurado, la persona titular de la Dirección General de Patrimonio Cultural formulará, en su caso, propuesta de resolución definitiva a la titular de la Consejería competente en materia de bibliotecas y fomento de la lectura.</w:t>
      </w:r>
    </w:p>
    <w:p w:rsidR="00FF2787" w:rsidRPr="00B71342" w:rsidRDefault="00FF2787" w:rsidP="00B71342">
      <w:pPr>
        <w:pStyle w:val="Prrafodelista"/>
        <w:numPr>
          <w:ilvl w:val="0"/>
          <w:numId w:val="32"/>
        </w:numPr>
        <w:pBdr>
          <w:top w:val="nil"/>
          <w:left w:val="nil"/>
          <w:bottom w:val="nil"/>
          <w:right w:val="nil"/>
          <w:between w:val="nil"/>
        </w:pBdr>
        <w:spacing w:after="120" w:line="276" w:lineRule="auto"/>
        <w:ind w:left="0" w:firstLine="0"/>
        <w:jc w:val="both"/>
        <w:rPr>
          <w:rFonts w:ascii="Arial" w:eastAsia="Arial" w:hAnsi="Arial" w:cs="Arial"/>
        </w:rPr>
      </w:pPr>
      <w:r w:rsidRPr="00B71342">
        <w:rPr>
          <w:rFonts w:ascii="Arial" w:eastAsia="Arial" w:hAnsi="Arial" w:cs="Arial"/>
        </w:rPr>
        <w:t>En el plazo de diez días desde la notificación de la propuesta de resolución definitiva, las personas candidatas que hayan sido propuestas para la concesión del premio deberán comunicar su aceptación en los términos previstos en el artículo 11.5 de las Bases Reguladoras. A esta aceptación deberá acompañarse certificado emitido por entidad bancaria, en el que conste la persona titular que deberá coincidir con la persona beneficiaria y los 24 dígitos identificadores del IBAN de la cuenta con los datos de la cuenta corriente, en su caso. Si la obra fuera de autoría conjunta, deberán aportarse certificados bancarios de las cuentas bancarias en las que figuren como titulares respectivos cada uno de los dos autores.</w:t>
      </w:r>
    </w:p>
    <w:p w:rsidR="00FF2787" w:rsidRPr="00B71342" w:rsidRDefault="00FF2787" w:rsidP="00B71342">
      <w:pPr>
        <w:pStyle w:val="Prrafodelista"/>
        <w:numPr>
          <w:ilvl w:val="0"/>
          <w:numId w:val="32"/>
        </w:numPr>
        <w:pBdr>
          <w:top w:val="nil"/>
          <w:left w:val="nil"/>
          <w:bottom w:val="nil"/>
          <w:right w:val="nil"/>
          <w:between w:val="nil"/>
        </w:pBdr>
        <w:spacing w:after="120" w:line="276" w:lineRule="auto"/>
        <w:ind w:left="0" w:firstLine="0"/>
        <w:jc w:val="both"/>
        <w:rPr>
          <w:rFonts w:ascii="Arial" w:eastAsia="Arial" w:hAnsi="Arial" w:cs="Arial"/>
        </w:rPr>
      </w:pPr>
      <w:r w:rsidRPr="00B71342">
        <w:rPr>
          <w:rFonts w:ascii="Arial" w:eastAsia="Arial" w:hAnsi="Arial" w:cs="Arial"/>
        </w:rPr>
        <w:lastRenderedPageBreak/>
        <w:t>Las propuestas de resolución provisional o definitiva no crean derecho alguno a favor de la persona beneficiaria propuesta, en tanto no se haya notificado la Orden resolutoria de concesión.</w:t>
      </w:r>
    </w:p>
    <w:p w:rsidR="00FF2787" w:rsidRPr="00B71342" w:rsidRDefault="00FF2787" w:rsidP="00B71342">
      <w:pPr>
        <w:pStyle w:val="Prrafodelista"/>
        <w:numPr>
          <w:ilvl w:val="0"/>
          <w:numId w:val="32"/>
        </w:numPr>
        <w:pBdr>
          <w:top w:val="nil"/>
          <w:left w:val="nil"/>
          <w:bottom w:val="nil"/>
          <w:right w:val="nil"/>
          <w:between w:val="nil"/>
        </w:pBdr>
        <w:spacing w:after="120" w:line="276" w:lineRule="auto"/>
        <w:ind w:left="0" w:firstLine="0"/>
        <w:jc w:val="both"/>
        <w:rPr>
          <w:rFonts w:ascii="Arial" w:eastAsia="Arial" w:hAnsi="Arial" w:cs="Arial"/>
        </w:rPr>
      </w:pPr>
      <w:r w:rsidRPr="00B71342">
        <w:rPr>
          <w:rFonts w:ascii="Arial" w:hAnsi="Arial" w:cs="Arial"/>
        </w:rPr>
        <w:t>A la vista de la propuesta de resolución definitiva, la persona titular de la Consejería competente en materia de bibliotecas y fomento de la lectura resolverá la convocatoria de los premios mediante Orden.</w:t>
      </w:r>
    </w:p>
    <w:p w:rsidR="00FF2787" w:rsidRPr="00B71342" w:rsidRDefault="00FF2787" w:rsidP="00B71342">
      <w:pPr>
        <w:pStyle w:val="Prrafodelista"/>
        <w:numPr>
          <w:ilvl w:val="0"/>
          <w:numId w:val="32"/>
        </w:numPr>
        <w:pBdr>
          <w:top w:val="nil"/>
          <w:left w:val="nil"/>
          <w:bottom w:val="nil"/>
          <w:right w:val="nil"/>
          <w:between w:val="nil"/>
        </w:pBdr>
        <w:spacing w:after="120" w:line="276" w:lineRule="auto"/>
        <w:ind w:left="0" w:firstLine="0"/>
        <w:jc w:val="both"/>
        <w:rPr>
          <w:rFonts w:ascii="Arial" w:eastAsia="Arial" w:hAnsi="Arial" w:cs="Arial"/>
        </w:rPr>
      </w:pPr>
      <w:r w:rsidRPr="00B71342">
        <w:rPr>
          <w:rFonts w:ascii="Arial" w:eastAsia="Arial" w:hAnsi="Arial" w:cs="Arial"/>
        </w:rPr>
        <w:t>La Orden de concesión de los premios se notificará a los premiados, precisando el día, la hora y el lugar del acto público de entrega de las distinciones honoríficas señalado en el artículo 12 de las Bases Reguladoras.</w:t>
      </w:r>
    </w:p>
    <w:p w:rsidR="00FF2787" w:rsidRPr="00B71342" w:rsidRDefault="00FF2787" w:rsidP="00B71342">
      <w:pPr>
        <w:pStyle w:val="Prrafodelista"/>
        <w:numPr>
          <w:ilvl w:val="0"/>
          <w:numId w:val="32"/>
        </w:numPr>
        <w:pBdr>
          <w:top w:val="nil"/>
          <w:left w:val="nil"/>
          <w:bottom w:val="nil"/>
          <w:right w:val="nil"/>
          <w:between w:val="nil"/>
        </w:pBdr>
        <w:spacing w:after="120" w:line="276" w:lineRule="auto"/>
        <w:ind w:left="0" w:firstLine="0"/>
        <w:jc w:val="both"/>
        <w:rPr>
          <w:rFonts w:ascii="Arial" w:eastAsiaTheme="minorHAnsi" w:hAnsi="Arial" w:cs="Arial"/>
          <w:lang w:eastAsia="en-US"/>
        </w:rPr>
      </w:pPr>
      <w:r w:rsidRPr="00B71342">
        <w:rPr>
          <w:rFonts w:ascii="Arial" w:hAnsi="Arial" w:cs="Arial"/>
        </w:rPr>
        <w:t>E</w:t>
      </w:r>
      <w:r w:rsidRPr="00B71342">
        <w:rPr>
          <w:rFonts w:ascii="Arial" w:eastAsia="Verdana" w:hAnsi="Arial" w:cs="Arial"/>
        </w:rPr>
        <w:t xml:space="preserve">l plazo máximo para resolver este procedimiento y notificar la citada Orden a los interesados será de seis meses, contados a partir de la finalización del plazo de presentación de las solicitudes. </w:t>
      </w:r>
    </w:p>
    <w:p w:rsidR="00FF2787" w:rsidRPr="00B71342" w:rsidRDefault="00FF2787" w:rsidP="00B71342">
      <w:pPr>
        <w:pStyle w:val="Prrafodelista"/>
        <w:numPr>
          <w:ilvl w:val="0"/>
          <w:numId w:val="32"/>
        </w:numPr>
        <w:pBdr>
          <w:top w:val="nil"/>
          <w:left w:val="nil"/>
          <w:bottom w:val="nil"/>
          <w:right w:val="nil"/>
          <w:between w:val="nil"/>
        </w:pBdr>
        <w:spacing w:after="120" w:line="276" w:lineRule="auto"/>
        <w:ind w:left="0" w:firstLine="0"/>
        <w:jc w:val="both"/>
        <w:rPr>
          <w:rFonts w:ascii="Arial" w:eastAsiaTheme="minorHAnsi" w:hAnsi="Arial" w:cs="Arial"/>
          <w:lang w:eastAsia="en-US"/>
        </w:rPr>
      </w:pPr>
      <w:r w:rsidRPr="00B71342">
        <w:rPr>
          <w:rFonts w:ascii="Arial" w:eastAsia="Arial" w:hAnsi="Arial" w:cs="Arial"/>
        </w:rPr>
        <w:t>Contra la Orden de concesión, que agota la vía administrativa, podrá interponerse recurso potestativo de reposición o, alternativamente, recurso contencioso administrativo, de acuerdo con lo dispuesto en la normativa reguladora del procedimiento administrativo común de las Administraciones Públicas.</w:t>
      </w:r>
    </w:p>
    <w:p w:rsidR="00FF2787" w:rsidRPr="00485421" w:rsidRDefault="00FF2787" w:rsidP="00FF2787">
      <w:pPr>
        <w:autoSpaceDE w:val="0"/>
        <w:autoSpaceDN w:val="0"/>
        <w:adjustRightInd w:val="0"/>
        <w:spacing w:after="120" w:line="276" w:lineRule="auto"/>
        <w:rPr>
          <w:rFonts w:eastAsiaTheme="minorHAnsi" w:cs="Arial"/>
          <w:b/>
          <w:bCs/>
          <w:sz w:val="23"/>
          <w:szCs w:val="23"/>
          <w:lang w:val="es-ES" w:eastAsia="en-US"/>
        </w:rPr>
      </w:pPr>
    </w:p>
    <w:p w:rsidR="00FF2787" w:rsidRPr="00485421" w:rsidRDefault="00FF2787" w:rsidP="00FF2787">
      <w:pPr>
        <w:autoSpaceDE w:val="0"/>
        <w:autoSpaceDN w:val="0"/>
        <w:adjustRightInd w:val="0"/>
        <w:spacing w:after="120" w:line="276" w:lineRule="auto"/>
        <w:rPr>
          <w:rFonts w:eastAsiaTheme="minorHAnsi" w:cs="Arial"/>
          <w:sz w:val="23"/>
          <w:szCs w:val="23"/>
          <w:lang w:val="es-ES" w:eastAsia="en-US"/>
        </w:rPr>
      </w:pPr>
      <w:r w:rsidRPr="00485421">
        <w:rPr>
          <w:rFonts w:eastAsiaTheme="minorHAnsi" w:cs="Arial"/>
          <w:b/>
          <w:bCs/>
          <w:sz w:val="23"/>
          <w:szCs w:val="23"/>
          <w:lang w:val="es-ES" w:eastAsia="en-US"/>
        </w:rPr>
        <w:t xml:space="preserve">ÚNDÉCIMO.- Propiedad intelectual y publicidad. </w:t>
      </w:r>
    </w:p>
    <w:p w:rsidR="00FF2787" w:rsidRPr="00485421" w:rsidRDefault="00FF2787" w:rsidP="00B224D8">
      <w:pPr>
        <w:numPr>
          <w:ilvl w:val="0"/>
          <w:numId w:val="16"/>
        </w:numPr>
        <w:autoSpaceDE w:val="0"/>
        <w:autoSpaceDN w:val="0"/>
        <w:adjustRightInd w:val="0"/>
        <w:spacing w:after="120" w:line="276" w:lineRule="auto"/>
        <w:ind w:left="0" w:firstLine="0"/>
        <w:jc w:val="both"/>
        <w:rPr>
          <w:rFonts w:eastAsiaTheme="minorHAnsi" w:cs="Arial"/>
          <w:sz w:val="23"/>
          <w:szCs w:val="23"/>
          <w:lang w:val="es-ES" w:eastAsia="en-US"/>
        </w:rPr>
      </w:pPr>
      <w:r w:rsidRPr="00485421">
        <w:rPr>
          <w:rFonts w:eastAsiaTheme="minorHAnsi" w:cs="Arial"/>
          <w:sz w:val="23"/>
          <w:szCs w:val="23"/>
          <w:lang w:val="es-ES" w:eastAsia="en-US"/>
        </w:rPr>
        <w:t>Los autores de las obras premiadas y de las distinguidas con accésits conservarán la propiedad intelectual de las mismas, en virtud de lo previsto en el artículo 13 de las Bases Reguladoras, sin perjuicio de la difusión de las mismas que realice la Administración regional.</w:t>
      </w:r>
    </w:p>
    <w:p w:rsidR="00FF2787" w:rsidRPr="00485421" w:rsidRDefault="00FF2787" w:rsidP="00B224D8">
      <w:pPr>
        <w:numPr>
          <w:ilvl w:val="0"/>
          <w:numId w:val="16"/>
        </w:numPr>
        <w:autoSpaceDE w:val="0"/>
        <w:autoSpaceDN w:val="0"/>
        <w:adjustRightInd w:val="0"/>
        <w:spacing w:after="120" w:line="276" w:lineRule="auto"/>
        <w:ind w:left="0" w:firstLine="0"/>
        <w:jc w:val="both"/>
        <w:rPr>
          <w:rFonts w:eastAsiaTheme="minorHAnsi" w:cs="Arial"/>
          <w:sz w:val="23"/>
          <w:szCs w:val="23"/>
          <w:lang w:val="es-ES" w:eastAsia="en-US"/>
        </w:rPr>
      </w:pPr>
      <w:r w:rsidRPr="00485421">
        <w:rPr>
          <w:rFonts w:eastAsiaTheme="minorHAnsi" w:cs="Arial"/>
          <w:sz w:val="23"/>
          <w:szCs w:val="23"/>
          <w:lang w:val="es-ES" w:eastAsia="en-US"/>
        </w:rPr>
        <w:t>Las personas premiadas y las distinguidas con accésits, si las hubiere, se comprometen a que en las publicaciones posteriores a la concesión conste, explícitamente y en lugar destacado, la mención al premio recibido en la forma: “Premio Novela Gráfica BRMU” o “</w:t>
      </w:r>
      <w:proofErr w:type="spellStart"/>
      <w:r w:rsidRPr="00485421">
        <w:rPr>
          <w:rFonts w:eastAsiaTheme="minorHAnsi" w:cs="Arial"/>
          <w:sz w:val="23"/>
          <w:szCs w:val="23"/>
          <w:lang w:val="es-ES" w:eastAsia="en-US"/>
        </w:rPr>
        <w:t>Áccesit</w:t>
      </w:r>
      <w:proofErr w:type="spellEnd"/>
      <w:r w:rsidRPr="00485421">
        <w:rPr>
          <w:rFonts w:eastAsiaTheme="minorHAnsi" w:cs="Arial"/>
          <w:sz w:val="23"/>
          <w:szCs w:val="23"/>
          <w:lang w:val="es-ES" w:eastAsia="en-US"/>
        </w:rPr>
        <w:t xml:space="preserve"> del Premio Novela Gráfica BRMU”, según el caso. </w:t>
      </w:r>
    </w:p>
    <w:p w:rsidR="00FF2787" w:rsidRPr="00485421" w:rsidRDefault="00FF2787" w:rsidP="00B224D8">
      <w:pPr>
        <w:numPr>
          <w:ilvl w:val="0"/>
          <w:numId w:val="16"/>
        </w:numPr>
        <w:autoSpaceDE w:val="0"/>
        <w:autoSpaceDN w:val="0"/>
        <w:adjustRightInd w:val="0"/>
        <w:spacing w:after="120" w:line="276" w:lineRule="auto"/>
        <w:ind w:left="0" w:firstLine="0"/>
        <w:jc w:val="both"/>
        <w:rPr>
          <w:rFonts w:eastAsiaTheme="minorHAnsi" w:cs="Arial"/>
          <w:sz w:val="23"/>
          <w:szCs w:val="23"/>
          <w:lang w:val="es-ES" w:eastAsia="en-US"/>
        </w:rPr>
      </w:pPr>
      <w:r w:rsidRPr="00485421">
        <w:rPr>
          <w:rFonts w:eastAsiaTheme="minorHAnsi" w:cs="Arial"/>
          <w:sz w:val="23"/>
          <w:szCs w:val="23"/>
          <w:lang w:val="es-ES" w:eastAsia="en-US"/>
        </w:rPr>
        <w:t xml:space="preserve">Los trabajos no premiados no serán archivados por el órgano convocante. </w:t>
      </w:r>
    </w:p>
    <w:p w:rsidR="00FF2787" w:rsidRPr="00485421" w:rsidRDefault="00FF2787" w:rsidP="00B224D8">
      <w:pPr>
        <w:numPr>
          <w:ilvl w:val="0"/>
          <w:numId w:val="16"/>
        </w:numPr>
        <w:autoSpaceDE w:val="0"/>
        <w:autoSpaceDN w:val="0"/>
        <w:adjustRightInd w:val="0"/>
        <w:spacing w:after="120" w:line="276" w:lineRule="auto"/>
        <w:ind w:left="0" w:firstLine="0"/>
        <w:jc w:val="both"/>
        <w:rPr>
          <w:rFonts w:eastAsiaTheme="minorHAnsi" w:cs="Arial"/>
          <w:sz w:val="23"/>
          <w:szCs w:val="23"/>
          <w:lang w:val="es-ES" w:eastAsia="en-US"/>
        </w:rPr>
      </w:pPr>
      <w:r w:rsidRPr="00485421">
        <w:rPr>
          <w:rFonts w:eastAsiaTheme="minorHAnsi" w:cs="Arial"/>
          <w:sz w:val="23"/>
          <w:szCs w:val="23"/>
          <w:lang w:val="es-ES" w:eastAsia="en-US"/>
        </w:rPr>
        <w:t>El tratamiento de los datos personales se realizará de conformidad con la Ley Orgánica 3/2018, de 5 de diciembre, de Protección de datos personales y de garantía de los derechos digitales y el resto de normativa vigente en esta materia.</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r w:rsidRPr="00485421">
        <w:rPr>
          <w:rFonts w:eastAsia="Arial" w:cs="Arial"/>
          <w:b/>
          <w:sz w:val="22"/>
          <w:szCs w:val="22"/>
          <w:lang w:val="es-ES"/>
        </w:rPr>
        <w:t>DUODÉCIMO.- Revocación y reintegro</w:t>
      </w:r>
      <w:r w:rsidRPr="00485421">
        <w:rPr>
          <w:rFonts w:eastAsia="Arial" w:cs="Arial"/>
          <w:sz w:val="22"/>
          <w:szCs w:val="22"/>
          <w:lang w:val="es-ES"/>
        </w:rPr>
        <w:t xml:space="preserve">. </w:t>
      </w:r>
      <w:r w:rsidRPr="00485421">
        <w:rPr>
          <w:rFonts w:eastAsia="Arial" w:cs="Arial"/>
          <w:b/>
          <w:sz w:val="22"/>
          <w:szCs w:val="22"/>
          <w:lang w:val="es-ES"/>
        </w:rPr>
        <w:t>Régimen sancionador.</w:t>
      </w:r>
    </w:p>
    <w:p w:rsidR="00FF2787" w:rsidRPr="00485421" w:rsidRDefault="00FF2787" w:rsidP="00DB7109">
      <w:pPr>
        <w:numPr>
          <w:ilvl w:val="0"/>
          <w:numId w:val="17"/>
        </w:numPr>
        <w:pBdr>
          <w:top w:val="nil"/>
          <w:left w:val="nil"/>
          <w:bottom w:val="nil"/>
          <w:right w:val="nil"/>
          <w:between w:val="nil"/>
        </w:pBdr>
        <w:spacing w:after="120" w:line="276" w:lineRule="auto"/>
        <w:ind w:left="0" w:firstLine="0"/>
        <w:jc w:val="both"/>
        <w:rPr>
          <w:rFonts w:eastAsia="Calibri" w:cs="Arial"/>
          <w:sz w:val="22"/>
          <w:szCs w:val="22"/>
          <w:lang w:val="es-ES"/>
        </w:rPr>
      </w:pPr>
      <w:r w:rsidRPr="00485421">
        <w:rPr>
          <w:rFonts w:eastAsia="Calibri" w:cs="Arial"/>
          <w:sz w:val="22"/>
          <w:szCs w:val="22"/>
          <w:lang w:val="es-ES"/>
        </w:rPr>
        <w:t xml:space="preserve">Procederá la revocación del premio o premios y, en su caso, el reintegro de las cantidades percibidas, con la exigencia del interés de demora correspondiente desde el momento del pago hasta la fecha en que se reintegren voluntariamente los fondos percibidos o se acuerde la procedencia del reintegro por el órgano competente, cuando concurra cualquiera de las causas de reintegro tipificadas en el artículo 37 de la Ley 38/2003, de 17 de noviembre, General de Subvenciones, y especialmente en los </w:t>
      </w:r>
      <w:r w:rsidRPr="00485421">
        <w:rPr>
          <w:rFonts w:eastAsia="Calibri" w:cs="Arial"/>
          <w:sz w:val="22"/>
          <w:szCs w:val="22"/>
          <w:lang w:val="es-ES"/>
        </w:rPr>
        <w:lastRenderedPageBreak/>
        <w:t>supuestos en que se incumplan los requisitos establecidos en el artículo 6 de las Bases Reguladoras.</w:t>
      </w:r>
    </w:p>
    <w:p w:rsidR="00FF2787" w:rsidRPr="00485421" w:rsidRDefault="00FF2787" w:rsidP="00DB7109">
      <w:pPr>
        <w:numPr>
          <w:ilvl w:val="0"/>
          <w:numId w:val="17"/>
        </w:numPr>
        <w:pBdr>
          <w:top w:val="nil"/>
          <w:left w:val="nil"/>
          <w:bottom w:val="nil"/>
          <w:right w:val="nil"/>
          <w:between w:val="nil"/>
        </w:pBdr>
        <w:spacing w:after="120" w:line="276" w:lineRule="auto"/>
        <w:ind w:left="0" w:firstLine="0"/>
        <w:jc w:val="both"/>
        <w:rPr>
          <w:rFonts w:eastAsia="Calibri" w:cs="Arial"/>
          <w:sz w:val="22"/>
          <w:szCs w:val="22"/>
          <w:lang w:val="es-ES"/>
        </w:rPr>
      </w:pPr>
      <w:r w:rsidRPr="00485421">
        <w:rPr>
          <w:rFonts w:eastAsia="Calibri" w:cs="Arial"/>
          <w:sz w:val="22"/>
          <w:szCs w:val="22"/>
          <w:lang w:val="es-ES"/>
        </w:rPr>
        <w:t>Idéntica obligación de reintegro de las cantidades percibidas, con la exigencia del interés de demora correspondiente, procederá si se detecta que alguna de las obras premiadas ha sido total o parcialmente plagiada o publicada con anterioridad o no cumple con los requisitos de autoría y originalidad exigidos en la presente convocatoria.</w:t>
      </w:r>
    </w:p>
    <w:p w:rsidR="00FF2787" w:rsidRPr="00485421" w:rsidRDefault="00FF2787" w:rsidP="00DB7109">
      <w:pPr>
        <w:numPr>
          <w:ilvl w:val="0"/>
          <w:numId w:val="17"/>
        </w:numPr>
        <w:pBdr>
          <w:top w:val="nil"/>
          <w:left w:val="nil"/>
          <w:bottom w:val="nil"/>
          <w:right w:val="nil"/>
          <w:between w:val="nil"/>
        </w:pBdr>
        <w:spacing w:after="120" w:line="276" w:lineRule="auto"/>
        <w:ind w:left="0" w:firstLine="0"/>
        <w:jc w:val="both"/>
        <w:rPr>
          <w:rFonts w:eastAsia="Calibri" w:cs="Arial"/>
          <w:sz w:val="22"/>
          <w:szCs w:val="22"/>
          <w:lang w:val="es-ES"/>
        </w:rPr>
      </w:pPr>
      <w:r w:rsidRPr="00485421">
        <w:rPr>
          <w:rFonts w:eastAsia="Calibri" w:cs="Arial"/>
          <w:sz w:val="22"/>
          <w:szCs w:val="22"/>
          <w:lang w:val="es-ES"/>
        </w:rPr>
        <w:t>El incumplimiento de la obligación de entrega de la obra completa antes del día 30 de octubre de 2026, determinará, asimismo, la obligación de reintegrar las cantidades percibidas más los intereses que procedan, en los términos y previo cumplimiento de lo previsto en el artículo 15 de las Bases Reguladoras, así como en los artículos 41 a 43 de la Ley 38/2003, de 17 de noviembre, y en el capítulo II del título III del Reglamento de la Ley 38/2003, de 17 de noviembre y los artículos 31 y ss. de la Ley 7/2005, de 17 de noviembre, de subvenciones de la Comunidad Autónoma de la Región de Murcia.</w:t>
      </w:r>
    </w:p>
    <w:p w:rsidR="00FF2787" w:rsidRPr="00485421" w:rsidRDefault="00FF2787" w:rsidP="00DB7109">
      <w:pPr>
        <w:numPr>
          <w:ilvl w:val="0"/>
          <w:numId w:val="17"/>
        </w:numPr>
        <w:pBdr>
          <w:top w:val="nil"/>
          <w:left w:val="nil"/>
          <w:bottom w:val="nil"/>
          <w:right w:val="nil"/>
          <w:between w:val="nil"/>
        </w:pBdr>
        <w:spacing w:after="120" w:line="276" w:lineRule="auto"/>
        <w:ind w:left="0" w:firstLine="0"/>
        <w:jc w:val="both"/>
        <w:rPr>
          <w:rFonts w:eastAsia="Calibri" w:cs="Arial"/>
          <w:sz w:val="22"/>
          <w:szCs w:val="22"/>
          <w:lang w:val="es-ES"/>
        </w:rPr>
      </w:pPr>
      <w:r w:rsidRPr="00485421">
        <w:rPr>
          <w:rFonts w:eastAsia="Calibri" w:cs="Arial"/>
          <w:sz w:val="22"/>
          <w:szCs w:val="22"/>
          <w:lang w:val="es-ES"/>
        </w:rPr>
        <w:t>El procedimiento de reintegro se tramitará conforme a lo dispuesto en la Ley 7/2005, de 18 de noviembre, de subvenciones de la Comunidad Autónoma de la Región de Murcia, siendo competente para la incoación y la resolución el órgano concedente del premio.</w:t>
      </w:r>
    </w:p>
    <w:p w:rsidR="00FF2787" w:rsidRPr="00485421" w:rsidRDefault="00FF2787" w:rsidP="00DB7109">
      <w:pPr>
        <w:numPr>
          <w:ilvl w:val="0"/>
          <w:numId w:val="17"/>
        </w:numPr>
        <w:pBdr>
          <w:top w:val="nil"/>
          <w:left w:val="nil"/>
          <w:bottom w:val="nil"/>
          <w:right w:val="nil"/>
          <w:between w:val="nil"/>
        </w:pBdr>
        <w:spacing w:after="360" w:line="276" w:lineRule="auto"/>
        <w:ind w:left="0" w:firstLine="0"/>
        <w:jc w:val="both"/>
        <w:rPr>
          <w:rFonts w:eastAsia="Calibri" w:cs="Arial"/>
          <w:sz w:val="22"/>
          <w:szCs w:val="22"/>
          <w:lang w:val="es-ES"/>
        </w:rPr>
      </w:pPr>
      <w:r w:rsidRPr="00485421">
        <w:rPr>
          <w:rFonts w:eastAsia="Calibri" w:cs="Arial"/>
          <w:sz w:val="22"/>
          <w:szCs w:val="22"/>
          <w:lang w:val="es-ES"/>
        </w:rPr>
        <w:t>El régimen sancionador aplicable será el previsto en el Título IV de la Ley 7/2005, de 18 de noviembre, de subvenciones de la Comunidad Autónoma de la Región de Murcia.</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r w:rsidRPr="00485421">
        <w:rPr>
          <w:rFonts w:eastAsia="Arial" w:cs="Arial"/>
          <w:b/>
          <w:sz w:val="22"/>
          <w:szCs w:val="22"/>
          <w:lang w:val="es-ES"/>
        </w:rPr>
        <w:t>DÉCIMO TERCERO.- Información sobre los premios</w:t>
      </w:r>
      <w:r w:rsidRPr="00485421">
        <w:rPr>
          <w:rFonts w:eastAsia="Arial" w:cs="Arial"/>
          <w:sz w:val="22"/>
          <w:szCs w:val="22"/>
          <w:lang w:val="es-ES"/>
        </w:rPr>
        <w:t xml:space="preserve">. </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r w:rsidRPr="00485421">
        <w:rPr>
          <w:rFonts w:eastAsia="Arial" w:cs="Arial"/>
          <w:sz w:val="22"/>
          <w:szCs w:val="22"/>
          <w:lang w:val="es-ES"/>
        </w:rPr>
        <w:t xml:space="preserve">Los premios concedidos serán publicados en el Portal de la Transparencia de la Comunidad Autónoma de la Región de Murcia, conforme al artículo 12.3 de las Bases Reguladoras, y en los términos establecidos en el artículo 18 de la Ley 12/2014, de 16 de diciembre, de Transparencia y Participación Ciudadana de la Comunidad Autónoma de la Región de Murcia. </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p>
    <w:p w:rsidR="00FF2787" w:rsidRPr="00485421" w:rsidRDefault="00FF2787" w:rsidP="00FF2787">
      <w:pPr>
        <w:pBdr>
          <w:top w:val="nil"/>
          <w:left w:val="nil"/>
          <w:bottom w:val="nil"/>
          <w:right w:val="nil"/>
          <w:between w:val="nil"/>
        </w:pBdr>
        <w:spacing w:after="120" w:line="276" w:lineRule="auto"/>
        <w:jc w:val="both"/>
        <w:rPr>
          <w:rFonts w:eastAsia="Arial" w:cs="Arial"/>
          <w:b/>
          <w:sz w:val="22"/>
          <w:szCs w:val="22"/>
          <w:lang w:val="es-ES"/>
        </w:rPr>
      </w:pPr>
      <w:r w:rsidRPr="00485421">
        <w:rPr>
          <w:rFonts w:eastAsia="Arial" w:cs="Arial"/>
          <w:b/>
          <w:sz w:val="22"/>
          <w:szCs w:val="22"/>
          <w:lang w:val="es-ES"/>
        </w:rPr>
        <w:t>Disposición Final. Eficacia.</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r w:rsidRPr="00485421">
        <w:rPr>
          <w:rFonts w:eastAsia="Arial" w:cs="Arial"/>
          <w:sz w:val="22"/>
          <w:szCs w:val="22"/>
          <w:lang w:val="es-ES"/>
        </w:rPr>
        <w:t>La presente Orden producirá sus efectos al día siguiente al de la publicación de su extracto en el Boletín Oficial de la Región de Murcia.</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r w:rsidRPr="00485421">
        <w:rPr>
          <w:rFonts w:eastAsia="Arial" w:cs="Arial"/>
          <w:sz w:val="22"/>
          <w:szCs w:val="22"/>
          <w:lang w:val="es-ES"/>
        </w:rPr>
        <w:t xml:space="preserve">Contra la presente Orden, que agota la vía administrativa, se podrá interponer recurso potestativo de reposición ante el mismo órgano que ha dictado en el plazo de un mes, a contar desde el día siguiente al de su publicación, de conformidad con lo establecido en los artículos 123 y 124 de la Ley 39/2015, de 1 de octubre, del Procedimiento Administrativo Común de las Administraciones Públicas, o bien, directamente recurso contencioso administrativo, en el plazo de dos meses, a contar desde el día siguiente a </w:t>
      </w:r>
      <w:r w:rsidRPr="00485421">
        <w:rPr>
          <w:rFonts w:eastAsia="Arial" w:cs="Arial"/>
          <w:sz w:val="22"/>
          <w:szCs w:val="22"/>
          <w:lang w:val="es-ES"/>
        </w:rPr>
        <w:lastRenderedPageBreak/>
        <w:t xml:space="preserve">su publicación, de conformidad con los artículos 10 y 46 de la Ley 29/1998, de 13 de julio, reguladora de la Jurisdicción Contencioso Administrativa. </w:t>
      </w:r>
    </w:p>
    <w:p w:rsidR="00FF2787" w:rsidRPr="00485421" w:rsidRDefault="00FF2787" w:rsidP="00FF2787">
      <w:pPr>
        <w:pBdr>
          <w:top w:val="nil"/>
          <w:left w:val="nil"/>
          <w:bottom w:val="nil"/>
          <w:right w:val="nil"/>
          <w:between w:val="nil"/>
        </w:pBdr>
        <w:spacing w:after="120" w:line="276" w:lineRule="auto"/>
        <w:jc w:val="both"/>
        <w:rPr>
          <w:rFonts w:eastAsia="Arial" w:cs="Arial"/>
          <w:sz w:val="22"/>
          <w:szCs w:val="22"/>
          <w:lang w:val="es-ES"/>
        </w:rPr>
      </w:pPr>
      <w:r w:rsidRPr="00485421">
        <w:rPr>
          <w:rFonts w:eastAsia="Arial" w:cs="Arial"/>
          <w:sz w:val="22"/>
          <w:szCs w:val="22"/>
          <w:lang w:val="es-ES"/>
        </w:rPr>
        <w:t xml:space="preserve">El texto íntegro de esta Orden se publicará en la Base Nacional de Subvenciones del Estado. </w:t>
      </w:r>
    </w:p>
    <w:p w:rsidR="00FF2787" w:rsidRPr="00485421" w:rsidRDefault="00FF2787" w:rsidP="00FF2787">
      <w:pPr>
        <w:widowControl w:val="0"/>
        <w:spacing w:after="120" w:line="276" w:lineRule="auto"/>
        <w:jc w:val="both"/>
        <w:rPr>
          <w:rFonts w:cs="Arial"/>
          <w:sz w:val="22"/>
          <w:szCs w:val="22"/>
          <w:lang w:val="es-ES"/>
        </w:rPr>
      </w:pPr>
      <w:bookmarkStart w:id="1" w:name="_heading=h.gjdgxs" w:colFirst="0" w:colLast="0"/>
      <w:bookmarkEnd w:id="1"/>
      <w:r w:rsidRPr="00485421">
        <w:rPr>
          <w:rFonts w:cs="Arial"/>
          <w:sz w:val="22"/>
          <w:szCs w:val="22"/>
          <w:lang w:val="es-ES"/>
        </w:rPr>
        <w:t>En Murcia, a día y fecha de la firma electrónica que figura al margen</w:t>
      </w:r>
    </w:p>
    <w:p w:rsidR="00FF2787" w:rsidRPr="00485421" w:rsidRDefault="00FF2787" w:rsidP="00FF2787">
      <w:pPr>
        <w:spacing w:after="120" w:line="276" w:lineRule="auto"/>
        <w:jc w:val="center"/>
        <w:rPr>
          <w:rFonts w:eastAsia="Arial" w:cs="Arial"/>
          <w:b/>
          <w:sz w:val="22"/>
          <w:szCs w:val="22"/>
          <w:lang w:val="es-ES"/>
        </w:rPr>
      </w:pPr>
      <w:r w:rsidRPr="00485421">
        <w:rPr>
          <w:rFonts w:eastAsia="Arial" w:cs="Arial"/>
          <w:b/>
          <w:sz w:val="22"/>
          <w:szCs w:val="22"/>
          <w:lang w:val="es-ES"/>
        </w:rPr>
        <w:t>LA CONSEJERA DE TURISMO, CULTURA, JUVENTUD Y DEPORTES</w:t>
      </w:r>
    </w:p>
    <w:p w:rsidR="00FF2787" w:rsidRPr="00485421" w:rsidRDefault="00FF2787" w:rsidP="00FF2787">
      <w:pPr>
        <w:jc w:val="center"/>
        <w:rPr>
          <w:rFonts w:eastAsia="Arial" w:cs="Arial"/>
          <w:sz w:val="22"/>
          <w:szCs w:val="22"/>
          <w:lang w:val="es-ES"/>
        </w:rPr>
      </w:pPr>
      <w:r w:rsidRPr="00485421">
        <w:rPr>
          <w:rFonts w:eastAsia="Arial" w:cs="Arial"/>
          <w:sz w:val="22"/>
          <w:szCs w:val="22"/>
          <w:lang w:val="es-ES"/>
        </w:rPr>
        <w:br w:type="page"/>
      </w:r>
      <w:r w:rsidRPr="00485421">
        <w:rPr>
          <w:rFonts w:eastAsia="BatangChe" w:cs="Arial"/>
          <w:b/>
          <w:bCs/>
          <w:sz w:val="22"/>
          <w:szCs w:val="22"/>
          <w:lang w:val="es-ES"/>
        </w:rPr>
        <w:lastRenderedPageBreak/>
        <w:t>ANEXO</w:t>
      </w:r>
      <w:r w:rsidR="001E73B0">
        <w:rPr>
          <w:rFonts w:eastAsia="BatangChe" w:cs="Arial"/>
          <w:b/>
          <w:bCs/>
          <w:sz w:val="22"/>
          <w:szCs w:val="22"/>
          <w:lang w:val="es-ES"/>
        </w:rPr>
        <w:t xml:space="preserve"> I</w:t>
      </w:r>
    </w:p>
    <w:p w:rsidR="00FF2787" w:rsidRPr="00485421" w:rsidRDefault="00FF2787" w:rsidP="00FF2787">
      <w:pPr>
        <w:autoSpaceDE w:val="0"/>
        <w:autoSpaceDN w:val="0"/>
        <w:adjustRightInd w:val="0"/>
        <w:jc w:val="right"/>
        <w:rPr>
          <w:rFonts w:eastAsia="BatangChe" w:cs="Arial"/>
          <w:b/>
          <w:bCs/>
          <w:sz w:val="22"/>
          <w:szCs w:val="22"/>
          <w:lang w:val="es-ES"/>
        </w:rPr>
      </w:pPr>
    </w:p>
    <w:p w:rsidR="00FF2787" w:rsidRPr="00485421" w:rsidRDefault="00FF2787" w:rsidP="00FF2787">
      <w:pPr>
        <w:autoSpaceDE w:val="0"/>
        <w:autoSpaceDN w:val="0"/>
        <w:adjustRightInd w:val="0"/>
        <w:jc w:val="right"/>
        <w:rPr>
          <w:rFonts w:eastAsia="BatangChe" w:cs="Arial"/>
          <w:b/>
          <w:bCs/>
          <w:sz w:val="22"/>
          <w:szCs w:val="22"/>
          <w:lang w:val="es-ES"/>
        </w:rPr>
      </w:pPr>
      <w:r w:rsidRPr="00485421">
        <w:rPr>
          <w:rFonts w:eastAsia="BatangChe" w:cs="Arial"/>
          <w:b/>
          <w:bCs/>
          <w:sz w:val="22"/>
          <w:szCs w:val="22"/>
          <w:lang w:val="es-ES"/>
        </w:rPr>
        <w:t>CÓDIGO 4204</w:t>
      </w:r>
    </w:p>
    <w:p w:rsidR="00FF2787" w:rsidRPr="00485421" w:rsidRDefault="00FF2787" w:rsidP="00FF2787">
      <w:pPr>
        <w:autoSpaceDE w:val="0"/>
        <w:autoSpaceDN w:val="0"/>
        <w:adjustRightInd w:val="0"/>
        <w:jc w:val="center"/>
        <w:rPr>
          <w:rFonts w:eastAsia="BatangChe" w:cs="Arial"/>
          <w:b/>
          <w:bCs/>
          <w:sz w:val="22"/>
          <w:szCs w:val="22"/>
          <w:lang w:val="es-ES"/>
        </w:rPr>
      </w:pPr>
    </w:p>
    <w:p w:rsidR="00FF2787" w:rsidRPr="00485421" w:rsidRDefault="00FF2787" w:rsidP="00FF2787">
      <w:pPr>
        <w:autoSpaceDE w:val="0"/>
        <w:autoSpaceDN w:val="0"/>
        <w:adjustRightInd w:val="0"/>
        <w:jc w:val="center"/>
        <w:rPr>
          <w:rFonts w:eastAsia="BatangChe" w:cs="Arial"/>
          <w:b/>
          <w:bCs/>
          <w:sz w:val="22"/>
          <w:szCs w:val="22"/>
          <w:lang w:val="es-ES"/>
        </w:rPr>
      </w:pPr>
      <w:r w:rsidRPr="00485421">
        <w:rPr>
          <w:rFonts w:eastAsia="BatangChe" w:cs="Arial"/>
          <w:b/>
          <w:bCs/>
          <w:sz w:val="22"/>
          <w:szCs w:val="22"/>
          <w:lang w:val="es-ES"/>
        </w:rPr>
        <w:t>SOLICITUD</w:t>
      </w:r>
    </w:p>
    <w:p w:rsidR="00FF2787" w:rsidRPr="00485421" w:rsidRDefault="00FF2787" w:rsidP="00FF2787">
      <w:pPr>
        <w:spacing w:after="160" w:line="259" w:lineRule="auto"/>
        <w:jc w:val="both"/>
        <w:rPr>
          <w:rFonts w:eastAsia="Calibri" w:cs="Arial"/>
          <w:b/>
          <w:bCs/>
          <w:sz w:val="22"/>
          <w:szCs w:val="22"/>
          <w:lang w:val="es-ES"/>
        </w:rPr>
      </w:pPr>
      <w:r w:rsidRPr="00485421">
        <w:rPr>
          <w:rFonts w:eastAsia="Calibri" w:cs="Arial"/>
          <w:b/>
          <w:bCs/>
          <w:sz w:val="22"/>
          <w:szCs w:val="22"/>
          <w:lang w:val="es-ES"/>
        </w:rPr>
        <w:t>PROCEDIMIENTO CÓDIGO 4204 PREMIOS CONCURSO NOVELA GRÁFICA BRMU</w:t>
      </w:r>
    </w:p>
    <w:p w:rsidR="00FF2787" w:rsidRPr="00485421" w:rsidRDefault="00FF2787" w:rsidP="00FF2787">
      <w:pPr>
        <w:autoSpaceDE w:val="0"/>
        <w:autoSpaceDN w:val="0"/>
        <w:adjustRightInd w:val="0"/>
        <w:jc w:val="both"/>
        <w:rPr>
          <w:rFonts w:eastAsia="Calibri" w:cs="Arial"/>
          <w:b/>
          <w:bCs/>
          <w:sz w:val="22"/>
          <w:szCs w:val="22"/>
          <w:lang w:val="es-ES"/>
        </w:rPr>
      </w:pPr>
    </w:p>
    <w:p w:rsidR="00FF2787" w:rsidRPr="00485421" w:rsidRDefault="00FF2787" w:rsidP="00FF2787">
      <w:pPr>
        <w:autoSpaceDE w:val="0"/>
        <w:autoSpaceDN w:val="0"/>
        <w:adjustRightInd w:val="0"/>
        <w:jc w:val="both"/>
        <w:rPr>
          <w:rFonts w:eastAsia="Calibri" w:cs="Arial"/>
          <w:b/>
          <w:bCs/>
          <w:sz w:val="22"/>
          <w:szCs w:val="22"/>
          <w:lang w:val="es-ES"/>
        </w:rPr>
      </w:pPr>
      <w:r w:rsidRPr="00485421">
        <w:rPr>
          <w:rFonts w:eastAsia="Calibri" w:cs="Arial"/>
          <w:b/>
          <w:bCs/>
          <w:sz w:val="22"/>
          <w:szCs w:val="22"/>
          <w:lang w:val="es-ES"/>
        </w:rPr>
        <w:t>DATOS DEL INTERESADO:</w:t>
      </w:r>
    </w:p>
    <w:p w:rsidR="00FF2787" w:rsidRPr="00485421" w:rsidRDefault="00FF2787" w:rsidP="00FF2787">
      <w:pPr>
        <w:autoSpaceDE w:val="0"/>
        <w:autoSpaceDN w:val="0"/>
        <w:adjustRightInd w:val="0"/>
        <w:jc w:val="both"/>
        <w:rPr>
          <w:rFonts w:eastAsia="Calibri" w:cs="Arial"/>
          <w:b/>
          <w:bCs/>
          <w:sz w:val="22"/>
          <w:szCs w:val="22"/>
          <w:lang w:val="es-ES"/>
        </w:rPr>
      </w:pPr>
    </w:p>
    <w:p w:rsidR="00FF2787" w:rsidRPr="00485421" w:rsidRDefault="00FF2787" w:rsidP="001E73B0">
      <w:pPr>
        <w:autoSpaceDE w:val="0"/>
        <w:autoSpaceDN w:val="0"/>
        <w:adjustRightInd w:val="0"/>
        <w:spacing w:line="360" w:lineRule="auto"/>
        <w:jc w:val="both"/>
        <w:rPr>
          <w:rFonts w:eastAsia="Calibri" w:cs="Arial"/>
          <w:bCs/>
          <w:sz w:val="22"/>
          <w:szCs w:val="22"/>
          <w:lang w:val="es-ES"/>
        </w:rPr>
      </w:pPr>
      <w:r w:rsidRPr="00485421">
        <w:rPr>
          <w:rFonts w:eastAsia="Calibri" w:cs="Arial"/>
          <w:bCs/>
          <w:sz w:val="22"/>
          <w:szCs w:val="22"/>
          <w:lang w:val="es-ES"/>
        </w:rPr>
        <w:t xml:space="preserve">1º </w:t>
      </w:r>
      <w:proofErr w:type="gramStart"/>
      <w:r w:rsidRPr="00485421">
        <w:rPr>
          <w:rFonts w:eastAsia="Calibri" w:cs="Arial"/>
          <w:bCs/>
          <w:sz w:val="22"/>
          <w:szCs w:val="22"/>
          <w:lang w:val="es-ES"/>
        </w:rPr>
        <w:t>Apellido …</w:t>
      </w:r>
      <w:proofErr w:type="gramEnd"/>
      <w:r w:rsidRPr="00485421">
        <w:rPr>
          <w:rFonts w:eastAsia="Calibri" w:cs="Arial"/>
          <w:bCs/>
          <w:sz w:val="22"/>
          <w:szCs w:val="22"/>
          <w:lang w:val="es-ES"/>
        </w:rPr>
        <w:t xml:space="preserve">………………..   2º </w:t>
      </w:r>
      <w:proofErr w:type="gramStart"/>
      <w:r w:rsidRPr="00485421">
        <w:rPr>
          <w:rFonts w:eastAsia="Calibri" w:cs="Arial"/>
          <w:bCs/>
          <w:sz w:val="22"/>
          <w:szCs w:val="22"/>
          <w:lang w:val="es-ES"/>
        </w:rPr>
        <w:t>Apellido …</w:t>
      </w:r>
      <w:proofErr w:type="gramEnd"/>
      <w:r w:rsidRPr="00485421">
        <w:rPr>
          <w:rFonts w:eastAsia="Calibri" w:cs="Arial"/>
          <w:bCs/>
          <w:sz w:val="22"/>
          <w:szCs w:val="22"/>
          <w:lang w:val="es-ES"/>
        </w:rPr>
        <w:t xml:space="preserve">……………… </w:t>
      </w:r>
      <w:proofErr w:type="gramStart"/>
      <w:r w:rsidRPr="00485421">
        <w:rPr>
          <w:rFonts w:eastAsia="Calibri" w:cs="Arial"/>
          <w:bCs/>
          <w:sz w:val="22"/>
          <w:szCs w:val="22"/>
          <w:lang w:val="es-ES"/>
        </w:rPr>
        <w:t>Nombre …</w:t>
      </w:r>
      <w:proofErr w:type="gramEnd"/>
      <w:r w:rsidRPr="00485421">
        <w:rPr>
          <w:rFonts w:eastAsia="Calibri" w:cs="Arial"/>
          <w:bCs/>
          <w:sz w:val="22"/>
          <w:szCs w:val="22"/>
          <w:lang w:val="es-ES"/>
        </w:rPr>
        <w:t>……………………,</w:t>
      </w:r>
    </w:p>
    <w:p w:rsidR="00FF2787" w:rsidRPr="00485421" w:rsidRDefault="00FF2787" w:rsidP="001E73B0">
      <w:pPr>
        <w:autoSpaceDE w:val="0"/>
        <w:autoSpaceDN w:val="0"/>
        <w:adjustRightInd w:val="0"/>
        <w:spacing w:line="360" w:lineRule="auto"/>
        <w:jc w:val="both"/>
        <w:rPr>
          <w:rFonts w:eastAsia="Calibri" w:cs="Arial"/>
          <w:bCs/>
          <w:sz w:val="22"/>
          <w:szCs w:val="22"/>
          <w:lang w:val="es-ES"/>
        </w:rPr>
      </w:pPr>
      <w:r w:rsidRPr="00485421">
        <w:rPr>
          <w:rFonts w:eastAsia="Calibri" w:cs="Arial"/>
          <w:bCs/>
          <w:sz w:val="22"/>
          <w:szCs w:val="22"/>
          <w:lang w:val="es-ES"/>
        </w:rPr>
        <w:t>mayor de edad , con domicilio en Calle/Plaza ……………………………………………….</w:t>
      </w:r>
    </w:p>
    <w:p w:rsidR="00FF2787" w:rsidRPr="00485421" w:rsidRDefault="00FF2787" w:rsidP="001E73B0">
      <w:pPr>
        <w:autoSpaceDE w:val="0"/>
        <w:autoSpaceDN w:val="0"/>
        <w:adjustRightInd w:val="0"/>
        <w:spacing w:line="360" w:lineRule="auto"/>
        <w:jc w:val="both"/>
        <w:rPr>
          <w:rFonts w:eastAsia="Calibri" w:cs="Arial"/>
          <w:bCs/>
          <w:sz w:val="22"/>
          <w:szCs w:val="22"/>
          <w:lang w:val="es-ES"/>
        </w:rPr>
      </w:pPr>
      <w:proofErr w:type="gramStart"/>
      <w:r w:rsidRPr="00485421">
        <w:rPr>
          <w:rFonts w:eastAsia="Calibri" w:cs="Arial"/>
          <w:bCs/>
          <w:sz w:val="22"/>
          <w:szCs w:val="22"/>
          <w:lang w:val="es-ES"/>
        </w:rPr>
        <w:t>Localidad …</w:t>
      </w:r>
      <w:proofErr w:type="gramEnd"/>
      <w:r w:rsidRPr="00485421">
        <w:rPr>
          <w:rFonts w:eastAsia="Calibri" w:cs="Arial"/>
          <w:bCs/>
          <w:sz w:val="22"/>
          <w:szCs w:val="22"/>
          <w:lang w:val="es-ES"/>
        </w:rPr>
        <w:t xml:space="preserve">……………………………………….. </w:t>
      </w:r>
      <w:proofErr w:type="gramStart"/>
      <w:r w:rsidRPr="00485421">
        <w:rPr>
          <w:rFonts w:eastAsia="Calibri" w:cs="Arial"/>
          <w:bCs/>
          <w:sz w:val="22"/>
          <w:szCs w:val="22"/>
          <w:lang w:val="es-ES"/>
        </w:rPr>
        <w:t>Municipio …</w:t>
      </w:r>
      <w:proofErr w:type="gramEnd"/>
      <w:r w:rsidRPr="00485421">
        <w:rPr>
          <w:rFonts w:eastAsia="Calibri" w:cs="Arial"/>
          <w:bCs/>
          <w:sz w:val="22"/>
          <w:szCs w:val="22"/>
          <w:lang w:val="es-ES"/>
        </w:rPr>
        <w:t>……………………………..,</w:t>
      </w:r>
    </w:p>
    <w:p w:rsidR="00FF2787" w:rsidRPr="00485421" w:rsidRDefault="00FF2787" w:rsidP="001E73B0">
      <w:pPr>
        <w:autoSpaceDE w:val="0"/>
        <w:autoSpaceDN w:val="0"/>
        <w:adjustRightInd w:val="0"/>
        <w:spacing w:line="360" w:lineRule="auto"/>
        <w:jc w:val="both"/>
        <w:rPr>
          <w:rFonts w:eastAsia="Calibri" w:cs="Arial"/>
          <w:bCs/>
          <w:sz w:val="22"/>
          <w:szCs w:val="22"/>
          <w:lang w:val="es-ES"/>
        </w:rPr>
      </w:pPr>
      <w:proofErr w:type="gramStart"/>
      <w:r w:rsidRPr="00485421">
        <w:rPr>
          <w:rFonts w:eastAsia="Calibri" w:cs="Arial"/>
          <w:bCs/>
          <w:sz w:val="22"/>
          <w:szCs w:val="22"/>
          <w:lang w:val="es-ES"/>
        </w:rPr>
        <w:t>con</w:t>
      </w:r>
      <w:proofErr w:type="gramEnd"/>
      <w:r w:rsidRPr="00485421">
        <w:rPr>
          <w:rFonts w:eastAsia="Calibri" w:cs="Arial"/>
          <w:bCs/>
          <w:sz w:val="22"/>
          <w:szCs w:val="22"/>
          <w:lang w:val="es-ES"/>
        </w:rPr>
        <w:t xml:space="preserve"> DNI …………………………….. Correo electrónico: ……………………………………</w:t>
      </w:r>
    </w:p>
    <w:p w:rsidR="00FF2787" w:rsidRPr="00485421" w:rsidRDefault="00FF2787" w:rsidP="00FF2787">
      <w:pPr>
        <w:autoSpaceDE w:val="0"/>
        <w:autoSpaceDN w:val="0"/>
        <w:adjustRightInd w:val="0"/>
        <w:spacing w:line="360" w:lineRule="auto"/>
        <w:jc w:val="both"/>
        <w:rPr>
          <w:rFonts w:eastAsia="LiberationSans" w:cs="Arial"/>
          <w:sz w:val="22"/>
          <w:szCs w:val="22"/>
          <w:lang w:val="es-ES"/>
        </w:rPr>
      </w:pPr>
    </w:p>
    <w:p w:rsidR="00FF2787" w:rsidRPr="00485421" w:rsidRDefault="00FF2787" w:rsidP="00FF2787">
      <w:pPr>
        <w:autoSpaceDE w:val="0"/>
        <w:autoSpaceDN w:val="0"/>
        <w:adjustRightInd w:val="0"/>
        <w:spacing w:line="360" w:lineRule="auto"/>
        <w:jc w:val="both"/>
        <w:rPr>
          <w:rFonts w:eastAsia="LiberationSans" w:cs="Arial"/>
          <w:b/>
          <w:sz w:val="22"/>
          <w:szCs w:val="22"/>
          <w:lang w:val="es-ES"/>
        </w:rPr>
      </w:pPr>
      <w:r w:rsidRPr="00485421">
        <w:rPr>
          <w:rFonts w:eastAsia="LiberationSans" w:cs="Arial"/>
          <w:b/>
          <w:sz w:val="22"/>
          <w:szCs w:val="22"/>
          <w:lang w:val="es-ES"/>
        </w:rPr>
        <w:t xml:space="preserve">DATOS DEL REPRESENTANTE LEGAL: </w:t>
      </w:r>
    </w:p>
    <w:p w:rsidR="00FF2787" w:rsidRPr="00485421" w:rsidRDefault="00FF2787" w:rsidP="00FF2787">
      <w:pPr>
        <w:autoSpaceDE w:val="0"/>
        <w:autoSpaceDN w:val="0"/>
        <w:adjustRightInd w:val="0"/>
        <w:spacing w:line="360" w:lineRule="auto"/>
        <w:jc w:val="both"/>
        <w:rPr>
          <w:rFonts w:eastAsia="Calibri" w:cs="Arial"/>
          <w:bCs/>
          <w:sz w:val="22"/>
          <w:szCs w:val="22"/>
          <w:lang w:val="es-ES"/>
        </w:rPr>
      </w:pPr>
      <w:r w:rsidRPr="00485421">
        <w:rPr>
          <w:rFonts w:eastAsia="Calibri" w:cs="Arial"/>
          <w:bCs/>
          <w:sz w:val="22"/>
          <w:szCs w:val="22"/>
          <w:lang w:val="es-ES"/>
        </w:rPr>
        <w:t xml:space="preserve">1º </w:t>
      </w:r>
      <w:proofErr w:type="gramStart"/>
      <w:r w:rsidRPr="00485421">
        <w:rPr>
          <w:rFonts w:eastAsia="Calibri" w:cs="Arial"/>
          <w:bCs/>
          <w:sz w:val="22"/>
          <w:szCs w:val="22"/>
          <w:lang w:val="es-ES"/>
        </w:rPr>
        <w:t>Apellido …</w:t>
      </w:r>
      <w:proofErr w:type="gramEnd"/>
      <w:r w:rsidRPr="00485421">
        <w:rPr>
          <w:rFonts w:eastAsia="Calibri" w:cs="Arial"/>
          <w:bCs/>
          <w:sz w:val="22"/>
          <w:szCs w:val="22"/>
          <w:lang w:val="es-ES"/>
        </w:rPr>
        <w:t xml:space="preserve">………………..   2º </w:t>
      </w:r>
      <w:proofErr w:type="gramStart"/>
      <w:r w:rsidRPr="00485421">
        <w:rPr>
          <w:rFonts w:eastAsia="Calibri" w:cs="Arial"/>
          <w:bCs/>
          <w:sz w:val="22"/>
          <w:szCs w:val="22"/>
          <w:lang w:val="es-ES"/>
        </w:rPr>
        <w:t>Apellido …</w:t>
      </w:r>
      <w:proofErr w:type="gramEnd"/>
      <w:r w:rsidRPr="00485421">
        <w:rPr>
          <w:rFonts w:eastAsia="Calibri" w:cs="Arial"/>
          <w:bCs/>
          <w:sz w:val="22"/>
          <w:szCs w:val="22"/>
          <w:lang w:val="es-ES"/>
        </w:rPr>
        <w:t xml:space="preserve">……………… </w:t>
      </w:r>
      <w:proofErr w:type="gramStart"/>
      <w:r w:rsidRPr="00485421">
        <w:rPr>
          <w:rFonts w:eastAsia="Calibri" w:cs="Arial"/>
          <w:bCs/>
          <w:sz w:val="22"/>
          <w:szCs w:val="22"/>
          <w:lang w:val="es-ES"/>
        </w:rPr>
        <w:t>Nombre …</w:t>
      </w:r>
      <w:proofErr w:type="gramEnd"/>
      <w:r w:rsidRPr="00485421">
        <w:rPr>
          <w:rFonts w:eastAsia="Calibri" w:cs="Arial"/>
          <w:bCs/>
          <w:sz w:val="22"/>
          <w:szCs w:val="22"/>
          <w:lang w:val="es-ES"/>
        </w:rPr>
        <w:t>……………………,</w:t>
      </w:r>
    </w:p>
    <w:p w:rsidR="00FF2787" w:rsidRPr="00485421" w:rsidRDefault="00FF2787" w:rsidP="00FF2787">
      <w:pPr>
        <w:autoSpaceDE w:val="0"/>
        <w:autoSpaceDN w:val="0"/>
        <w:adjustRightInd w:val="0"/>
        <w:spacing w:line="360" w:lineRule="auto"/>
        <w:jc w:val="both"/>
        <w:rPr>
          <w:rFonts w:eastAsia="Calibri" w:cs="Arial"/>
          <w:bCs/>
          <w:sz w:val="22"/>
          <w:szCs w:val="22"/>
          <w:lang w:val="es-ES"/>
        </w:rPr>
      </w:pPr>
      <w:r w:rsidRPr="00485421">
        <w:rPr>
          <w:rFonts w:eastAsia="Calibri" w:cs="Arial"/>
          <w:bCs/>
          <w:sz w:val="22"/>
          <w:szCs w:val="22"/>
          <w:lang w:val="es-ES"/>
        </w:rPr>
        <w:t>mayor de edad , con domicilio en Calle/Plaza ……………………………………………….</w:t>
      </w:r>
    </w:p>
    <w:p w:rsidR="00FF2787" w:rsidRPr="00485421" w:rsidRDefault="00FF2787" w:rsidP="00FF2787">
      <w:pPr>
        <w:autoSpaceDE w:val="0"/>
        <w:autoSpaceDN w:val="0"/>
        <w:adjustRightInd w:val="0"/>
        <w:spacing w:line="360" w:lineRule="auto"/>
        <w:jc w:val="both"/>
        <w:rPr>
          <w:rFonts w:eastAsia="Calibri" w:cs="Arial"/>
          <w:bCs/>
          <w:sz w:val="22"/>
          <w:szCs w:val="22"/>
          <w:lang w:val="es-ES"/>
        </w:rPr>
      </w:pPr>
      <w:proofErr w:type="gramStart"/>
      <w:r w:rsidRPr="00485421">
        <w:rPr>
          <w:rFonts w:eastAsia="Calibri" w:cs="Arial"/>
          <w:bCs/>
          <w:sz w:val="22"/>
          <w:szCs w:val="22"/>
          <w:lang w:val="es-ES"/>
        </w:rPr>
        <w:t>Localidad …</w:t>
      </w:r>
      <w:proofErr w:type="gramEnd"/>
      <w:r w:rsidRPr="00485421">
        <w:rPr>
          <w:rFonts w:eastAsia="Calibri" w:cs="Arial"/>
          <w:bCs/>
          <w:sz w:val="22"/>
          <w:szCs w:val="22"/>
          <w:lang w:val="es-ES"/>
        </w:rPr>
        <w:t xml:space="preserve">……………………………………….. </w:t>
      </w:r>
      <w:proofErr w:type="gramStart"/>
      <w:r w:rsidRPr="00485421">
        <w:rPr>
          <w:rFonts w:eastAsia="Calibri" w:cs="Arial"/>
          <w:bCs/>
          <w:sz w:val="22"/>
          <w:szCs w:val="22"/>
          <w:lang w:val="es-ES"/>
        </w:rPr>
        <w:t>Municipio …</w:t>
      </w:r>
      <w:proofErr w:type="gramEnd"/>
      <w:r w:rsidRPr="00485421">
        <w:rPr>
          <w:rFonts w:eastAsia="Calibri" w:cs="Arial"/>
          <w:bCs/>
          <w:sz w:val="22"/>
          <w:szCs w:val="22"/>
          <w:lang w:val="es-ES"/>
        </w:rPr>
        <w:t>……………………………..,</w:t>
      </w:r>
    </w:p>
    <w:p w:rsidR="00FF2787" w:rsidRPr="00485421" w:rsidRDefault="00FF2787" w:rsidP="00FF2787">
      <w:pPr>
        <w:autoSpaceDE w:val="0"/>
        <w:autoSpaceDN w:val="0"/>
        <w:adjustRightInd w:val="0"/>
        <w:spacing w:line="360" w:lineRule="auto"/>
        <w:jc w:val="both"/>
        <w:rPr>
          <w:rFonts w:eastAsia="Calibri" w:cs="Arial"/>
          <w:bCs/>
          <w:sz w:val="22"/>
          <w:szCs w:val="22"/>
          <w:lang w:val="es-ES"/>
        </w:rPr>
      </w:pPr>
      <w:proofErr w:type="gramStart"/>
      <w:r w:rsidRPr="00485421">
        <w:rPr>
          <w:rFonts w:eastAsia="Calibri" w:cs="Arial"/>
          <w:bCs/>
          <w:sz w:val="22"/>
          <w:szCs w:val="22"/>
          <w:lang w:val="es-ES"/>
        </w:rPr>
        <w:t>con</w:t>
      </w:r>
      <w:proofErr w:type="gramEnd"/>
      <w:r w:rsidRPr="00485421">
        <w:rPr>
          <w:rFonts w:eastAsia="Calibri" w:cs="Arial"/>
          <w:bCs/>
          <w:sz w:val="22"/>
          <w:szCs w:val="22"/>
          <w:lang w:val="es-ES"/>
        </w:rPr>
        <w:t xml:space="preserve"> DNI …………………………….. Correo electrónico: ……………………………………</w:t>
      </w:r>
    </w:p>
    <w:p w:rsidR="00FF2787" w:rsidRPr="00485421" w:rsidRDefault="00FF2787" w:rsidP="00FF2787">
      <w:pPr>
        <w:autoSpaceDE w:val="0"/>
        <w:autoSpaceDN w:val="0"/>
        <w:adjustRightInd w:val="0"/>
        <w:spacing w:line="360" w:lineRule="auto"/>
        <w:ind w:right="57"/>
        <w:jc w:val="both"/>
        <w:rPr>
          <w:rFonts w:eastAsia="Calibri" w:cs="Arial"/>
          <w:b/>
          <w:sz w:val="22"/>
          <w:szCs w:val="22"/>
          <w:lang w:val="es-ES"/>
        </w:rPr>
      </w:pPr>
    </w:p>
    <w:p w:rsidR="00FF2787" w:rsidRPr="00485421" w:rsidRDefault="00FF2787" w:rsidP="00FF2787">
      <w:pPr>
        <w:autoSpaceDE w:val="0"/>
        <w:autoSpaceDN w:val="0"/>
        <w:adjustRightInd w:val="0"/>
        <w:ind w:right="57"/>
        <w:rPr>
          <w:rFonts w:eastAsia="Calibri" w:cs="Arial"/>
          <w:sz w:val="22"/>
          <w:szCs w:val="22"/>
          <w:lang w:val="es-ES"/>
        </w:rPr>
      </w:pPr>
      <w:r w:rsidRPr="00485421">
        <w:rPr>
          <w:rFonts w:eastAsia="Calibri" w:cs="Arial"/>
          <w:b/>
          <w:sz w:val="22"/>
          <w:szCs w:val="22"/>
          <w:lang w:val="es-ES"/>
        </w:rPr>
        <w:t>PRESENTA</w:t>
      </w:r>
      <w:r w:rsidRPr="00485421">
        <w:rPr>
          <w:rFonts w:eastAsia="Calibri" w:cs="Arial"/>
          <w:sz w:val="22"/>
          <w:szCs w:val="22"/>
          <w:lang w:val="es-ES"/>
        </w:rPr>
        <w:t xml:space="preserve">  solicitud de participación ______________________________________________________________</w:t>
      </w:r>
    </w:p>
    <w:p w:rsidR="00FF2787" w:rsidRPr="00485421" w:rsidRDefault="00FF2787" w:rsidP="00FF2787">
      <w:pPr>
        <w:autoSpaceDE w:val="0"/>
        <w:autoSpaceDN w:val="0"/>
        <w:adjustRightInd w:val="0"/>
        <w:spacing w:line="360" w:lineRule="auto"/>
        <w:jc w:val="both"/>
        <w:rPr>
          <w:rFonts w:eastAsia="Calibri" w:cs="Arial"/>
          <w:sz w:val="22"/>
          <w:szCs w:val="22"/>
          <w:lang w:val="es-ES"/>
        </w:rPr>
      </w:pPr>
    </w:p>
    <w:p w:rsidR="00FF2787" w:rsidRPr="00485421" w:rsidRDefault="00FF2787" w:rsidP="00FF2787">
      <w:pPr>
        <w:autoSpaceDE w:val="0"/>
        <w:autoSpaceDN w:val="0"/>
        <w:adjustRightInd w:val="0"/>
        <w:spacing w:line="276" w:lineRule="auto"/>
        <w:jc w:val="both"/>
        <w:rPr>
          <w:rFonts w:eastAsia="Calibri" w:cs="Arial"/>
          <w:sz w:val="22"/>
          <w:szCs w:val="22"/>
          <w:lang w:val="es-ES"/>
        </w:rPr>
      </w:pPr>
      <w:r w:rsidRPr="00485421">
        <w:rPr>
          <w:rFonts w:eastAsia="Calibri" w:cs="Arial"/>
          <w:b/>
          <w:sz w:val="22"/>
          <w:szCs w:val="22"/>
          <w:lang w:val="es-ES"/>
        </w:rPr>
        <w:t>AUTORÍA CONJUNTA</w:t>
      </w:r>
      <w:r w:rsidRPr="00485421">
        <w:rPr>
          <w:rFonts w:eastAsia="Calibri" w:cs="Arial"/>
          <w:sz w:val="22"/>
          <w:szCs w:val="22"/>
          <w:lang w:val="es-ES"/>
        </w:rPr>
        <w:t xml:space="preserve">:   NO   </w:t>
      </w:r>
      <w:r w:rsidRPr="00485421">
        <w:rPr>
          <w:rFonts w:eastAsia="LiberationSans" w:cs="Arial"/>
          <w:sz w:val="36"/>
          <w:szCs w:val="36"/>
          <w:lang w:val="es-ES"/>
        </w:rPr>
        <w:t>□</w:t>
      </w:r>
      <w:r w:rsidRPr="00485421">
        <w:rPr>
          <w:rFonts w:eastAsia="Calibri" w:cs="Arial"/>
          <w:sz w:val="22"/>
          <w:szCs w:val="22"/>
          <w:lang w:val="es-ES"/>
        </w:rPr>
        <w:t xml:space="preserve">   </w:t>
      </w:r>
    </w:p>
    <w:p w:rsidR="00FF2787" w:rsidRPr="00485421" w:rsidRDefault="00FF2787" w:rsidP="00FF2787">
      <w:pPr>
        <w:autoSpaceDE w:val="0"/>
        <w:autoSpaceDN w:val="0"/>
        <w:adjustRightInd w:val="0"/>
        <w:spacing w:line="276" w:lineRule="auto"/>
        <w:jc w:val="both"/>
        <w:rPr>
          <w:rFonts w:eastAsia="Calibri" w:cs="Arial"/>
          <w:sz w:val="22"/>
          <w:szCs w:val="22"/>
          <w:lang w:val="es-ES"/>
        </w:rPr>
      </w:pPr>
      <w:r w:rsidRPr="00485421">
        <w:rPr>
          <w:rFonts w:eastAsia="Calibri" w:cs="Arial"/>
          <w:sz w:val="22"/>
          <w:szCs w:val="22"/>
          <w:lang w:val="es-ES"/>
        </w:rPr>
        <w:t xml:space="preserve">                                          SI    </w:t>
      </w:r>
      <w:r w:rsidRPr="00485421">
        <w:rPr>
          <w:rFonts w:eastAsia="LiberationSans" w:cs="Arial"/>
          <w:sz w:val="36"/>
          <w:szCs w:val="36"/>
          <w:lang w:val="es-ES"/>
        </w:rPr>
        <w:t>□</w:t>
      </w:r>
      <w:r w:rsidRPr="00485421">
        <w:rPr>
          <w:rFonts w:eastAsia="Calibri" w:cs="Arial"/>
          <w:sz w:val="36"/>
          <w:szCs w:val="36"/>
          <w:lang w:val="es-ES"/>
        </w:rPr>
        <w:t xml:space="preserve"> </w:t>
      </w:r>
    </w:p>
    <w:p w:rsidR="00FF2787" w:rsidRPr="00485421" w:rsidRDefault="00FF2787" w:rsidP="00FF2787">
      <w:pPr>
        <w:autoSpaceDE w:val="0"/>
        <w:autoSpaceDN w:val="0"/>
        <w:adjustRightInd w:val="0"/>
        <w:spacing w:line="360" w:lineRule="auto"/>
        <w:jc w:val="both"/>
        <w:rPr>
          <w:rFonts w:eastAsia="Calibri" w:cs="Arial"/>
          <w:sz w:val="22"/>
          <w:szCs w:val="22"/>
          <w:lang w:val="es-ES"/>
        </w:rPr>
      </w:pPr>
      <w:r w:rsidRPr="00485421">
        <w:rPr>
          <w:rFonts w:eastAsia="Calibri" w:cs="Arial"/>
          <w:sz w:val="22"/>
          <w:szCs w:val="22"/>
          <w:lang w:val="es-ES"/>
        </w:rPr>
        <w:t xml:space="preserve">    </w:t>
      </w:r>
      <w:r w:rsidRPr="00485421">
        <w:rPr>
          <w:rFonts w:eastAsia="Calibri" w:cs="Arial"/>
          <w:sz w:val="22"/>
          <w:szCs w:val="22"/>
          <w:lang w:val="es-ES"/>
        </w:rPr>
        <w:tab/>
      </w:r>
      <w:r w:rsidRPr="00485421">
        <w:rPr>
          <w:rFonts w:eastAsia="Calibri" w:cs="Arial"/>
          <w:sz w:val="22"/>
          <w:szCs w:val="22"/>
          <w:lang w:val="es-ES"/>
        </w:rPr>
        <w:tab/>
      </w:r>
      <w:r w:rsidRPr="00485421">
        <w:rPr>
          <w:rFonts w:eastAsia="Calibri" w:cs="Arial"/>
          <w:sz w:val="22"/>
          <w:szCs w:val="22"/>
          <w:lang w:val="es-ES"/>
        </w:rPr>
        <w:tab/>
        <w:t xml:space="preserve">       Autor/a de guion:………………………………………………….</w:t>
      </w:r>
    </w:p>
    <w:p w:rsidR="00FF2787" w:rsidRPr="00485421" w:rsidRDefault="00FF2787" w:rsidP="00FF2787">
      <w:pPr>
        <w:autoSpaceDE w:val="0"/>
        <w:autoSpaceDN w:val="0"/>
        <w:adjustRightInd w:val="0"/>
        <w:spacing w:line="360" w:lineRule="auto"/>
        <w:jc w:val="both"/>
        <w:rPr>
          <w:rFonts w:eastAsia="Calibri" w:cs="Arial"/>
          <w:sz w:val="22"/>
          <w:szCs w:val="22"/>
          <w:lang w:val="es-ES"/>
        </w:rPr>
      </w:pPr>
      <w:r w:rsidRPr="00485421">
        <w:rPr>
          <w:rFonts w:eastAsia="Calibri" w:cs="Arial"/>
          <w:sz w:val="22"/>
          <w:szCs w:val="22"/>
          <w:lang w:val="es-ES"/>
        </w:rPr>
        <w:tab/>
      </w:r>
      <w:r w:rsidRPr="00485421">
        <w:rPr>
          <w:rFonts w:eastAsia="Calibri" w:cs="Arial"/>
          <w:sz w:val="22"/>
          <w:szCs w:val="22"/>
          <w:lang w:val="es-ES"/>
        </w:rPr>
        <w:tab/>
      </w:r>
      <w:r w:rsidRPr="00485421">
        <w:rPr>
          <w:rFonts w:eastAsia="Calibri" w:cs="Arial"/>
          <w:sz w:val="22"/>
          <w:szCs w:val="22"/>
          <w:lang w:val="es-ES"/>
        </w:rPr>
        <w:tab/>
        <w:t xml:space="preserve">       Autor/a de ilustración: …………………………………………….</w:t>
      </w:r>
    </w:p>
    <w:p w:rsidR="00FF2787" w:rsidRPr="00485421" w:rsidRDefault="00FF2787" w:rsidP="00FF2787">
      <w:pPr>
        <w:autoSpaceDE w:val="0"/>
        <w:autoSpaceDN w:val="0"/>
        <w:adjustRightInd w:val="0"/>
        <w:spacing w:line="360" w:lineRule="auto"/>
        <w:jc w:val="both"/>
        <w:rPr>
          <w:rFonts w:eastAsia="Calibri" w:cs="Arial"/>
          <w:b/>
          <w:sz w:val="22"/>
          <w:szCs w:val="22"/>
          <w:lang w:val="es-ES"/>
        </w:rPr>
      </w:pPr>
    </w:p>
    <w:p w:rsidR="00FF2787" w:rsidRPr="00485421" w:rsidRDefault="00FF2787" w:rsidP="00FF2787">
      <w:pPr>
        <w:autoSpaceDE w:val="0"/>
        <w:autoSpaceDN w:val="0"/>
        <w:adjustRightInd w:val="0"/>
        <w:spacing w:line="360" w:lineRule="auto"/>
        <w:jc w:val="both"/>
        <w:rPr>
          <w:rFonts w:eastAsia="Calibri" w:cs="Arial"/>
          <w:sz w:val="22"/>
          <w:szCs w:val="22"/>
          <w:lang w:val="es-ES"/>
        </w:rPr>
      </w:pPr>
      <w:r w:rsidRPr="00485421">
        <w:rPr>
          <w:rFonts w:eastAsia="Calibri" w:cs="Arial"/>
          <w:b/>
          <w:sz w:val="22"/>
          <w:szCs w:val="22"/>
          <w:lang w:val="es-ES"/>
        </w:rPr>
        <w:t>TÍTULO DE OBRA PRESENTADA</w:t>
      </w:r>
      <w:r w:rsidRPr="00485421">
        <w:rPr>
          <w:rFonts w:eastAsia="Calibri" w:cs="Arial"/>
          <w:sz w:val="22"/>
          <w:szCs w:val="22"/>
          <w:lang w:val="es-ES"/>
        </w:rPr>
        <w:t>: …………………........………………………………….</w:t>
      </w:r>
    </w:p>
    <w:p w:rsidR="00FF2787" w:rsidRPr="00485421" w:rsidRDefault="00FF2787" w:rsidP="00FF2787">
      <w:pPr>
        <w:autoSpaceDE w:val="0"/>
        <w:autoSpaceDN w:val="0"/>
        <w:adjustRightInd w:val="0"/>
        <w:spacing w:line="360" w:lineRule="auto"/>
        <w:jc w:val="both"/>
        <w:rPr>
          <w:rFonts w:eastAsia="Calibri" w:cs="Arial"/>
          <w:sz w:val="22"/>
          <w:szCs w:val="22"/>
          <w:lang w:val="es-ES"/>
        </w:rPr>
      </w:pPr>
      <w:r w:rsidRPr="00485421">
        <w:rPr>
          <w:rFonts w:eastAsia="Calibri" w:cs="Arial"/>
          <w:sz w:val="22"/>
          <w:szCs w:val="22"/>
          <w:lang w:val="es-ES"/>
        </w:rPr>
        <w:t>……………………………………………………………………………………………………..</w:t>
      </w:r>
    </w:p>
    <w:p w:rsidR="00FF2787" w:rsidRPr="00485421" w:rsidRDefault="00FF2787" w:rsidP="00FF2787">
      <w:pPr>
        <w:autoSpaceDE w:val="0"/>
        <w:autoSpaceDN w:val="0"/>
        <w:adjustRightInd w:val="0"/>
        <w:spacing w:line="360" w:lineRule="auto"/>
        <w:jc w:val="both"/>
        <w:rPr>
          <w:rFonts w:eastAsia="Calibri" w:cs="Arial"/>
          <w:sz w:val="22"/>
          <w:szCs w:val="22"/>
          <w:lang w:val="es-ES"/>
        </w:rPr>
      </w:pPr>
      <w:r w:rsidRPr="00485421">
        <w:rPr>
          <w:rFonts w:eastAsia="Calibri" w:cs="Arial"/>
          <w:sz w:val="22"/>
          <w:szCs w:val="22"/>
          <w:lang w:val="es-ES"/>
        </w:rPr>
        <w:t>Se adjunta dossier como anexo a la presente solicitud.</w:t>
      </w:r>
    </w:p>
    <w:p w:rsidR="00FF2787" w:rsidRPr="00485421" w:rsidRDefault="00FF2787" w:rsidP="00FF2787">
      <w:pPr>
        <w:spacing w:after="160" w:line="259" w:lineRule="auto"/>
        <w:rPr>
          <w:rFonts w:eastAsia="Calibri" w:cs="Arial"/>
          <w:sz w:val="22"/>
          <w:szCs w:val="22"/>
          <w:lang w:val="es-ES"/>
        </w:rPr>
      </w:pPr>
      <w:r w:rsidRPr="00485421">
        <w:rPr>
          <w:rFonts w:eastAsia="Calibri" w:cs="Arial"/>
          <w:sz w:val="22"/>
          <w:szCs w:val="22"/>
          <w:lang w:val="es-ES"/>
        </w:rPr>
        <w:br w:type="page"/>
      </w:r>
    </w:p>
    <w:p w:rsidR="00FF2787" w:rsidRPr="00485421" w:rsidRDefault="00FF2787" w:rsidP="001E73B0">
      <w:pPr>
        <w:autoSpaceDE w:val="0"/>
        <w:autoSpaceDN w:val="0"/>
        <w:adjustRightInd w:val="0"/>
        <w:jc w:val="both"/>
        <w:rPr>
          <w:rFonts w:eastAsia="Calibri" w:cs="Arial"/>
          <w:b/>
          <w:sz w:val="24"/>
          <w:szCs w:val="24"/>
          <w:lang w:val="es-ES"/>
        </w:rPr>
      </w:pPr>
      <w:r w:rsidRPr="00485421">
        <w:rPr>
          <w:rFonts w:eastAsia="Calibri" w:cs="Arial"/>
          <w:b/>
          <w:sz w:val="24"/>
          <w:szCs w:val="24"/>
          <w:lang w:val="es-ES"/>
        </w:rPr>
        <w:lastRenderedPageBreak/>
        <w:t>CLÁUSULA DE AUTORIZACIÓN EXPRESA DE NOTIFICACIÓN ELECTRÓNICA:</w:t>
      </w:r>
    </w:p>
    <w:p w:rsidR="00FF2787" w:rsidRPr="00485421" w:rsidRDefault="00FF2787" w:rsidP="001E73B0">
      <w:pPr>
        <w:autoSpaceDE w:val="0"/>
        <w:autoSpaceDN w:val="0"/>
        <w:adjustRightInd w:val="0"/>
        <w:jc w:val="both"/>
        <w:rPr>
          <w:rFonts w:eastAsia="Calibri" w:cs="Arial"/>
          <w:b/>
          <w:sz w:val="24"/>
          <w:szCs w:val="24"/>
          <w:lang w:val="es-ES"/>
        </w:rPr>
      </w:pPr>
      <w:r w:rsidRPr="00485421">
        <w:rPr>
          <w:rFonts w:eastAsia="Calibri" w:cs="Arial"/>
          <w:b/>
          <w:sz w:val="24"/>
          <w:szCs w:val="24"/>
          <w:lang w:val="es-ES"/>
        </w:rPr>
        <w:t xml:space="preserve">IMPORTANTE: PARA ACCEDER A ESTE SISTEMA DE NOTIFICACIÓN, EL CIUDADANO HA DE DISPONER DE CERTIFICADO ELECTRÓNICO. </w:t>
      </w:r>
    </w:p>
    <w:p w:rsidR="00FF2787" w:rsidRPr="00485421" w:rsidRDefault="00FF2787" w:rsidP="001E73B0">
      <w:pPr>
        <w:autoSpaceDE w:val="0"/>
        <w:autoSpaceDN w:val="0"/>
        <w:adjustRightInd w:val="0"/>
        <w:jc w:val="both"/>
        <w:rPr>
          <w:rFonts w:eastAsia="Calibri" w:cs="Arial"/>
          <w:b/>
          <w:sz w:val="24"/>
          <w:szCs w:val="24"/>
          <w:lang w:val="es-ES"/>
        </w:rPr>
      </w:pPr>
    </w:p>
    <w:p w:rsidR="00FF2787" w:rsidRPr="00485421" w:rsidRDefault="00FF2787" w:rsidP="001E73B0">
      <w:pPr>
        <w:autoSpaceDE w:val="0"/>
        <w:autoSpaceDN w:val="0"/>
        <w:adjustRightInd w:val="0"/>
        <w:spacing w:after="120"/>
        <w:jc w:val="both"/>
        <w:rPr>
          <w:rFonts w:eastAsia="LiberationSans" w:cs="Arial"/>
          <w:sz w:val="24"/>
          <w:szCs w:val="24"/>
          <w:lang w:val="es-ES"/>
        </w:rPr>
      </w:pPr>
      <w:r w:rsidRPr="00485421">
        <w:rPr>
          <w:rFonts w:eastAsia="LiberationSans" w:cs="Arial"/>
          <w:sz w:val="40"/>
          <w:szCs w:val="24"/>
          <w:lang w:val="es-ES"/>
        </w:rPr>
        <w:t>□</w:t>
      </w:r>
      <w:r w:rsidRPr="00485421">
        <w:rPr>
          <w:rFonts w:eastAsia="LiberationSans" w:cs="Arial"/>
          <w:sz w:val="24"/>
          <w:szCs w:val="24"/>
          <w:lang w:val="es-ES"/>
        </w:rPr>
        <w:t xml:space="preserve"> AUTORIZO a notificarme a través del Servicio de Notificación electrónica por comparecencia en la Sede Electrónica de la CARM, los actos y resoluciones administrativos que se deriven de la tramitación de esta solicitud. </w:t>
      </w:r>
    </w:p>
    <w:p w:rsidR="00FF2787" w:rsidRPr="00485421" w:rsidRDefault="00FF2787" w:rsidP="001E73B0">
      <w:pPr>
        <w:autoSpaceDE w:val="0"/>
        <w:autoSpaceDN w:val="0"/>
        <w:adjustRightInd w:val="0"/>
        <w:jc w:val="both"/>
        <w:rPr>
          <w:rFonts w:eastAsia="LiberationSans" w:cs="Arial"/>
          <w:sz w:val="24"/>
          <w:szCs w:val="24"/>
          <w:lang w:val="es-ES"/>
        </w:rPr>
      </w:pPr>
      <w:r w:rsidRPr="00485421">
        <w:rPr>
          <w:rFonts w:eastAsia="LiberationSans" w:cs="Arial"/>
          <w:sz w:val="24"/>
          <w:szCs w:val="24"/>
          <w:lang w:val="es-ES"/>
        </w:rPr>
        <w:t xml:space="preserve">A tal fin, me comprometo a acceder a través de mi certificado digital, DNI electrónico o de los sistemas de clave concertada o cualquier otro sistema habilitado por la Administración Regional, a mi buzón electrónico ubicado en la Sede Electrónica de la CARM </w:t>
      </w:r>
      <w:hyperlink r:id="rId11" w:history="1">
        <w:r w:rsidRPr="00485421">
          <w:rPr>
            <w:rFonts w:eastAsia="LiberationSans" w:cs="Arial"/>
            <w:sz w:val="24"/>
            <w:szCs w:val="24"/>
            <w:u w:val="single"/>
            <w:lang w:val="es-ES"/>
          </w:rPr>
          <w:t>https://sede.carm.es/</w:t>
        </w:r>
      </w:hyperlink>
      <w:r w:rsidRPr="00485421">
        <w:rPr>
          <w:rFonts w:eastAsia="LiberationSans" w:cs="Arial"/>
          <w:sz w:val="24"/>
          <w:szCs w:val="24"/>
          <w:lang w:val="es-ES"/>
        </w:rPr>
        <w:t xml:space="preserve"> en el apartado de notificaciones electrónicas de la carpeta del ciudadano, o directamente en la URL </w:t>
      </w:r>
      <w:hyperlink r:id="rId12" w:history="1">
        <w:r w:rsidRPr="00485421">
          <w:rPr>
            <w:rFonts w:eastAsia="LiberationSans" w:cs="Arial"/>
            <w:sz w:val="24"/>
            <w:szCs w:val="24"/>
            <w:u w:val="single"/>
            <w:lang w:val="es-ES"/>
          </w:rPr>
          <w:t>https://sede.carm.es/vernotificaciones</w:t>
        </w:r>
      </w:hyperlink>
      <w:r w:rsidRPr="00485421">
        <w:rPr>
          <w:rFonts w:eastAsia="LiberationSans" w:cs="Arial"/>
          <w:sz w:val="24"/>
          <w:szCs w:val="24"/>
          <w:lang w:val="es-ES"/>
        </w:rPr>
        <w:t>.</w:t>
      </w:r>
    </w:p>
    <w:p w:rsidR="00FF2787" w:rsidRPr="00485421" w:rsidRDefault="00FF2787" w:rsidP="001E73B0">
      <w:pPr>
        <w:autoSpaceDE w:val="0"/>
        <w:autoSpaceDN w:val="0"/>
        <w:adjustRightInd w:val="0"/>
        <w:jc w:val="both"/>
        <w:rPr>
          <w:rFonts w:eastAsia="LiberationSans" w:cs="Arial"/>
          <w:sz w:val="24"/>
          <w:szCs w:val="24"/>
          <w:lang w:val="es-ES"/>
        </w:rPr>
      </w:pPr>
    </w:p>
    <w:p w:rsidR="00FF2787" w:rsidRPr="00485421" w:rsidRDefault="00FF2787" w:rsidP="001E73B0">
      <w:pPr>
        <w:autoSpaceDE w:val="0"/>
        <w:autoSpaceDN w:val="0"/>
        <w:adjustRightInd w:val="0"/>
        <w:jc w:val="both"/>
        <w:rPr>
          <w:rFonts w:eastAsia="LiberationSans" w:cs="Arial"/>
          <w:sz w:val="24"/>
          <w:szCs w:val="24"/>
          <w:lang w:val="es-ES"/>
        </w:rPr>
      </w:pPr>
      <w:r w:rsidRPr="00485421">
        <w:rPr>
          <w:rFonts w:eastAsia="LiberationSans" w:cs="Arial"/>
          <w:sz w:val="24"/>
          <w:szCs w:val="24"/>
          <w:lang w:val="es-ES"/>
        </w:rPr>
        <w:t>Autorizo al órgano responsable, a que me informe siempre que disponga de una nueva notificación a través de un correo electrónico a la dirección de correo …………………….., y/o vía SMS al teléfono móvil nº …………………………….</w:t>
      </w:r>
    </w:p>
    <w:p w:rsidR="00FF2787" w:rsidRPr="00485421" w:rsidRDefault="00FF2787" w:rsidP="001E73B0">
      <w:pPr>
        <w:autoSpaceDE w:val="0"/>
        <w:autoSpaceDN w:val="0"/>
        <w:adjustRightInd w:val="0"/>
        <w:jc w:val="both"/>
        <w:rPr>
          <w:rFonts w:eastAsia="Calibri" w:cs="Arial"/>
          <w:sz w:val="24"/>
          <w:szCs w:val="24"/>
          <w:lang w:val="es-ES"/>
        </w:rPr>
      </w:pPr>
    </w:p>
    <w:p w:rsidR="00FF2787" w:rsidRPr="00485421" w:rsidRDefault="00FF2787" w:rsidP="001E73B0">
      <w:pPr>
        <w:autoSpaceDE w:val="0"/>
        <w:autoSpaceDN w:val="0"/>
        <w:adjustRightInd w:val="0"/>
        <w:spacing w:after="160"/>
        <w:jc w:val="center"/>
        <w:rPr>
          <w:rFonts w:eastAsia="Calibri" w:cs="Arial"/>
          <w:b/>
          <w:bCs/>
          <w:sz w:val="22"/>
          <w:szCs w:val="22"/>
          <w:lang w:val="es-ES"/>
        </w:rPr>
      </w:pPr>
      <w:r w:rsidRPr="00485421">
        <w:rPr>
          <w:rFonts w:eastAsia="Calibri" w:cs="Arial"/>
          <w:b/>
          <w:bCs/>
          <w:sz w:val="22"/>
          <w:szCs w:val="22"/>
          <w:lang w:val="es-ES"/>
        </w:rPr>
        <w:t>DECLARO BAJO MI RESPONSABILIDAD:</w:t>
      </w:r>
    </w:p>
    <w:p w:rsidR="00FF2787" w:rsidRPr="00B00B2C" w:rsidRDefault="00FF2787" w:rsidP="001E73B0">
      <w:pPr>
        <w:numPr>
          <w:ilvl w:val="0"/>
          <w:numId w:val="1"/>
        </w:numPr>
        <w:pBdr>
          <w:top w:val="nil"/>
          <w:left w:val="nil"/>
          <w:bottom w:val="nil"/>
          <w:right w:val="nil"/>
          <w:between w:val="nil"/>
        </w:pBdr>
        <w:spacing w:after="120"/>
        <w:ind w:left="360"/>
        <w:jc w:val="both"/>
        <w:rPr>
          <w:rFonts w:eastAsia="Arial" w:cs="Arial"/>
          <w:sz w:val="22"/>
          <w:szCs w:val="22"/>
          <w:lang w:val="es-ES"/>
        </w:rPr>
      </w:pPr>
      <w:r w:rsidRPr="00B00B2C">
        <w:rPr>
          <w:rFonts w:eastAsia="Calibri" w:cs="Arial"/>
          <w:sz w:val="22"/>
          <w:szCs w:val="22"/>
          <w:lang w:val="es-ES"/>
        </w:rPr>
        <w:t xml:space="preserve">Que reúno los requisitos de participación reseñados en los artículos 4, 5 y 6 de la </w:t>
      </w:r>
      <w:r w:rsidRPr="00B00B2C">
        <w:rPr>
          <w:rFonts w:eastAsiaTheme="minorHAnsi" w:cs="Arial"/>
          <w:sz w:val="22"/>
          <w:szCs w:val="22"/>
          <w:lang w:val="es-ES" w:eastAsia="en-US"/>
        </w:rPr>
        <w:t xml:space="preserve">Orden de 30 de noviembre de 2022, de la Consejería de Turismo, Cultura Juventud y Deportes, por la que se establecen las bases reguladoras para la concesión de premios del Concurso de Relato Corto BRMU, el Concurso de Novela Gráfica BRMU y el Concurso de Poesía BRMU, así como todos los requisitos específicos establecidos en la convocatoria. </w:t>
      </w:r>
    </w:p>
    <w:p w:rsidR="00FF2787" w:rsidRPr="00485421" w:rsidRDefault="00FF2787" w:rsidP="001E73B0">
      <w:pPr>
        <w:numPr>
          <w:ilvl w:val="0"/>
          <w:numId w:val="1"/>
        </w:numPr>
        <w:autoSpaceDE w:val="0"/>
        <w:autoSpaceDN w:val="0"/>
        <w:adjustRightInd w:val="0"/>
        <w:spacing w:after="120"/>
        <w:ind w:left="360"/>
        <w:jc w:val="both"/>
        <w:rPr>
          <w:rFonts w:eastAsia="LiberationSans" w:cs="Arial"/>
          <w:sz w:val="22"/>
          <w:szCs w:val="22"/>
          <w:lang w:val="es-ES"/>
        </w:rPr>
      </w:pPr>
      <w:r w:rsidRPr="00485421">
        <w:rPr>
          <w:rFonts w:eastAsia="LiberationSans" w:cs="Arial"/>
          <w:sz w:val="22"/>
          <w:szCs w:val="22"/>
          <w:lang w:val="es-ES"/>
        </w:rPr>
        <w:t>Que no me encuentro incurso en ninguna de las circunstancias establecidas en el apartado 2 del artículo 13 de la Ley 38/2003, de 17 de noviembre, General de Subvenciones a efectos de obtener la condición de beneficiario de subvenciones públicas.</w:t>
      </w:r>
    </w:p>
    <w:p w:rsidR="00FF2787" w:rsidRPr="00485421" w:rsidRDefault="00FF2787" w:rsidP="001E73B0">
      <w:pPr>
        <w:numPr>
          <w:ilvl w:val="0"/>
          <w:numId w:val="1"/>
        </w:numPr>
        <w:autoSpaceDE w:val="0"/>
        <w:autoSpaceDN w:val="0"/>
        <w:adjustRightInd w:val="0"/>
        <w:spacing w:after="120"/>
        <w:ind w:left="360"/>
        <w:jc w:val="both"/>
        <w:rPr>
          <w:rFonts w:eastAsia="LiberationSans" w:cs="Arial"/>
          <w:sz w:val="22"/>
          <w:szCs w:val="22"/>
          <w:lang w:val="es-ES"/>
        </w:rPr>
      </w:pPr>
      <w:r w:rsidRPr="00485421">
        <w:rPr>
          <w:rFonts w:eastAsia="LiberationSans" w:cs="Arial"/>
          <w:sz w:val="22"/>
          <w:szCs w:val="22"/>
          <w:lang w:val="es-ES"/>
        </w:rPr>
        <w:t>Que me hallo al corriente en mis obligaciones tributarias y frente a la Seguridad Social, de acuerdo con lo previsto en los artículos 14.1 e) y 34 de la Ley 38/2003, de 17 de noviembre, General de Subvenciones, y articulo 11 de la Ley 7/2005, de 18 de noviembre, de Subvenciones de la Comunidad Autónoma de la Región de Murcia.</w:t>
      </w:r>
    </w:p>
    <w:p w:rsidR="00FF2787" w:rsidRPr="00485421" w:rsidRDefault="00FF2787" w:rsidP="001E73B0">
      <w:pPr>
        <w:numPr>
          <w:ilvl w:val="0"/>
          <w:numId w:val="1"/>
        </w:numPr>
        <w:autoSpaceDE w:val="0"/>
        <w:autoSpaceDN w:val="0"/>
        <w:adjustRightInd w:val="0"/>
        <w:spacing w:after="120"/>
        <w:ind w:left="284" w:hanging="284"/>
        <w:jc w:val="both"/>
        <w:rPr>
          <w:rFonts w:eastAsia="Calibri" w:cs="Arial"/>
          <w:sz w:val="22"/>
          <w:szCs w:val="22"/>
          <w:lang w:val="es-ES"/>
        </w:rPr>
      </w:pPr>
      <w:r w:rsidRPr="00485421">
        <w:rPr>
          <w:rFonts w:eastAsia="Calibri" w:cs="Arial"/>
          <w:sz w:val="22"/>
          <w:szCs w:val="22"/>
          <w:lang w:val="es-ES"/>
        </w:rPr>
        <w:t xml:space="preserve"> Que acepto las bases y condiciones de esta convocatoria.</w:t>
      </w:r>
    </w:p>
    <w:p w:rsidR="00FF2787" w:rsidRPr="00485421" w:rsidRDefault="00FF2787" w:rsidP="001E73B0">
      <w:pPr>
        <w:autoSpaceDE w:val="0"/>
        <w:autoSpaceDN w:val="0"/>
        <w:adjustRightInd w:val="0"/>
        <w:spacing w:after="160"/>
        <w:ind w:left="360" w:hanging="360"/>
        <w:contextualSpacing/>
        <w:jc w:val="both"/>
        <w:rPr>
          <w:rFonts w:eastAsia="LiberationSans" w:cs="Arial"/>
          <w:sz w:val="22"/>
          <w:szCs w:val="22"/>
          <w:lang w:val="es-ES"/>
        </w:rPr>
      </w:pPr>
    </w:p>
    <w:p w:rsidR="00FF2787" w:rsidRPr="00485421" w:rsidRDefault="00FF2787" w:rsidP="001E73B0">
      <w:pPr>
        <w:spacing w:after="160"/>
        <w:rPr>
          <w:rFonts w:eastAsia="Calibri" w:cs="Arial"/>
          <w:b/>
          <w:bCs/>
          <w:sz w:val="22"/>
          <w:szCs w:val="22"/>
          <w:lang w:val="es-ES"/>
        </w:rPr>
      </w:pPr>
      <w:r w:rsidRPr="00485421">
        <w:rPr>
          <w:rFonts w:eastAsia="Calibri" w:cs="Arial"/>
          <w:b/>
          <w:bCs/>
          <w:sz w:val="22"/>
          <w:szCs w:val="22"/>
          <w:lang w:val="es-ES"/>
        </w:rPr>
        <w:br w:type="page"/>
      </w:r>
    </w:p>
    <w:p w:rsidR="00FF2787" w:rsidRPr="00485421" w:rsidRDefault="00FF2787" w:rsidP="001E73B0">
      <w:pPr>
        <w:autoSpaceDE w:val="0"/>
        <w:autoSpaceDN w:val="0"/>
        <w:adjustRightInd w:val="0"/>
        <w:ind w:left="360" w:hanging="360"/>
        <w:contextualSpacing/>
        <w:jc w:val="both"/>
        <w:rPr>
          <w:rFonts w:eastAsia="Calibri" w:cs="Arial"/>
          <w:b/>
          <w:bCs/>
          <w:sz w:val="22"/>
          <w:szCs w:val="22"/>
          <w:lang w:val="es-ES"/>
        </w:rPr>
      </w:pPr>
      <w:r w:rsidRPr="00485421">
        <w:rPr>
          <w:rFonts w:eastAsia="Calibri" w:cs="Arial"/>
          <w:b/>
          <w:bCs/>
          <w:sz w:val="22"/>
          <w:szCs w:val="22"/>
          <w:lang w:val="es-ES"/>
        </w:rPr>
        <w:lastRenderedPageBreak/>
        <w:t>CLAÚSULA PARA LA CONSULTA DE DATOS:</w:t>
      </w:r>
    </w:p>
    <w:p w:rsidR="00FF2787" w:rsidRPr="00485421" w:rsidRDefault="00FF2787" w:rsidP="001E73B0">
      <w:pPr>
        <w:spacing w:after="160"/>
        <w:jc w:val="both"/>
        <w:rPr>
          <w:rFonts w:eastAsiaTheme="minorHAnsi" w:cs="Arial"/>
          <w:sz w:val="22"/>
          <w:szCs w:val="22"/>
          <w:lang w:val="es-ES" w:eastAsia="en-US"/>
        </w:rPr>
      </w:pPr>
      <w:r w:rsidRPr="00485421">
        <w:rPr>
          <w:rFonts w:eastAsiaTheme="minorHAnsi" w:cs="Arial"/>
          <w:sz w:val="22"/>
          <w:szCs w:val="22"/>
          <w:lang w:val="es-ES" w:eastAsia="en-US"/>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rsidR="00FF2787" w:rsidRPr="00485421" w:rsidRDefault="00FF2787" w:rsidP="001E73B0">
      <w:pPr>
        <w:autoSpaceDE w:val="0"/>
        <w:autoSpaceDN w:val="0"/>
        <w:adjustRightInd w:val="0"/>
        <w:ind w:left="360" w:hanging="360"/>
        <w:jc w:val="both"/>
        <w:rPr>
          <w:rFonts w:eastAsia="LiberationSans" w:cs="Arial"/>
          <w:sz w:val="22"/>
          <w:szCs w:val="22"/>
          <w:lang w:val="es-ES"/>
        </w:rPr>
      </w:pPr>
      <w:r w:rsidRPr="00485421">
        <w:rPr>
          <w:rFonts w:eastAsia="LiberationSans" w:cs="Arial"/>
          <w:sz w:val="36"/>
          <w:szCs w:val="36"/>
          <w:lang w:val="es-ES"/>
        </w:rPr>
        <w:t xml:space="preserve">□ </w:t>
      </w:r>
      <w:r w:rsidRPr="00485421">
        <w:rPr>
          <w:rFonts w:eastAsia="LiberationSans" w:cs="Arial"/>
          <w:b/>
          <w:sz w:val="22"/>
          <w:szCs w:val="22"/>
          <w:lang w:val="es-ES"/>
        </w:rPr>
        <w:t>ME OPONGO</w:t>
      </w:r>
      <w:r w:rsidRPr="00485421">
        <w:rPr>
          <w:rFonts w:eastAsia="LiberationSans" w:cs="Arial"/>
          <w:sz w:val="22"/>
          <w:szCs w:val="22"/>
          <w:lang w:val="es-ES"/>
        </w:rPr>
        <w:t xml:space="preserve"> a la consulta de los datos de estar al corriente de mis obligaciones ante la Seguridad Social.</w:t>
      </w:r>
    </w:p>
    <w:p w:rsidR="001E73B0" w:rsidRDefault="001E73B0" w:rsidP="001E73B0">
      <w:pPr>
        <w:spacing w:after="160"/>
        <w:jc w:val="both"/>
        <w:rPr>
          <w:rFonts w:eastAsiaTheme="minorHAnsi" w:cs="Arial"/>
          <w:sz w:val="22"/>
          <w:szCs w:val="22"/>
          <w:lang w:val="es-ES" w:eastAsia="en-US"/>
        </w:rPr>
      </w:pPr>
    </w:p>
    <w:p w:rsidR="00FF2787" w:rsidRPr="00485421" w:rsidRDefault="00FF2787" w:rsidP="001E73B0">
      <w:pPr>
        <w:spacing w:after="160"/>
        <w:jc w:val="both"/>
        <w:rPr>
          <w:rFonts w:eastAsiaTheme="minorHAnsi" w:cs="Arial"/>
          <w:sz w:val="22"/>
          <w:szCs w:val="22"/>
          <w:lang w:val="es-ES" w:eastAsia="en-US"/>
        </w:rPr>
      </w:pPr>
      <w:r w:rsidRPr="00485421">
        <w:rPr>
          <w:rFonts w:eastAsiaTheme="minorHAnsi" w:cs="Arial"/>
          <w:sz w:val="22"/>
          <w:szCs w:val="22"/>
          <w:lang w:val="es-ES" w:eastAsia="en-US"/>
        </w:rPr>
        <w:t xml:space="preserve">Asimismo, </w:t>
      </w:r>
      <w:r w:rsidRPr="00485421">
        <w:rPr>
          <w:rFonts w:eastAsiaTheme="minorHAnsi" w:cs="Arial"/>
          <w:b/>
          <w:bCs/>
          <w:sz w:val="22"/>
          <w:szCs w:val="22"/>
          <w:lang w:val="es-ES" w:eastAsia="en-US"/>
        </w:rPr>
        <w:t>autoriza</w:t>
      </w:r>
      <w:r w:rsidRPr="00485421">
        <w:rPr>
          <w:rFonts w:eastAsiaTheme="minorHAnsi" w:cs="Arial"/>
          <w:sz w:val="22"/>
          <w:szCs w:val="22"/>
          <w:lang w:val="es-ES" w:eastAsia="en-US"/>
        </w:rPr>
        <w:t xml:space="preserve"> la consulta de los datos tributarios, excepto que expresamente no autorice la consulta.</w:t>
      </w:r>
    </w:p>
    <w:p w:rsidR="00FF2787" w:rsidRPr="00485421" w:rsidRDefault="00FF2787" w:rsidP="001E73B0">
      <w:pPr>
        <w:autoSpaceDE w:val="0"/>
        <w:autoSpaceDN w:val="0"/>
        <w:adjustRightInd w:val="0"/>
        <w:spacing w:after="240"/>
        <w:ind w:left="357" w:hanging="357"/>
        <w:jc w:val="both"/>
        <w:rPr>
          <w:rFonts w:eastAsia="LiberationSans" w:cs="Arial"/>
          <w:sz w:val="22"/>
          <w:szCs w:val="22"/>
          <w:lang w:val="es-ES"/>
        </w:rPr>
      </w:pPr>
      <w:r w:rsidRPr="00485421">
        <w:rPr>
          <w:rFonts w:eastAsia="LiberationSans" w:cs="Arial"/>
          <w:sz w:val="36"/>
          <w:szCs w:val="36"/>
          <w:lang w:val="es-ES"/>
        </w:rPr>
        <w:t>□</w:t>
      </w:r>
      <w:r w:rsidRPr="00485421">
        <w:rPr>
          <w:rFonts w:eastAsia="LiberationSans" w:cs="Arial"/>
          <w:sz w:val="22"/>
          <w:szCs w:val="22"/>
          <w:lang w:val="es-ES"/>
        </w:rPr>
        <w:t xml:space="preserve"> </w:t>
      </w:r>
      <w:r w:rsidRPr="00485421">
        <w:rPr>
          <w:rFonts w:eastAsia="LiberationSans" w:cs="Arial"/>
          <w:b/>
          <w:sz w:val="22"/>
          <w:szCs w:val="22"/>
          <w:lang w:val="es-ES"/>
        </w:rPr>
        <w:t>NO AUTORIZO</w:t>
      </w:r>
      <w:r w:rsidRPr="00485421">
        <w:rPr>
          <w:rFonts w:eastAsia="LiberationSans" w:cs="Arial"/>
          <w:sz w:val="22"/>
          <w:szCs w:val="22"/>
          <w:lang w:val="es-ES"/>
        </w:rPr>
        <w:t xml:space="preserve"> al órgano administrativo para que se consulten de los datos de estar al corriente de mis obligaciones ante la AEAT y ante la Agencia Tributaria de la Región de Murcia.</w:t>
      </w:r>
    </w:p>
    <w:p w:rsidR="00FF2787" w:rsidRPr="00485421" w:rsidRDefault="00FF2787" w:rsidP="001E73B0">
      <w:pPr>
        <w:spacing w:after="360"/>
        <w:jc w:val="both"/>
        <w:rPr>
          <w:rFonts w:eastAsiaTheme="minorHAnsi" w:cs="Arial"/>
          <w:sz w:val="22"/>
          <w:szCs w:val="22"/>
          <w:lang w:val="es-ES" w:eastAsia="en-US"/>
        </w:rPr>
      </w:pPr>
      <w:r w:rsidRPr="00485421">
        <w:rPr>
          <w:rFonts w:eastAsiaTheme="minorHAnsi" w:cs="Arial"/>
          <w:sz w:val="22"/>
          <w:szCs w:val="22"/>
          <w:lang w:val="es-ES" w:eastAsia="en-US"/>
        </w:rPr>
        <w:t xml:space="preserve">(*) En el caso </w:t>
      </w:r>
      <w:r w:rsidRPr="00485421">
        <w:rPr>
          <w:rFonts w:eastAsiaTheme="minorHAnsi" w:cs="Arial"/>
          <w:b/>
          <w:bCs/>
          <w:sz w:val="22"/>
          <w:szCs w:val="22"/>
          <w:lang w:val="es-ES" w:eastAsia="en-US"/>
        </w:rPr>
        <w:t>de NO AUTORIZACIÓN O DE OPOSICIÓN</w:t>
      </w:r>
      <w:r w:rsidRPr="00485421">
        <w:rPr>
          <w:rFonts w:eastAsiaTheme="minorHAnsi" w:cs="Arial"/>
          <w:sz w:val="22"/>
          <w:szCs w:val="22"/>
          <w:lang w:val="es-ES" w:eastAsia="en-US"/>
        </w:rPr>
        <w:t xml:space="preserve"> a que el órgano administrativo competente consulte u obtenga los mencionados datos y documentos, </w:t>
      </w:r>
      <w:r w:rsidRPr="00485421">
        <w:rPr>
          <w:rFonts w:eastAsiaTheme="minorHAnsi" w:cs="Arial"/>
          <w:b/>
          <w:bCs/>
          <w:sz w:val="22"/>
          <w:szCs w:val="22"/>
          <w:lang w:val="es-ES" w:eastAsia="en-US"/>
        </w:rPr>
        <w:t>QUEDO OBLIGADO A APORTARLOS</w:t>
      </w:r>
      <w:r w:rsidRPr="00485421">
        <w:rPr>
          <w:rFonts w:eastAsiaTheme="minorHAnsi" w:cs="Arial"/>
          <w:sz w:val="22"/>
          <w:szCs w:val="22"/>
          <w:lang w:val="es-ES" w:eastAsia="en-US"/>
        </w:rPr>
        <w:t xml:space="preserve"> al procedimiento, junto a esta solicitud o cuando me sean requeridos.</w:t>
      </w:r>
    </w:p>
    <w:p w:rsidR="00FF2787" w:rsidRPr="00485421" w:rsidRDefault="00FF2787" w:rsidP="001E73B0">
      <w:pPr>
        <w:autoSpaceDE w:val="0"/>
        <w:autoSpaceDN w:val="0"/>
        <w:adjustRightInd w:val="0"/>
        <w:spacing w:after="120"/>
        <w:jc w:val="both"/>
        <w:rPr>
          <w:rFonts w:eastAsia="Calibri" w:cs="Arial"/>
          <w:b/>
          <w:sz w:val="22"/>
          <w:szCs w:val="22"/>
          <w:lang w:val="es-ES"/>
        </w:rPr>
      </w:pPr>
      <w:r w:rsidRPr="00485421">
        <w:rPr>
          <w:rFonts w:eastAsia="Calibri" w:cs="Arial"/>
          <w:b/>
          <w:sz w:val="22"/>
          <w:szCs w:val="22"/>
          <w:lang w:val="es-ES"/>
        </w:rPr>
        <w:t>CLÁUSULA INFORMATIVA SOBRE PROTECCIÓN DE DATOS:</w:t>
      </w:r>
    </w:p>
    <w:p w:rsidR="00FF2787" w:rsidRPr="00485421" w:rsidRDefault="00FF2787" w:rsidP="001E73B0">
      <w:pPr>
        <w:autoSpaceDE w:val="0"/>
        <w:autoSpaceDN w:val="0"/>
        <w:adjustRightInd w:val="0"/>
        <w:spacing w:after="60"/>
        <w:jc w:val="both"/>
        <w:rPr>
          <w:rFonts w:eastAsia="Calibri" w:cs="Arial"/>
          <w:sz w:val="22"/>
          <w:szCs w:val="22"/>
          <w:lang w:val="es-ES"/>
        </w:rPr>
      </w:pPr>
      <w:r w:rsidRPr="00485421">
        <w:rPr>
          <w:rFonts w:eastAsia="Calibri" w:cs="Arial"/>
          <w:sz w:val="22"/>
          <w:szCs w:val="22"/>
          <w:lang w:val="es-ES"/>
        </w:rPr>
        <w:t>Responsable del tratamiento: Dirección General de Patrimonio Cultural, Casa Díaz-</w:t>
      </w:r>
      <w:proofErr w:type="spellStart"/>
      <w:r w:rsidRPr="00485421">
        <w:rPr>
          <w:rFonts w:eastAsia="Calibri" w:cs="Arial"/>
          <w:sz w:val="22"/>
          <w:szCs w:val="22"/>
          <w:lang w:val="es-ES"/>
        </w:rPr>
        <w:t>Cassou</w:t>
      </w:r>
      <w:proofErr w:type="spellEnd"/>
      <w:r w:rsidRPr="00485421">
        <w:rPr>
          <w:rFonts w:eastAsia="Calibri" w:cs="Arial"/>
          <w:sz w:val="22"/>
          <w:szCs w:val="22"/>
          <w:lang w:val="es-ES"/>
        </w:rPr>
        <w:t xml:space="preserve">, C/ Santa Teresa, 21. 30005, Murcia. </w:t>
      </w:r>
    </w:p>
    <w:p w:rsidR="00FF2787" w:rsidRPr="00485421" w:rsidRDefault="00FF2787" w:rsidP="001E73B0">
      <w:pPr>
        <w:autoSpaceDE w:val="0"/>
        <w:autoSpaceDN w:val="0"/>
        <w:adjustRightInd w:val="0"/>
        <w:spacing w:after="60"/>
        <w:jc w:val="both"/>
        <w:rPr>
          <w:rFonts w:eastAsia="Calibri" w:cs="Arial"/>
          <w:sz w:val="22"/>
          <w:szCs w:val="22"/>
          <w:shd w:val="clear" w:color="auto" w:fill="FFFFFF"/>
          <w:lang w:val="es-ES"/>
        </w:rPr>
      </w:pPr>
      <w:r w:rsidRPr="00485421">
        <w:rPr>
          <w:rFonts w:eastAsia="Calibri" w:cs="Arial"/>
          <w:sz w:val="22"/>
          <w:szCs w:val="22"/>
          <w:lang w:val="es-ES"/>
        </w:rPr>
        <w:t xml:space="preserve">Datos de contacto del delegado de protección de datos: </w:t>
      </w:r>
      <w:hyperlink r:id="rId13" w:history="1">
        <w:r w:rsidRPr="00485421">
          <w:rPr>
            <w:rFonts w:eastAsia="Calibri" w:cs="Arial"/>
            <w:sz w:val="22"/>
            <w:szCs w:val="22"/>
            <w:u w:val="single"/>
            <w:lang w:val="es-ES"/>
          </w:rPr>
          <w:t>dpdig</w:t>
        </w:r>
        <w:r w:rsidRPr="00485421">
          <w:rPr>
            <w:rFonts w:eastAsia="Calibri" w:cs="Arial"/>
            <w:sz w:val="22"/>
            <w:szCs w:val="22"/>
            <w:u w:val="single"/>
            <w:shd w:val="clear" w:color="auto" w:fill="FFFFFF"/>
            <w:lang w:val="es-ES"/>
          </w:rPr>
          <w:t>@listas.carm.es</w:t>
        </w:r>
      </w:hyperlink>
    </w:p>
    <w:p w:rsidR="00FF2787" w:rsidRPr="00485421" w:rsidRDefault="00FF2787" w:rsidP="001E73B0">
      <w:pPr>
        <w:autoSpaceDE w:val="0"/>
        <w:autoSpaceDN w:val="0"/>
        <w:adjustRightInd w:val="0"/>
        <w:spacing w:after="60"/>
        <w:jc w:val="both"/>
        <w:rPr>
          <w:rFonts w:eastAsia="Calibri" w:cs="Arial"/>
          <w:sz w:val="22"/>
          <w:szCs w:val="22"/>
          <w:shd w:val="clear" w:color="auto" w:fill="FFFFFF"/>
          <w:lang w:val="es-ES"/>
        </w:rPr>
      </w:pPr>
      <w:r w:rsidRPr="00485421">
        <w:rPr>
          <w:rFonts w:eastAsia="Calibri" w:cs="Arial"/>
          <w:sz w:val="22"/>
          <w:szCs w:val="22"/>
          <w:shd w:val="clear" w:color="auto" w:fill="FFFFFF"/>
          <w:lang w:val="es-ES"/>
        </w:rPr>
        <w:t>Finalidad del tratamiento: los datos aportados serán objeto de tratamiento con la finalidad de gestionar y tramitar los Premios de Novela Gráfica BRMU.</w:t>
      </w:r>
    </w:p>
    <w:p w:rsidR="00FF2787" w:rsidRPr="00485421" w:rsidRDefault="00FF2787" w:rsidP="001E73B0">
      <w:pPr>
        <w:autoSpaceDE w:val="0"/>
        <w:autoSpaceDN w:val="0"/>
        <w:adjustRightInd w:val="0"/>
        <w:spacing w:after="60"/>
        <w:jc w:val="both"/>
        <w:rPr>
          <w:rFonts w:eastAsia="Calibri" w:cs="Arial"/>
          <w:sz w:val="22"/>
          <w:szCs w:val="22"/>
          <w:shd w:val="clear" w:color="auto" w:fill="FFFFFF"/>
          <w:lang w:val="es-ES"/>
        </w:rPr>
      </w:pPr>
      <w:r w:rsidRPr="00485421">
        <w:rPr>
          <w:rFonts w:eastAsia="Calibri" w:cs="Arial"/>
          <w:sz w:val="22"/>
          <w:szCs w:val="22"/>
          <w:shd w:val="clear" w:color="auto" w:fill="FFFFFF"/>
          <w:lang w:val="es-ES"/>
        </w:rPr>
        <w:t>Legitimación del tratamiento: artículo 6.1e) del Reglamento General de Protección de datos, tratamiento necesario para el cumplimiento de una misión realizada en interés público o en el ejercicio de poderes públicos conferidos al responsable del tratamiento.</w:t>
      </w:r>
    </w:p>
    <w:p w:rsidR="00FF2787" w:rsidRPr="00485421" w:rsidRDefault="00FF2787" w:rsidP="001E73B0">
      <w:pPr>
        <w:autoSpaceDE w:val="0"/>
        <w:autoSpaceDN w:val="0"/>
        <w:adjustRightInd w:val="0"/>
        <w:spacing w:after="60"/>
        <w:jc w:val="both"/>
        <w:rPr>
          <w:rFonts w:eastAsia="Calibri" w:cs="Arial"/>
          <w:sz w:val="22"/>
          <w:szCs w:val="22"/>
          <w:shd w:val="clear" w:color="auto" w:fill="FFFFFF"/>
          <w:lang w:val="es-ES"/>
        </w:rPr>
      </w:pPr>
      <w:r w:rsidRPr="00485421">
        <w:rPr>
          <w:rFonts w:eastAsia="Calibri" w:cs="Arial"/>
          <w:sz w:val="22"/>
          <w:szCs w:val="22"/>
          <w:shd w:val="clear" w:color="auto" w:fill="FFFFFF"/>
          <w:lang w:val="es-ES"/>
        </w:rPr>
        <w:t>Tipología de datos: identificativos y de contacto de los interesados.</w:t>
      </w:r>
    </w:p>
    <w:p w:rsidR="00FF2787" w:rsidRPr="00485421" w:rsidRDefault="00FF2787" w:rsidP="001E73B0">
      <w:pPr>
        <w:autoSpaceDE w:val="0"/>
        <w:autoSpaceDN w:val="0"/>
        <w:adjustRightInd w:val="0"/>
        <w:spacing w:after="60"/>
        <w:jc w:val="both"/>
        <w:rPr>
          <w:rFonts w:eastAsia="Calibri" w:cs="Arial"/>
          <w:sz w:val="22"/>
          <w:szCs w:val="22"/>
          <w:shd w:val="clear" w:color="auto" w:fill="FFFFFF"/>
          <w:lang w:val="es-ES"/>
        </w:rPr>
      </w:pPr>
      <w:r w:rsidRPr="00485421">
        <w:rPr>
          <w:rFonts w:eastAsia="Calibri" w:cs="Arial"/>
          <w:sz w:val="22"/>
          <w:szCs w:val="22"/>
          <w:shd w:val="clear" w:color="auto" w:fill="FFFFFF"/>
          <w:lang w:val="es-ES"/>
        </w:rPr>
        <w:t>Procedencia de los datos: del propio interesado y de la Plataforma de Interoperabilidad de la CARM.</w:t>
      </w:r>
    </w:p>
    <w:p w:rsidR="00FF2787" w:rsidRPr="00485421" w:rsidRDefault="00FF2787" w:rsidP="001E73B0">
      <w:pPr>
        <w:autoSpaceDE w:val="0"/>
        <w:autoSpaceDN w:val="0"/>
        <w:adjustRightInd w:val="0"/>
        <w:spacing w:after="160"/>
        <w:jc w:val="both"/>
        <w:rPr>
          <w:rFonts w:eastAsia="Calibri" w:cs="Arial"/>
          <w:sz w:val="22"/>
          <w:szCs w:val="22"/>
          <w:shd w:val="clear" w:color="auto" w:fill="FFFFFF"/>
          <w:lang w:val="es-ES"/>
        </w:rPr>
      </w:pPr>
      <w:r w:rsidRPr="00485421">
        <w:rPr>
          <w:rFonts w:eastAsia="Calibri" w:cs="Arial"/>
          <w:sz w:val="22"/>
          <w:szCs w:val="22"/>
          <w:shd w:val="clear" w:color="auto" w:fill="FFFFFF"/>
          <w:lang w:val="es-ES"/>
        </w:rPr>
        <w:t xml:space="preserve">Pueden ejercer sus derechos en materia de protección de datos a través del procedimiento Código 2736 (“Ejercicio de los derechos en materia de protección de datos personales”) ante el responsable del tratamiento de datos: </w:t>
      </w:r>
      <w:hyperlink r:id="rId14" w:history="1">
        <w:r w:rsidRPr="00485421">
          <w:rPr>
            <w:rFonts w:eastAsia="Calibri" w:cs="Arial"/>
            <w:sz w:val="22"/>
            <w:szCs w:val="22"/>
            <w:u w:val="single"/>
            <w:shd w:val="clear" w:color="auto" w:fill="FFFFFF"/>
            <w:lang w:val="es-ES"/>
          </w:rPr>
          <w:t>https://sede.carm.es/web/pagina?IDCONTENIDO=2736&amp;IDTIPO=240&amp;RASTRO=c$m40288</w:t>
        </w:r>
      </w:hyperlink>
      <w:r w:rsidRPr="00485421">
        <w:rPr>
          <w:rFonts w:eastAsia="Calibri" w:cs="Arial"/>
          <w:sz w:val="22"/>
          <w:szCs w:val="22"/>
          <w:shd w:val="clear" w:color="auto" w:fill="FFFFFF"/>
          <w:lang w:val="es-ES"/>
        </w:rPr>
        <w:t>.</w:t>
      </w:r>
    </w:p>
    <w:p w:rsidR="00FF2787" w:rsidRPr="00485421" w:rsidRDefault="00FF2787" w:rsidP="001E73B0">
      <w:pPr>
        <w:autoSpaceDE w:val="0"/>
        <w:autoSpaceDN w:val="0"/>
        <w:adjustRightInd w:val="0"/>
        <w:spacing w:after="240"/>
        <w:rPr>
          <w:rFonts w:eastAsia="Calibri" w:cs="Arial"/>
          <w:sz w:val="22"/>
          <w:szCs w:val="22"/>
          <w:shd w:val="clear" w:color="auto" w:fill="FFFFFF"/>
          <w:lang w:val="es-ES"/>
        </w:rPr>
      </w:pPr>
      <w:r w:rsidRPr="00485421">
        <w:rPr>
          <w:rFonts w:eastAsia="Calibri" w:cs="Arial"/>
          <w:sz w:val="22"/>
          <w:szCs w:val="22"/>
          <w:shd w:val="clear" w:color="auto" w:fill="FFFFFF"/>
          <w:lang w:val="es-ES"/>
        </w:rPr>
        <w:t xml:space="preserve">Más información:   </w:t>
      </w:r>
      <w:hyperlink r:id="rId15" w:history="1">
        <w:r w:rsidRPr="00485421">
          <w:rPr>
            <w:rFonts w:eastAsia="Calibri" w:cs="Arial"/>
            <w:sz w:val="22"/>
            <w:szCs w:val="22"/>
            <w:u w:val="single"/>
            <w:shd w:val="clear" w:color="auto" w:fill="FFFFFF"/>
            <w:lang w:val="es-ES"/>
          </w:rPr>
          <w:t>https://www.carm.es/web/pagina?IDCONTENIDO=62678&amp;IDTIPO=100&amp;RASTRO=c672$m</w:t>
        </w:r>
      </w:hyperlink>
    </w:p>
    <w:p w:rsidR="00FF2787" w:rsidRPr="00485421" w:rsidRDefault="00FF2787" w:rsidP="001E73B0">
      <w:pPr>
        <w:autoSpaceDE w:val="0"/>
        <w:autoSpaceDN w:val="0"/>
        <w:adjustRightInd w:val="0"/>
        <w:spacing w:after="40"/>
        <w:rPr>
          <w:rFonts w:eastAsia="Calibri" w:cs="Arial"/>
          <w:b/>
          <w:bCs/>
          <w:sz w:val="22"/>
          <w:szCs w:val="22"/>
          <w:lang w:val="es-ES"/>
        </w:rPr>
      </w:pPr>
      <w:r w:rsidRPr="00485421">
        <w:rPr>
          <w:rFonts w:eastAsia="Calibri" w:cs="Arial"/>
          <w:b/>
          <w:sz w:val="22"/>
          <w:szCs w:val="22"/>
          <w:lang w:val="es-ES"/>
        </w:rPr>
        <w:t>CONSEJERÍA</w:t>
      </w:r>
      <w:r w:rsidRPr="00485421">
        <w:rPr>
          <w:rFonts w:eastAsia="Calibri" w:cs="Arial"/>
          <w:b/>
          <w:bCs/>
          <w:sz w:val="22"/>
          <w:szCs w:val="22"/>
          <w:lang w:val="es-ES"/>
        </w:rPr>
        <w:t xml:space="preserve"> DE TURISMO, CULTURA, JUVENTUD Y DEPORTES. </w:t>
      </w:r>
    </w:p>
    <w:p w:rsidR="00FF2787" w:rsidRPr="00485421" w:rsidRDefault="00FF2787" w:rsidP="001E73B0">
      <w:pPr>
        <w:autoSpaceDE w:val="0"/>
        <w:autoSpaceDN w:val="0"/>
        <w:adjustRightInd w:val="0"/>
        <w:spacing w:after="40"/>
        <w:rPr>
          <w:rFonts w:eastAsia="Calibri" w:cs="Arial"/>
          <w:b/>
          <w:bCs/>
          <w:sz w:val="22"/>
          <w:szCs w:val="22"/>
          <w:lang w:val="es-ES"/>
        </w:rPr>
      </w:pPr>
      <w:r w:rsidRPr="00485421">
        <w:rPr>
          <w:rFonts w:eastAsia="Calibri" w:cs="Arial"/>
          <w:b/>
          <w:bCs/>
          <w:sz w:val="22"/>
          <w:szCs w:val="22"/>
          <w:lang w:val="es-ES"/>
        </w:rPr>
        <w:t>DIRECCIÓN GENERAL DE PATRIMONIO CULTURAL</w:t>
      </w:r>
    </w:p>
    <w:p w:rsidR="00FF2787" w:rsidRPr="00EC3014" w:rsidRDefault="00FF2787" w:rsidP="001E73B0">
      <w:pPr>
        <w:spacing w:after="160"/>
        <w:jc w:val="center"/>
        <w:rPr>
          <w:rFonts w:eastAsia="Arial" w:cs="Arial"/>
          <w:b/>
          <w:sz w:val="22"/>
          <w:szCs w:val="22"/>
          <w:lang w:val="es-ES"/>
        </w:rPr>
      </w:pPr>
    </w:p>
    <w:p w:rsidR="001E73B0" w:rsidRPr="0015659D" w:rsidRDefault="001E73B0" w:rsidP="001E73B0">
      <w:pPr>
        <w:jc w:val="center"/>
        <w:rPr>
          <w:rFonts w:eastAsia="Arial" w:cs="Arial"/>
          <w:sz w:val="22"/>
          <w:szCs w:val="22"/>
          <w:lang w:val="es-ES"/>
        </w:rPr>
      </w:pPr>
      <w:r w:rsidRPr="0015659D">
        <w:rPr>
          <w:rFonts w:eastAsia="BatangChe" w:cs="Arial"/>
          <w:b/>
          <w:bCs/>
          <w:sz w:val="22"/>
          <w:szCs w:val="22"/>
          <w:lang w:val="es-ES"/>
        </w:rPr>
        <w:lastRenderedPageBreak/>
        <w:t>ANEXO II</w:t>
      </w:r>
    </w:p>
    <w:p w:rsidR="001E73B0" w:rsidRPr="0015659D" w:rsidRDefault="001E73B0" w:rsidP="001E73B0">
      <w:pPr>
        <w:autoSpaceDE w:val="0"/>
        <w:autoSpaceDN w:val="0"/>
        <w:adjustRightInd w:val="0"/>
        <w:jc w:val="right"/>
        <w:rPr>
          <w:rFonts w:eastAsia="BatangChe" w:cs="Arial"/>
          <w:b/>
          <w:bCs/>
          <w:sz w:val="22"/>
          <w:szCs w:val="22"/>
          <w:lang w:val="es-ES"/>
        </w:rPr>
      </w:pPr>
    </w:p>
    <w:p w:rsidR="001E73B0" w:rsidRPr="0015659D" w:rsidRDefault="001E73B0" w:rsidP="001E73B0">
      <w:pPr>
        <w:autoSpaceDE w:val="0"/>
        <w:autoSpaceDN w:val="0"/>
        <w:adjustRightInd w:val="0"/>
        <w:jc w:val="right"/>
        <w:rPr>
          <w:rFonts w:eastAsia="BatangChe" w:cs="Arial"/>
          <w:b/>
          <w:bCs/>
          <w:sz w:val="22"/>
          <w:szCs w:val="22"/>
          <w:lang w:val="es-ES"/>
        </w:rPr>
      </w:pPr>
      <w:r w:rsidRPr="0015659D">
        <w:rPr>
          <w:rFonts w:eastAsia="BatangChe" w:cs="Arial"/>
          <w:b/>
          <w:bCs/>
          <w:sz w:val="22"/>
          <w:szCs w:val="22"/>
          <w:lang w:val="es-ES"/>
        </w:rPr>
        <w:t>CÓDIGO 4204</w:t>
      </w:r>
    </w:p>
    <w:p w:rsidR="001E73B0" w:rsidRPr="0015659D" w:rsidRDefault="001E73B0" w:rsidP="001E73B0">
      <w:pPr>
        <w:autoSpaceDE w:val="0"/>
        <w:autoSpaceDN w:val="0"/>
        <w:adjustRightInd w:val="0"/>
        <w:jc w:val="center"/>
        <w:rPr>
          <w:rFonts w:eastAsia="BatangChe" w:cs="Arial"/>
          <w:b/>
          <w:bCs/>
          <w:sz w:val="22"/>
          <w:szCs w:val="22"/>
          <w:lang w:val="es-ES"/>
        </w:rPr>
      </w:pPr>
    </w:p>
    <w:p w:rsidR="001E73B0" w:rsidRPr="0015659D" w:rsidRDefault="001E73B0" w:rsidP="001E73B0">
      <w:pPr>
        <w:autoSpaceDE w:val="0"/>
        <w:autoSpaceDN w:val="0"/>
        <w:adjustRightInd w:val="0"/>
        <w:jc w:val="center"/>
        <w:rPr>
          <w:rFonts w:eastAsia="BatangChe" w:cs="Arial"/>
          <w:b/>
          <w:bCs/>
          <w:sz w:val="22"/>
          <w:szCs w:val="22"/>
          <w:lang w:val="es-ES"/>
        </w:rPr>
      </w:pPr>
      <w:r w:rsidRPr="0015659D">
        <w:rPr>
          <w:rFonts w:eastAsia="BatangChe" w:cs="Arial"/>
          <w:b/>
          <w:bCs/>
          <w:sz w:val="22"/>
          <w:szCs w:val="22"/>
          <w:lang w:val="es-ES"/>
        </w:rPr>
        <w:t>DECLARACIÓN RESPONSABLE EN CASO DE COAUTORÍA</w:t>
      </w:r>
    </w:p>
    <w:p w:rsidR="001E73B0" w:rsidRPr="0015659D" w:rsidRDefault="001E73B0" w:rsidP="001E73B0">
      <w:pPr>
        <w:autoSpaceDE w:val="0"/>
        <w:autoSpaceDN w:val="0"/>
        <w:adjustRightInd w:val="0"/>
        <w:jc w:val="center"/>
        <w:rPr>
          <w:rFonts w:eastAsia="BatangChe" w:cs="Arial"/>
          <w:b/>
          <w:bCs/>
          <w:sz w:val="22"/>
          <w:szCs w:val="22"/>
          <w:lang w:val="es-ES"/>
        </w:rPr>
      </w:pPr>
    </w:p>
    <w:p w:rsidR="001E73B0" w:rsidRPr="0015659D" w:rsidRDefault="001E73B0" w:rsidP="001E73B0">
      <w:pPr>
        <w:spacing w:after="160"/>
        <w:jc w:val="both"/>
        <w:rPr>
          <w:rFonts w:eastAsia="Calibri" w:cs="Arial"/>
          <w:b/>
          <w:bCs/>
          <w:sz w:val="22"/>
          <w:szCs w:val="22"/>
          <w:lang w:val="es-ES"/>
        </w:rPr>
      </w:pPr>
      <w:r w:rsidRPr="0015659D">
        <w:rPr>
          <w:rFonts w:eastAsia="Calibri" w:cs="Arial"/>
          <w:b/>
          <w:bCs/>
          <w:sz w:val="22"/>
          <w:szCs w:val="22"/>
          <w:lang w:val="es-ES"/>
        </w:rPr>
        <w:t>PROCEDIMIENTO CÓDIGO 4204 PREMIOS CONCURSO NOVELA GRÁFICA BRMU</w:t>
      </w:r>
    </w:p>
    <w:p w:rsidR="001E73B0" w:rsidRPr="0015659D" w:rsidRDefault="001E73B0" w:rsidP="001E73B0">
      <w:pPr>
        <w:autoSpaceDE w:val="0"/>
        <w:autoSpaceDN w:val="0"/>
        <w:adjustRightInd w:val="0"/>
        <w:jc w:val="both"/>
        <w:rPr>
          <w:rFonts w:eastAsia="Calibri" w:cs="Arial"/>
          <w:b/>
          <w:bCs/>
          <w:sz w:val="22"/>
          <w:szCs w:val="22"/>
          <w:lang w:val="es-ES"/>
        </w:rPr>
      </w:pPr>
    </w:p>
    <w:p w:rsidR="001E73B0" w:rsidRPr="0015659D" w:rsidRDefault="001E73B0" w:rsidP="001E73B0">
      <w:pPr>
        <w:autoSpaceDE w:val="0"/>
        <w:autoSpaceDN w:val="0"/>
        <w:adjustRightInd w:val="0"/>
        <w:spacing w:line="480" w:lineRule="auto"/>
        <w:jc w:val="both"/>
        <w:rPr>
          <w:rFonts w:eastAsia="Calibri" w:cs="Arial"/>
          <w:b/>
          <w:bCs/>
          <w:sz w:val="22"/>
          <w:szCs w:val="22"/>
          <w:lang w:val="es-ES"/>
        </w:rPr>
      </w:pPr>
      <w:r w:rsidRPr="0015659D">
        <w:rPr>
          <w:rFonts w:eastAsia="Calibri" w:cs="Arial"/>
          <w:b/>
          <w:bCs/>
          <w:sz w:val="22"/>
          <w:szCs w:val="22"/>
          <w:lang w:val="es-ES"/>
        </w:rPr>
        <w:t>DATOS DEL INTERESADO:</w:t>
      </w:r>
    </w:p>
    <w:p w:rsidR="001E73B0" w:rsidRPr="0015659D" w:rsidRDefault="001E73B0" w:rsidP="001E73B0">
      <w:pPr>
        <w:autoSpaceDE w:val="0"/>
        <w:autoSpaceDN w:val="0"/>
        <w:adjustRightInd w:val="0"/>
        <w:spacing w:line="360" w:lineRule="auto"/>
        <w:jc w:val="both"/>
        <w:rPr>
          <w:rFonts w:eastAsia="Calibri" w:cs="Arial"/>
          <w:b/>
          <w:bCs/>
          <w:sz w:val="22"/>
          <w:szCs w:val="22"/>
          <w:lang w:val="es-ES"/>
        </w:rPr>
      </w:pPr>
    </w:p>
    <w:p w:rsidR="001E73B0" w:rsidRPr="0015659D" w:rsidRDefault="001E73B0" w:rsidP="001E73B0">
      <w:pPr>
        <w:autoSpaceDE w:val="0"/>
        <w:autoSpaceDN w:val="0"/>
        <w:adjustRightInd w:val="0"/>
        <w:spacing w:line="360" w:lineRule="auto"/>
        <w:jc w:val="both"/>
        <w:rPr>
          <w:rFonts w:eastAsia="Calibri" w:cs="Arial"/>
          <w:bCs/>
          <w:sz w:val="22"/>
          <w:szCs w:val="22"/>
          <w:lang w:val="es-ES"/>
        </w:rPr>
      </w:pPr>
      <w:r w:rsidRPr="0015659D">
        <w:rPr>
          <w:rFonts w:eastAsia="Calibri" w:cs="Arial"/>
          <w:bCs/>
          <w:sz w:val="22"/>
          <w:szCs w:val="22"/>
          <w:lang w:val="es-ES"/>
        </w:rPr>
        <w:t xml:space="preserve">1º </w:t>
      </w:r>
      <w:proofErr w:type="gramStart"/>
      <w:r w:rsidRPr="0015659D">
        <w:rPr>
          <w:rFonts w:eastAsia="Calibri" w:cs="Arial"/>
          <w:bCs/>
          <w:sz w:val="22"/>
          <w:szCs w:val="22"/>
          <w:lang w:val="es-ES"/>
        </w:rPr>
        <w:t>Apellido …</w:t>
      </w:r>
      <w:proofErr w:type="gramEnd"/>
      <w:r w:rsidRPr="0015659D">
        <w:rPr>
          <w:rFonts w:eastAsia="Calibri" w:cs="Arial"/>
          <w:bCs/>
          <w:sz w:val="22"/>
          <w:szCs w:val="22"/>
          <w:lang w:val="es-ES"/>
        </w:rPr>
        <w:t xml:space="preserve">………………..   2º </w:t>
      </w:r>
      <w:proofErr w:type="gramStart"/>
      <w:r w:rsidRPr="0015659D">
        <w:rPr>
          <w:rFonts w:eastAsia="Calibri" w:cs="Arial"/>
          <w:bCs/>
          <w:sz w:val="22"/>
          <w:szCs w:val="22"/>
          <w:lang w:val="es-ES"/>
        </w:rPr>
        <w:t>Apellido …</w:t>
      </w:r>
      <w:proofErr w:type="gramEnd"/>
      <w:r w:rsidRPr="0015659D">
        <w:rPr>
          <w:rFonts w:eastAsia="Calibri" w:cs="Arial"/>
          <w:bCs/>
          <w:sz w:val="22"/>
          <w:szCs w:val="22"/>
          <w:lang w:val="es-ES"/>
        </w:rPr>
        <w:t xml:space="preserve">……………… </w:t>
      </w:r>
      <w:proofErr w:type="gramStart"/>
      <w:r w:rsidRPr="0015659D">
        <w:rPr>
          <w:rFonts w:eastAsia="Calibri" w:cs="Arial"/>
          <w:bCs/>
          <w:sz w:val="22"/>
          <w:szCs w:val="22"/>
          <w:lang w:val="es-ES"/>
        </w:rPr>
        <w:t>Nombre …</w:t>
      </w:r>
      <w:proofErr w:type="gramEnd"/>
      <w:r w:rsidRPr="0015659D">
        <w:rPr>
          <w:rFonts w:eastAsia="Calibri" w:cs="Arial"/>
          <w:bCs/>
          <w:sz w:val="22"/>
          <w:szCs w:val="22"/>
          <w:lang w:val="es-ES"/>
        </w:rPr>
        <w:t>……………………,</w:t>
      </w:r>
    </w:p>
    <w:p w:rsidR="001E73B0" w:rsidRPr="0015659D" w:rsidRDefault="001E73B0" w:rsidP="001E73B0">
      <w:pPr>
        <w:autoSpaceDE w:val="0"/>
        <w:autoSpaceDN w:val="0"/>
        <w:adjustRightInd w:val="0"/>
        <w:spacing w:line="360" w:lineRule="auto"/>
        <w:jc w:val="both"/>
        <w:rPr>
          <w:rFonts w:eastAsia="Calibri" w:cs="Arial"/>
          <w:bCs/>
          <w:sz w:val="22"/>
          <w:szCs w:val="22"/>
          <w:lang w:val="es-ES"/>
        </w:rPr>
      </w:pPr>
      <w:r w:rsidRPr="0015659D">
        <w:rPr>
          <w:rFonts w:eastAsia="Calibri" w:cs="Arial"/>
          <w:bCs/>
          <w:sz w:val="22"/>
          <w:szCs w:val="22"/>
          <w:lang w:val="es-ES"/>
        </w:rPr>
        <w:t>mayor de edad , con domicilio en Calle/Plaza ……………………………………………….</w:t>
      </w:r>
    </w:p>
    <w:p w:rsidR="001E73B0" w:rsidRPr="0015659D" w:rsidRDefault="001E73B0" w:rsidP="001E73B0">
      <w:pPr>
        <w:autoSpaceDE w:val="0"/>
        <w:autoSpaceDN w:val="0"/>
        <w:adjustRightInd w:val="0"/>
        <w:spacing w:line="360" w:lineRule="auto"/>
        <w:jc w:val="both"/>
        <w:rPr>
          <w:rFonts w:eastAsia="Calibri" w:cs="Arial"/>
          <w:bCs/>
          <w:sz w:val="22"/>
          <w:szCs w:val="22"/>
          <w:lang w:val="es-ES"/>
        </w:rPr>
      </w:pPr>
      <w:proofErr w:type="gramStart"/>
      <w:r w:rsidRPr="0015659D">
        <w:rPr>
          <w:rFonts w:eastAsia="Calibri" w:cs="Arial"/>
          <w:bCs/>
          <w:sz w:val="22"/>
          <w:szCs w:val="22"/>
          <w:lang w:val="es-ES"/>
        </w:rPr>
        <w:t>Localidad …</w:t>
      </w:r>
      <w:proofErr w:type="gramEnd"/>
      <w:r w:rsidRPr="0015659D">
        <w:rPr>
          <w:rFonts w:eastAsia="Calibri" w:cs="Arial"/>
          <w:bCs/>
          <w:sz w:val="22"/>
          <w:szCs w:val="22"/>
          <w:lang w:val="es-ES"/>
        </w:rPr>
        <w:t xml:space="preserve">……………………………………….. </w:t>
      </w:r>
      <w:proofErr w:type="gramStart"/>
      <w:r w:rsidRPr="0015659D">
        <w:rPr>
          <w:rFonts w:eastAsia="Calibri" w:cs="Arial"/>
          <w:bCs/>
          <w:sz w:val="22"/>
          <w:szCs w:val="22"/>
          <w:lang w:val="es-ES"/>
        </w:rPr>
        <w:t>Municipio …</w:t>
      </w:r>
      <w:proofErr w:type="gramEnd"/>
      <w:r w:rsidRPr="0015659D">
        <w:rPr>
          <w:rFonts w:eastAsia="Calibri" w:cs="Arial"/>
          <w:bCs/>
          <w:sz w:val="22"/>
          <w:szCs w:val="22"/>
          <w:lang w:val="es-ES"/>
        </w:rPr>
        <w:t>……………………………..,</w:t>
      </w:r>
    </w:p>
    <w:p w:rsidR="001E73B0" w:rsidRPr="0015659D" w:rsidRDefault="001E73B0" w:rsidP="001E73B0">
      <w:pPr>
        <w:autoSpaceDE w:val="0"/>
        <w:autoSpaceDN w:val="0"/>
        <w:adjustRightInd w:val="0"/>
        <w:spacing w:line="360" w:lineRule="auto"/>
        <w:jc w:val="both"/>
        <w:rPr>
          <w:rFonts w:eastAsia="Calibri" w:cs="Arial"/>
          <w:bCs/>
          <w:sz w:val="22"/>
          <w:szCs w:val="22"/>
          <w:lang w:val="es-ES"/>
        </w:rPr>
      </w:pPr>
      <w:proofErr w:type="gramStart"/>
      <w:r w:rsidRPr="0015659D">
        <w:rPr>
          <w:rFonts w:eastAsia="Calibri" w:cs="Arial"/>
          <w:bCs/>
          <w:sz w:val="22"/>
          <w:szCs w:val="22"/>
          <w:lang w:val="es-ES"/>
        </w:rPr>
        <w:t>con</w:t>
      </w:r>
      <w:proofErr w:type="gramEnd"/>
      <w:r w:rsidRPr="0015659D">
        <w:rPr>
          <w:rFonts w:eastAsia="Calibri" w:cs="Arial"/>
          <w:bCs/>
          <w:sz w:val="22"/>
          <w:szCs w:val="22"/>
          <w:lang w:val="es-ES"/>
        </w:rPr>
        <w:t xml:space="preserve"> DNI …………………………….. Correo electrónico: ……………………………………</w:t>
      </w:r>
    </w:p>
    <w:p w:rsidR="001E73B0" w:rsidRPr="0015659D" w:rsidRDefault="001E73B0" w:rsidP="001E73B0">
      <w:pPr>
        <w:autoSpaceDE w:val="0"/>
        <w:autoSpaceDN w:val="0"/>
        <w:adjustRightInd w:val="0"/>
        <w:spacing w:after="40"/>
        <w:rPr>
          <w:rFonts w:eastAsia="Calibri" w:cs="Arial"/>
          <w:b/>
          <w:sz w:val="22"/>
          <w:szCs w:val="22"/>
          <w:lang w:val="es-ES"/>
        </w:rPr>
      </w:pPr>
    </w:p>
    <w:p w:rsidR="001E73B0" w:rsidRPr="0015659D" w:rsidRDefault="001E73B0" w:rsidP="001E73B0">
      <w:pPr>
        <w:autoSpaceDE w:val="0"/>
        <w:autoSpaceDN w:val="0"/>
        <w:adjustRightInd w:val="0"/>
        <w:spacing w:after="40"/>
        <w:rPr>
          <w:rFonts w:eastAsia="Arial" w:cs="Arial"/>
          <w:b/>
          <w:sz w:val="22"/>
          <w:szCs w:val="22"/>
          <w:lang w:val="es-ES"/>
        </w:rPr>
      </w:pPr>
    </w:p>
    <w:p w:rsidR="001E73B0" w:rsidRPr="0015659D" w:rsidRDefault="001E73B0" w:rsidP="001E73B0">
      <w:pPr>
        <w:autoSpaceDE w:val="0"/>
        <w:autoSpaceDN w:val="0"/>
        <w:adjustRightInd w:val="0"/>
        <w:spacing w:after="160"/>
        <w:jc w:val="center"/>
        <w:rPr>
          <w:rFonts w:eastAsia="Calibri" w:cs="Arial"/>
          <w:b/>
          <w:bCs/>
          <w:sz w:val="22"/>
          <w:szCs w:val="22"/>
          <w:lang w:val="es-ES"/>
        </w:rPr>
      </w:pPr>
      <w:r w:rsidRPr="0015659D">
        <w:rPr>
          <w:rFonts w:eastAsia="Calibri" w:cs="Arial"/>
          <w:b/>
          <w:bCs/>
          <w:sz w:val="22"/>
          <w:szCs w:val="22"/>
          <w:lang w:val="es-ES"/>
        </w:rPr>
        <w:t>DECLARO BAJO MI RESPONSABILIDAD:</w:t>
      </w:r>
    </w:p>
    <w:p w:rsidR="001E73B0" w:rsidRPr="0015659D" w:rsidRDefault="001E73B0" w:rsidP="001E73B0">
      <w:pPr>
        <w:numPr>
          <w:ilvl w:val="0"/>
          <w:numId w:val="1"/>
        </w:numPr>
        <w:pBdr>
          <w:top w:val="nil"/>
          <w:left w:val="nil"/>
          <w:bottom w:val="nil"/>
          <w:right w:val="nil"/>
          <w:between w:val="nil"/>
        </w:pBdr>
        <w:spacing w:after="120"/>
        <w:ind w:left="360"/>
        <w:jc w:val="both"/>
        <w:rPr>
          <w:rFonts w:eastAsia="Arial" w:cs="Arial"/>
          <w:sz w:val="22"/>
          <w:szCs w:val="22"/>
          <w:lang w:val="es-ES"/>
        </w:rPr>
      </w:pPr>
      <w:r w:rsidRPr="0015659D">
        <w:rPr>
          <w:rFonts w:eastAsia="Calibri" w:cs="Arial"/>
          <w:sz w:val="22"/>
          <w:szCs w:val="22"/>
          <w:lang w:val="es-ES"/>
        </w:rPr>
        <w:t xml:space="preserve">Que reúno los requisitos de participación reseñados en los artículos 4, 5 y 6 de la </w:t>
      </w:r>
      <w:r w:rsidRPr="0015659D">
        <w:rPr>
          <w:rFonts w:eastAsiaTheme="minorHAnsi" w:cs="Arial"/>
          <w:sz w:val="22"/>
          <w:szCs w:val="22"/>
          <w:lang w:val="es-ES" w:eastAsia="en-US"/>
        </w:rPr>
        <w:t xml:space="preserve">Orden de 30 de noviembre de 2022, de la Consejería de Turismo, Cultura Juventud y Deportes, por la que se establecen las bases reguladoras para la concesión de premios del Concurso de Relato Corto BRMU, el Concurso de Novela Gráfica BRMU y el Concurso de Poesía BRMU, así como todos los requisitos específicos establecidos en la convocatoria. </w:t>
      </w:r>
    </w:p>
    <w:p w:rsidR="001E73B0" w:rsidRPr="0015659D" w:rsidRDefault="001E73B0" w:rsidP="001E73B0">
      <w:pPr>
        <w:numPr>
          <w:ilvl w:val="0"/>
          <w:numId w:val="1"/>
        </w:numPr>
        <w:autoSpaceDE w:val="0"/>
        <w:autoSpaceDN w:val="0"/>
        <w:adjustRightInd w:val="0"/>
        <w:spacing w:after="120"/>
        <w:ind w:left="360"/>
        <w:jc w:val="both"/>
        <w:rPr>
          <w:rFonts w:eastAsia="LiberationSans" w:cs="Arial"/>
          <w:sz w:val="22"/>
          <w:szCs w:val="22"/>
          <w:lang w:val="es-ES"/>
        </w:rPr>
      </w:pPr>
      <w:r w:rsidRPr="0015659D">
        <w:rPr>
          <w:rFonts w:eastAsia="LiberationSans" w:cs="Arial"/>
          <w:sz w:val="22"/>
          <w:szCs w:val="22"/>
          <w:lang w:val="es-ES"/>
        </w:rPr>
        <w:t>Que no me encuentro incurso en ninguna de las circunstancias establecidas en el apartado 2 del artículo 13 de la Ley 38/2003, de 17 de noviembre, General de Subvenciones a efectos de obtener la condición de beneficiario de subvenciones públicas.</w:t>
      </w:r>
    </w:p>
    <w:p w:rsidR="001E73B0" w:rsidRPr="0015659D" w:rsidRDefault="001E73B0" w:rsidP="001E73B0">
      <w:pPr>
        <w:numPr>
          <w:ilvl w:val="0"/>
          <w:numId w:val="1"/>
        </w:numPr>
        <w:autoSpaceDE w:val="0"/>
        <w:autoSpaceDN w:val="0"/>
        <w:adjustRightInd w:val="0"/>
        <w:spacing w:after="120"/>
        <w:ind w:left="360"/>
        <w:jc w:val="both"/>
        <w:rPr>
          <w:rFonts w:eastAsia="LiberationSans" w:cs="Arial"/>
          <w:sz w:val="22"/>
          <w:szCs w:val="22"/>
          <w:lang w:val="es-ES"/>
        </w:rPr>
      </w:pPr>
      <w:r w:rsidRPr="0015659D">
        <w:rPr>
          <w:rFonts w:eastAsia="LiberationSans" w:cs="Arial"/>
          <w:sz w:val="22"/>
          <w:szCs w:val="22"/>
          <w:lang w:val="es-ES"/>
        </w:rPr>
        <w:t>Que me hallo al corriente en mis obligaciones tributarias y frente a la Seguridad Social, de acuerdo con lo previsto en los artículos 14.1 e) y 34 de la Ley 38/2003, de 17 de noviembre, General de Subvenciones, y articulo 11 de la Ley 7/2005, de 18 de noviembre, de Subvenciones de la Comunidad Autónoma de la Región de Murcia.</w:t>
      </w:r>
    </w:p>
    <w:p w:rsidR="001E73B0" w:rsidRPr="0015659D" w:rsidRDefault="001E73B0" w:rsidP="001E73B0">
      <w:pPr>
        <w:numPr>
          <w:ilvl w:val="0"/>
          <w:numId w:val="1"/>
        </w:numPr>
        <w:autoSpaceDE w:val="0"/>
        <w:autoSpaceDN w:val="0"/>
        <w:adjustRightInd w:val="0"/>
        <w:spacing w:after="120"/>
        <w:ind w:left="284" w:hanging="284"/>
        <w:jc w:val="both"/>
        <w:rPr>
          <w:rFonts w:eastAsia="Calibri" w:cs="Arial"/>
          <w:sz w:val="22"/>
          <w:szCs w:val="22"/>
          <w:lang w:val="es-ES"/>
        </w:rPr>
      </w:pPr>
      <w:r w:rsidRPr="0015659D">
        <w:rPr>
          <w:rFonts w:eastAsia="Calibri" w:cs="Arial"/>
          <w:sz w:val="22"/>
          <w:szCs w:val="22"/>
          <w:lang w:val="es-ES"/>
        </w:rPr>
        <w:t xml:space="preserve"> Que acepto las bases y condiciones de esta convocatoria.</w:t>
      </w:r>
    </w:p>
    <w:p w:rsidR="001E73B0" w:rsidRPr="0015659D" w:rsidRDefault="001E73B0" w:rsidP="001E73B0">
      <w:pPr>
        <w:spacing w:after="160"/>
        <w:rPr>
          <w:rFonts w:eastAsia="Calibri" w:cs="Arial"/>
          <w:sz w:val="24"/>
          <w:szCs w:val="24"/>
          <w:lang w:val="es-ES"/>
        </w:rPr>
      </w:pPr>
    </w:p>
    <w:p w:rsidR="001E73B0" w:rsidRPr="0015659D" w:rsidRDefault="001E73B0" w:rsidP="001E73B0">
      <w:pPr>
        <w:spacing w:after="160"/>
        <w:rPr>
          <w:rFonts w:eastAsia="Calibri" w:cs="Arial"/>
          <w:sz w:val="24"/>
          <w:szCs w:val="24"/>
          <w:lang w:val="es-ES"/>
        </w:rPr>
      </w:pPr>
      <w:r w:rsidRPr="0015659D">
        <w:rPr>
          <w:rFonts w:eastAsia="Calibri" w:cs="Arial"/>
          <w:sz w:val="24"/>
          <w:szCs w:val="24"/>
          <w:lang w:val="es-ES"/>
        </w:rPr>
        <w:br w:type="page"/>
      </w:r>
    </w:p>
    <w:p w:rsidR="001E73B0" w:rsidRPr="0015659D" w:rsidRDefault="001E73B0" w:rsidP="001E73B0">
      <w:pPr>
        <w:autoSpaceDE w:val="0"/>
        <w:autoSpaceDN w:val="0"/>
        <w:adjustRightInd w:val="0"/>
        <w:ind w:left="357" w:hanging="357"/>
        <w:jc w:val="both"/>
        <w:rPr>
          <w:rFonts w:eastAsia="Calibri" w:cs="Arial"/>
          <w:b/>
          <w:bCs/>
          <w:sz w:val="22"/>
          <w:szCs w:val="22"/>
          <w:lang w:val="es-ES"/>
        </w:rPr>
      </w:pPr>
      <w:r w:rsidRPr="0015659D">
        <w:rPr>
          <w:rFonts w:eastAsia="Calibri" w:cs="Arial"/>
          <w:b/>
          <w:bCs/>
          <w:sz w:val="22"/>
          <w:szCs w:val="22"/>
          <w:lang w:val="es-ES"/>
        </w:rPr>
        <w:lastRenderedPageBreak/>
        <w:t>CLAÚSULA PARA LA CONSULTA DE DATOS:</w:t>
      </w:r>
    </w:p>
    <w:p w:rsidR="001E73B0" w:rsidRPr="0015659D" w:rsidRDefault="001E73B0" w:rsidP="001E73B0">
      <w:pPr>
        <w:autoSpaceDE w:val="0"/>
        <w:autoSpaceDN w:val="0"/>
        <w:adjustRightInd w:val="0"/>
        <w:ind w:left="357" w:hanging="357"/>
        <w:jc w:val="both"/>
        <w:rPr>
          <w:rFonts w:eastAsia="Calibri" w:cs="Arial"/>
          <w:b/>
          <w:bCs/>
          <w:szCs w:val="21"/>
          <w:lang w:val="es-ES"/>
        </w:rPr>
      </w:pPr>
    </w:p>
    <w:p w:rsidR="001E73B0" w:rsidRPr="0015659D" w:rsidRDefault="001E73B0" w:rsidP="001E73B0">
      <w:pPr>
        <w:jc w:val="both"/>
        <w:rPr>
          <w:rFonts w:eastAsiaTheme="minorHAnsi" w:cs="Arial"/>
          <w:szCs w:val="21"/>
          <w:lang w:val="es-ES" w:eastAsia="en-US"/>
        </w:rPr>
      </w:pPr>
      <w:r w:rsidRPr="0015659D">
        <w:rPr>
          <w:rFonts w:eastAsiaTheme="minorHAnsi" w:cs="Arial"/>
          <w:szCs w:val="21"/>
          <w:lang w:val="es-ES" w:eastAsia="en-US"/>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rsidR="001E73B0" w:rsidRPr="0015659D" w:rsidRDefault="001E73B0" w:rsidP="001E73B0">
      <w:pPr>
        <w:autoSpaceDE w:val="0"/>
        <w:autoSpaceDN w:val="0"/>
        <w:adjustRightInd w:val="0"/>
        <w:ind w:left="360" w:hanging="360"/>
        <w:jc w:val="both"/>
        <w:rPr>
          <w:rFonts w:eastAsia="LiberationSans" w:cs="Arial"/>
          <w:szCs w:val="21"/>
          <w:lang w:val="es-ES"/>
        </w:rPr>
      </w:pPr>
      <w:r w:rsidRPr="0015659D">
        <w:rPr>
          <w:rFonts w:eastAsia="LiberationSans" w:cs="Arial"/>
          <w:sz w:val="36"/>
          <w:szCs w:val="21"/>
          <w:lang w:val="es-ES"/>
        </w:rPr>
        <w:t>□</w:t>
      </w:r>
      <w:r w:rsidRPr="0015659D">
        <w:rPr>
          <w:rFonts w:eastAsia="LiberationSans" w:cs="Arial"/>
          <w:szCs w:val="21"/>
          <w:lang w:val="es-ES"/>
        </w:rPr>
        <w:t xml:space="preserve"> </w:t>
      </w:r>
      <w:r w:rsidRPr="0015659D">
        <w:rPr>
          <w:rFonts w:eastAsia="LiberationSans" w:cs="Arial"/>
          <w:b/>
          <w:szCs w:val="21"/>
          <w:lang w:val="es-ES"/>
        </w:rPr>
        <w:t>ME OPONGO</w:t>
      </w:r>
      <w:r w:rsidRPr="0015659D">
        <w:rPr>
          <w:rFonts w:eastAsia="LiberationSans" w:cs="Arial"/>
          <w:szCs w:val="21"/>
          <w:lang w:val="es-ES"/>
        </w:rPr>
        <w:t xml:space="preserve"> a la consulta de los datos de estar al corriente de mis obligaciones ante la Seguridad Social.</w:t>
      </w:r>
    </w:p>
    <w:p w:rsidR="001E73B0" w:rsidRPr="0015659D" w:rsidRDefault="001E73B0" w:rsidP="001E73B0">
      <w:pPr>
        <w:autoSpaceDE w:val="0"/>
        <w:autoSpaceDN w:val="0"/>
        <w:adjustRightInd w:val="0"/>
        <w:ind w:left="360"/>
        <w:jc w:val="both"/>
        <w:rPr>
          <w:rFonts w:eastAsia="LiberationSans" w:cs="Arial"/>
          <w:szCs w:val="21"/>
          <w:lang w:val="es-ES"/>
        </w:rPr>
      </w:pPr>
    </w:p>
    <w:p w:rsidR="001E73B0" w:rsidRPr="0015659D" w:rsidRDefault="001E73B0" w:rsidP="001E73B0">
      <w:pPr>
        <w:jc w:val="both"/>
        <w:rPr>
          <w:rFonts w:eastAsiaTheme="minorHAnsi" w:cs="Arial"/>
          <w:szCs w:val="21"/>
          <w:lang w:val="es-ES" w:eastAsia="en-US"/>
        </w:rPr>
      </w:pPr>
      <w:r w:rsidRPr="0015659D">
        <w:rPr>
          <w:rFonts w:eastAsiaTheme="minorHAnsi" w:cs="Arial"/>
          <w:szCs w:val="21"/>
          <w:lang w:val="es-ES" w:eastAsia="en-US"/>
        </w:rPr>
        <w:t xml:space="preserve">Asimismo, </w:t>
      </w:r>
      <w:r w:rsidRPr="0015659D">
        <w:rPr>
          <w:rFonts w:eastAsiaTheme="minorHAnsi" w:cs="Arial"/>
          <w:b/>
          <w:bCs/>
          <w:szCs w:val="21"/>
          <w:lang w:val="es-ES" w:eastAsia="en-US"/>
        </w:rPr>
        <w:t>autoriza</w:t>
      </w:r>
      <w:r w:rsidRPr="0015659D">
        <w:rPr>
          <w:rFonts w:eastAsiaTheme="minorHAnsi" w:cs="Arial"/>
          <w:szCs w:val="21"/>
          <w:lang w:val="es-ES" w:eastAsia="en-US"/>
        </w:rPr>
        <w:t xml:space="preserve"> la consulta de los datos tributarios, excepto que expresamente no autorice la consulta.</w:t>
      </w:r>
    </w:p>
    <w:p w:rsidR="001E73B0" w:rsidRPr="0015659D" w:rsidRDefault="001E73B0" w:rsidP="001E73B0">
      <w:pPr>
        <w:autoSpaceDE w:val="0"/>
        <w:autoSpaceDN w:val="0"/>
        <w:adjustRightInd w:val="0"/>
        <w:ind w:left="357" w:hanging="357"/>
        <w:jc w:val="both"/>
        <w:rPr>
          <w:rFonts w:eastAsia="LiberationSans" w:cs="Arial"/>
          <w:szCs w:val="21"/>
          <w:lang w:val="es-ES"/>
        </w:rPr>
      </w:pPr>
      <w:r w:rsidRPr="0015659D">
        <w:rPr>
          <w:rFonts w:eastAsia="LiberationSans" w:cs="Arial"/>
          <w:sz w:val="40"/>
          <w:szCs w:val="21"/>
          <w:lang w:val="es-ES"/>
        </w:rPr>
        <w:t>□</w:t>
      </w:r>
      <w:r w:rsidRPr="0015659D">
        <w:rPr>
          <w:rFonts w:eastAsia="LiberationSans" w:cs="Arial"/>
          <w:szCs w:val="21"/>
          <w:lang w:val="es-ES"/>
        </w:rPr>
        <w:t xml:space="preserve"> </w:t>
      </w:r>
      <w:r w:rsidRPr="0015659D">
        <w:rPr>
          <w:rFonts w:eastAsia="LiberationSans" w:cs="Arial"/>
          <w:b/>
          <w:szCs w:val="21"/>
          <w:lang w:val="es-ES"/>
        </w:rPr>
        <w:t>NO AUTORIZO</w:t>
      </w:r>
      <w:r w:rsidRPr="0015659D">
        <w:rPr>
          <w:rFonts w:eastAsia="LiberationSans" w:cs="Arial"/>
          <w:szCs w:val="21"/>
          <w:lang w:val="es-ES"/>
        </w:rPr>
        <w:t xml:space="preserve"> al órgano administrativo para que se consulten de los datos de estar al corriente de mis obligaciones ante la AEAT y ante la Agencia Tributaria de la Región de Murcia.</w:t>
      </w:r>
    </w:p>
    <w:p w:rsidR="001E73B0" w:rsidRPr="0015659D" w:rsidRDefault="001E73B0" w:rsidP="001E73B0">
      <w:pPr>
        <w:spacing w:before="240" w:after="120"/>
        <w:jc w:val="both"/>
        <w:rPr>
          <w:rFonts w:eastAsiaTheme="minorHAnsi" w:cs="Arial"/>
          <w:szCs w:val="21"/>
          <w:lang w:val="es-ES" w:eastAsia="en-US"/>
        </w:rPr>
      </w:pPr>
      <w:r w:rsidRPr="0015659D">
        <w:rPr>
          <w:rFonts w:eastAsiaTheme="minorHAnsi" w:cs="Arial"/>
          <w:szCs w:val="21"/>
          <w:lang w:val="es-ES" w:eastAsia="en-US"/>
        </w:rPr>
        <w:t xml:space="preserve">(*) En el caso </w:t>
      </w:r>
      <w:r w:rsidRPr="0015659D">
        <w:rPr>
          <w:rFonts w:eastAsiaTheme="minorHAnsi" w:cs="Arial"/>
          <w:b/>
          <w:bCs/>
          <w:szCs w:val="21"/>
          <w:lang w:val="es-ES" w:eastAsia="en-US"/>
        </w:rPr>
        <w:t>de NO AUTORIZACIÓN O DE OPOSICIÓN</w:t>
      </w:r>
      <w:r w:rsidRPr="0015659D">
        <w:rPr>
          <w:rFonts w:eastAsiaTheme="minorHAnsi" w:cs="Arial"/>
          <w:szCs w:val="21"/>
          <w:lang w:val="es-ES" w:eastAsia="en-US"/>
        </w:rPr>
        <w:t xml:space="preserve"> a que el órgano administrativo competente consulte u obtenga los mencionados datos y documentos, </w:t>
      </w:r>
      <w:r w:rsidRPr="0015659D">
        <w:rPr>
          <w:rFonts w:eastAsiaTheme="minorHAnsi" w:cs="Arial"/>
          <w:b/>
          <w:bCs/>
          <w:szCs w:val="21"/>
          <w:lang w:val="es-ES" w:eastAsia="en-US"/>
        </w:rPr>
        <w:t>QUEDO OBLIGADO A APORTARLOS</w:t>
      </w:r>
      <w:r w:rsidRPr="0015659D">
        <w:rPr>
          <w:rFonts w:eastAsiaTheme="minorHAnsi" w:cs="Arial"/>
          <w:szCs w:val="21"/>
          <w:lang w:val="es-ES" w:eastAsia="en-US"/>
        </w:rPr>
        <w:t xml:space="preserve"> al procedimiento, junto a esta solicitud o cuando me sean requeridos.</w:t>
      </w:r>
    </w:p>
    <w:p w:rsidR="001E73B0" w:rsidRPr="0015659D" w:rsidRDefault="001E73B0" w:rsidP="001E73B0">
      <w:pPr>
        <w:autoSpaceDE w:val="0"/>
        <w:autoSpaceDN w:val="0"/>
        <w:adjustRightInd w:val="0"/>
        <w:spacing w:after="120"/>
        <w:jc w:val="both"/>
        <w:rPr>
          <w:rFonts w:eastAsia="Calibri" w:cs="Arial"/>
          <w:b/>
          <w:szCs w:val="21"/>
          <w:lang w:val="es-ES"/>
        </w:rPr>
      </w:pPr>
      <w:r w:rsidRPr="0015659D">
        <w:rPr>
          <w:rFonts w:eastAsia="Calibri" w:cs="Arial"/>
          <w:b/>
          <w:szCs w:val="21"/>
          <w:lang w:val="es-ES"/>
        </w:rPr>
        <w:t>CLÁUSULA INFORMATIVA SOBRE PROTECCIÓN DE DATOS:</w:t>
      </w:r>
    </w:p>
    <w:p w:rsidR="001E73B0" w:rsidRPr="0015659D" w:rsidRDefault="001E73B0" w:rsidP="001E73B0">
      <w:pPr>
        <w:autoSpaceDE w:val="0"/>
        <w:autoSpaceDN w:val="0"/>
        <w:adjustRightInd w:val="0"/>
        <w:spacing w:after="60"/>
        <w:jc w:val="both"/>
        <w:rPr>
          <w:rFonts w:eastAsia="Calibri" w:cs="Arial"/>
          <w:szCs w:val="21"/>
          <w:lang w:val="es-ES"/>
        </w:rPr>
      </w:pPr>
      <w:r w:rsidRPr="0015659D">
        <w:rPr>
          <w:rFonts w:eastAsia="Calibri" w:cs="Arial"/>
          <w:szCs w:val="21"/>
          <w:lang w:val="es-ES"/>
        </w:rPr>
        <w:t>Responsable del tratamiento: Dirección General de Patrimonio Cultural, Casa Díaz-</w:t>
      </w:r>
      <w:proofErr w:type="spellStart"/>
      <w:r w:rsidRPr="0015659D">
        <w:rPr>
          <w:rFonts w:eastAsia="Calibri" w:cs="Arial"/>
          <w:szCs w:val="21"/>
          <w:lang w:val="es-ES"/>
        </w:rPr>
        <w:t>Cassou</w:t>
      </w:r>
      <w:proofErr w:type="spellEnd"/>
      <w:r w:rsidRPr="0015659D">
        <w:rPr>
          <w:rFonts w:eastAsia="Calibri" w:cs="Arial"/>
          <w:szCs w:val="21"/>
          <w:lang w:val="es-ES"/>
        </w:rPr>
        <w:t xml:space="preserve">, C/ Santa Teresa, 21. 30005, Murcia. </w:t>
      </w:r>
    </w:p>
    <w:p w:rsidR="001E73B0" w:rsidRPr="0015659D" w:rsidRDefault="001E73B0" w:rsidP="001E73B0">
      <w:pPr>
        <w:autoSpaceDE w:val="0"/>
        <w:autoSpaceDN w:val="0"/>
        <w:adjustRightInd w:val="0"/>
        <w:spacing w:after="60"/>
        <w:jc w:val="both"/>
        <w:rPr>
          <w:rFonts w:eastAsia="Calibri" w:cs="Arial"/>
          <w:szCs w:val="21"/>
          <w:shd w:val="clear" w:color="auto" w:fill="FFFFFF"/>
          <w:lang w:val="es-ES"/>
        </w:rPr>
      </w:pPr>
      <w:r w:rsidRPr="0015659D">
        <w:rPr>
          <w:rFonts w:eastAsia="Calibri" w:cs="Arial"/>
          <w:szCs w:val="21"/>
          <w:lang w:val="es-ES"/>
        </w:rPr>
        <w:t xml:space="preserve">Datos de contacto del delegado de protección de datos: </w:t>
      </w:r>
      <w:hyperlink r:id="rId16" w:history="1">
        <w:r w:rsidRPr="0015659D">
          <w:rPr>
            <w:rFonts w:eastAsia="Calibri" w:cs="Arial"/>
            <w:szCs w:val="21"/>
            <w:u w:val="single"/>
            <w:lang w:val="es-ES"/>
          </w:rPr>
          <w:t>dpdig</w:t>
        </w:r>
        <w:r w:rsidRPr="0015659D">
          <w:rPr>
            <w:rFonts w:eastAsia="Calibri" w:cs="Arial"/>
            <w:szCs w:val="21"/>
            <w:u w:val="single"/>
            <w:shd w:val="clear" w:color="auto" w:fill="FFFFFF"/>
            <w:lang w:val="es-ES"/>
          </w:rPr>
          <w:t>@listas.carm.es</w:t>
        </w:r>
      </w:hyperlink>
    </w:p>
    <w:p w:rsidR="001E73B0" w:rsidRPr="0015659D" w:rsidRDefault="001E73B0" w:rsidP="001E73B0">
      <w:pPr>
        <w:autoSpaceDE w:val="0"/>
        <w:autoSpaceDN w:val="0"/>
        <w:adjustRightInd w:val="0"/>
        <w:spacing w:after="60"/>
        <w:jc w:val="both"/>
        <w:rPr>
          <w:rFonts w:eastAsia="Calibri" w:cs="Arial"/>
          <w:szCs w:val="21"/>
          <w:shd w:val="clear" w:color="auto" w:fill="FFFFFF"/>
          <w:lang w:val="es-ES"/>
        </w:rPr>
      </w:pPr>
      <w:r w:rsidRPr="0015659D">
        <w:rPr>
          <w:rFonts w:eastAsia="Calibri" w:cs="Arial"/>
          <w:szCs w:val="21"/>
          <w:shd w:val="clear" w:color="auto" w:fill="FFFFFF"/>
          <w:lang w:val="es-ES"/>
        </w:rPr>
        <w:t>Finalidad del tratamiento: los datos aportados serán objeto de tratamiento con la finalidad de gestionar y tramitar los Premios de Novela Gráfica BRMU.</w:t>
      </w:r>
    </w:p>
    <w:p w:rsidR="001E73B0" w:rsidRPr="0015659D" w:rsidRDefault="001E73B0" w:rsidP="001E73B0">
      <w:pPr>
        <w:autoSpaceDE w:val="0"/>
        <w:autoSpaceDN w:val="0"/>
        <w:adjustRightInd w:val="0"/>
        <w:spacing w:after="60"/>
        <w:jc w:val="both"/>
        <w:rPr>
          <w:rFonts w:eastAsia="Calibri" w:cs="Arial"/>
          <w:szCs w:val="21"/>
          <w:shd w:val="clear" w:color="auto" w:fill="FFFFFF"/>
          <w:lang w:val="es-ES"/>
        </w:rPr>
      </w:pPr>
      <w:r w:rsidRPr="0015659D">
        <w:rPr>
          <w:rFonts w:eastAsia="Calibri" w:cs="Arial"/>
          <w:szCs w:val="21"/>
          <w:shd w:val="clear" w:color="auto" w:fill="FFFFFF"/>
          <w:lang w:val="es-ES"/>
        </w:rPr>
        <w:t>Legitimación del tratamiento: artículo 6.1e) del Reglamento General de Protección de datos, tratamiento necesario para el cumplimiento de una misión realizada en interés público o en el ejercicio de poderes públicos conferidos al responsable del tratamiento.</w:t>
      </w:r>
    </w:p>
    <w:p w:rsidR="001E73B0" w:rsidRPr="0015659D" w:rsidRDefault="001E73B0" w:rsidP="001E73B0">
      <w:pPr>
        <w:autoSpaceDE w:val="0"/>
        <w:autoSpaceDN w:val="0"/>
        <w:adjustRightInd w:val="0"/>
        <w:spacing w:after="60"/>
        <w:jc w:val="both"/>
        <w:rPr>
          <w:rFonts w:eastAsia="Calibri" w:cs="Arial"/>
          <w:szCs w:val="21"/>
          <w:shd w:val="clear" w:color="auto" w:fill="FFFFFF"/>
          <w:lang w:val="es-ES"/>
        </w:rPr>
      </w:pPr>
      <w:r w:rsidRPr="0015659D">
        <w:rPr>
          <w:rFonts w:eastAsia="Calibri" w:cs="Arial"/>
          <w:szCs w:val="21"/>
          <w:shd w:val="clear" w:color="auto" w:fill="FFFFFF"/>
          <w:lang w:val="es-ES"/>
        </w:rPr>
        <w:t>Tipología de datos: identificativos y de contacto de los interesados.</w:t>
      </w:r>
    </w:p>
    <w:p w:rsidR="001E73B0" w:rsidRPr="0015659D" w:rsidRDefault="001E73B0" w:rsidP="001E73B0">
      <w:pPr>
        <w:autoSpaceDE w:val="0"/>
        <w:autoSpaceDN w:val="0"/>
        <w:adjustRightInd w:val="0"/>
        <w:spacing w:after="60"/>
        <w:jc w:val="both"/>
        <w:rPr>
          <w:rFonts w:eastAsia="Calibri" w:cs="Arial"/>
          <w:szCs w:val="21"/>
          <w:shd w:val="clear" w:color="auto" w:fill="FFFFFF"/>
          <w:lang w:val="es-ES"/>
        </w:rPr>
      </w:pPr>
      <w:r w:rsidRPr="0015659D">
        <w:rPr>
          <w:rFonts w:eastAsia="Calibri" w:cs="Arial"/>
          <w:szCs w:val="21"/>
          <w:shd w:val="clear" w:color="auto" w:fill="FFFFFF"/>
          <w:lang w:val="es-ES"/>
        </w:rPr>
        <w:t>Procedencia de los datos: del propio interesado y de la Plataforma de Interoperabilidad de la CARM.</w:t>
      </w:r>
    </w:p>
    <w:p w:rsidR="001E73B0" w:rsidRPr="0015659D" w:rsidRDefault="001E73B0" w:rsidP="001E73B0">
      <w:pPr>
        <w:autoSpaceDE w:val="0"/>
        <w:autoSpaceDN w:val="0"/>
        <w:adjustRightInd w:val="0"/>
        <w:spacing w:after="160"/>
        <w:jc w:val="both"/>
        <w:rPr>
          <w:rFonts w:eastAsia="Calibri" w:cs="Arial"/>
          <w:szCs w:val="21"/>
          <w:shd w:val="clear" w:color="auto" w:fill="FFFFFF"/>
          <w:lang w:val="es-ES"/>
        </w:rPr>
      </w:pPr>
      <w:r w:rsidRPr="0015659D">
        <w:rPr>
          <w:rFonts w:eastAsia="Calibri" w:cs="Arial"/>
          <w:szCs w:val="21"/>
          <w:shd w:val="clear" w:color="auto" w:fill="FFFFFF"/>
          <w:lang w:val="es-ES"/>
        </w:rPr>
        <w:t xml:space="preserve">Pueden ejercer sus derechos en materia de protección de datos a través del procedimiento Código 2736 (“Ejercicio de los derechos en materia de protección de datos personales”) ante el responsable del tratamiento de datos: </w:t>
      </w:r>
      <w:hyperlink r:id="rId17" w:history="1">
        <w:r w:rsidRPr="0015659D">
          <w:rPr>
            <w:rFonts w:eastAsia="Calibri" w:cs="Arial"/>
            <w:szCs w:val="21"/>
            <w:u w:val="single"/>
            <w:shd w:val="clear" w:color="auto" w:fill="FFFFFF"/>
            <w:lang w:val="es-ES"/>
          </w:rPr>
          <w:t>https://sede.carm.es/web/pagina?IDCONTENIDO=2736&amp;IDTIPO=240&amp;RASTRO=c$m40288</w:t>
        </w:r>
      </w:hyperlink>
      <w:r w:rsidRPr="0015659D">
        <w:rPr>
          <w:rFonts w:eastAsia="Calibri" w:cs="Arial"/>
          <w:szCs w:val="21"/>
          <w:shd w:val="clear" w:color="auto" w:fill="FFFFFF"/>
          <w:lang w:val="es-ES"/>
        </w:rPr>
        <w:t>.</w:t>
      </w:r>
    </w:p>
    <w:p w:rsidR="001E73B0" w:rsidRPr="0015659D" w:rsidRDefault="001E73B0" w:rsidP="001E73B0">
      <w:pPr>
        <w:autoSpaceDE w:val="0"/>
        <w:autoSpaceDN w:val="0"/>
        <w:adjustRightInd w:val="0"/>
        <w:spacing w:after="120"/>
        <w:rPr>
          <w:rFonts w:eastAsia="Calibri" w:cs="Arial"/>
          <w:szCs w:val="21"/>
          <w:shd w:val="clear" w:color="auto" w:fill="FFFFFF"/>
          <w:lang w:val="es-ES"/>
        </w:rPr>
      </w:pPr>
      <w:r w:rsidRPr="0015659D">
        <w:rPr>
          <w:rFonts w:eastAsia="Calibri" w:cs="Arial"/>
          <w:szCs w:val="21"/>
          <w:shd w:val="clear" w:color="auto" w:fill="FFFFFF"/>
          <w:lang w:val="es-ES"/>
        </w:rPr>
        <w:t xml:space="preserve">Más información: </w:t>
      </w:r>
      <w:hyperlink r:id="rId18" w:history="1">
        <w:r w:rsidRPr="0015659D">
          <w:rPr>
            <w:rStyle w:val="Hipervnculo"/>
            <w:rFonts w:eastAsia="Calibri" w:cs="Arial"/>
            <w:color w:val="auto"/>
            <w:szCs w:val="21"/>
            <w:shd w:val="clear" w:color="auto" w:fill="FFFFFF"/>
            <w:lang w:val="es-ES"/>
          </w:rPr>
          <w:t>https://www.carm.es/web/pagina?IDCONTENIDO=62678&amp;IDTIPO=100&amp;RASTRO=c672$m</w:t>
        </w:r>
      </w:hyperlink>
      <w:r w:rsidRPr="0015659D">
        <w:rPr>
          <w:rFonts w:eastAsia="Calibri" w:cs="Arial"/>
          <w:szCs w:val="21"/>
          <w:u w:val="single"/>
          <w:shd w:val="clear" w:color="auto" w:fill="FFFFFF"/>
          <w:lang w:val="es-ES"/>
        </w:rPr>
        <w:t>.</w:t>
      </w:r>
    </w:p>
    <w:p w:rsidR="001E73B0" w:rsidRPr="0015659D" w:rsidRDefault="001E73B0" w:rsidP="001E73B0">
      <w:pPr>
        <w:autoSpaceDE w:val="0"/>
        <w:autoSpaceDN w:val="0"/>
        <w:adjustRightInd w:val="0"/>
        <w:spacing w:after="40"/>
        <w:rPr>
          <w:rFonts w:eastAsia="Calibri" w:cs="Arial"/>
          <w:b/>
          <w:bCs/>
          <w:sz w:val="22"/>
          <w:szCs w:val="22"/>
          <w:lang w:val="es-ES"/>
        </w:rPr>
      </w:pPr>
      <w:r w:rsidRPr="0015659D">
        <w:rPr>
          <w:rFonts w:eastAsia="Calibri" w:cs="Arial"/>
          <w:b/>
          <w:sz w:val="22"/>
          <w:szCs w:val="22"/>
          <w:lang w:val="es-ES"/>
        </w:rPr>
        <w:t>CONSEJERÍA</w:t>
      </w:r>
      <w:r w:rsidRPr="0015659D">
        <w:rPr>
          <w:rFonts w:eastAsia="Calibri" w:cs="Arial"/>
          <w:b/>
          <w:bCs/>
          <w:sz w:val="22"/>
          <w:szCs w:val="22"/>
          <w:lang w:val="es-ES"/>
        </w:rPr>
        <w:t xml:space="preserve"> DE TURISMO, CULTURA, JUVENTUD Y DEPORTES. </w:t>
      </w:r>
    </w:p>
    <w:p w:rsidR="001E73B0" w:rsidRPr="0015659D" w:rsidRDefault="001E73B0" w:rsidP="001E73B0">
      <w:pPr>
        <w:autoSpaceDE w:val="0"/>
        <w:autoSpaceDN w:val="0"/>
        <w:adjustRightInd w:val="0"/>
        <w:spacing w:after="40"/>
        <w:rPr>
          <w:rFonts w:eastAsia="Arial" w:cs="Arial"/>
          <w:b/>
          <w:sz w:val="22"/>
          <w:szCs w:val="22"/>
          <w:lang w:val="es-ES"/>
        </w:rPr>
      </w:pPr>
      <w:r w:rsidRPr="0015659D">
        <w:rPr>
          <w:rFonts w:eastAsia="Calibri" w:cs="Arial"/>
          <w:b/>
          <w:bCs/>
          <w:sz w:val="22"/>
          <w:szCs w:val="22"/>
          <w:lang w:val="es-ES"/>
        </w:rPr>
        <w:t>DIRECCIÓN GENERAL DE PATRIMONIO CULTURAL</w:t>
      </w:r>
    </w:p>
    <w:p w:rsidR="001E73B0" w:rsidRPr="0015659D" w:rsidRDefault="001E73B0" w:rsidP="001E73B0">
      <w:pPr>
        <w:spacing w:after="120"/>
        <w:jc w:val="both"/>
        <w:rPr>
          <w:rFonts w:cs="Arial"/>
          <w:b/>
          <w:bCs/>
          <w:sz w:val="22"/>
          <w:szCs w:val="22"/>
        </w:rPr>
      </w:pPr>
    </w:p>
    <w:p w:rsidR="001E73B0" w:rsidRPr="0015659D" w:rsidRDefault="001E73B0" w:rsidP="001E73B0">
      <w:pPr>
        <w:autoSpaceDE w:val="0"/>
        <w:autoSpaceDN w:val="0"/>
        <w:adjustRightInd w:val="0"/>
        <w:spacing w:after="120"/>
        <w:jc w:val="both"/>
        <w:rPr>
          <w:rFonts w:cs="Arial"/>
          <w:b/>
          <w:bCs/>
          <w:sz w:val="22"/>
          <w:szCs w:val="22"/>
        </w:rPr>
      </w:pPr>
    </w:p>
    <w:sectPr w:rsidR="001E73B0" w:rsidRPr="0015659D" w:rsidSect="00244494">
      <w:headerReference w:type="default" r:id="rId19"/>
      <w:footerReference w:type="default" r:id="rId20"/>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9C6" w:rsidRDefault="008229C6" w:rsidP="0033118A">
      <w:r>
        <w:separator/>
      </w:r>
    </w:p>
  </w:endnote>
  <w:endnote w:type="continuationSeparator" w:id="0">
    <w:p w:rsidR="008229C6" w:rsidRDefault="008229C6"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LiberationSans">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7A9" w:rsidRDefault="00ED07A9">
    <w:pPr>
      <w:pStyle w:val="Piedepgina"/>
      <w:jc w:val="center"/>
      <w:rPr>
        <w:caps/>
        <w:color w:val="5B9BD5" w:themeColor="accent1"/>
      </w:rPr>
    </w:pPr>
  </w:p>
  <w:p w:rsidR="00ED07A9" w:rsidRDefault="00ED07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9C6" w:rsidRDefault="008229C6" w:rsidP="0033118A">
      <w:r>
        <w:separator/>
      </w:r>
    </w:p>
  </w:footnote>
  <w:footnote w:type="continuationSeparator" w:id="0">
    <w:p w:rsidR="008229C6" w:rsidRDefault="008229C6"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ED07A9" w:rsidTr="00244494">
      <w:trPr>
        <w:cantSplit/>
        <w:trHeight w:hRule="exact" w:val="2608"/>
      </w:trPr>
      <w:tc>
        <w:tcPr>
          <w:tcW w:w="11906" w:type="dxa"/>
          <w:noWrap/>
        </w:tcPr>
        <w:p w:rsidR="001E1998" w:rsidRDefault="001E1998" w:rsidP="00244494">
          <w:pPr>
            <w:pStyle w:val="Encabezado"/>
            <w:jc w:val="center"/>
          </w:pPr>
        </w:p>
        <w:p w:rsidR="001E1998" w:rsidRPr="001E1998" w:rsidRDefault="001E1998" w:rsidP="001E1998">
          <w:pPr>
            <w:rPr>
              <w:lang w:val="es-ES" w:eastAsia="en-US"/>
            </w:rPr>
          </w:pPr>
          <w:r>
            <w:rPr>
              <w:noProof/>
              <w:lang w:val="es-ES"/>
            </w:rPr>
            <w:drawing>
              <wp:inline distT="0" distB="0" distL="0" distR="0" wp14:anchorId="01F83DC5" wp14:editId="2B664DF7">
                <wp:extent cx="7552690" cy="165608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690" cy="1656080"/>
                        </a:xfrm>
                        <a:prstGeom prst="rect">
                          <a:avLst/>
                        </a:prstGeom>
                      </pic:spPr>
                    </pic:pic>
                  </a:graphicData>
                </a:graphic>
              </wp:inline>
            </w:drawing>
          </w:r>
        </w:p>
        <w:p w:rsidR="001E1998" w:rsidRPr="001E1998" w:rsidRDefault="001E1998" w:rsidP="001E1998">
          <w:pPr>
            <w:rPr>
              <w:lang w:val="es-ES" w:eastAsia="en-US"/>
            </w:rPr>
          </w:pPr>
        </w:p>
        <w:p w:rsidR="001E1998" w:rsidRDefault="001E1998" w:rsidP="001E1998">
          <w:pPr>
            <w:rPr>
              <w:lang w:val="es-ES" w:eastAsia="en-US"/>
            </w:rPr>
          </w:pPr>
        </w:p>
        <w:p w:rsidR="00ED07A9" w:rsidRPr="001E1998" w:rsidRDefault="001E1998" w:rsidP="001E1998">
          <w:pPr>
            <w:tabs>
              <w:tab w:val="left" w:pos="6800"/>
            </w:tabs>
            <w:rPr>
              <w:lang w:val="es-ES" w:eastAsia="en-US"/>
            </w:rPr>
          </w:pPr>
          <w:r>
            <w:rPr>
              <w:lang w:val="es-ES" w:eastAsia="en-US"/>
            </w:rPr>
            <w:tab/>
          </w:r>
        </w:p>
      </w:tc>
    </w:tr>
  </w:tbl>
  <w:p w:rsidR="00ED07A9" w:rsidRPr="005271AF" w:rsidRDefault="00ED07A9">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85A07"/>
    <w:multiLevelType w:val="hybridMultilevel"/>
    <w:tmpl w:val="FDF0AED2"/>
    <w:lvl w:ilvl="0" w:tplc="0C0A000F">
      <w:start w:val="1"/>
      <w:numFmt w:val="decimal"/>
      <w:lvlText w:val="%1."/>
      <w:lvlJc w:val="left"/>
      <w:pPr>
        <w:ind w:left="710" w:hanging="710"/>
      </w:pPr>
      <w:rPr>
        <w:rFonts w:hint="default"/>
        <w:b w:val="0"/>
      </w:rPr>
    </w:lvl>
    <w:lvl w:ilvl="1" w:tplc="0C0A0017">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54C6549"/>
    <w:multiLevelType w:val="hybridMultilevel"/>
    <w:tmpl w:val="7C7E85A0"/>
    <w:lvl w:ilvl="0" w:tplc="0C0A000F">
      <w:start w:val="1"/>
      <w:numFmt w:val="decimal"/>
      <w:lvlText w:val="%1."/>
      <w:lvlJc w:val="left"/>
      <w:pPr>
        <w:ind w:left="710" w:hanging="710"/>
      </w:pPr>
      <w:rPr>
        <w:rFonts w:hint="default"/>
        <w:b w:val="0"/>
      </w:rPr>
    </w:lvl>
    <w:lvl w:ilvl="1" w:tplc="FA3C93CA">
      <w:start w:val="1"/>
      <w:numFmt w:val="bullet"/>
      <w:lvlText w:val="-"/>
      <w:lvlJc w:val="left"/>
      <w:pPr>
        <w:ind w:left="1080" w:hanging="360"/>
      </w:pPr>
      <w:rPr>
        <w:rFonts w:ascii="Arial" w:eastAsiaTheme="minorHAnsi" w:hAnsi="Arial" w:cs="Aria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63435AE"/>
    <w:multiLevelType w:val="hybridMultilevel"/>
    <w:tmpl w:val="2A02EAA8"/>
    <w:lvl w:ilvl="0" w:tplc="0C0A0017">
      <w:start w:val="1"/>
      <w:numFmt w:val="lowerLetter"/>
      <w:lvlText w:val="%1)"/>
      <w:lvlJc w:val="left"/>
      <w:pPr>
        <w:ind w:left="710" w:hanging="710"/>
      </w:pPr>
      <w:rPr>
        <w:rFonts w:hint="default"/>
        <w:b w:val="0"/>
      </w:rPr>
    </w:lvl>
    <w:lvl w:ilvl="1" w:tplc="0C0A0017">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68555E3"/>
    <w:multiLevelType w:val="hybridMultilevel"/>
    <w:tmpl w:val="73ACF9D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70A3D1D"/>
    <w:multiLevelType w:val="hybridMultilevel"/>
    <w:tmpl w:val="EA92A0AC"/>
    <w:lvl w:ilvl="0" w:tplc="583ECB66">
      <w:start w:val="1"/>
      <w:numFmt w:val="decimal"/>
      <w:lvlText w:val="%1."/>
      <w:lvlJc w:val="left"/>
      <w:pPr>
        <w:ind w:left="360" w:hanging="360"/>
      </w:pPr>
      <w:rPr>
        <w:rFonts w:ascii="Calibri" w:eastAsia="Calibri" w:hAnsi="Calibri"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F9417A"/>
    <w:multiLevelType w:val="hybridMultilevel"/>
    <w:tmpl w:val="7792C284"/>
    <w:lvl w:ilvl="0" w:tplc="0C0A000F">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3617CA7"/>
    <w:multiLevelType w:val="hybridMultilevel"/>
    <w:tmpl w:val="B456E7BE"/>
    <w:lvl w:ilvl="0" w:tplc="FA3C93CA">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04345A"/>
    <w:multiLevelType w:val="hybridMultilevel"/>
    <w:tmpl w:val="1B0CE40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5387B98"/>
    <w:multiLevelType w:val="hybridMultilevel"/>
    <w:tmpl w:val="A988415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293EF2"/>
    <w:multiLevelType w:val="hybridMultilevel"/>
    <w:tmpl w:val="A988415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87397E"/>
    <w:multiLevelType w:val="hybridMultilevel"/>
    <w:tmpl w:val="C2745D4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1FC462B"/>
    <w:multiLevelType w:val="hybridMultilevel"/>
    <w:tmpl w:val="681202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8B77AE0"/>
    <w:multiLevelType w:val="hybridMultilevel"/>
    <w:tmpl w:val="7C7E85A0"/>
    <w:lvl w:ilvl="0" w:tplc="0C0A000F">
      <w:start w:val="1"/>
      <w:numFmt w:val="decimal"/>
      <w:lvlText w:val="%1."/>
      <w:lvlJc w:val="left"/>
      <w:pPr>
        <w:ind w:left="710" w:hanging="710"/>
      </w:pPr>
      <w:rPr>
        <w:rFonts w:hint="default"/>
        <w:b w:val="0"/>
      </w:rPr>
    </w:lvl>
    <w:lvl w:ilvl="1" w:tplc="FA3C93CA">
      <w:start w:val="1"/>
      <w:numFmt w:val="bullet"/>
      <w:lvlText w:val="-"/>
      <w:lvlJc w:val="left"/>
      <w:pPr>
        <w:ind w:left="1080" w:hanging="360"/>
      </w:pPr>
      <w:rPr>
        <w:rFonts w:ascii="Arial" w:eastAsiaTheme="minorHAnsi" w:hAnsi="Arial" w:cs="Aria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0C5078D"/>
    <w:multiLevelType w:val="hybridMultilevel"/>
    <w:tmpl w:val="B4D4AC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2197953"/>
    <w:multiLevelType w:val="hybridMultilevel"/>
    <w:tmpl w:val="A8F2F6A8"/>
    <w:lvl w:ilvl="0" w:tplc="14EE2D98">
      <w:start w:val="1"/>
      <w:numFmt w:val="decimal"/>
      <w:lvlText w:val="%1."/>
      <w:lvlJc w:val="left"/>
      <w:pPr>
        <w:ind w:left="360" w:hanging="360"/>
      </w:pPr>
      <w:rPr>
        <w:rFonts w:ascii="Arial" w:eastAsia="Calibri" w:hAnsi="Arial"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3D92CF0"/>
    <w:multiLevelType w:val="hybridMultilevel"/>
    <w:tmpl w:val="6FEC4798"/>
    <w:lvl w:ilvl="0" w:tplc="53AC6C70">
      <w:start w:val="1"/>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7538CA"/>
    <w:multiLevelType w:val="hybridMultilevel"/>
    <w:tmpl w:val="A3EAC8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836B7E"/>
    <w:multiLevelType w:val="hybridMultilevel"/>
    <w:tmpl w:val="0CB841EC"/>
    <w:lvl w:ilvl="0" w:tplc="0C0A0017">
      <w:start w:val="1"/>
      <w:numFmt w:val="lowerLetter"/>
      <w:lvlText w:val="%1)"/>
      <w:lvlJc w:val="left"/>
      <w:pPr>
        <w:ind w:left="1004" w:hanging="360"/>
      </w:pPr>
      <w:rPr>
        <w:rFonts w:hint="default"/>
        <w:b/>
      </w:rPr>
    </w:lvl>
    <w:lvl w:ilvl="1" w:tplc="0C0A0017">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5129473B"/>
    <w:multiLevelType w:val="hybridMultilevel"/>
    <w:tmpl w:val="4C2A7F38"/>
    <w:lvl w:ilvl="0" w:tplc="9594D568">
      <w:start w:val="2"/>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96955D7"/>
    <w:multiLevelType w:val="hybridMultilevel"/>
    <w:tmpl w:val="BD2A9A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06C4D4F"/>
    <w:multiLevelType w:val="hybridMultilevel"/>
    <w:tmpl w:val="334C708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26B6E3A"/>
    <w:multiLevelType w:val="hybridMultilevel"/>
    <w:tmpl w:val="B0D68E0C"/>
    <w:lvl w:ilvl="0" w:tplc="5922EE8A">
      <w:start w:val="10"/>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6AE63B6F"/>
    <w:multiLevelType w:val="hybridMultilevel"/>
    <w:tmpl w:val="A3265BF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6D45437B"/>
    <w:multiLevelType w:val="hybridMultilevel"/>
    <w:tmpl w:val="FF88C6EE"/>
    <w:lvl w:ilvl="0" w:tplc="0C0A0001">
      <w:start w:val="1"/>
      <w:numFmt w:val="bullet"/>
      <w:lvlText w:val=""/>
      <w:lvlJc w:val="left"/>
      <w:pPr>
        <w:ind w:left="1080" w:hanging="360"/>
      </w:pPr>
      <w:rPr>
        <w:rFonts w:ascii="Symbol" w:hAnsi="Symbol"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71DA0EAB"/>
    <w:multiLevelType w:val="hybridMultilevel"/>
    <w:tmpl w:val="C58C46B6"/>
    <w:lvl w:ilvl="0" w:tplc="0C0A0017">
      <w:start w:val="1"/>
      <w:numFmt w:val="lowerLetter"/>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5" w15:restartNumberingAfterBreak="0">
    <w:nsid w:val="72BF4E9B"/>
    <w:multiLevelType w:val="hybridMultilevel"/>
    <w:tmpl w:val="C62C3A2E"/>
    <w:lvl w:ilvl="0" w:tplc="553A2C98">
      <w:start w:val="1"/>
      <w:numFmt w:val="decimal"/>
      <w:lvlText w:val="%1."/>
      <w:lvlJc w:val="left"/>
      <w:pPr>
        <w:ind w:left="360" w:hanging="360"/>
      </w:pPr>
      <w:rPr>
        <w:rFonts w:ascii="Arial" w:eastAsia="Calibri" w:hAnsi="Arial"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A60168C"/>
    <w:multiLevelType w:val="hybridMultilevel"/>
    <w:tmpl w:val="371C89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F1060E4"/>
    <w:multiLevelType w:val="hybridMultilevel"/>
    <w:tmpl w:val="B2F878C2"/>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F6F140D"/>
    <w:multiLevelType w:val="hybridMultilevel"/>
    <w:tmpl w:val="ACCA4350"/>
    <w:lvl w:ilvl="0" w:tplc="0C0A000F">
      <w:start w:val="1"/>
      <w:numFmt w:val="decimal"/>
      <w:lvlText w:val="%1."/>
      <w:lvlJc w:val="left"/>
      <w:pPr>
        <w:ind w:left="360" w:hanging="360"/>
      </w:pPr>
    </w:lvl>
    <w:lvl w:ilvl="1" w:tplc="C00C06C0">
      <w:start w:val="1"/>
      <w:numFmt w:val="lowerLetter"/>
      <w:lvlText w:val="%2)"/>
      <w:lvlJc w:val="left"/>
      <w:pPr>
        <w:ind w:left="1080" w:hanging="360"/>
      </w:pPr>
      <w:rPr>
        <w:rFonts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FF35C49"/>
    <w:multiLevelType w:val="hybridMultilevel"/>
    <w:tmpl w:val="5838E1E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23"/>
  </w:num>
  <w:num w:numId="3">
    <w:abstractNumId w:val="7"/>
  </w:num>
  <w:num w:numId="4">
    <w:abstractNumId w:val="20"/>
  </w:num>
  <w:num w:numId="5">
    <w:abstractNumId w:val="13"/>
  </w:num>
  <w:num w:numId="6">
    <w:abstractNumId w:val="4"/>
  </w:num>
  <w:num w:numId="7">
    <w:abstractNumId w:val="21"/>
  </w:num>
  <w:num w:numId="8">
    <w:abstractNumId w:val="15"/>
  </w:num>
  <w:num w:numId="9">
    <w:abstractNumId w:val="19"/>
  </w:num>
  <w:num w:numId="10">
    <w:abstractNumId w:val="6"/>
  </w:num>
  <w:num w:numId="11">
    <w:abstractNumId w:val="12"/>
  </w:num>
  <w:num w:numId="12">
    <w:abstractNumId w:val="5"/>
  </w:num>
  <w:num w:numId="13">
    <w:abstractNumId w:val="16"/>
  </w:num>
  <w:num w:numId="14">
    <w:abstractNumId w:val="1"/>
  </w:num>
  <w:num w:numId="15">
    <w:abstractNumId w:val="8"/>
  </w:num>
  <w:num w:numId="16">
    <w:abstractNumId w:val="9"/>
  </w:num>
  <w:num w:numId="17">
    <w:abstractNumId w:val="27"/>
  </w:num>
  <w:num w:numId="18">
    <w:abstractNumId w:val="18"/>
  </w:num>
  <w:num w:numId="19">
    <w:abstractNumId w:val="29"/>
  </w:num>
  <w:num w:numId="20">
    <w:abstractNumId w:val="17"/>
  </w:num>
  <w:num w:numId="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28"/>
  </w:num>
  <w:num w:numId="24">
    <w:abstractNumId w:val="26"/>
  </w:num>
  <w:num w:numId="25">
    <w:abstractNumId w:val="10"/>
  </w:num>
  <w:num w:numId="26">
    <w:abstractNumId w:val="14"/>
  </w:num>
  <w:num w:numId="27">
    <w:abstractNumId w:val="0"/>
  </w:num>
  <w:num w:numId="28">
    <w:abstractNumId w:val="2"/>
  </w:num>
  <w:num w:numId="29">
    <w:abstractNumId w:val="3"/>
  </w:num>
  <w:num w:numId="30">
    <w:abstractNumId w:val="25"/>
  </w:num>
  <w:num w:numId="31">
    <w:abstractNumId w:val="24"/>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BBC"/>
    <w:rsid w:val="00016A8E"/>
    <w:rsid w:val="00036484"/>
    <w:rsid w:val="00047D79"/>
    <w:rsid w:val="000A6CBE"/>
    <w:rsid w:val="000B055A"/>
    <w:rsid w:val="000B4103"/>
    <w:rsid w:val="000E5BBC"/>
    <w:rsid w:val="000F279C"/>
    <w:rsid w:val="001119BC"/>
    <w:rsid w:val="0013104E"/>
    <w:rsid w:val="001353E8"/>
    <w:rsid w:val="00135797"/>
    <w:rsid w:val="001376EB"/>
    <w:rsid w:val="0015659D"/>
    <w:rsid w:val="0019746C"/>
    <w:rsid w:val="001E1998"/>
    <w:rsid w:val="001E73B0"/>
    <w:rsid w:val="001F6198"/>
    <w:rsid w:val="0020548E"/>
    <w:rsid w:val="00215286"/>
    <w:rsid w:val="00221459"/>
    <w:rsid w:val="002341FF"/>
    <w:rsid w:val="00235B81"/>
    <w:rsid w:val="00244494"/>
    <w:rsid w:val="00247F03"/>
    <w:rsid w:val="002609C0"/>
    <w:rsid w:val="00282B95"/>
    <w:rsid w:val="002B2CD7"/>
    <w:rsid w:val="002C71E3"/>
    <w:rsid w:val="002C7A32"/>
    <w:rsid w:val="00306457"/>
    <w:rsid w:val="0033118A"/>
    <w:rsid w:val="003443D2"/>
    <w:rsid w:val="0037764E"/>
    <w:rsid w:val="0039759B"/>
    <w:rsid w:val="003C26F0"/>
    <w:rsid w:val="003C38F8"/>
    <w:rsid w:val="003D4219"/>
    <w:rsid w:val="00422492"/>
    <w:rsid w:val="00431E03"/>
    <w:rsid w:val="00472098"/>
    <w:rsid w:val="00497505"/>
    <w:rsid w:val="004C54CF"/>
    <w:rsid w:val="004C626A"/>
    <w:rsid w:val="004E7DEE"/>
    <w:rsid w:val="00506B38"/>
    <w:rsid w:val="005271AF"/>
    <w:rsid w:val="0054202F"/>
    <w:rsid w:val="00546BB5"/>
    <w:rsid w:val="00570869"/>
    <w:rsid w:val="005A5CA1"/>
    <w:rsid w:val="005D6A22"/>
    <w:rsid w:val="005F54CE"/>
    <w:rsid w:val="006055A5"/>
    <w:rsid w:val="00613338"/>
    <w:rsid w:val="006360C5"/>
    <w:rsid w:val="00643FC3"/>
    <w:rsid w:val="00661A5A"/>
    <w:rsid w:val="00681F44"/>
    <w:rsid w:val="00683E93"/>
    <w:rsid w:val="00696CBE"/>
    <w:rsid w:val="006C33D5"/>
    <w:rsid w:val="006E3224"/>
    <w:rsid w:val="00752411"/>
    <w:rsid w:val="0077664F"/>
    <w:rsid w:val="007F7B2F"/>
    <w:rsid w:val="008028A2"/>
    <w:rsid w:val="00805E6D"/>
    <w:rsid w:val="008168A9"/>
    <w:rsid w:val="008177E5"/>
    <w:rsid w:val="008229C6"/>
    <w:rsid w:val="00837A84"/>
    <w:rsid w:val="0086273B"/>
    <w:rsid w:val="008906D8"/>
    <w:rsid w:val="008961BB"/>
    <w:rsid w:val="008B55BB"/>
    <w:rsid w:val="008C30D3"/>
    <w:rsid w:val="008D0BF3"/>
    <w:rsid w:val="008D1F7C"/>
    <w:rsid w:val="008E3810"/>
    <w:rsid w:val="008F024D"/>
    <w:rsid w:val="0094178E"/>
    <w:rsid w:val="009A5921"/>
    <w:rsid w:val="009B42C5"/>
    <w:rsid w:val="009C42F6"/>
    <w:rsid w:val="009D1D28"/>
    <w:rsid w:val="00A00A8E"/>
    <w:rsid w:val="00A01ACF"/>
    <w:rsid w:val="00A13D29"/>
    <w:rsid w:val="00A441B7"/>
    <w:rsid w:val="00A55798"/>
    <w:rsid w:val="00AE6D66"/>
    <w:rsid w:val="00B224D8"/>
    <w:rsid w:val="00B44045"/>
    <w:rsid w:val="00B4487C"/>
    <w:rsid w:val="00B45512"/>
    <w:rsid w:val="00B5090A"/>
    <w:rsid w:val="00B55684"/>
    <w:rsid w:val="00B71342"/>
    <w:rsid w:val="00B84AD2"/>
    <w:rsid w:val="00B86FAA"/>
    <w:rsid w:val="00B97571"/>
    <w:rsid w:val="00C05DF2"/>
    <w:rsid w:val="00C44004"/>
    <w:rsid w:val="00C51D7F"/>
    <w:rsid w:val="00C5424B"/>
    <w:rsid w:val="00C71B33"/>
    <w:rsid w:val="00CC39B7"/>
    <w:rsid w:val="00CE1885"/>
    <w:rsid w:val="00CE76F7"/>
    <w:rsid w:val="00D0196C"/>
    <w:rsid w:val="00D27269"/>
    <w:rsid w:val="00D85C0A"/>
    <w:rsid w:val="00D87F39"/>
    <w:rsid w:val="00DB6133"/>
    <w:rsid w:val="00DB7109"/>
    <w:rsid w:val="00DE3149"/>
    <w:rsid w:val="00DE74EB"/>
    <w:rsid w:val="00E012F5"/>
    <w:rsid w:val="00E019A9"/>
    <w:rsid w:val="00E56DB1"/>
    <w:rsid w:val="00E80CA9"/>
    <w:rsid w:val="00EC082C"/>
    <w:rsid w:val="00ED07A9"/>
    <w:rsid w:val="00F217D2"/>
    <w:rsid w:val="00F32CEA"/>
    <w:rsid w:val="00F34B44"/>
    <w:rsid w:val="00F37B9C"/>
    <w:rsid w:val="00F57B54"/>
    <w:rsid w:val="00F57BAF"/>
    <w:rsid w:val="00F64701"/>
    <w:rsid w:val="00F864EE"/>
    <w:rsid w:val="00FB5B2A"/>
    <w:rsid w:val="00FE7FF0"/>
    <w:rsid w:val="00FF27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4EB"/>
    <w:pPr>
      <w:spacing w:after="0" w:line="240" w:lineRule="auto"/>
    </w:pPr>
    <w:rPr>
      <w:rFonts w:ascii="Arial" w:eastAsia="Times New Roman" w:hAnsi="Arial" w:cs="Times New Roman"/>
      <w:sz w:val="21"/>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DE74EB"/>
    <w:pPr>
      <w:pBdr>
        <w:top w:val="single" w:sz="4" w:space="1" w:color="000000"/>
        <w:left w:val="single" w:sz="4" w:space="4" w:color="000000"/>
        <w:bottom w:val="single" w:sz="4" w:space="1" w:color="000000"/>
        <w:right w:val="single" w:sz="4" w:space="18" w:color="000000"/>
      </w:pBdr>
      <w:suppressAutoHyphens/>
      <w:jc w:val="center"/>
    </w:pPr>
    <w:rPr>
      <w:rFonts w:cs="Arial"/>
      <w:b/>
      <w:bCs/>
      <w:sz w:val="32"/>
      <w:szCs w:val="24"/>
      <w:lang w:val="es-ES" w:eastAsia="zh-CN"/>
    </w:rPr>
  </w:style>
  <w:style w:type="character" w:customStyle="1" w:styleId="TextoindependienteCar">
    <w:name w:val="Texto independiente Car"/>
    <w:basedOn w:val="Fuentedeprrafopredeter"/>
    <w:link w:val="Textoindependiente"/>
    <w:rsid w:val="00DE74EB"/>
    <w:rPr>
      <w:rFonts w:ascii="Arial" w:eastAsia="Times New Roman" w:hAnsi="Arial" w:cs="Arial"/>
      <w:b/>
      <w:bCs/>
      <w:sz w:val="32"/>
      <w:szCs w:val="24"/>
      <w:lang w:eastAsia="zh-CN"/>
    </w:rPr>
  </w:style>
  <w:style w:type="paragraph" w:styleId="Prrafodelista">
    <w:name w:val="List Paragraph"/>
    <w:basedOn w:val="Normal"/>
    <w:uiPriority w:val="34"/>
    <w:qFormat/>
    <w:rsid w:val="00A00A8E"/>
    <w:pPr>
      <w:spacing w:after="160" w:line="259" w:lineRule="auto"/>
      <w:ind w:left="720"/>
      <w:contextualSpacing/>
    </w:pPr>
    <w:rPr>
      <w:rFonts w:ascii="Calibri" w:eastAsia="Calibri" w:hAnsi="Calibri" w:cs="Calibri"/>
      <w:sz w:val="22"/>
      <w:szCs w:val="22"/>
      <w:lang w:val="es-ES"/>
    </w:rPr>
  </w:style>
  <w:style w:type="character" w:customStyle="1" w:styleId="xcontentpasted0">
    <w:name w:val="x_contentpasted0"/>
    <w:basedOn w:val="Fuentedeprrafopredeter"/>
    <w:rsid w:val="00F57BAF"/>
  </w:style>
  <w:style w:type="paragraph" w:styleId="NormalWeb">
    <w:name w:val="Normal (Web)"/>
    <w:basedOn w:val="Normal"/>
    <w:uiPriority w:val="99"/>
    <w:semiHidden/>
    <w:unhideWhenUsed/>
    <w:rsid w:val="002609C0"/>
    <w:pPr>
      <w:spacing w:before="100" w:beforeAutospacing="1" w:after="100" w:afterAutospacing="1"/>
    </w:pPr>
    <w:rPr>
      <w:rFonts w:ascii="Times New Roman" w:hAnsi="Times New Roman"/>
      <w:sz w:val="24"/>
      <w:szCs w:val="24"/>
      <w:lang w:val="es-ES"/>
    </w:rPr>
  </w:style>
  <w:style w:type="character" w:styleId="Hipervnculo">
    <w:name w:val="Hyperlink"/>
    <w:basedOn w:val="Fuentedeprrafopredeter"/>
    <w:uiPriority w:val="99"/>
    <w:unhideWhenUsed/>
    <w:rsid w:val="002609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912691">
      <w:bodyDiv w:val="1"/>
      <w:marLeft w:val="0"/>
      <w:marRight w:val="0"/>
      <w:marTop w:val="0"/>
      <w:marBottom w:val="0"/>
      <w:divBdr>
        <w:top w:val="none" w:sz="0" w:space="0" w:color="auto"/>
        <w:left w:val="none" w:sz="0" w:space="0" w:color="auto"/>
        <w:bottom w:val="none" w:sz="0" w:space="0" w:color="auto"/>
        <w:right w:val="none" w:sz="0" w:space="0" w:color="auto"/>
      </w:divBdr>
    </w:div>
    <w:div w:id="1783961644">
      <w:bodyDiv w:val="1"/>
      <w:marLeft w:val="0"/>
      <w:marRight w:val="0"/>
      <w:marTop w:val="0"/>
      <w:marBottom w:val="0"/>
      <w:divBdr>
        <w:top w:val="none" w:sz="0" w:space="0" w:color="auto"/>
        <w:left w:val="none" w:sz="0" w:space="0" w:color="auto"/>
        <w:bottom w:val="none" w:sz="0" w:space="0" w:color="auto"/>
        <w:right w:val="none" w:sz="0" w:space="0" w:color="auto"/>
      </w:divBdr>
    </w:div>
    <w:div w:id="205075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dig@listas.carm.es" TargetMode="External"/><Relationship Id="rId18" Type="http://schemas.openxmlformats.org/officeDocument/2006/relationships/hyperlink" Target="https://www.carm.es/web/pagina?IDCONTENIDO=62678&amp;IDTIPO=100&amp;RASTRO=c672$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ede.carm.es/vernotificaciones" TargetMode="External"/><Relationship Id="rId17" Type="http://schemas.openxmlformats.org/officeDocument/2006/relationships/hyperlink" Target="https://sede.carm.es/web/pagina?IDCONTENIDO=2736&amp;IDTIPO=240&amp;RASTRO=c$m40288" TargetMode="External"/><Relationship Id="rId2" Type="http://schemas.openxmlformats.org/officeDocument/2006/relationships/customXml" Target="../customXml/item2.xml"/><Relationship Id="rId16" Type="http://schemas.openxmlformats.org/officeDocument/2006/relationships/hyperlink" Target="mailto:dpdig@listas.carm.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de.carm.es/" TargetMode="External"/><Relationship Id="rId5" Type="http://schemas.openxmlformats.org/officeDocument/2006/relationships/numbering" Target="numbering.xml"/><Relationship Id="rId15" Type="http://schemas.openxmlformats.org/officeDocument/2006/relationships/hyperlink" Target="https://www.carm.es/web/pagina?IDCONTENIDO=62678&amp;IDTIPO=100&amp;RASTRO=c672$m"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de.carm.es/web/pagina?IDCONTENIDO=2736&amp;IDTIPO=240&amp;RASTRO=c$m40288"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t08r\AppData\Local\Temp\7zO4AF38699\CPTCD%20-%20DGPC%20-%20Col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4" ma:contentTypeDescription="Crear nuevo documento." ma:contentTypeScope="" ma:versionID="509365c2bf33c47804c943a403f30354">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e18fc976ce80b1af3f77f6e03df817de"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51BE3F23-488B-4432-ADBD-BDD0BBEB5B30}">
  <ds:schemaRefs>
    <ds:schemaRef ds:uri="1c9c8636-0486-4c9b-b75c-7b805ddaaf65"/>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bab14156-fcf3-44e2-9c4b-c33f1f92d414"/>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024479B-1313-4058-940E-22EDB9258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D76669-4B57-447C-9951-7F092986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CPTCD - DGPC - Color.dotx</Template>
  <TotalTime>0</TotalTime>
  <Pages>16</Pages>
  <Words>5512</Words>
  <Characters>30321</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2025-04-07T13:43:00Z</dcterms:created>
  <dcterms:modified xsi:type="dcterms:W3CDTF">2025-04-14T14:13:00Z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ies>
</file>