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63CD0B8B"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w:t>
      </w:r>
      <w:r w:rsidR="0076355A">
        <w:rPr>
          <w:rStyle w:val="nfasis"/>
          <w:rFonts w:ascii="Arial" w:eastAsia="Arial,Bold" w:hAnsi="Arial" w:cs="Arial"/>
          <w:sz w:val="22"/>
          <w:szCs w:val="22"/>
          <w:lang w:bidi="ks"/>
        </w:rPr>
        <w:t>3 de abril de 2025</w:t>
      </w:r>
      <w:r>
        <w:rPr>
          <w:rStyle w:val="nfasis"/>
          <w:rFonts w:ascii="Arial" w:eastAsia="Arial,Bold" w:hAnsi="Arial" w:cs="Arial"/>
          <w:sz w:val="22"/>
          <w:szCs w:val="22"/>
          <w:lang w:bidi="ks"/>
        </w:rPr>
        <w:t xml:space="preserve">,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7C6404">
        <w:rPr>
          <w:rStyle w:val="nfasis"/>
          <w:rFonts w:ascii="Arial" w:eastAsia="Arial,Bold" w:hAnsi="Arial" w:cs="Arial"/>
          <w:sz w:val="22"/>
          <w:szCs w:val="22"/>
          <w:lang w:bidi="ks"/>
        </w:rPr>
        <w:t>Per Ells!</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10"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18B6360E"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Podrán ser beneficiarios de este tipo de ayudas a menores</w:t>
      </w:r>
      <w:r w:rsidR="007C6404">
        <w:rPr>
          <w:rStyle w:val="nfasis"/>
          <w:rFonts w:ascii="Arial" w:eastAsia="Arial,Bold" w:hAnsi="Arial" w:cs="Arial"/>
          <w:sz w:val="22"/>
          <w:szCs w:val="22"/>
          <w:lang w:bidi="ks"/>
        </w:rPr>
        <w:t xml:space="preserve"> perceptores</w:t>
      </w:r>
      <w:r>
        <w:rPr>
          <w:rStyle w:val="nfasis"/>
          <w:rFonts w:ascii="Arial" w:eastAsia="Arial,Bold" w:hAnsi="Arial" w:cs="Arial"/>
          <w:sz w:val="22"/>
          <w:szCs w:val="22"/>
          <w:lang w:bidi="ks"/>
        </w:rPr>
        <w:t xml:space="preserve"> que reúnan y cumplan los requisitos siguientes:</w:t>
      </w:r>
    </w:p>
    <w:p w14:paraId="48B8C322" w14:textId="1CDF1CD3" w:rsidR="00A31EDE" w:rsidRDefault="00A31EDE" w:rsidP="00A31EDE">
      <w:pPr>
        <w:jc w:val="both"/>
        <w:rPr>
          <w:rStyle w:val="nfasis"/>
          <w:rFonts w:ascii="Arial" w:eastAsia="Arial,Bold" w:hAnsi="Arial" w:cs="Arial"/>
          <w:sz w:val="22"/>
          <w:szCs w:val="22"/>
          <w:lang w:bidi="ks"/>
        </w:rPr>
      </w:pPr>
    </w:p>
    <w:p w14:paraId="366182B3" w14:textId="7E955B7E"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Tener entre 0 y 18 años y formar parte de una familia que esté llevando a cabo una intervención socioeducativa desde los Servicios Sociales de Atención Primaria (SSAP) o desde el </w:t>
      </w:r>
      <w:r w:rsidR="0076355A">
        <w:rPr>
          <w:rStyle w:val="nfasis"/>
          <w:rFonts w:ascii="Arial" w:eastAsia="Arial,Bold" w:hAnsi="Arial" w:cs="Arial"/>
          <w:sz w:val="22"/>
          <w:szCs w:val="22"/>
          <w:lang w:bidi="ks"/>
        </w:rPr>
        <w:t xml:space="preserve">Servicio </w:t>
      </w:r>
      <w:r w:rsidR="00C14BEC">
        <w:rPr>
          <w:rStyle w:val="nfasis"/>
          <w:rFonts w:ascii="Arial" w:eastAsia="Arial,Bold" w:hAnsi="Arial" w:cs="Arial"/>
          <w:sz w:val="22"/>
          <w:szCs w:val="22"/>
          <w:lang w:bidi="ks"/>
        </w:rPr>
        <w:t xml:space="preserve">Especializado </w:t>
      </w:r>
      <w:r>
        <w:rPr>
          <w:rStyle w:val="nfasis"/>
          <w:rFonts w:ascii="Arial" w:eastAsia="Arial,Bold" w:hAnsi="Arial" w:cs="Arial"/>
          <w:sz w:val="22"/>
          <w:szCs w:val="22"/>
          <w:lang w:bidi="ks"/>
        </w:rPr>
        <w:t>de Atención a la Infancia y a la Adolescencia (</w:t>
      </w:r>
      <w:r w:rsidR="00C14BEC">
        <w:rPr>
          <w:rStyle w:val="nfasis"/>
          <w:rFonts w:ascii="Arial" w:eastAsia="Arial,Bold" w:hAnsi="Arial" w:cs="Arial"/>
          <w:sz w:val="22"/>
          <w:szCs w:val="22"/>
          <w:lang w:bidi="ks"/>
        </w:rPr>
        <w:t>S</w:t>
      </w:r>
      <w:r>
        <w:rPr>
          <w:rStyle w:val="nfasis"/>
          <w:rFonts w:ascii="Arial" w:eastAsia="Arial,Bold" w:hAnsi="Arial" w:cs="Arial"/>
          <w:sz w:val="22"/>
          <w:szCs w:val="22"/>
          <w:lang w:bidi="ks"/>
        </w:rPr>
        <w:t>EAIA).</w:t>
      </w:r>
    </w:p>
    <w:p w14:paraId="7A24D49C" w14:textId="06DC30C7"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Estar empadronados en un municipio de la comarca de la Noguera.</w:t>
      </w:r>
    </w:p>
    <w:p w14:paraId="59A4190E" w14:textId="48F83A9E"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Cumplir con las obligaciones de justificación de aplicación de la cantidad recibida mediante la presentación de facturas acreditativas de la efectividad del gasto.</w:t>
      </w:r>
    </w:p>
    <w:p w14:paraId="75EDA1A0" w14:textId="5F00F133" w:rsidR="002813EB" w:rsidRDefault="002813EB"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Obtener una puntuación mínima de 1 punto en el apartado 4.2 relativos a la situación económica, del punto 4 “Criterios para la valoración de la solicitud de la ayuda”.</w:t>
      </w:r>
    </w:p>
    <w:p w14:paraId="423210FC" w14:textId="77777777" w:rsidR="002813EB" w:rsidRPr="007C6404" w:rsidRDefault="002813EB" w:rsidP="00AD7771">
      <w:pPr>
        <w:pStyle w:val="Prrafodelista"/>
        <w:jc w:val="both"/>
        <w:rPr>
          <w:rStyle w:val="nfasis"/>
          <w:rFonts w:ascii="Arial" w:eastAsia="Arial,Bold" w:hAnsi="Arial" w:cs="Arial"/>
          <w:sz w:val="22"/>
          <w:szCs w:val="22"/>
          <w:lang w:bidi="ks"/>
        </w:rPr>
      </w:pPr>
    </w:p>
    <w:p w14:paraId="4EC81AD2" w14:textId="35F4FCB5"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28F84FF" w14:textId="77777777" w:rsidR="00BE48CF" w:rsidRDefault="00BE48CF" w:rsidP="004F5D88">
      <w:pPr>
        <w:jc w:val="both"/>
        <w:rPr>
          <w:rStyle w:val="nfasis"/>
          <w:rFonts w:ascii="Arial" w:eastAsia="Arial,Bold" w:hAnsi="Arial" w:cs="Arial"/>
          <w:sz w:val="22"/>
          <w:szCs w:val="22"/>
          <w:lang w:bidi="ks"/>
        </w:rPr>
      </w:pPr>
    </w:p>
    <w:p w14:paraId="69CF8EB4" w14:textId="515BF5D4" w:rsidR="00A31EDE" w:rsidRDefault="002813EB"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objetivo de estas bases es fijar </w:t>
      </w:r>
      <w:r w:rsidR="004D5DE3">
        <w:rPr>
          <w:rStyle w:val="nfasis"/>
          <w:rFonts w:ascii="Arial" w:eastAsia="Arial,Bold" w:hAnsi="Arial" w:cs="Arial"/>
          <w:sz w:val="22"/>
          <w:szCs w:val="22"/>
          <w:lang w:bidi="ks"/>
        </w:rPr>
        <w:t xml:space="preserve">los </w:t>
      </w:r>
      <w:r>
        <w:rPr>
          <w:rStyle w:val="nfasis"/>
          <w:rFonts w:ascii="Arial" w:eastAsia="Arial,Bold" w:hAnsi="Arial" w:cs="Arial"/>
          <w:sz w:val="22"/>
          <w:szCs w:val="22"/>
          <w:lang w:bidi="ks"/>
        </w:rPr>
        <w:t xml:space="preserve">criterios y el proceso para la concesión de ayudas dirigidas a niños/as y adolescentes de 0 a 18 años, con quien se esté llevando a cabo una intervención socioeducativa desde los Servicios Sociales de Atención Primaria (SSAP) o desde el </w:t>
      </w:r>
      <w:r w:rsidR="00090BD4">
        <w:rPr>
          <w:rStyle w:val="nfasis"/>
          <w:rFonts w:ascii="Arial" w:eastAsia="Arial,Bold" w:hAnsi="Arial" w:cs="Arial"/>
          <w:sz w:val="22"/>
          <w:szCs w:val="22"/>
          <w:lang w:bidi="ks"/>
        </w:rPr>
        <w:t xml:space="preserve">Servicio Especializado </w:t>
      </w:r>
      <w:r>
        <w:rPr>
          <w:rStyle w:val="nfasis"/>
          <w:rFonts w:ascii="Arial" w:eastAsia="Arial,Bold" w:hAnsi="Arial" w:cs="Arial"/>
          <w:sz w:val="22"/>
          <w:szCs w:val="22"/>
          <w:lang w:bidi="ks"/>
        </w:rPr>
        <w:t>de Atención a la Infancia y Adolescencia (</w:t>
      </w:r>
      <w:r w:rsidR="001652CA">
        <w:rPr>
          <w:rStyle w:val="nfasis"/>
          <w:rFonts w:ascii="Arial" w:eastAsia="Arial,Bold" w:hAnsi="Arial" w:cs="Arial"/>
          <w:sz w:val="22"/>
          <w:szCs w:val="22"/>
          <w:lang w:bidi="ks"/>
        </w:rPr>
        <w:t>S</w:t>
      </w:r>
      <w:r>
        <w:rPr>
          <w:rStyle w:val="nfasis"/>
          <w:rFonts w:ascii="Arial" w:eastAsia="Arial,Bold" w:hAnsi="Arial" w:cs="Arial"/>
          <w:sz w:val="22"/>
          <w:szCs w:val="22"/>
          <w:lang w:bidi="ks"/>
        </w:rPr>
        <w:t>EAIA).</w:t>
      </w:r>
    </w:p>
    <w:p w14:paraId="6CD05FD5" w14:textId="10F96299" w:rsidR="00086FC6" w:rsidRDefault="00086FC6" w:rsidP="004F5D88">
      <w:pPr>
        <w:jc w:val="both"/>
        <w:rPr>
          <w:rStyle w:val="nfasis"/>
          <w:rFonts w:ascii="Arial" w:eastAsia="Arial,Bold" w:hAnsi="Arial" w:cs="Arial"/>
          <w:sz w:val="22"/>
          <w:szCs w:val="22"/>
          <w:lang w:bidi="ks"/>
        </w:rPr>
      </w:pPr>
    </w:p>
    <w:p w14:paraId="4A483091" w14:textId="2A728027" w:rsidR="00086FC6"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programa</w:t>
      </w:r>
      <w:r w:rsidR="001652CA">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“Per ells!”</w:t>
      </w:r>
      <w:r w:rsidR="00086FC6">
        <w:rPr>
          <w:rStyle w:val="nfasis"/>
          <w:rFonts w:ascii="Arial" w:eastAsia="Arial,Bold" w:hAnsi="Arial" w:cs="Arial"/>
          <w:sz w:val="22"/>
          <w:szCs w:val="22"/>
          <w:lang w:bidi="ks"/>
        </w:rPr>
        <w:t xml:space="preserve"> consiste en un conjunto de acciones organizadas para cubrir las necesidades educativas, sociales i de re</w:t>
      </w:r>
      <w:r>
        <w:rPr>
          <w:rStyle w:val="nfasis"/>
          <w:rFonts w:ascii="Arial" w:eastAsia="Arial,Bold" w:hAnsi="Arial" w:cs="Arial"/>
          <w:sz w:val="22"/>
          <w:szCs w:val="22"/>
          <w:lang w:bidi="ks"/>
        </w:rPr>
        <w:t xml:space="preserve">lación en entorno de menores. </w:t>
      </w:r>
      <w:r w:rsidR="00086FC6">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Esta ayuda tiene como finalidad promover el equilibrio de bienestar físico, social i afectivo de la menor, en la medida que sea posible, en su medio social i familiar para conseguir su desarrollo integral. </w:t>
      </w:r>
    </w:p>
    <w:p w14:paraId="6C7B7505" w14:textId="5745376D" w:rsidR="004D5DE3" w:rsidRDefault="004D5DE3" w:rsidP="004F5D88">
      <w:pPr>
        <w:jc w:val="both"/>
        <w:rPr>
          <w:rStyle w:val="nfasis"/>
          <w:rFonts w:ascii="Arial" w:eastAsia="Arial,Bold" w:hAnsi="Arial" w:cs="Arial"/>
          <w:sz w:val="22"/>
          <w:szCs w:val="22"/>
          <w:lang w:bidi="ks"/>
        </w:rPr>
      </w:pPr>
    </w:p>
    <w:p w14:paraId="156C3F1F" w14:textId="77464F24"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Debido a la naturaleza de la ayuda y la especificidad del colectivo vulnerable, para obtener la condición de beneficiario no hace falta acreditar el complimiento de los requisitos establecidos en el artículo 13.2 de la Ley 38/2003, de 17 de noviembre, general de subvenciones.</w:t>
      </w:r>
    </w:p>
    <w:p w14:paraId="4EBAEFEB" w14:textId="7492EE66" w:rsidR="004D5DE3" w:rsidRDefault="004D5DE3" w:rsidP="004F5D88">
      <w:pPr>
        <w:jc w:val="both"/>
        <w:rPr>
          <w:rStyle w:val="nfasis"/>
          <w:rFonts w:ascii="Arial" w:eastAsia="Arial,Bold" w:hAnsi="Arial" w:cs="Arial"/>
          <w:sz w:val="22"/>
          <w:szCs w:val="22"/>
          <w:lang w:bidi="ks"/>
        </w:rPr>
      </w:pPr>
    </w:p>
    <w:p w14:paraId="43D0ABB3" w14:textId="71194CE3"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Los conceptos susceptibles de ser objecto de ayuda, han de estar vinculados a los objetivos del plan de intervención familiar. </w:t>
      </w:r>
      <w:r w:rsidR="0030484D">
        <w:rPr>
          <w:rStyle w:val="nfasis"/>
          <w:rFonts w:ascii="Arial" w:eastAsia="Arial,Bold" w:hAnsi="Arial" w:cs="Arial"/>
          <w:sz w:val="22"/>
          <w:szCs w:val="22"/>
          <w:lang w:bidi="ks"/>
        </w:rPr>
        <w:t>Hace falta tener en cuenta que sean susceptibles de ayuda las actividades que puedan tener otra fuente de subvención o ayuda.</w:t>
      </w:r>
    </w:p>
    <w:p w14:paraId="11D19D60" w14:textId="77777777" w:rsidR="002813EB" w:rsidRDefault="002813EB" w:rsidP="004F5D88">
      <w:pPr>
        <w:jc w:val="both"/>
        <w:rPr>
          <w:rStyle w:val="nfasis"/>
          <w:rFonts w:ascii="Arial" w:eastAsia="Arial,Bold" w:hAnsi="Arial" w:cs="Arial"/>
          <w:sz w:val="22"/>
          <w:szCs w:val="22"/>
          <w:lang w:bidi="ks"/>
        </w:rPr>
      </w:pPr>
    </w:p>
    <w:p w14:paraId="3AE0C77D" w14:textId="3C3FBF48" w:rsidR="00A31EDE" w:rsidRDefault="00A31EDE"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lastRenderedPageBreak/>
        <w:t xml:space="preserve">Gastos escolares: refuerzo escolar, </w:t>
      </w:r>
      <w:r w:rsidR="002813EB">
        <w:rPr>
          <w:rStyle w:val="nfasis"/>
          <w:rFonts w:ascii="Arial" w:eastAsia="Arial,Bold" w:hAnsi="Arial" w:cs="Arial"/>
          <w:sz w:val="22"/>
          <w:szCs w:val="22"/>
          <w:lang w:bidi="ks"/>
        </w:rPr>
        <w:t>acampadas y colonias, actividades extraescolares y de tiempo libre.</w:t>
      </w:r>
    </w:p>
    <w:p w14:paraId="34A691AA" w14:textId="727A8CD3" w:rsidR="00A31EDE" w:rsidRDefault="002813EB"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sanitarios: trat</w:t>
      </w:r>
      <w:r w:rsidR="008E24C9">
        <w:rPr>
          <w:rStyle w:val="nfasis"/>
          <w:rFonts w:ascii="Arial" w:eastAsia="Arial,Bold" w:hAnsi="Arial" w:cs="Arial"/>
          <w:sz w:val="22"/>
          <w:szCs w:val="22"/>
          <w:lang w:bidi="ks"/>
        </w:rPr>
        <w:t>amiento farmacológico, tratamiento terapéutico y gafas.</w:t>
      </w:r>
    </w:p>
    <w:p w14:paraId="62795C95" w14:textId="72A7871D"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de transporte: transporte para la gestión de documentos, transporte para las necesidades básicas y/o urgentes, transporte para hacer tratamiento terapéutico, transporte para visitas a centros de acogida, CRAE, puntos de encuentro, transporte para formación posobligatoria.</w:t>
      </w:r>
    </w:p>
    <w:p w14:paraId="723997D5" w14:textId="5729B7A6"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Otros conceptos no tipificados y que la profesionalidad referente del caso considere susceptible de ayuda.</w:t>
      </w:r>
    </w:p>
    <w:p w14:paraId="6FDFA53C" w14:textId="77777777" w:rsidR="0030484D" w:rsidRDefault="0030484D" w:rsidP="00AD7771">
      <w:pPr>
        <w:widowControl/>
        <w:suppressAutoHyphens w:val="0"/>
        <w:autoSpaceDN/>
        <w:spacing w:after="160" w:line="259" w:lineRule="auto"/>
        <w:textAlignment w:val="auto"/>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4A2B135E" w:rsidR="00BE48CF" w:rsidRDefault="00261A57"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En sesión ordinária de</w:t>
      </w:r>
      <w:r w:rsidR="008E24C9">
        <w:rPr>
          <w:rStyle w:val="nfasis"/>
          <w:rFonts w:ascii="Arial" w:eastAsia="Arial,Bold" w:hAnsi="Arial" w:cs="Arial"/>
          <w:sz w:val="22"/>
          <w:szCs w:val="22"/>
          <w:lang w:bidi="ks"/>
        </w:rPr>
        <w:t xml:space="preserve"> Junta de Gobierno </w:t>
      </w:r>
      <w:r>
        <w:rPr>
          <w:rStyle w:val="nfasis"/>
          <w:rFonts w:ascii="Arial" w:eastAsia="Arial,Bold" w:hAnsi="Arial" w:cs="Arial"/>
          <w:sz w:val="22"/>
          <w:szCs w:val="22"/>
          <w:lang w:bidi="ks"/>
        </w:rPr>
        <w:t>celebrada el 3 de abril de 2025</w:t>
      </w:r>
      <w:r w:rsidR="008E24C9">
        <w:rPr>
          <w:rStyle w:val="nfasis"/>
          <w:rFonts w:ascii="Arial" w:eastAsia="Arial,Bold" w:hAnsi="Arial" w:cs="Arial"/>
          <w:sz w:val="22"/>
          <w:szCs w:val="22"/>
          <w:lang w:bidi="ks"/>
        </w:rPr>
        <w:t>, se aprobó inicialmente las bases reguladoras para la concesión de ayudas destinadas a niños/as y adolescentes del Programa “Per Ells!”.</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4C7406D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BD16A9">
        <w:rPr>
          <w:rStyle w:val="nfasis"/>
          <w:rFonts w:ascii="Arial" w:eastAsia="Arial,Bold" w:hAnsi="Arial" w:cs="Arial"/>
          <w:sz w:val="22"/>
          <w:szCs w:val="22"/>
          <w:lang w:bidi="ks"/>
        </w:rPr>
        <w:t>86</w:t>
      </w:r>
      <w:r w:rsidR="00185576" w:rsidRPr="00185576">
        <w:rPr>
          <w:rStyle w:val="nfasis"/>
          <w:rFonts w:ascii="Arial" w:eastAsia="Arial,Bold" w:hAnsi="Arial" w:cs="Arial"/>
          <w:sz w:val="22"/>
          <w:szCs w:val="22"/>
          <w:lang w:bidi="ks"/>
        </w:rPr>
        <w:t xml:space="preserve"> de </w:t>
      </w:r>
      <w:r w:rsidR="00BD16A9">
        <w:rPr>
          <w:rStyle w:val="nfasis"/>
          <w:rFonts w:ascii="Arial" w:eastAsia="Arial,Bold" w:hAnsi="Arial" w:cs="Arial"/>
          <w:sz w:val="22"/>
          <w:szCs w:val="22"/>
          <w:lang w:bidi="ks"/>
        </w:rPr>
        <w:t>7 de mayo</w:t>
      </w:r>
      <w:r w:rsidR="008E24C9">
        <w:rPr>
          <w:rStyle w:val="nfasis"/>
          <w:rFonts w:ascii="Arial" w:eastAsia="Arial,Bold" w:hAnsi="Arial" w:cs="Arial"/>
          <w:sz w:val="22"/>
          <w:szCs w:val="22"/>
          <w:lang w:bidi="ks"/>
        </w:rPr>
        <w:t xml:space="preserve"> de 202</w:t>
      </w:r>
      <w:r w:rsidR="00BD16A9">
        <w:rPr>
          <w:rStyle w:val="nfasis"/>
          <w:rFonts w:ascii="Arial" w:eastAsia="Arial,Bold" w:hAnsi="Arial" w:cs="Arial"/>
          <w:sz w:val="22"/>
          <w:szCs w:val="22"/>
          <w:lang w:bidi="ks"/>
        </w:rPr>
        <w:t>5</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el tablón de anuncios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46B04CAC"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importe que el Consejo Comarcal de la Noguera destinará a ayudas destinadas a niños/as y adolescente del Programa “Per Ells!” para el año 202</w:t>
      </w:r>
      <w:r w:rsidR="00BD16A9">
        <w:rPr>
          <w:rStyle w:val="nfasis"/>
          <w:rFonts w:ascii="Arial" w:eastAsia="Arial,Bold" w:hAnsi="Arial" w:cs="Arial"/>
          <w:sz w:val="22"/>
          <w:szCs w:val="22"/>
          <w:lang w:bidi="ks"/>
        </w:rPr>
        <w:t xml:space="preserve">5 </w:t>
      </w:r>
      <w:r>
        <w:rPr>
          <w:rStyle w:val="nfasis"/>
          <w:rFonts w:ascii="Arial" w:eastAsia="Arial,Bold" w:hAnsi="Arial" w:cs="Arial"/>
          <w:sz w:val="22"/>
          <w:szCs w:val="22"/>
          <w:lang w:bidi="ks"/>
        </w:rPr>
        <w:t xml:space="preserve">es de 5.000,00 €, que se financiará con cargo a la aplicación presupuestaria 23103.4800800 – A Famílies. </w:t>
      </w:r>
      <w:r w:rsidR="007F7719">
        <w:rPr>
          <w:rStyle w:val="nfasis"/>
          <w:rFonts w:ascii="Arial" w:eastAsia="Arial,Bold" w:hAnsi="Arial" w:cs="Arial"/>
          <w:sz w:val="22"/>
          <w:szCs w:val="22"/>
          <w:lang w:bidi="ks"/>
        </w:rPr>
        <w:t>Ayudas al programa “Per Ells!</w:t>
      </w:r>
      <w:r>
        <w:rPr>
          <w:rStyle w:val="nfasis"/>
          <w:rFonts w:ascii="Arial" w:eastAsia="Arial,Bold" w:hAnsi="Arial" w:cs="Arial"/>
          <w:sz w:val="22"/>
          <w:szCs w:val="22"/>
          <w:lang w:bidi="ks"/>
        </w:rPr>
        <w:t>” del presupuesto comarcal para el ejercicio 202</w:t>
      </w:r>
      <w:r w:rsidR="00BD16A9">
        <w:rPr>
          <w:rStyle w:val="nfasis"/>
          <w:rFonts w:ascii="Arial" w:eastAsia="Arial,Bold" w:hAnsi="Arial" w:cs="Arial"/>
          <w:sz w:val="22"/>
          <w:szCs w:val="22"/>
          <w:lang w:bidi="ks"/>
        </w:rPr>
        <w:t>5</w:t>
      </w:r>
      <w:r>
        <w:rPr>
          <w:rStyle w:val="nfasis"/>
          <w:rFonts w:ascii="Arial" w:eastAsia="Arial,Bold" w:hAnsi="Arial" w:cs="Arial"/>
          <w:sz w:val="22"/>
          <w:szCs w:val="22"/>
          <w:lang w:bidi="ks"/>
        </w:rPr>
        <w:t>.</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52C960D9" w:rsidR="00BE48CF" w:rsidRDefault="00BD16A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de las ayudas “Per Ells!</w:t>
      </w:r>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02A07D83"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máximo para solicitar las ayudas que determina esta convocatoria es del 15 de diciembre de 202</w:t>
      </w:r>
      <w:r w:rsidR="00BD16A9">
        <w:rPr>
          <w:rStyle w:val="nfasis"/>
          <w:rFonts w:ascii="Arial" w:eastAsia="Arial,Bold" w:hAnsi="Arial" w:cs="Arial"/>
          <w:sz w:val="22"/>
          <w:szCs w:val="22"/>
          <w:lang w:bidi="ks"/>
        </w:rPr>
        <w:t>5</w:t>
      </w:r>
      <w:r>
        <w:rPr>
          <w:rStyle w:val="nfasis"/>
          <w:rFonts w:ascii="Arial" w:eastAsia="Arial,Bold" w:hAnsi="Arial" w:cs="Arial"/>
          <w:sz w:val="22"/>
          <w:szCs w:val="22"/>
          <w:lang w:bidi="ks"/>
        </w:rPr>
        <w:t>.</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E4B05" w14:textId="77777777" w:rsidR="00685530" w:rsidRDefault="00685530" w:rsidP="00CF6856">
      <w:r>
        <w:separator/>
      </w:r>
    </w:p>
  </w:endnote>
  <w:endnote w:type="continuationSeparator" w:id="0">
    <w:p w14:paraId="4FE8A65A" w14:textId="77777777" w:rsidR="00685530" w:rsidRDefault="00685530"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w:charset w:val="00"/>
    <w:family w:val="auto"/>
    <w:pitch w:val="variable"/>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5A7D8" w14:textId="77777777" w:rsidR="00685530" w:rsidRDefault="00685530" w:rsidP="00CF6856">
      <w:r>
        <w:separator/>
      </w:r>
    </w:p>
  </w:footnote>
  <w:footnote w:type="continuationSeparator" w:id="0">
    <w:p w14:paraId="2A6FC531" w14:textId="77777777" w:rsidR="00685530" w:rsidRDefault="00685530"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090BD4"/>
    <w:rsid w:val="001179A8"/>
    <w:rsid w:val="001446A6"/>
    <w:rsid w:val="00164C88"/>
    <w:rsid w:val="001652CA"/>
    <w:rsid w:val="00185576"/>
    <w:rsid w:val="00261A57"/>
    <w:rsid w:val="002813EB"/>
    <w:rsid w:val="0030484D"/>
    <w:rsid w:val="004D391F"/>
    <w:rsid w:val="004D5DE3"/>
    <w:rsid w:val="004F5D88"/>
    <w:rsid w:val="005211D2"/>
    <w:rsid w:val="00577C31"/>
    <w:rsid w:val="0064054F"/>
    <w:rsid w:val="00685530"/>
    <w:rsid w:val="00692BA5"/>
    <w:rsid w:val="006D7A4C"/>
    <w:rsid w:val="0076355A"/>
    <w:rsid w:val="00784BEA"/>
    <w:rsid w:val="007C6404"/>
    <w:rsid w:val="007F7719"/>
    <w:rsid w:val="008B58D9"/>
    <w:rsid w:val="008B7CA1"/>
    <w:rsid w:val="008E24C9"/>
    <w:rsid w:val="00901DFB"/>
    <w:rsid w:val="009443F8"/>
    <w:rsid w:val="009A57F7"/>
    <w:rsid w:val="00A15701"/>
    <w:rsid w:val="00A31EDE"/>
    <w:rsid w:val="00AC661F"/>
    <w:rsid w:val="00AD7771"/>
    <w:rsid w:val="00BD16A9"/>
    <w:rsid w:val="00BE48CF"/>
    <w:rsid w:val="00C005EA"/>
    <w:rsid w:val="00C14BEC"/>
    <w:rsid w:val="00CF6856"/>
    <w:rsid w:val="00E40D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2.xml><?xml version="1.0" encoding="utf-8"?>
<ds:datastoreItem xmlns:ds="http://schemas.openxmlformats.org/officeDocument/2006/customXml" ds:itemID="{1501A96B-5566-41C2-AA18-C746BDB295D8}">
  <ds:schemaRefs>
    <ds:schemaRef ds:uri="http://schemas.microsoft.com/sharepoint/v3/contenttype/forms"/>
  </ds:schemaRefs>
</ds:datastoreItem>
</file>

<file path=customXml/itemProps3.xml><?xml version="1.0" encoding="utf-8"?>
<ds:datastoreItem xmlns:ds="http://schemas.openxmlformats.org/officeDocument/2006/customXml" ds:itemID="{C55B7C6C-A8A3-4E5B-B9BB-46443BF05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Pages>
  <Words>743</Words>
  <Characters>4091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27</cp:revision>
  <dcterms:created xsi:type="dcterms:W3CDTF">2023-02-06T13:35:00Z</dcterms:created>
  <dcterms:modified xsi:type="dcterms:W3CDTF">2025-05-07T07:33:00Z</dcterms:modified>
</cp:coreProperties>
</file>