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9C5E8" w14:textId="77777777" w:rsidR="007A043C" w:rsidRPr="00911196" w:rsidRDefault="00353382" w:rsidP="00EE5710">
      <w:pPr>
        <w:pStyle w:val="NormalaWeb"/>
        <w:spacing w:after="0"/>
        <w:jc w:val="center"/>
        <w:rPr>
          <w:rFonts w:ascii="Arial" w:hAnsi="Arial" w:cs="Arial"/>
          <w:sz w:val="20"/>
          <w:szCs w:val="20"/>
        </w:rPr>
      </w:pPr>
      <w:bookmarkStart w:id="0" w:name="_Hlk126070335"/>
      <w:bookmarkStart w:id="1" w:name="_Hlk129852212"/>
      <w:bookmarkStart w:id="2" w:name="_Hlk99700968"/>
      <w:r w:rsidRPr="00911196">
        <w:rPr>
          <w:rFonts w:ascii="Arial" w:hAnsi="Arial" w:cs="Arial"/>
          <w:b/>
          <w:bCs w:val="0"/>
          <w:sz w:val="20"/>
          <w:szCs w:val="20"/>
        </w:rPr>
        <w:t xml:space="preserve">ESKORIATZAKO </w:t>
      </w:r>
      <w:r>
        <w:rPr>
          <w:rFonts w:ascii="Arial" w:hAnsi="Arial" w:cs="Arial"/>
          <w:b/>
          <w:bCs w:val="0"/>
          <w:sz w:val="20"/>
          <w:szCs w:val="20"/>
        </w:rPr>
        <w:t xml:space="preserve">AUZOETAN eta ELIZATEETAN </w:t>
      </w:r>
      <w:r w:rsidRPr="00911196">
        <w:rPr>
          <w:rFonts w:ascii="Arial" w:hAnsi="Arial" w:cs="Arial"/>
          <w:b/>
          <w:bCs w:val="0"/>
          <w:sz w:val="20"/>
          <w:szCs w:val="20"/>
        </w:rPr>
        <w:t>JAIAK ANTOLATZEKO DIRULAGUNTZAK EMATEKO OINARRIAK</w:t>
      </w:r>
    </w:p>
    <w:p w14:paraId="6DBA0934" w14:textId="77777777" w:rsidR="007A043C" w:rsidRPr="00911196" w:rsidRDefault="007A043C" w:rsidP="00EE5710">
      <w:pPr>
        <w:pStyle w:val="NormalaWeb"/>
        <w:spacing w:after="0"/>
        <w:rPr>
          <w:rFonts w:ascii="Arial" w:hAnsi="Arial" w:cs="Arial"/>
          <w:b/>
          <w:bCs w:val="0"/>
          <w:sz w:val="20"/>
          <w:szCs w:val="20"/>
        </w:rPr>
      </w:pPr>
    </w:p>
    <w:p w14:paraId="15000B60"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b/>
          <w:bCs w:val="0"/>
          <w:sz w:val="20"/>
          <w:szCs w:val="20"/>
        </w:rPr>
        <w:t>ATARIKOA</w:t>
      </w:r>
      <w:r w:rsidRPr="00911196">
        <w:rPr>
          <w:rFonts w:ascii="Arial" w:hAnsi="Arial" w:cs="Arial"/>
          <w:sz w:val="20"/>
          <w:szCs w:val="20"/>
        </w:rPr>
        <w:br/>
      </w:r>
    </w:p>
    <w:p w14:paraId="3DC1228A" w14:textId="77777777" w:rsidR="007A043C" w:rsidRPr="00911196" w:rsidRDefault="00353382" w:rsidP="00EE5710">
      <w:pPr>
        <w:pStyle w:val="NormalaWeb"/>
        <w:spacing w:after="0"/>
        <w:rPr>
          <w:rFonts w:ascii="Arial" w:hAnsi="Arial" w:cs="Arial"/>
          <w:sz w:val="20"/>
          <w:szCs w:val="20"/>
          <w:lang w:bidi="hi-IN"/>
        </w:rPr>
      </w:pPr>
      <w:r w:rsidRPr="00911196">
        <w:rPr>
          <w:rFonts w:ascii="Arial" w:hAnsi="Arial" w:cs="Arial"/>
          <w:sz w:val="20"/>
          <w:szCs w:val="20"/>
          <w:lang w:bidi="hi-IN"/>
        </w:rPr>
        <w:t xml:space="preserve">2023ko abenduaren 21ean, Eskoriatzako Udalaren 2024-2027 Dirulaguntzen Plan Estrategikoa onartu zen. Plan horretan lerro estrategikoak jasotzen dira, eta </w:t>
      </w:r>
      <w:r w:rsidRPr="00911196">
        <w:rPr>
          <w:rFonts w:ascii="Arial" w:hAnsi="Arial" w:cs="Arial"/>
          <w:sz w:val="20"/>
          <w:szCs w:val="20"/>
          <w:lang w:bidi="hi-IN"/>
        </w:rPr>
        <w:t>horietako lehena “kultur dinamizazioa” izenekoa da.</w:t>
      </w:r>
    </w:p>
    <w:p w14:paraId="3556D89B" w14:textId="77777777" w:rsidR="007A043C" w:rsidRPr="00911196" w:rsidRDefault="00353382" w:rsidP="00E66EE9">
      <w:pPr>
        <w:rPr>
          <w:rFonts w:ascii="Arial" w:hAnsi="Arial" w:cs="Arial"/>
          <w:sz w:val="20"/>
          <w:szCs w:val="20"/>
        </w:rPr>
      </w:pPr>
      <w:r w:rsidRPr="00911196">
        <w:rPr>
          <w:rFonts w:ascii="Arial" w:hAnsi="Arial" w:cs="Arial"/>
          <w:sz w:val="20"/>
          <w:szCs w:val="20"/>
          <w:highlight w:val="yellow"/>
        </w:rPr>
        <w:br/>
      </w:r>
      <w:r w:rsidRPr="00911196">
        <w:rPr>
          <w:rStyle w:val="form-control-text"/>
          <w:rFonts w:ascii="Arial" w:hAnsi="Arial" w:cs="Arial"/>
          <w:sz w:val="20"/>
          <w:szCs w:val="20"/>
        </w:rPr>
        <w:t>Lerro horren G ekintza herriguneko kale edo auzoetan jaiak antolatzeko dirulaguntzak dira, eta Eskoriatzako herriguneko auzoetan urtean zehar egingo diren jaiak antolatzeko diruz laguntzea du helburu.</w:t>
      </w:r>
      <w:r w:rsidRPr="00911196">
        <w:rPr>
          <w:rFonts w:ascii="Arial" w:hAnsi="Arial" w:cs="Arial"/>
          <w:sz w:val="20"/>
          <w:szCs w:val="20"/>
        </w:rPr>
        <w:t xml:space="preserve"> </w:t>
      </w:r>
    </w:p>
    <w:p w14:paraId="5FC08F4B" w14:textId="77777777" w:rsidR="007A043C" w:rsidRPr="00911196" w:rsidRDefault="007A043C" w:rsidP="00EE5710">
      <w:pPr>
        <w:pStyle w:val="NormalaWeb"/>
        <w:spacing w:after="0"/>
        <w:rPr>
          <w:rFonts w:ascii="Arial" w:hAnsi="Arial" w:cs="Arial"/>
          <w:b/>
          <w:bCs w:val="0"/>
          <w:sz w:val="20"/>
          <w:szCs w:val="20"/>
        </w:rPr>
      </w:pPr>
    </w:p>
    <w:p w14:paraId="79461A0B" w14:textId="77777777" w:rsidR="007A043C" w:rsidRDefault="007A043C" w:rsidP="00EE5710">
      <w:pPr>
        <w:pStyle w:val="NormalaWeb"/>
        <w:spacing w:after="0"/>
        <w:rPr>
          <w:rFonts w:ascii="Arial" w:hAnsi="Arial" w:cs="Arial"/>
          <w:b/>
          <w:bCs w:val="0"/>
          <w:sz w:val="20"/>
          <w:szCs w:val="20"/>
        </w:rPr>
      </w:pPr>
    </w:p>
    <w:p w14:paraId="1162041F"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b/>
          <w:bCs w:val="0"/>
          <w:sz w:val="20"/>
          <w:szCs w:val="20"/>
        </w:rPr>
        <w:t>1. HELBURUA.</w:t>
      </w:r>
    </w:p>
    <w:p w14:paraId="7844D0EE" w14:textId="77777777" w:rsidR="007A043C" w:rsidRPr="00911196" w:rsidRDefault="007A043C" w:rsidP="00EE5710">
      <w:pPr>
        <w:rPr>
          <w:rFonts w:ascii="Arial" w:hAnsi="Arial" w:cs="Arial"/>
          <w:sz w:val="20"/>
          <w:szCs w:val="20"/>
          <w:highlight w:val="yellow"/>
        </w:rPr>
      </w:pPr>
    </w:p>
    <w:p w14:paraId="03103918" w14:textId="77777777" w:rsidR="007A043C" w:rsidRPr="00911196" w:rsidRDefault="00353382" w:rsidP="00E66EE9">
      <w:pPr>
        <w:rPr>
          <w:rFonts w:ascii="Arial" w:hAnsi="Arial" w:cs="Arial"/>
          <w:sz w:val="20"/>
          <w:szCs w:val="20"/>
        </w:rPr>
      </w:pPr>
      <w:r w:rsidRPr="00911196">
        <w:rPr>
          <w:rFonts w:ascii="Arial" w:hAnsi="Arial" w:cs="Arial"/>
          <w:sz w:val="20"/>
          <w:szCs w:val="20"/>
        </w:rPr>
        <w:t>Deialdi</w:t>
      </w:r>
      <w:r w:rsidRPr="00E66EE9">
        <w:rPr>
          <w:rFonts w:ascii="Arial" w:hAnsi="Arial" w:cs="Arial"/>
          <w:sz w:val="20"/>
          <w:szCs w:val="20"/>
        </w:rPr>
        <w:t xml:space="preserve"> honen xedea da dirulaguntzak ematea, hain</w:t>
      </w:r>
      <w:r>
        <w:rPr>
          <w:rFonts w:ascii="Arial" w:hAnsi="Arial" w:cs="Arial"/>
          <w:sz w:val="20"/>
          <w:szCs w:val="20"/>
        </w:rPr>
        <w:t xml:space="preserve"> </w:t>
      </w:r>
      <w:r w:rsidRPr="00E66EE9">
        <w:rPr>
          <w:rFonts w:ascii="Arial" w:hAnsi="Arial" w:cs="Arial"/>
          <w:sz w:val="20"/>
          <w:szCs w:val="20"/>
        </w:rPr>
        <w:t>zuzen ere, 2025ean E</w:t>
      </w:r>
      <w:r w:rsidRPr="00911196">
        <w:rPr>
          <w:rFonts w:ascii="Arial" w:hAnsi="Arial" w:cs="Arial"/>
          <w:sz w:val="20"/>
          <w:szCs w:val="20"/>
        </w:rPr>
        <w:t>skoriatzako</w:t>
      </w:r>
      <w:r w:rsidRPr="00E66EE9">
        <w:rPr>
          <w:rFonts w:ascii="Arial" w:hAnsi="Arial" w:cs="Arial"/>
          <w:sz w:val="20"/>
          <w:szCs w:val="20"/>
        </w:rPr>
        <w:t xml:space="preserve"> </w:t>
      </w:r>
      <w:r>
        <w:rPr>
          <w:rFonts w:ascii="Arial" w:hAnsi="Arial" w:cs="Arial"/>
          <w:sz w:val="20"/>
          <w:szCs w:val="20"/>
        </w:rPr>
        <w:t>a</w:t>
      </w:r>
      <w:r w:rsidRPr="00E66EE9">
        <w:rPr>
          <w:rFonts w:ascii="Arial" w:hAnsi="Arial" w:cs="Arial"/>
          <w:sz w:val="20"/>
          <w:szCs w:val="20"/>
        </w:rPr>
        <w:t>uzoetako jai</w:t>
      </w:r>
      <w:r>
        <w:rPr>
          <w:rFonts w:ascii="Arial" w:hAnsi="Arial" w:cs="Arial"/>
          <w:sz w:val="20"/>
          <w:szCs w:val="20"/>
        </w:rPr>
        <w:t xml:space="preserve"> </w:t>
      </w:r>
      <w:r w:rsidRPr="00E66EE9">
        <w:rPr>
          <w:rFonts w:ascii="Arial" w:hAnsi="Arial" w:cs="Arial"/>
          <w:sz w:val="20"/>
          <w:szCs w:val="20"/>
        </w:rPr>
        <w:t>herrikoiak antolatu, ospatu eta hedatzeko diru</w:t>
      </w:r>
      <w:r>
        <w:rPr>
          <w:rFonts w:ascii="Arial" w:hAnsi="Arial" w:cs="Arial"/>
          <w:sz w:val="20"/>
          <w:szCs w:val="20"/>
        </w:rPr>
        <w:t xml:space="preserve"> </w:t>
      </w:r>
      <w:r w:rsidRPr="00E66EE9">
        <w:rPr>
          <w:rFonts w:ascii="Arial" w:hAnsi="Arial" w:cs="Arial"/>
          <w:sz w:val="20"/>
          <w:szCs w:val="20"/>
        </w:rPr>
        <w:t>laguntzak arautzea. Norgehiagoka araubidea</w:t>
      </w:r>
      <w:r>
        <w:rPr>
          <w:rFonts w:ascii="Arial" w:hAnsi="Arial" w:cs="Arial"/>
          <w:sz w:val="20"/>
          <w:szCs w:val="20"/>
        </w:rPr>
        <w:t xml:space="preserve"> </w:t>
      </w:r>
      <w:r w:rsidRPr="00911196">
        <w:rPr>
          <w:rFonts w:ascii="Arial" w:hAnsi="Arial" w:cs="Arial"/>
          <w:sz w:val="20"/>
          <w:szCs w:val="20"/>
        </w:rPr>
        <w:t>baliatuko da horretarako</w:t>
      </w:r>
    </w:p>
    <w:p w14:paraId="206B004C" w14:textId="77777777" w:rsidR="007A043C" w:rsidRDefault="007A043C" w:rsidP="00E66EE9">
      <w:pPr>
        <w:pStyle w:val="NormalaWeb"/>
        <w:rPr>
          <w:rFonts w:ascii="Arial" w:hAnsi="Arial" w:cs="Arial"/>
          <w:b/>
          <w:sz w:val="20"/>
          <w:szCs w:val="20"/>
        </w:rPr>
      </w:pPr>
    </w:p>
    <w:p w14:paraId="43F72E64" w14:textId="77777777" w:rsidR="007A043C" w:rsidRPr="009B430A" w:rsidRDefault="00353382" w:rsidP="00E66EE9">
      <w:pPr>
        <w:pStyle w:val="NormalaWeb"/>
        <w:rPr>
          <w:rFonts w:ascii="Arial" w:hAnsi="Arial" w:cs="Arial"/>
          <w:b/>
          <w:sz w:val="20"/>
          <w:szCs w:val="20"/>
        </w:rPr>
      </w:pPr>
      <w:r w:rsidRPr="00E66EE9">
        <w:rPr>
          <w:rFonts w:ascii="Arial" w:hAnsi="Arial" w:cs="Arial"/>
          <w:b/>
          <w:sz w:val="20"/>
          <w:szCs w:val="20"/>
        </w:rPr>
        <w:t>2.-</w:t>
      </w:r>
      <w:r w:rsidRPr="009B430A">
        <w:rPr>
          <w:rFonts w:ascii="Arial" w:hAnsi="Arial" w:cs="Arial"/>
          <w:b/>
          <w:sz w:val="20"/>
          <w:szCs w:val="20"/>
        </w:rPr>
        <w:t>DIRU IZENDAPENA</w:t>
      </w:r>
    </w:p>
    <w:p w14:paraId="7CBB8771" w14:textId="77777777" w:rsidR="007A043C" w:rsidRPr="009B430A" w:rsidRDefault="00353382" w:rsidP="00E66EE9">
      <w:pPr>
        <w:pStyle w:val="NormalaWeb"/>
        <w:rPr>
          <w:rFonts w:ascii="Arial" w:hAnsi="Arial" w:cs="Arial"/>
          <w:bCs w:val="0"/>
          <w:sz w:val="20"/>
          <w:szCs w:val="20"/>
        </w:rPr>
      </w:pPr>
      <w:r w:rsidRPr="009B430A">
        <w:rPr>
          <w:rFonts w:ascii="Arial" w:hAnsi="Arial" w:cs="Arial"/>
          <w:bCs w:val="0"/>
          <w:sz w:val="20"/>
          <w:szCs w:val="20"/>
        </w:rPr>
        <w:t xml:space="preserve">Auzoetako jaiak kofinantzatzeko dirulaguntzen aurrekontua 2025erako 3.000 eurokoa da, eta udal aurrekontuko horretarako aurrekontu partida honakoa: </w:t>
      </w:r>
      <w:r w:rsidRPr="009B430A">
        <w:rPr>
          <w:rFonts w:ascii="Arial" w:hAnsi="Arial" w:cs="Arial"/>
          <w:bCs w:val="0"/>
          <w:sz w:val="20"/>
          <w:szCs w:val="20"/>
          <w:lang w:val="es-ES"/>
        </w:rPr>
        <w:t xml:space="preserve">0400.481.338.10.01 </w:t>
      </w:r>
    </w:p>
    <w:p w14:paraId="41480771" w14:textId="77777777" w:rsidR="007A043C" w:rsidRPr="00DA6EB2" w:rsidRDefault="00353382" w:rsidP="00DA6EB2">
      <w:pPr>
        <w:pStyle w:val="NormalaWeb"/>
        <w:rPr>
          <w:rFonts w:ascii="Arial" w:hAnsi="Arial" w:cs="Arial"/>
          <w:bCs w:val="0"/>
          <w:color w:val="FF0000"/>
          <w:sz w:val="20"/>
          <w:szCs w:val="20"/>
        </w:rPr>
      </w:pPr>
      <w:r w:rsidRPr="009B430A">
        <w:rPr>
          <w:rFonts w:ascii="Arial" w:hAnsi="Arial" w:cs="Arial"/>
          <w:bCs w:val="0"/>
          <w:sz w:val="20"/>
          <w:szCs w:val="20"/>
        </w:rPr>
        <w:t>Dagokion kreditu aldaketaren bitartez kopurua handituko balitz, deialdi horretarako gastu berria baimendu ahal izango da</w:t>
      </w:r>
      <w:r>
        <w:rPr>
          <w:rFonts w:ascii="Arial" w:hAnsi="Arial" w:cs="Arial"/>
          <w:bCs w:val="0"/>
          <w:color w:val="FF0000"/>
          <w:sz w:val="20"/>
          <w:szCs w:val="20"/>
        </w:rPr>
        <w:t xml:space="preserve">. </w:t>
      </w:r>
    </w:p>
    <w:p w14:paraId="03524A9A" w14:textId="77777777" w:rsidR="007A043C" w:rsidRPr="00911196" w:rsidRDefault="007A043C" w:rsidP="00EE5710">
      <w:pPr>
        <w:pStyle w:val="NormalaWeb"/>
        <w:spacing w:after="0"/>
        <w:rPr>
          <w:rFonts w:ascii="Arial" w:hAnsi="Arial" w:cs="Arial"/>
          <w:b/>
          <w:bCs w:val="0"/>
          <w:sz w:val="20"/>
          <w:szCs w:val="20"/>
        </w:rPr>
      </w:pPr>
    </w:p>
    <w:p w14:paraId="0704B38A" w14:textId="77777777" w:rsidR="007A043C" w:rsidRPr="00911196" w:rsidRDefault="00353382" w:rsidP="00EE5710">
      <w:pPr>
        <w:pStyle w:val="NormalaWeb"/>
        <w:spacing w:after="113"/>
        <w:jc w:val="both"/>
        <w:rPr>
          <w:rFonts w:ascii="Arial" w:hAnsi="Arial" w:cs="Arial"/>
          <w:sz w:val="20"/>
          <w:szCs w:val="20"/>
          <w:lang w:val="es-ES"/>
        </w:rPr>
      </w:pPr>
      <w:r>
        <w:rPr>
          <w:rFonts w:ascii="Arial" w:hAnsi="Arial" w:cs="Arial"/>
          <w:b/>
          <w:sz w:val="20"/>
          <w:szCs w:val="20"/>
        </w:rPr>
        <w:t>3</w:t>
      </w:r>
      <w:r w:rsidRPr="00911196">
        <w:rPr>
          <w:rFonts w:ascii="Arial" w:hAnsi="Arial" w:cs="Arial"/>
          <w:b/>
          <w:sz w:val="20"/>
          <w:szCs w:val="20"/>
        </w:rPr>
        <w:t>- ORGANO ESKUDUNA.</w:t>
      </w:r>
    </w:p>
    <w:p w14:paraId="5A687473" w14:textId="77777777" w:rsidR="007A043C" w:rsidRPr="00911196" w:rsidRDefault="00353382" w:rsidP="00EE5710">
      <w:pPr>
        <w:pStyle w:val="NormalaWeb"/>
        <w:spacing w:after="113"/>
        <w:jc w:val="both"/>
        <w:rPr>
          <w:rFonts w:ascii="Arial" w:hAnsi="Arial" w:cs="Arial"/>
          <w:sz w:val="20"/>
          <w:szCs w:val="20"/>
          <w:lang w:val="es-ES"/>
        </w:rPr>
      </w:pPr>
      <w:r w:rsidRPr="00911196">
        <w:rPr>
          <w:rFonts w:ascii="Arial" w:hAnsi="Arial" w:cs="Arial"/>
          <w:sz w:val="20"/>
          <w:szCs w:val="20"/>
        </w:rPr>
        <w:t>Oinarri hauek onartzeko organo eskuduna Alkatea da (Toki Araubidearen Oinarriak arautzen dituen 7/1985 Legearen 22.2.e) artikuluan aurreikusitakoaren arabera).</w:t>
      </w:r>
    </w:p>
    <w:p w14:paraId="74483CE7" w14:textId="77777777" w:rsidR="007A043C" w:rsidRPr="00911196" w:rsidRDefault="007A043C" w:rsidP="00EE5710">
      <w:pPr>
        <w:pStyle w:val="NormalaWeb"/>
        <w:spacing w:after="113"/>
        <w:jc w:val="both"/>
        <w:rPr>
          <w:rFonts w:ascii="Arial" w:hAnsi="Arial" w:cs="Arial"/>
          <w:b/>
          <w:sz w:val="20"/>
          <w:szCs w:val="20"/>
          <w:lang w:val="es-ES"/>
        </w:rPr>
      </w:pPr>
    </w:p>
    <w:p w14:paraId="1255525F" w14:textId="77777777" w:rsidR="007A043C" w:rsidRPr="00911196" w:rsidRDefault="00353382" w:rsidP="00DA6EB2">
      <w:pPr>
        <w:pStyle w:val="NormalaWeb"/>
        <w:spacing w:after="0"/>
        <w:rPr>
          <w:rFonts w:ascii="Arial" w:hAnsi="Arial" w:cs="Arial"/>
          <w:sz w:val="20"/>
          <w:szCs w:val="20"/>
        </w:rPr>
      </w:pPr>
      <w:r>
        <w:rPr>
          <w:rFonts w:ascii="Arial" w:hAnsi="Arial" w:cs="Arial"/>
          <w:b/>
          <w:bCs w:val="0"/>
          <w:sz w:val="20"/>
          <w:szCs w:val="20"/>
        </w:rPr>
        <w:t>4</w:t>
      </w:r>
      <w:r w:rsidRPr="00911196">
        <w:rPr>
          <w:rFonts w:ascii="Arial" w:hAnsi="Arial" w:cs="Arial"/>
          <w:b/>
          <w:bCs w:val="0"/>
          <w:sz w:val="20"/>
          <w:szCs w:val="20"/>
        </w:rPr>
        <w:t xml:space="preserve">. ESKAERAK TRAMITATZEKO ARDURA </w:t>
      </w:r>
      <w:r w:rsidRPr="00911196">
        <w:rPr>
          <w:rFonts w:ascii="Arial" w:hAnsi="Arial" w:cs="Arial"/>
          <w:b/>
          <w:bCs w:val="0"/>
          <w:sz w:val="20"/>
          <w:szCs w:val="20"/>
        </w:rPr>
        <w:t>DUEN ADMINISTRAZIO UNITATEA.</w:t>
      </w:r>
    </w:p>
    <w:p w14:paraId="6E45C214" w14:textId="77777777" w:rsidR="007A043C" w:rsidRPr="00911196" w:rsidRDefault="00353382" w:rsidP="00DA6EB2">
      <w:pPr>
        <w:pStyle w:val="NormalaWeb"/>
        <w:spacing w:after="0"/>
        <w:rPr>
          <w:rFonts w:ascii="Arial" w:hAnsi="Arial" w:cs="Arial"/>
          <w:sz w:val="20"/>
          <w:szCs w:val="20"/>
        </w:rPr>
      </w:pPr>
      <w:r w:rsidRPr="00911196">
        <w:rPr>
          <w:rFonts w:ascii="Arial" w:hAnsi="Arial" w:cs="Arial"/>
          <w:sz w:val="20"/>
          <w:szCs w:val="20"/>
        </w:rPr>
        <w:t>Eskaerak Kultura administrazio unitateak tramitatuko ditu.</w:t>
      </w:r>
    </w:p>
    <w:p w14:paraId="0533629E" w14:textId="77777777" w:rsidR="007A043C" w:rsidRDefault="007A043C" w:rsidP="00EE5710">
      <w:pPr>
        <w:pStyle w:val="NormalaWeb"/>
        <w:spacing w:after="113"/>
        <w:jc w:val="both"/>
        <w:rPr>
          <w:rFonts w:ascii="Arial" w:hAnsi="Arial" w:cs="Arial"/>
          <w:b/>
          <w:sz w:val="20"/>
          <w:szCs w:val="20"/>
          <w:lang w:val="es-ES"/>
        </w:rPr>
      </w:pPr>
    </w:p>
    <w:p w14:paraId="1F5B09DD" w14:textId="77777777" w:rsidR="007A043C" w:rsidRPr="00911196" w:rsidRDefault="00353382" w:rsidP="00EE5710">
      <w:pPr>
        <w:pStyle w:val="NormalaWeb"/>
        <w:spacing w:after="113"/>
        <w:jc w:val="both"/>
        <w:rPr>
          <w:rFonts w:ascii="Arial" w:hAnsi="Arial" w:cs="Arial"/>
          <w:sz w:val="20"/>
          <w:szCs w:val="20"/>
          <w:lang w:val="es-ES"/>
        </w:rPr>
      </w:pPr>
      <w:r>
        <w:rPr>
          <w:rFonts w:ascii="Arial" w:hAnsi="Arial" w:cs="Arial"/>
          <w:b/>
          <w:sz w:val="20"/>
          <w:szCs w:val="20"/>
          <w:lang w:val="es-ES"/>
        </w:rPr>
        <w:t>5</w:t>
      </w:r>
      <w:r w:rsidRPr="00911196">
        <w:rPr>
          <w:rFonts w:ascii="Arial" w:hAnsi="Arial" w:cs="Arial"/>
          <w:b/>
          <w:sz w:val="20"/>
          <w:szCs w:val="20"/>
          <w:lang w:val="es-ES"/>
        </w:rPr>
        <w:t xml:space="preserve">. </w:t>
      </w:r>
      <w:r w:rsidRPr="00911196">
        <w:rPr>
          <w:rFonts w:ascii="Arial" w:hAnsi="Arial" w:cs="Arial"/>
          <w:b/>
          <w:sz w:val="20"/>
          <w:szCs w:val="20"/>
        </w:rPr>
        <w:t>- ARAUDI APLIKAGARRIA.</w:t>
      </w:r>
    </w:p>
    <w:p w14:paraId="02961B30" w14:textId="77777777" w:rsidR="007A043C" w:rsidRPr="00911196" w:rsidRDefault="00353382" w:rsidP="00EE5710">
      <w:pPr>
        <w:pStyle w:val="NormalaWeb"/>
        <w:spacing w:after="113"/>
        <w:jc w:val="both"/>
        <w:rPr>
          <w:rFonts w:ascii="Arial" w:hAnsi="Arial" w:cs="Arial"/>
          <w:sz w:val="20"/>
          <w:szCs w:val="20"/>
          <w:lang w:val="es-ES"/>
        </w:rPr>
      </w:pPr>
      <w:r w:rsidRPr="00911196">
        <w:rPr>
          <w:rFonts w:ascii="Arial" w:hAnsi="Arial" w:cs="Arial"/>
          <w:sz w:val="20"/>
          <w:szCs w:val="20"/>
        </w:rPr>
        <w:t>Dirulaguntza hauek eta onuradunaren eta erakunde emailearen arteko harreman juridikoa oinarri hauek eta dirulaguntzak ematerakoan indarrean dauden gainerako arauek arautuko dituzte.</w:t>
      </w:r>
    </w:p>
    <w:p w14:paraId="539DA0E1" w14:textId="77777777" w:rsidR="007A043C" w:rsidRPr="00911196" w:rsidRDefault="00353382" w:rsidP="00EE5710">
      <w:pPr>
        <w:pStyle w:val="NormalaWeb"/>
        <w:spacing w:after="113"/>
        <w:jc w:val="both"/>
        <w:rPr>
          <w:rFonts w:ascii="Arial" w:hAnsi="Arial" w:cs="Arial"/>
          <w:sz w:val="20"/>
          <w:szCs w:val="20"/>
          <w:lang w:val="es-ES"/>
        </w:rPr>
      </w:pPr>
      <w:r w:rsidRPr="00911196">
        <w:rPr>
          <w:rFonts w:ascii="Arial" w:hAnsi="Arial" w:cs="Arial"/>
          <w:sz w:val="20"/>
          <w:szCs w:val="20"/>
        </w:rPr>
        <w:t>Oinarri hauetan aurreikusi gabekoetarako honako hauek aplikatuko dira:</w:t>
      </w:r>
    </w:p>
    <w:p w14:paraId="6131CA87" w14:textId="77777777" w:rsidR="007A043C" w:rsidRPr="00911196" w:rsidRDefault="00353382" w:rsidP="00B87197">
      <w:pPr>
        <w:pStyle w:val="NormalaWeb"/>
        <w:numPr>
          <w:ilvl w:val="0"/>
          <w:numId w:val="13"/>
        </w:numPr>
        <w:autoSpaceDN/>
        <w:spacing w:before="280" w:after="120"/>
        <w:jc w:val="both"/>
        <w:textAlignment w:val="auto"/>
        <w:rPr>
          <w:rFonts w:ascii="Arial" w:hAnsi="Arial" w:cs="Arial"/>
          <w:sz w:val="20"/>
          <w:szCs w:val="20"/>
          <w:lang w:val="es-ES"/>
        </w:rPr>
      </w:pPr>
      <w:r w:rsidRPr="00911196">
        <w:rPr>
          <w:rFonts w:ascii="Arial" w:hAnsi="Arial" w:cs="Arial"/>
          <w:sz w:val="20"/>
          <w:szCs w:val="20"/>
        </w:rPr>
        <w:t>Eskoriatzako Udalak dirulaguntzak emateko erregimena arautzeko ordenantza orokorra (85. GAO, 2021eko maiatzaren 10ekoa)</w:t>
      </w:r>
    </w:p>
    <w:p w14:paraId="4E339860" w14:textId="77777777" w:rsidR="007A043C" w:rsidRPr="00911196" w:rsidRDefault="00353382" w:rsidP="00B87197">
      <w:pPr>
        <w:pStyle w:val="NormalaWeb"/>
        <w:numPr>
          <w:ilvl w:val="0"/>
          <w:numId w:val="13"/>
        </w:numPr>
        <w:autoSpaceDN/>
        <w:spacing w:before="280" w:after="120"/>
        <w:jc w:val="both"/>
        <w:textAlignment w:val="auto"/>
        <w:rPr>
          <w:rFonts w:ascii="Arial" w:hAnsi="Arial" w:cs="Arial"/>
          <w:sz w:val="20"/>
          <w:szCs w:val="20"/>
          <w:lang w:val="es-ES"/>
        </w:rPr>
      </w:pPr>
      <w:r w:rsidRPr="00911196">
        <w:rPr>
          <w:rFonts w:ascii="Arial" w:hAnsi="Arial" w:cs="Arial"/>
          <w:sz w:val="20"/>
          <w:szCs w:val="20"/>
        </w:rPr>
        <w:t xml:space="preserve">39/2015 Legea, </w:t>
      </w:r>
      <w:r w:rsidRPr="00911196">
        <w:rPr>
          <w:rFonts w:ascii="Arial" w:hAnsi="Arial" w:cs="Arial"/>
          <w:sz w:val="20"/>
          <w:szCs w:val="20"/>
        </w:rPr>
        <w:t>urriaren 1ekoa, Administrazio Publikoen Administrazio Prozedura Erkidearena.</w:t>
      </w:r>
    </w:p>
    <w:p w14:paraId="2C6973F7" w14:textId="77777777" w:rsidR="007A043C" w:rsidRPr="00911196" w:rsidRDefault="00353382" w:rsidP="00B87197">
      <w:pPr>
        <w:pStyle w:val="NormalaWeb"/>
        <w:numPr>
          <w:ilvl w:val="0"/>
          <w:numId w:val="13"/>
        </w:numPr>
        <w:autoSpaceDN/>
        <w:spacing w:before="0" w:after="142"/>
        <w:jc w:val="both"/>
        <w:textAlignment w:val="auto"/>
        <w:rPr>
          <w:rFonts w:ascii="Arial" w:hAnsi="Arial" w:cs="Arial"/>
          <w:sz w:val="20"/>
          <w:szCs w:val="20"/>
          <w:lang w:val="es-ES"/>
        </w:rPr>
      </w:pPr>
      <w:r w:rsidRPr="00911196">
        <w:rPr>
          <w:rFonts w:ascii="Arial" w:hAnsi="Arial" w:cs="Arial"/>
          <w:sz w:val="20"/>
          <w:szCs w:val="20"/>
        </w:rPr>
        <w:t>Dirulaguntzei buruzko azaroaren 17ko 38/2003 Lege Orokorra (Estatuko Boletin Ofiziala: 2003-11-18) eta uztailaren 21eko 887/2006 Errege dekretuz onartutako Dirulaguntzei buruzko Erregelamendu Orokorra.</w:t>
      </w:r>
    </w:p>
    <w:p w14:paraId="6492A372" w14:textId="77777777" w:rsidR="007A043C" w:rsidRPr="00911196" w:rsidRDefault="007A043C" w:rsidP="00DA6EB2">
      <w:pPr>
        <w:pStyle w:val="NormalaWeb"/>
        <w:spacing w:after="0"/>
        <w:rPr>
          <w:rFonts w:ascii="Arial" w:hAnsi="Arial" w:cs="Arial"/>
          <w:sz w:val="20"/>
          <w:szCs w:val="20"/>
        </w:rPr>
      </w:pPr>
    </w:p>
    <w:p w14:paraId="689528A6" w14:textId="77777777" w:rsidR="007A043C" w:rsidRPr="00911196" w:rsidRDefault="00353382" w:rsidP="00EE5710">
      <w:pPr>
        <w:pStyle w:val="NormalaWeb"/>
        <w:spacing w:after="0"/>
        <w:rPr>
          <w:rFonts w:ascii="Arial" w:hAnsi="Arial" w:cs="Arial"/>
          <w:b/>
          <w:bCs w:val="0"/>
          <w:sz w:val="20"/>
          <w:szCs w:val="20"/>
        </w:rPr>
      </w:pPr>
      <w:r w:rsidRPr="00911196">
        <w:rPr>
          <w:rFonts w:ascii="Arial" w:hAnsi="Arial" w:cs="Arial"/>
          <w:b/>
          <w:bCs w:val="0"/>
          <w:sz w:val="20"/>
          <w:szCs w:val="20"/>
        </w:rPr>
        <w:t xml:space="preserve"> </w:t>
      </w:r>
      <w:r>
        <w:rPr>
          <w:rFonts w:ascii="Arial" w:hAnsi="Arial" w:cs="Arial"/>
          <w:b/>
          <w:bCs w:val="0"/>
          <w:sz w:val="20"/>
          <w:szCs w:val="20"/>
        </w:rPr>
        <w:t>6</w:t>
      </w:r>
      <w:r w:rsidRPr="00911196">
        <w:rPr>
          <w:rFonts w:ascii="Arial" w:hAnsi="Arial" w:cs="Arial"/>
          <w:b/>
          <w:bCs w:val="0"/>
          <w:sz w:val="20"/>
          <w:szCs w:val="20"/>
        </w:rPr>
        <w:t>. ONURADUNAK.</w:t>
      </w:r>
    </w:p>
    <w:p w14:paraId="3D455926" w14:textId="77777777" w:rsidR="007A043C" w:rsidRPr="00911196" w:rsidRDefault="00353382" w:rsidP="00EE5710">
      <w:pPr>
        <w:pStyle w:val="NormalaWeb"/>
        <w:spacing w:after="0"/>
        <w:rPr>
          <w:rFonts w:ascii="Arial" w:hAnsi="Arial" w:cs="Arial"/>
          <w:color w:val="FF0000"/>
          <w:sz w:val="20"/>
          <w:szCs w:val="20"/>
        </w:rPr>
      </w:pPr>
      <w:r w:rsidRPr="00911196">
        <w:rPr>
          <w:rFonts w:ascii="Arial" w:hAnsi="Arial" w:cs="Arial"/>
          <w:sz w:val="20"/>
          <w:szCs w:val="20"/>
        </w:rPr>
        <w:t>Eskoriatzako Udalaren dirulaguntzak emateko araubidea arautzen duen Ordenantza Orokorraren 8. artikuluan ezarritako baldintzak betetzeaz gain, Eskoriatzako auzo</w:t>
      </w:r>
      <w:r>
        <w:rPr>
          <w:rFonts w:ascii="Arial" w:hAnsi="Arial" w:cs="Arial"/>
          <w:sz w:val="20"/>
          <w:szCs w:val="20"/>
        </w:rPr>
        <w:t xml:space="preserve"> edo elizate</w:t>
      </w:r>
      <w:r w:rsidRPr="00911196">
        <w:rPr>
          <w:rFonts w:ascii="Arial" w:hAnsi="Arial" w:cs="Arial"/>
          <w:sz w:val="20"/>
          <w:szCs w:val="20"/>
        </w:rPr>
        <w:t>ren batean jaiak antolatzeko asmoa duen eta honako baldintza hauek betetzen dituen edozein pertsona fisiko edo juridikok eskatu ahal izango ditu deialdi honetako dirulaguntzak:</w:t>
      </w:r>
      <w:r w:rsidRPr="00911196">
        <w:rPr>
          <w:rFonts w:ascii="Arial" w:hAnsi="Arial" w:cs="Arial"/>
          <w:color w:val="FF0000"/>
          <w:sz w:val="20"/>
          <w:szCs w:val="20"/>
        </w:rPr>
        <w:t xml:space="preserve"> </w:t>
      </w:r>
    </w:p>
    <w:p w14:paraId="2879CF69" w14:textId="77777777" w:rsidR="007A043C" w:rsidRDefault="007A043C" w:rsidP="00624586">
      <w:pPr>
        <w:pStyle w:val="NormalaWeb"/>
        <w:spacing w:after="0"/>
        <w:rPr>
          <w:rFonts w:ascii="Arial" w:hAnsi="Arial" w:cs="Arial"/>
          <w:b/>
          <w:bCs w:val="0"/>
          <w:i/>
          <w:iCs/>
          <w:sz w:val="20"/>
          <w:szCs w:val="20"/>
        </w:rPr>
      </w:pPr>
    </w:p>
    <w:p w14:paraId="6416C95B" w14:textId="77777777" w:rsidR="007A043C" w:rsidRPr="00911196" w:rsidRDefault="00353382" w:rsidP="00EE5710">
      <w:pPr>
        <w:pStyle w:val="NormalaWeb"/>
        <w:spacing w:after="0"/>
        <w:ind w:left="720"/>
        <w:rPr>
          <w:rFonts w:ascii="Arial" w:hAnsi="Arial" w:cs="Arial"/>
          <w:b/>
          <w:bCs w:val="0"/>
          <w:sz w:val="20"/>
          <w:szCs w:val="20"/>
        </w:rPr>
      </w:pPr>
      <w:r w:rsidRPr="00911196">
        <w:rPr>
          <w:rFonts w:ascii="Arial" w:hAnsi="Arial" w:cs="Arial"/>
          <w:b/>
          <w:bCs w:val="0"/>
          <w:i/>
          <w:iCs/>
          <w:sz w:val="20"/>
          <w:szCs w:val="20"/>
        </w:rPr>
        <w:t>6.1.- Erakundeak.</w:t>
      </w:r>
    </w:p>
    <w:p w14:paraId="59379C92"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sz w:val="20"/>
          <w:szCs w:val="20"/>
        </w:rPr>
        <w:t xml:space="preserve">a) Egoitza Eskoriatzan izatea, eta bere jarduera, nagusiki, herri honetan garatzea. </w:t>
      </w:r>
    </w:p>
    <w:p w14:paraId="457E7830"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sz w:val="20"/>
          <w:szCs w:val="20"/>
        </w:rPr>
        <w:t xml:space="preserve">b) Agiri bidez egiaztatu ahal izatea zerga betebeharrak eta Gizarte Segurantzarekikoak egunean dituztela dirulaguntza eskatzen duten egunean. </w:t>
      </w:r>
    </w:p>
    <w:p w14:paraId="1FD5998A" w14:textId="77777777" w:rsidR="007A043C" w:rsidRDefault="007A043C" w:rsidP="00EE5710">
      <w:pPr>
        <w:pStyle w:val="NormalaWeb"/>
        <w:spacing w:after="0"/>
        <w:ind w:left="720"/>
        <w:rPr>
          <w:rFonts w:ascii="Arial" w:hAnsi="Arial" w:cs="Arial"/>
          <w:i/>
          <w:iCs/>
          <w:sz w:val="20"/>
          <w:szCs w:val="20"/>
        </w:rPr>
      </w:pPr>
    </w:p>
    <w:p w14:paraId="606FFD47" w14:textId="77777777" w:rsidR="007A043C" w:rsidRPr="00911196" w:rsidRDefault="00353382" w:rsidP="00EE5710">
      <w:pPr>
        <w:pStyle w:val="NormalaWeb"/>
        <w:spacing w:after="0"/>
        <w:ind w:left="720"/>
        <w:rPr>
          <w:rFonts w:ascii="Arial" w:hAnsi="Arial" w:cs="Arial"/>
          <w:b/>
          <w:bCs w:val="0"/>
          <w:i/>
          <w:iCs/>
          <w:sz w:val="20"/>
          <w:szCs w:val="20"/>
        </w:rPr>
      </w:pPr>
      <w:r w:rsidRPr="00911196">
        <w:rPr>
          <w:rFonts w:ascii="Arial" w:hAnsi="Arial" w:cs="Arial"/>
          <w:b/>
          <w:bCs w:val="0"/>
          <w:i/>
          <w:iCs/>
          <w:sz w:val="20"/>
          <w:szCs w:val="20"/>
        </w:rPr>
        <w:t xml:space="preserve">6.2.- Pertsona fisikoen taldeak: </w:t>
      </w:r>
    </w:p>
    <w:p w14:paraId="435464D5" w14:textId="77777777" w:rsidR="007A043C" w:rsidRPr="00911196" w:rsidRDefault="007A043C" w:rsidP="00EE5710">
      <w:pPr>
        <w:pStyle w:val="NormalaWeb"/>
        <w:spacing w:after="0"/>
        <w:rPr>
          <w:rFonts w:ascii="Arial" w:hAnsi="Arial" w:cs="Arial"/>
          <w:i/>
          <w:iCs/>
          <w:sz w:val="20"/>
          <w:szCs w:val="20"/>
        </w:rPr>
      </w:pPr>
    </w:p>
    <w:p w14:paraId="17AD29A1"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sz w:val="20"/>
          <w:szCs w:val="20"/>
        </w:rPr>
        <w:t xml:space="preserve">Adinez nagusiak eta Eskoriatzan erroldatutakoak izan beharko dira. Herritar taldeak </w:t>
      </w:r>
      <w:r w:rsidRPr="00911196">
        <w:rPr>
          <w:rFonts w:ascii="Arial" w:hAnsi="Arial" w:cs="Arial"/>
          <w:sz w:val="20"/>
          <w:szCs w:val="20"/>
        </w:rPr>
        <w:t>izanez gero, arduradunen izen-abizenak eta NANak adierazi beharko dira.</w:t>
      </w:r>
    </w:p>
    <w:p w14:paraId="6922CEB1"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sz w:val="20"/>
          <w:szCs w:val="20"/>
        </w:rPr>
        <w:t>Kasu horretan, berariaz jaso beharko dira, bai eskabidean, bai dirulaguntza emateko erabakian, elkarteko kide bakoitzak bere gain hartutako egikaritze-konpromisoak, bai eta bakoitzari aplikatu beharreko dirulaguntzaren zenbatekoa ere, eta horiek ere onuraduntzat hartuko dira</w:t>
      </w:r>
    </w:p>
    <w:p w14:paraId="776047E5" w14:textId="77777777" w:rsidR="007A043C" w:rsidRPr="00911196" w:rsidRDefault="007A043C" w:rsidP="00EE5710">
      <w:pPr>
        <w:pStyle w:val="NormalaWeb"/>
        <w:spacing w:after="0"/>
        <w:rPr>
          <w:rFonts w:ascii="Arial" w:hAnsi="Arial" w:cs="Arial"/>
          <w:sz w:val="20"/>
          <w:szCs w:val="20"/>
        </w:rPr>
      </w:pPr>
    </w:p>
    <w:p w14:paraId="43B3161A"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b/>
          <w:bCs w:val="0"/>
          <w:sz w:val="20"/>
          <w:szCs w:val="20"/>
        </w:rPr>
        <w:t>7.- ESKAERAK ETA EPEAK.</w:t>
      </w:r>
    </w:p>
    <w:p w14:paraId="4863AB4D" w14:textId="77777777" w:rsidR="007A043C" w:rsidRPr="00911196" w:rsidRDefault="00353382" w:rsidP="00701D7D">
      <w:pPr>
        <w:pStyle w:val="NormalaWeb"/>
        <w:spacing w:after="113"/>
        <w:jc w:val="both"/>
        <w:rPr>
          <w:rFonts w:ascii="Arial" w:hAnsi="Arial" w:cs="Arial"/>
          <w:color w:val="000000"/>
          <w:sz w:val="20"/>
          <w:szCs w:val="20"/>
        </w:rPr>
      </w:pPr>
      <w:r w:rsidRPr="00911196">
        <w:rPr>
          <w:rFonts w:ascii="Arial" w:hAnsi="Arial" w:cs="Arial"/>
          <w:color w:val="000000"/>
          <w:sz w:val="20"/>
          <w:szCs w:val="20"/>
        </w:rPr>
        <w:t>Eskaerak sinatuta, eredu normalizatuaren arabera eta dagokien dokumentazioarekin batera, modu presentzialean edo telematikoan, aurkeztu beharko dira.</w:t>
      </w:r>
    </w:p>
    <w:p w14:paraId="32AF8A3B" w14:textId="77777777" w:rsidR="007A043C" w:rsidRPr="00911196" w:rsidRDefault="00353382" w:rsidP="00701D7D">
      <w:pPr>
        <w:pStyle w:val="NormalaWeb"/>
        <w:spacing w:after="113"/>
        <w:jc w:val="both"/>
        <w:rPr>
          <w:rFonts w:ascii="Arial" w:hAnsi="Arial" w:cs="Arial"/>
          <w:color w:val="000000"/>
          <w:sz w:val="20"/>
          <w:szCs w:val="20"/>
        </w:rPr>
      </w:pPr>
      <w:r w:rsidRPr="00911196">
        <w:rPr>
          <w:rFonts w:ascii="Arial" w:hAnsi="Arial" w:cs="Arial"/>
          <w:color w:val="000000"/>
          <w:sz w:val="20"/>
          <w:szCs w:val="20"/>
        </w:rPr>
        <w:t>Elkarteek eskaerak telematikoki aurkeztu beharko dute, asteko 7 egunez 24 orduz Herritarren Atarian.</w:t>
      </w:r>
    </w:p>
    <w:p w14:paraId="1356CA6F" w14:textId="77777777" w:rsidR="007A043C" w:rsidRPr="00911196" w:rsidRDefault="00353382" w:rsidP="00701D7D">
      <w:pPr>
        <w:pStyle w:val="NormalaWeb"/>
        <w:spacing w:after="113"/>
        <w:jc w:val="both"/>
        <w:rPr>
          <w:rFonts w:ascii="Arial" w:hAnsi="Arial" w:cs="Arial"/>
          <w:color w:val="000000"/>
          <w:sz w:val="20"/>
          <w:szCs w:val="20"/>
        </w:rPr>
      </w:pPr>
      <w:r w:rsidRPr="00911196">
        <w:rPr>
          <w:rFonts w:ascii="Arial" w:hAnsi="Arial" w:cs="Arial"/>
          <w:color w:val="000000"/>
          <w:sz w:val="20"/>
          <w:szCs w:val="20"/>
        </w:rPr>
        <w:t>Pertsona fisikoek, eskaera  presentziala</w:t>
      </w:r>
      <w:r w:rsidRPr="00911196">
        <w:rPr>
          <w:rFonts w:ascii="Arial" w:hAnsi="Arial" w:cs="Arial"/>
          <w:color w:val="000000"/>
          <w:sz w:val="20"/>
          <w:szCs w:val="20"/>
        </w:rPr>
        <w:t xml:space="preserve"> egiteko aukera izango dute ere bai, astelehenetik ostiralera, 9:00etik 14:30era udalaren H@ZI zerbitzuan. </w:t>
      </w:r>
    </w:p>
    <w:p w14:paraId="03A0C55E" w14:textId="77777777" w:rsidR="007A043C" w:rsidRPr="00911196" w:rsidRDefault="00353382" w:rsidP="00701D7D">
      <w:pPr>
        <w:pStyle w:val="NormalaWeb"/>
        <w:spacing w:after="113"/>
        <w:jc w:val="both"/>
        <w:rPr>
          <w:rFonts w:ascii="Arial" w:hAnsi="Arial" w:cs="Arial"/>
          <w:color w:val="000000"/>
          <w:sz w:val="20"/>
          <w:szCs w:val="20"/>
        </w:rPr>
      </w:pPr>
      <w:r w:rsidRPr="00911196">
        <w:rPr>
          <w:rFonts w:ascii="Arial" w:hAnsi="Arial" w:cs="Arial"/>
          <w:color w:val="000000"/>
          <w:sz w:val="20"/>
          <w:szCs w:val="20"/>
        </w:rPr>
        <w:t>Eskaerak aurkezteko epea HILABETEKOA izango da iragarkia Gipuzkoako Aldizkari Ofizialean argitaratzen den biharamunetik kontatzen hasita. Azken eguna larunbata edo jaieguna balitz, hurrengo egun baliodunera luzatuko da epe amaiera.</w:t>
      </w:r>
    </w:p>
    <w:p w14:paraId="49C04DBC" w14:textId="77777777" w:rsidR="007A043C" w:rsidRPr="00911196" w:rsidRDefault="007A043C" w:rsidP="00EE5710">
      <w:pPr>
        <w:pStyle w:val="NormalaWeb"/>
        <w:spacing w:after="113"/>
        <w:jc w:val="both"/>
        <w:rPr>
          <w:rFonts w:ascii="Arial" w:hAnsi="Arial" w:cs="Arial"/>
          <w:sz w:val="20"/>
          <w:szCs w:val="20"/>
          <w:lang w:val="es-ES"/>
        </w:rPr>
      </w:pPr>
    </w:p>
    <w:p w14:paraId="7173140A" w14:textId="77777777" w:rsidR="007A043C" w:rsidRPr="00911196" w:rsidRDefault="00353382" w:rsidP="00EE5710">
      <w:pPr>
        <w:pStyle w:val="NormalaWeb"/>
        <w:spacing w:after="113"/>
        <w:jc w:val="both"/>
        <w:rPr>
          <w:rFonts w:ascii="Arial" w:hAnsi="Arial" w:cs="Arial"/>
          <w:sz w:val="20"/>
          <w:szCs w:val="20"/>
          <w:lang w:val="es-ES"/>
        </w:rPr>
      </w:pPr>
      <w:r w:rsidRPr="00911196">
        <w:rPr>
          <w:rFonts w:ascii="Arial" w:hAnsi="Arial" w:cs="Arial"/>
          <w:sz w:val="20"/>
          <w:szCs w:val="20"/>
        </w:rPr>
        <w:t>Elkarteek edo pertsona taldeek ondorengo dokumentuak aurkeztu beharko dituzte:</w:t>
      </w:r>
    </w:p>
    <w:p w14:paraId="66D4AF4D" w14:textId="77777777" w:rsidR="007A043C" w:rsidRPr="00911196" w:rsidRDefault="00353382" w:rsidP="00EE5710">
      <w:pPr>
        <w:pStyle w:val="NormalaWeb"/>
        <w:spacing w:after="113"/>
        <w:jc w:val="both"/>
        <w:rPr>
          <w:rFonts w:ascii="Arial" w:hAnsi="Arial" w:cs="Arial"/>
          <w:sz w:val="20"/>
          <w:szCs w:val="20"/>
          <w:lang w:val="es-ES"/>
        </w:rPr>
      </w:pPr>
      <w:r w:rsidRPr="00911196">
        <w:rPr>
          <w:rFonts w:ascii="Arial" w:hAnsi="Arial" w:cs="Arial"/>
          <w:b/>
          <w:bCs w:val="0"/>
          <w:sz w:val="20"/>
          <w:szCs w:val="20"/>
        </w:rPr>
        <w:t>1.- Dirulaguntza eskatzeko inprimaki</w:t>
      </w:r>
      <w:r>
        <w:rPr>
          <w:rFonts w:ascii="Arial" w:hAnsi="Arial" w:cs="Arial"/>
          <w:b/>
          <w:bCs w:val="0"/>
          <w:sz w:val="20"/>
          <w:szCs w:val="20"/>
        </w:rPr>
        <w:t xml:space="preserve"> orokorr</w:t>
      </w:r>
      <w:r w:rsidRPr="00911196">
        <w:rPr>
          <w:rFonts w:ascii="Arial" w:hAnsi="Arial" w:cs="Arial"/>
          <w:b/>
          <w:bCs w:val="0"/>
          <w:sz w:val="20"/>
          <w:szCs w:val="20"/>
        </w:rPr>
        <w:t>a</w:t>
      </w:r>
      <w:r w:rsidRPr="00911196">
        <w:rPr>
          <w:rFonts w:ascii="Arial" w:hAnsi="Arial" w:cs="Arial"/>
          <w:sz w:val="20"/>
          <w:szCs w:val="20"/>
        </w:rPr>
        <w:t>. Inprimakian honako baldintzak berariaz adierazita (adierazten ez badira, baldintzak betetzen direla egiaztatzeko justifikantea).</w:t>
      </w:r>
    </w:p>
    <w:p w14:paraId="08561DEE" w14:textId="77777777" w:rsidR="007A043C" w:rsidRPr="00911196" w:rsidRDefault="00353382" w:rsidP="0085305F">
      <w:pPr>
        <w:pStyle w:val="NormalaWeb"/>
        <w:numPr>
          <w:ilvl w:val="0"/>
          <w:numId w:val="13"/>
        </w:numPr>
        <w:spacing w:after="113"/>
        <w:jc w:val="both"/>
        <w:rPr>
          <w:rFonts w:ascii="Arial" w:hAnsi="Arial" w:cs="Arial"/>
          <w:sz w:val="20"/>
          <w:szCs w:val="20"/>
          <w:lang w:val="es-ES"/>
        </w:rPr>
      </w:pPr>
      <w:r w:rsidRPr="00911196">
        <w:rPr>
          <w:rFonts w:ascii="Arial" w:hAnsi="Arial" w:cs="Arial"/>
          <w:sz w:val="20"/>
          <w:szCs w:val="20"/>
        </w:rPr>
        <w:t>Gizarte Segurantzarekiko eta Foru Ogasunarekiko zerga betebeharrak egunean izatea.</w:t>
      </w:r>
    </w:p>
    <w:p w14:paraId="6AC6D7B9" w14:textId="77777777" w:rsidR="007A043C" w:rsidRPr="00911196" w:rsidRDefault="00353382" w:rsidP="00B87197">
      <w:pPr>
        <w:pStyle w:val="NormalaWeb"/>
        <w:numPr>
          <w:ilvl w:val="0"/>
          <w:numId w:val="13"/>
        </w:numPr>
        <w:spacing w:after="113"/>
        <w:jc w:val="both"/>
        <w:rPr>
          <w:rFonts w:ascii="Arial" w:hAnsi="Arial" w:cs="Arial"/>
          <w:sz w:val="20"/>
          <w:szCs w:val="20"/>
          <w:lang w:val="es-ES"/>
        </w:rPr>
      </w:pPr>
      <w:r w:rsidRPr="00911196">
        <w:rPr>
          <w:rFonts w:ascii="Arial" w:hAnsi="Arial" w:cs="Arial"/>
          <w:sz w:val="20"/>
          <w:szCs w:val="20"/>
        </w:rPr>
        <w:t>Administrazioari dirua itzultzeko ezein prozesutan sartuta ez egotea.</w:t>
      </w:r>
    </w:p>
    <w:p w14:paraId="694ED11C" w14:textId="77777777" w:rsidR="007A043C" w:rsidRPr="00911196" w:rsidRDefault="00353382" w:rsidP="00B87197">
      <w:pPr>
        <w:pStyle w:val="NormalaWeb"/>
        <w:numPr>
          <w:ilvl w:val="0"/>
          <w:numId w:val="13"/>
        </w:numPr>
        <w:spacing w:after="113"/>
        <w:jc w:val="both"/>
        <w:rPr>
          <w:rFonts w:ascii="Arial" w:hAnsi="Arial" w:cs="Arial"/>
          <w:sz w:val="20"/>
          <w:szCs w:val="20"/>
          <w:lang w:val="es-ES"/>
        </w:rPr>
      </w:pPr>
      <w:r w:rsidRPr="00911196">
        <w:rPr>
          <w:rFonts w:ascii="Arial" w:hAnsi="Arial" w:cs="Arial"/>
          <w:sz w:val="20"/>
          <w:szCs w:val="20"/>
        </w:rPr>
        <w:t xml:space="preserve">Jarduera bererako beste dirulaguntzarik eskatu ez izana. </w:t>
      </w:r>
      <w:r w:rsidRPr="00911196">
        <w:rPr>
          <w:rFonts w:ascii="Arial" w:hAnsi="Arial" w:cs="Arial"/>
          <w:kern w:val="0"/>
          <w:sz w:val="20"/>
          <w:szCs w:val="20"/>
        </w:rPr>
        <w:t>Eskatu badu, horri buruzko dokumentazio espezifikoa aurkeztu beharko da.</w:t>
      </w:r>
    </w:p>
    <w:p w14:paraId="0FB91796" w14:textId="77777777" w:rsidR="007A043C" w:rsidRPr="00911196" w:rsidRDefault="00353382" w:rsidP="00B87197">
      <w:pPr>
        <w:pStyle w:val="NormalaWeb"/>
        <w:numPr>
          <w:ilvl w:val="0"/>
          <w:numId w:val="13"/>
        </w:numPr>
        <w:spacing w:after="113"/>
        <w:jc w:val="both"/>
        <w:textAlignment w:val="auto"/>
        <w:rPr>
          <w:rFonts w:ascii="Arial" w:hAnsi="Arial" w:cs="Arial"/>
          <w:sz w:val="20"/>
          <w:szCs w:val="20"/>
        </w:rPr>
      </w:pPr>
      <w:r w:rsidRPr="00911196">
        <w:rPr>
          <w:rFonts w:ascii="Arial" w:hAnsi="Arial" w:cs="Arial"/>
          <w:sz w:val="20"/>
          <w:szCs w:val="20"/>
        </w:rPr>
        <w:t>Ez duela sexu-diskriminazioagatik edo emakumeen eta gizonen berdintasunaren arloan indarrean dagoen eta aplikatu beharrekoa den araudia urratzeagatik administrazio-zigorrik, ez zigor penalik.</w:t>
      </w:r>
    </w:p>
    <w:p w14:paraId="4ACA84FF" w14:textId="77777777" w:rsidR="007A043C" w:rsidRPr="00911196" w:rsidRDefault="007A043C" w:rsidP="00701D7D">
      <w:pPr>
        <w:pStyle w:val="NormalaWeb"/>
        <w:spacing w:after="113"/>
        <w:jc w:val="both"/>
        <w:rPr>
          <w:rFonts w:ascii="Arial" w:hAnsi="Arial" w:cs="Arial"/>
          <w:sz w:val="20"/>
          <w:szCs w:val="20"/>
          <w:lang w:val="es-ES"/>
        </w:rPr>
      </w:pPr>
    </w:p>
    <w:p w14:paraId="565D0A9E" w14:textId="77777777" w:rsidR="007A043C" w:rsidRPr="00911196" w:rsidRDefault="00353382" w:rsidP="00B87197">
      <w:pPr>
        <w:pStyle w:val="NormalaWeb"/>
        <w:numPr>
          <w:ilvl w:val="0"/>
          <w:numId w:val="13"/>
        </w:numPr>
        <w:spacing w:after="113"/>
        <w:jc w:val="both"/>
        <w:rPr>
          <w:rFonts w:ascii="Arial" w:hAnsi="Arial" w:cs="Arial"/>
          <w:sz w:val="20"/>
          <w:szCs w:val="20"/>
          <w:lang w:val="es-ES"/>
        </w:rPr>
      </w:pPr>
      <w:r w:rsidRPr="00911196">
        <w:rPr>
          <w:rFonts w:ascii="Arial" w:hAnsi="Arial" w:cs="Arial"/>
          <w:sz w:val="20"/>
          <w:szCs w:val="20"/>
        </w:rPr>
        <w:t>Bere xedeak eta helburuak ez izatea emakumeen eta gizonen arteko berdintasun-printzipioaren aurkakoak.</w:t>
      </w:r>
    </w:p>
    <w:p w14:paraId="4A6D4363" w14:textId="77777777" w:rsidR="007A043C" w:rsidRPr="009B430A" w:rsidRDefault="00353382" w:rsidP="00B87197">
      <w:pPr>
        <w:pStyle w:val="NormalaWeb"/>
        <w:numPr>
          <w:ilvl w:val="0"/>
          <w:numId w:val="13"/>
        </w:numPr>
        <w:spacing w:after="113"/>
        <w:jc w:val="both"/>
        <w:rPr>
          <w:rFonts w:ascii="Arial" w:hAnsi="Arial" w:cs="Arial"/>
          <w:sz w:val="20"/>
          <w:szCs w:val="20"/>
          <w:lang w:val="es-ES"/>
        </w:rPr>
      </w:pPr>
      <w:r w:rsidRPr="00911196">
        <w:rPr>
          <w:rFonts w:ascii="Arial" w:hAnsi="Arial" w:cs="Arial"/>
          <w:sz w:val="20"/>
          <w:szCs w:val="20"/>
        </w:rPr>
        <w:lastRenderedPageBreak/>
        <w:t>38/2003 Legearen 13.2. eta 13.3 artikuluetan ezarritako debeku-arrazoietako batean ere ez dagoela.</w:t>
      </w:r>
    </w:p>
    <w:p w14:paraId="5CBF0DB2" w14:textId="77777777" w:rsidR="007A043C" w:rsidRPr="00911196" w:rsidRDefault="007A043C" w:rsidP="009B430A">
      <w:pPr>
        <w:pStyle w:val="NormalaWeb"/>
        <w:spacing w:after="113"/>
        <w:jc w:val="both"/>
        <w:rPr>
          <w:rFonts w:ascii="Arial" w:hAnsi="Arial" w:cs="Arial"/>
          <w:sz w:val="20"/>
          <w:szCs w:val="20"/>
          <w:lang w:val="es-ES"/>
        </w:rPr>
      </w:pPr>
    </w:p>
    <w:p w14:paraId="287D529D" w14:textId="77777777" w:rsidR="007A043C" w:rsidRPr="009B430A" w:rsidRDefault="00353382" w:rsidP="00F578EE">
      <w:pPr>
        <w:pStyle w:val="NormalaWeb"/>
        <w:spacing w:after="113"/>
        <w:jc w:val="both"/>
        <w:rPr>
          <w:rFonts w:ascii="Arial" w:hAnsi="Arial" w:cs="Arial"/>
          <w:sz w:val="20"/>
          <w:szCs w:val="20"/>
          <w:lang w:val="es-ES_tradnl"/>
        </w:rPr>
      </w:pPr>
      <w:r w:rsidRPr="009B430A">
        <w:rPr>
          <w:rFonts w:ascii="Arial" w:hAnsi="Arial" w:cs="Arial"/>
          <w:sz w:val="20"/>
          <w:szCs w:val="20"/>
          <w:lang w:val="es-ES_tradnl"/>
        </w:rPr>
        <w:t>2.- Berariazko eskaera, memoria eta aurrekontuak izan beharko dituena. II. eranskina.</w:t>
      </w:r>
    </w:p>
    <w:p w14:paraId="6AD7088E" w14:textId="77777777" w:rsidR="007A043C" w:rsidRDefault="007A043C" w:rsidP="00EE5710">
      <w:pPr>
        <w:pStyle w:val="NormalaWeb"/>
        <w:spacing w:after="113"/>
        <w:jc w:val="both"/>
        <w:rPr>
          <w:rFonts w:ascii="Arial" w:hAnsi="Arial" w:cs="Arial"/>
          <w:sz w:val="20"/>
          <w:szCs w:val="20"/>
        </w:rPr>
      </w:pPr>
    </w:p>
    <w:p w14:paraId="56702047" w14:textId="77777777" w:rsidR="007A043C" w:rsidRPr="00911196" w:rsidRDefault="00353382" w:rsidP="00EE5710">
      <w:pPr>
        <w:pStyle w:val="NormalaWeb"/>
        <w:spacing w:after="113"/>
        <w:jc w:val="both"/>
        <w:rPr>
          <w:rFonts w:ascii="Arial" w:hAnsi="Arial" w:cs="Arial"/>
          <w:sz w:val="20"/>
          <w:szCs w:val="20"/>
          <w:lang w:val="es-ES"/>
        </w:rPr>
      </w:pPr>
      <w:r w:rsidRPr="00911196">
        <w:rPr>
          <w:rFonts w:ascii="Arial" w:hAnsi="Arial" w:cs="Arial"/>
          <w:sz w:val="20"/>
          <w:szCs w:val="20"/>
        </w:rPr>
        <w:t>Eskoriatzako Udalak, NISAE datuen bitartekaritza  plataformaren bidez,  zuzenean eskatu ahal izango dizkie beste administrazio batzuei eskatzaileak zerga-betebeharrak eta Gizarte Segurantzarekikoak bete dituela egiaztatzeko behar diren datuak.</w:t>
      </w:r>
      <w:r w:rsidRPr="00911196">
        <w:rPr>
          <w:rFonts w:ascii="Arial" w:hAnsi="Arial" w:cs="Arial"/>
          <w:sz w:val="20"/>
          <w:szCs w:val="20"/>
          <w:lang w:val="es-ES"/>
        </w:rPr>
        <w:t xml:space="preserve"> </w:t>
      </w:r>
      <w:r w:rsidRPr="00911196">
        <w:rPr>
          <w:rFonts w:ascii="Arial" w:hAnsi="Arial" w:cs="Arial"/>
          <w:sz w:val="20"/>
          <w:szCs w:val="20"/>
        </w:rPr>
        <w:t>Eskatzaileak eskabidean horren aurka egiten badu, zerga-betebeharrak eta Gizarte Segurantzarekikoak egunean dituela egiaztatzen duten agiriak aurkeztu beharko ditu.</w:t>
      </w:r>
    </w:p>
    <w:p w14:paraId="269324D4" w14:textId="77777777" w:rsidR="007A043C" w:rsidRPr="00911196" w:rsidRDefault="007A043C" w:rsidP="00EE5710">
      <w:pPr>
        <w:pStyle w:val="NormalaWeb"/>
        <w:spacing w:after="0"/>
        <w:rPr>
          <w:rFonts w:ascii="Arial" w:hAnsi="Arial" w:cs="Arial"/>
          <w:sz w:val="20"/>
          <w:szCs w:val="20"/>
        </w:rPr>
      </w:pPr>
    </w:p>
    <w:p w14:paraId="75F8951B"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sz w:val="20"/>
          <w:szCs w:val="20"/>
        </w:rPr>
        <w:t>3.  8/2021 Lege Organikoa, ekainaren 4koa, haurrak eta nerabeak indarkeriaren aurrean osorik babesteari buruzkoa bete beharko da, eta ondorioz, adin txikikoekin ekintzak edo jarduerak modu jarraian egiten dituztenek kasuetan Sexu Delitugileen Erregistro Zentralaren ziurtagiri negatiboa aurkeztu beharko dute.Ziurtagiri horrek gehienez 6 hilabeteko antzinatasuna izan beharko du</w:t>
      </w:r>
      <w:r>
        <w:rPr>
          <w:rFonts w:ascii="Arial" w:hAnsi="Arial" w:cs="Arial"/>
          <w:sz w:val="20"/>
          <w:szCs w:val="20"/>
        </w:rPr>
        <w:t>.</w:t>
      </w:r>
    </w:p>
    <w:p w14:paraId="5C7D2092"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sz w:val="20"/>
          <w:szCs w:val="20"/>
        </w:rPr>
        <w:t>Eskaera aurkezteak eskatzaileak oinarri hauetan ezarritako baldintzak osorik onartzea dakar.</w:t>
      </w:r>
    </w:p>
    <w:p w14:paraId="4757734E" w14:textId="77777777" w:rsidR="007A043C" w:rsidRPr="00911196" w:rsidRDefault="007A043C" w:rsidP="00EE5710">
      <w:pPr>
        <w:pStyle w:val="NormalaWeb"/>
        <w:spacing w:after="113"/>
        <w:jc w:val="both"/>
        <w:rPr>
          <w:rFonts w:ascii="Arial" w:hAnsi="Arial" w:cs="Arial"/>
          <w:b/>
          <w:sz w:val="20"/>
          <w:szCs w:val="20"/>
          <w:lang w:val="es-ES"/>
        </w:rPr>
      </w:pPr>
    </w:p>
    <w:p w14:paraId="00EF5141" w14:textId="77777777" w:rsidR="007A043C" w:rsidRPr="00911196" w:rsidRDefault="00353382" w:rsidP="00EE5710">
      <w:pPr>
        <w:pStyle w:val="NormalaWeb"/>
        <w:spacing w:after="113"/>
        <w:jc w:val="both"/>
        <w:rPr>
          <w:rFonts w:ascii="Arial" w:hAnsi="Arial" w:cs="Arial"/>
          <w:sz w:val="20"/>
          <w:szCs w:val="20"/>
          <w:lang w:val="es-ES"/>
        </w:rPr>
      </w:pPr>
      <w:r w:rsidRPr="00911196">
        <w:rPr>
          <w:rFonts w:ascii="Arial" w:hAnsi="Arial" w:cs="Arial"/>
          <w:b/>
          <w:sz w:val="20"/>
          <w:szCs w:val="20"/>
        </w:rPr>
        <w:t xml:space="preserve">8.- </w:t>
      </w:r>
      <w:r w:rsidRPr="00911196">
        <w:rPr>
          <w:rFonts w:ascii="Arial" w:hAnsi="Arial" w:cs="Arial"/>
          <w:b/>
          <w:sz w:val="20"/>
          <w:szCs w:val="20"/>
        </w:rPr>
        <w:t>AKATSAK ZUZENTZEA ETA DOKUMENTAZIO OSAGARRIA.</w:t>
      </w:r>
      <w:r w:rsidRPr="00911196">
        <w:rPr>
          <w:rFonts w:ascii="Arial" w:hAnsi="Arial" w:cs="Arial"/>
          <w:b/>
          <w:sz w:val="20"/>
          <w:szCs w:val="20"/>
          <w:lang w:val="es-ES"/>
        </w:rPr>
        <w:t xml:space="preserve"> </w:t>
      </w:r>
    </w:p>
    <w:p w14:paraId="780CDCE3" w14:textId="77777777" w:rsidR="007A043C" w:rsidRPr="00911196" w:rsidRDefault="00353382" w:rsidP="00EE5710">
      <w:pPr>
        <w:pStyle w:val="NormalaWeb"/>
        <w:spacing w:after="113"/>
        <w:jc w:val="both"/>
        <w:rPr>
          <w:rFonts w:ascii="Arial" w:hAnsi="Arial" w:cs="Arial"/>
          <w:sz w:val="20"/>
          <w:szCs w:val="20"/>
          <w:lang w:val="es-ES"/>
        </w:rPr>
      </w:pPr>
      <w:r w:rsidRPr="00911196">
        <w:rPr>
          <w:rFonts w:ascii="Arial" w:hAnsi="Arial" w:cs="Arial"/>
          <w:sz w:val="20"/>
          <w:szCs w:val="20"/>
        </w:rPr>
        <w:t>Eskabideak edo horrekin aurkeztu beharreko dokumentuek identifikazio daturik ez badu, akatsik izanez gero edo osatugabeak badira, interesdunari, Administrazio Publikoen Administrazio Prozedura Erkidearen urriaren 1eko 39/2015 Legearen 68. artikuluan ezarritakoaren arabera, hamar eguneko epea emango zaio atzemandako akatsak konpontzeko. Eta ohartaraziko zaio epea igarota horrelakorik egin gabe, eskariari uko egin diola ulertuko dela, Lege horretan aurreikusitako moduan.</w:t>
      </w:r>
    </w:p>
    <w:p w14:paraId="2082EC1A"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sz w:val="20"/>
          <w:szCs w:val="20"/>
        </w:rPr>
        <w:t xml:space="preserve">Aurkeztutako eskaera egoki ebaluatu eta erabaki ahal izateko beharrezkotzat jotzen duen behar beste dokumentu eta informazio osagarri eskatu ahal izango die Udalak eskatzaileei. </w:t>
      </w:r>
    </w:p>
    <w:p w14:paraId="59A85538" w14:textId="77777777" w:rsidR="007A043C" w:rsidRPr="00911196" w:rsidRDefault="007A043C" w:rsidP="00EE5710">
      <w:pPr>
        <w:pStyle w:val="NormalaWeb"/>
        <w:spacing w:after="0"/>
        <w:rPr>
          <w:rFonts w:ascii="Arial" w:hAnsi="Arial" w:cs="Arial"/>
          <w:sz w:val="20"/>
          <w:szCs w:val="20"/>
        </w:rPr>
      </w:pPr>
    </w:p>
    <w:p w14:paraId="29DA32E4" w14:textId="77777777" w:rsidR="007A043C" w:rsidRPr="00911196" w:rsidRDefault="00353382" w:rsidP="0075017F">
      <w:pPr>
        <w:pStyle w:val="NormalaWeb"/>
        <w:spacing w:after="0"/>
        <w:rPr>
          <w:rFonts w:ascii="Arial" w:hAnsi="Arial" w:cs="Arial"/>
          <w:sz w:val="20"/>
          <w:szCs w:val="20"/>
        </w:rPr>
      </w:pPr>
      <w:r>
        <w:rPr>
          <w:rFonts w:ascii="Arial" w:hAnsi="Arial" w:cs="Arial"/>
          <w:b/>
          <w:bCs w:val="0"/>
          <w:sz w:val="20"/>
          <w:szCs w:val="20"/>
        </w:rPr>
        <w:t>9</w:t>
      </w:r>
      <w:r w:rsidRPr="00911196">
        <w:rPr>
          <w:rFonts w:ascii="Arial" w:hAnsi="Arial" w:cs="Arial"/>
          <w:b/>
          <w:bCs w:val="0"/>
          <w:sz w:val="20"/>
          <w:szCs w:val="20"/>
        </w:rPr>
        <w:t>.- DIRULAGUNTZARIK JASOKO EZ DUTEN PROGRAMAK ETA JARDUERAK.</w:t>
      </w:r>
    </w:p>
    <w:p w14:paraId="32DF1DBC" w14:textId="77777777" w:rsidR="007A043C" w:rsidRPr="00911196" w:rsidRDefault="00353382" w:rsidP="0075017F">
      <w:pPr>
        <w:pStyle w:val="NormalaWeb"/>
        <w:spacing w:after="0"/>
        <w:rPr>
          <w:rFonts w:ascii="Arial" w:hAnsi="Arial" w:cs="Arial"/>
          <w:sz w:val="20"/>
          <w:szCs w:val="20"/>
        </w:rPr>
      </w:pPr>
      <w:r w:rsidRPr="00911196">
        <w:rPr>
          <w:rFonts w:ascii="Arial" w:hAnsi="Arial" w:cs="Arial"/>
          <w:sz w:val="20"/>
          <w:szCs w:val="20"/>
        </w:rPr>
        <w:t xml:space="preserve">Deialdi honetatik kanpo gelditzen dira ondorengo jarduerak: </w:t>
      </w:r>
    </w:p>
    <w:p w14:paraId="34848506" w14:textId="77777777" w:rsidR="007A043C" w:rsidRPr="00911196" w:rsidRDefault="00353382" w:rsidP="0075017F">
      <w:pPr>
        <w:pStyle w:val="NormalaWeb"/>
        <w:spacing w:after="0"/>
        <w:ind w:left="720"/>
        <w:rPr>
          <w:rFonts w:ascii="Arial" w:hAnsi="Arial" w:cs="Arial"/>
          <w:sz w:val="20"/>
          <w:szCs w:val="20"/>
        </w:rPr>
      </w:pPr>
      <w:r>
        <w:rPr>
          <w:rFonts w:ascii="Arial" w:hAnsi="Arial" w:cs="Arial"/>
          <w:sz w:val="20"/>
          <w:szCs w:val="20"/>
        </w:rPr>
        <w:t>a</w:t>
      </w:r>
      <w:r w:rsidRPr="00911196">
        <w:rPr>
          <w:rFonts w:ascii="Arial" w:hAnsi="Arial" w:cs="Arial"/>
          <w:sz w:val="20"/>
          <w:szCs w:val="20"/>
        </w:rPr>
        <w:t xml:space="preserve">) Bakea, elkartasuna, genero berdintasuna, ingurumenarekiko errespetua, kulturartekotasuna... bezalako balore unibertsalen aurkakoak izan daitezkeenak. </w:t>
      </w:r>
    </w:p>
    <w:p w14:paraId="5AEFF4D8" w14:textId="77777777" w:rsidR="007A043C" w:rsidRPr="00911196" w:rsidRDefault="00353382" w:rsidP="0075017F">
      <w:pPr>
        <w:pStyle w:val="NormalaWeb"/>
        <w:spacing w:after="0"/>
        <w:ind w:left="720"/>
        <w:rPr>
          <w:rFonts w:ascii="Arial" w:hAnsi="Arial" w:cs="Arial"/>
          <w:sz w:val="20"/>
          <w:szCs w:val="20"/>
        </w:rPr>
      </w:pPr>
      <w:r>
        <w:rPr>
          <w:rFonts w:ascii="Arial" w:hAnsi="Arial" w:cs="Arial"/>
          <w:sz w:val="20"/>
          <w:szCs w:val="20"/>
        </w:rPr>
        <w:t>b</w:t>
      </w:r>
      <w:r w:rsidRPr="00911196">
        <w:rPr>
          <w:rFonts w:ascii="Arial" w:hAnsi="Arial" w:cs="Arial"/>
          <w:sz w:val="20"/>
          <w:szCs w:val="20"/>
        </w:rPr>
        <w:t>) Jarduera itxiak edo eskaera egin duen taldeak berak bakarrik gozatzekoak, taldearen egoitzan egiten direlako edo jardueraren ordutegia ohiko lan orduetan izateagatik.</w:t>
      </w:r>
    </w:p>
    <w:p w14:paraId="4290EF1D" w14:textId="77777777" w:rsidR="007A043C" w:rsidRPr="00911196" w:rsidRDefault="00353382" w:rsidP="0075017F">
      <w:pPr>
        <w:pStyle w:val="NormalaWeb"/>
        <w:spacing w:after="0"/>
        <w:ind w:left="720"/>
        <w:rPr>
          <w:rFonts w:ascii="Arial" w:hAnsi="Arial" w:cs="Arial"/>
          <w:sz w:val="20"/>
          <w:szCs w:val="20"/>
        </w:rPr>
      </w:pPr>
      <w:r>
        <w:rPr>
          <w:rFonts w:ascii="Arial" w:hAnsi="Arial" w:cs="Arial"/>
          <w:sz w:val="20"/>
          <w:szCs w:val="20"/>
        </w:rPr>
        <w:t>c</w:t>
      </w:r>
      <w:r w:rsidRPr="00911196">
        <w:rPr>
          <w:rFonts w:ascii="Arial" w:hAnsi="Arial" w:cs="Arial"/>
          <w:sz w:val="20"/>
          <w:szCs w:val="20"/>
        </w:rPr>
        <w:t xml:space="preserve">) Jarduera eremu sektoriala duten edo herri mailan garrantzirik ez duten jarduerak. </w:t>
      </w:r>
    </w:p>
    <w:p w14:paraId="4D3213E9" w14:textId="77777777" w:rsidR="007A043C" w:rsidRDefault="00353382" w:rsidP="00AA0433">
      <w:pPr>
        <w:pStyle w:val="NormalaWeb"/>
        <w:spacing w:after="0"/>
        <w:ind w:left="708"/>
        <w:rPr>
          <w:rFonts w:ascii="Arial" w:hAnsi="Arial" w:cs="Arial"/>
          <w:sz w:val="20"/>
          <w:szCs w:val="20"/>
        </w:rPr>
      </w:pPr>
      <w:r>
        <w:rPr>
          <w:rFonts w:ascii="Arial" w:hAnsi="Arial" w:cs="Arial"/>
          <w:sz w:val="20"/>
          <w:szCs w:val="20"/>
        </w:rPr>
        <w:t>d</w:t>
      </w:r>
      <w:r w:rsidRPr="00911196">
        <w:rPr>
          <w:rFonts w:ascii="Arial" w:hAnsi="Arial" w:cs="Arial"/>
          <w:sz w:val="20"/>
          <w:szCs w:val="20"/>
        </w:rPr>
        <w:t>) Irabazi asmoa dutenak</w:t>
      </w:r>
    </w:p>
    <w:p w14:paraId="1532AC76" w14:textId="77777777" w:rsidR="007A043C" w:rsidRPr="00AA0433" w:rsidRDefault="007A043C" w:rsidP="00AA0433">
      <w:pPr>
        <w:pStyle w:val="NormalaWeb"/>
        <w:spacing w:after="0"/>
        <w:ind w:left="708"/>
        <w:rPr>
          <w:rFonts w:ascii="Arial" w:hAnsi="Arial" w:cs="Arial"/>
          <w:sz w:val="20"/>
          <w:szCs w:val="20"/>
        </w:rPr>
      </w:pPr>
    </w:p>
    <w:p w14:paraId="540EE409" w14:textId="77777777" w:rsidR="007A043C" w:rsidRPr="00911196" w:rsidRDefault="00353382" w:rsidP="00EE5710">
      <w:pPr>
        <w:pStyle w:val="NormalaWeb"/>
        <w:spacing w:after="0"/>
        <w:rPr>
          <w:rFonts w:ascii="Arial" w:hAnsi="Arial" w:cs="Arial"/>
          <w:sz w:val="20"/>
          <w:szCs w:val="20"/>
          <w:highlight w:val="yellow"/>
        </w:rPr>
      </w:pPr>
      <w:r w:rsidRPr="00911196">
        <w:rPr>
          <w:rFonts w:ascii="Arial" w:hAnsi="Arial" w:cs="Arial"/>
          <w:b/>
          <w:bCs w:val="0"/>
          <w:sz w:val="20"/>
          <w:szCs w:val="20"/>
        </w:rPr>
        <w:t xml:space="preserve">10- ESKAERAK </w:t>
      </w:r>
      <w:r w:rsidRPr="00911196">
        <w:rPr>
          <w:rFonts w:ascii="Arial" w:hAnsi="Arial" w:cs="Arial"/>
          <w:b/>
          <w:bCs w:val="0"/>
          <w:sz w:val="20"/>
          <w:szCs w:val="20"/>
        </w:rPr>
        <w:t>EBALUATZEKO IRIZPIDEAK ETA BAREMOAK.</w:t>
      </w:r>
      <w:r w:rsidRPr="00911196">
        <w:rPr>
          <w:rFonts w:ascii="Arial" w:hAnsi="Arial" w:cs="Arial"/>
          <w:b/>
          <w:bCs w:val="0"/>
          <w:sz w:val="20"/>
          <w:szCs w:val="20"/>
          <w:highlight w:val="yellow"/>
        </w:rPr>
        <w:t xml:space="preserve"> </w:t>
      </w:r>
    </w:p>
    <w:p w14:paraId="5A4F1DCF" w14:textId="77777777" w:rsidR="007A043C" w:rsidRDefault="00353382" w:rsidP="00EE5710">
      <w:pPr>
        <w:pStyle w:val="NormalaWeb"/>
        <w:spacing w:after="0"/>
        <w:rPr>
          <w:rFonts w:ascii="Arial" w:hAnsi="Arial" w:cs="Arial"/>
          <w:sz w:val="20"/>
          <w:szCs w:val="20"/>
        </w:rPr>
      </w:pPr>
      <w:r w:rsidRPr="00911196">
        <w:rPr>
          <w:rFonts w:ascii="Arial" w:hAnsi="Arial" w:cs="Arial"/>
          <w:sz w:val="20"/>
          <w:szCs w:val="20"/>
        </w:rPr>
        <w:t>Dirulaguntza eskaerak ondorengo irizpide eta baremoen arabera baloratuko dira:</w:t>
      </w:r>
    </w:p>
    <w:p w14:paraId="283787A9" w14:textId="77777777" w:rsidR="007A043C" w:rsidRDefault="007A043C" w:rsidP="00F578EE">
      <w:pPr>
        <w:pStyle w:val="NormalaWeb"/>
        <w:spacing w:after="0"/>
        <w:ind w:left="12"/>
        <w:rPr>
          <w:rFonts w:ascii="Arial" w:hAnsi="Arial" w:cs="Arial"/>
          <w:color w:val="FF0000"/>
          <w:sz w:val="20"/>
          <w:szCs w:val="20"/>
          <w:lang w:val="es-ES_tradnl"/>
        </w:rPr>
      </w:pPr>
    </w:p>
    <w:p w14:paraId="755C22BA" w14:textId="77777777" w:rsidR="007A043C" w:rsidRPr="009B430A" w:rsidRDefault="00353382" w:rsidP="00F578EE">
      <w:pPr>
        <w:pStyle w:val="NormalaWeb"/>
        <w:spacing w:after="0"/>
        <w:ind w:left="12"/>
        <w:rPr>
          <w:rFonts w:ascii="Arial" w:hAnsi="Arial" w:cs="Arial"/>
          <w:sz w:val="20"/>
          <w:szCs w:val="20"/>
        </w:rPr>
      </w:pPr>
      <w:r w:rsidRPr="009B430A">
        <w:rPr>
          <w:rFonts w:ascii="Arial" w:hAnsi="Arial" w:cs="Arial"/>
          <w:sz w:val="20"/>
          <w:szCs w:val="20"/>
          <w:lang w:val="es-ES_tradnl"/>
        </w:rPr>
        <w:t xml:space="preserve">1.- </w:t>
      </w:r>
      <w:r w:rsidRPr="009B430A">
        <w:rPr>
          <w:rFonts w:ascii="Arial" w:hAnsi="Arial" w:cs="Arial"/>
          <w:sz w:val="20"/>
          <w:szCs w:val="20"/>
        </w:rPr>
        <w:t xml:space="preserve">Aurkeztutako programaren edo jardueraren kalitatea eta zehaztasuna, baita programatzeko orduan adin desberdinak kontuan izatea ere: </w:t>
      </w:r>
      <w:r w:rsidRPr="009B430A">
        <w:rPr>
          <w:rFonts w:ascii="Arial" w:hAnsi="Arial" w:cs="Arial"/>
          <w:b/>
          <w:bCs w:val="0"/>
          <w:sz w:val="20"/>
          <w:szCs w:val="20"/>
        </w:rPr>
        <w:t>10 puntu</w:t>
      </w:r>
      <w:r w:rsidRPr="009B430A">
        <w:rPr>
          <w:rFonts w:ascii="Arial" w:hAnsi="Arial" w:cs="Arial"/>
          <w:sz w:val="20"/>
          <w:szCs w:val="20"/>
        </w:rPr>
        <w:t>.</w:t>
      </w:r>
    </w:p>
    <w:p w14:paraId="6AAD2C95" w14:textId="77777777" w:rsidR="007A043C" w:rsidRDefault="00353382" w:rsidP="00EE5710">
      <w:pPr>
        <w:pStyle w:val="NormalaWeb"/>
        <w:spacing w:after="0"/>
        <w:rPr>
          <w:rFonts w:ascii="Arial" w:hAnsi="Arial" w:cs="Arial"/>
          <w:sz w:val="20"/>
          <w:szCs w:val="20"/>
        </w:rPr>
      </w:pPr>
      <w:r>
        <w:rPr>
          <w:rFonts w:ascii="Arial" w:hAnsi="Arial" w:cs="Arial"/>
          <w:sz w:val="20"/>
          <w:szCs w:val="20"/>
        </w:rPr>
        <w:t xml:space="preserve">2.-Ekintzen antolaketa izaera: auzolana: </w:t>
      </w:r>
      <w:r w:rsidRPr="009B430A">
        <w:rPr>
          <w:rFonts w:ascii="Arial" w:hAnsi="Arial" w:cs="Arial"/>
          <w:b/>
          <w:bCs w:val="0"/>
          <w:sz w:val="20"/>
          <w:szCs w:val="20"/>
        </w:rPr>
        <w:t>10 puntu.</w:t>
      </w:r>
    </w:p>
    <w:p w14:paraId="10944971" w14:textId="77777777" w:rsidR="007A043C" w:rsidRDefault="00353382" w:rsidP="00EE5710">
      <w:pPr>
        <w:pStyle w:val="NormalaWeb"/>
        <w:spacing w:after="0"/>
        <w:rPr>
          <w:rFonts w:ascii="Arial" w:hAnsi="Arial" w:cs="Arial"/>
          <w:sz w:val="20"/>
          <w:szCs w:val="20"/>
        </w:rPr>
      </w:pPr>
      <w:r>
        <w:rPr>
          <w:rFonts w:ascii="Arial" w:hAnsi="Arial" w:cs="Arial"/>
          <w:sz w:val="20"/>
          <w:szCs w:val="20"/>
        </w:rPr>
        <w:t xml:space="preserve">3.- Ekintza berritzaileak: </w:t>
      </w:r>
      <w:r w:rsidRPr="009B430A">
        <w:rPr>
          <w:rFonts w:ascii="Arial" w:hAnsi="Arial" w:cs="Arial"/>
          <w:b/>
          <w:bCs w:val="0"/>
          <w:sz w:val="20"/>
          <w:szCs w:val="20"/>
        </w:rPr>
        <w:t>10 puntu</w:t>
      </w:r>
      <w:r>
        <w:rPr>
          <w:rFonts w:ascii="Arial" w:hAnsi="Arial" w:cs="Arial"/>
          <w:sz w:val="20"/>
          <w:szCs w:val="20"/>
        </w:rPr>
        <w:t>.</w:t>
      </w:r>
    </w:p>
    <w:p w14:paraId="23D22A73" w14:textId="77777777" w:rsidR="007A043C" w:rsidRDefault="00353382" w:rsidP="00EE5710">
      <w:pPr>
        <w:pStyle w:val="NormalaWeb"/>
        <w:spacing w:after="0"/>
        <w:rPr>
          <w:rFonts w:ascii="Arial" w:hAnsi="Arial" w:cs="Arial"/>
          <w:sz w:val="20"/>
          <w:szCs w:val="20"/>
        </w:rPr>
      </w:pPr>
      <w:r>
        <w:rPr>
          <w:rFonts w:ascii="Arial" w:hAnsi="Arial" w:cs="Arial"/>
          <w:sz w:val="20"/>
          <w:szCs w:val="20"/>
        </w:rPr>
        <w:t xml:space="preserve">4.- Kulturartekotasuna lantzea: </w:t>
      </w:r>
      <w:r w:rsidRPr="009B430A">
        <w:rPr>
          <w:rFonts w:ascii="Arial" w:hAnsi="Arial" w:cs="Arial"/>
          <w:b/>
          <w:bCs w:val="0"/>
          <w:sz w:val="20"/>
          <w:szCs w:val="20"/>
        </w:rPr>
        <w:t>10 puntu.</w:t>
      </w:r>
    </w:p>
    <w:p w14:paraId="50B352AC" w14:textId="77777777" w:rsidR="007A043C" w:rsidRDefault="00353382" w:rsidP="00EE5710">
      <w:pPr>
        <w:pStyle w:val="NormalaWeb"/>
        <w:spacing w:after="0"/>
        <w:rPr>
          <w:rFonts w:ascii="Arial" w:hAnsi="Arial" w:cs="Arial"/>
          <w:sz w:val="20"/>
          <w:szCs w:val="20"/>
        </w:rPr>
      </w:pPr>
      <w:r>
        <w:rPr>
          <w:rFonts w:ascii="Arial" w:hAnsi="Arial" w:cs="Arial"/>
          <w:sz w:val="20"/>
          <w:szCs w:val="20"/>
        </w:rPr>
        <w:lastRenderedPageBreak/>
        <w:t xml:space="preserve">5.- Emakume eta gizonak modu parekidean parte hartzea bai antolaketan bai ekintzak egiten eta horietaz gozatzen: </w:t>
      </w:r>
      <w:r w:rsidRPr="009B430A">
        <w:rPr>
          <w:rFonts w:ascii="Arial" w:hAnsi="Arial" w:cs="Arial"/>
          <w:b/>
          <w:bCs w:val="0"/>
          <w:sz w:val="20"/>
          <w:szCs w:val="20"/>
        </w:rPr>
        <w:t>10 puntu</w:t>
      </w:r>
      <w:r>
        <w:rPr>
          <w:rFonts w:ascii="Arial" w:hAnsi="Arial" w:cs="Arial"/>
          <w:sz w:val="20"/>
          <w:szCs w:val="20"/>
        </w:rPr>
        <w:t>.</w:t>
      </w:r>
    </w:p>
    <w:p w14:paraId="0A77629C" w14:textId="77777777" w:rsidR="007A043C" w:rsidRPr="00911196" w:rsidRDefault="00353382" w:rsidP="00EE5710">
      <w:pPr>
        <w:pStyle w:val="NormalaWeb"/>
        <w:spacing w:after="0"/>
        <w:rPr>
          <w:rFonts w:ascii="Arial" w:hAnsi="Arial" w:cs="Arial"/>
          <w:sz w:val="20"/>
          <w:szCs w:val="20"/>
        </w:rPr>
      </w:pPr>
      <w:r>
        <w:rPr>
          <w:rFonts w:ascii="Arial" w:hAnsi="Arial" w:cs="Arial"/>
          <w:sz w:val="20"/>
          <w:szCs w:val="20"/>
        </w:rPr>
        <w:t xml:space="preserve">6.- Euskara berariaz sustatzeko ekintzak prestatzea: </w:t>
      </w:r>
      <w:r w:rsidRPr="009B430A">
        <w:rPr>
          <w:rFonts w:ascii="Arial" w:hAnsi="Arial" w:cs="Arial"/>
          <w:b/>
          <w:bCs w:val="0"/>
          <w:sz w:val="20"/>
          <w:szCs w:val="20"/>
        </w:rPr>
        <w:t>10 puntu</w:t>
      </w:r>
      <w:r>
        <w:rPr>
          <w:rFonts w:ascii="Arial" w:hAnsi="Arial" w:cs="Arial"/>
          <w:sz w:val="20"/>
          <w:szCs w:val="20"/>
        </w:rPr>
        <w:t xml:space="preserve">. </w:t>
      </w:r>
    </w:p>
    <w:p w14:paraId="210EB126" w14:textId="77777777" w:rsidR="007A043C" w:rsidRPr="00911196" w:rsidRDefault="00353382" w:rsidP="00624586">
      <w:pPr>
        <w:pStyle w:val="NormalaWeb"/>
        <w:spacing w:after="0"/>
        <w:ind w:left="12"/>
        <w:rPr>
          <w:rFonts w:ascii="Arial" w:hAnsi="Arial" w:cs="Arial"/>
          <w:sz w:val="20"/>
          <w:szCs w:val="20"/>
        </w:rPr>
      </w:pPr>
      <w:r>
        <w:rPr>
          <w:rFonts w:ascii="Arial" w:hAnsi="Arial" w:cs="Arial"/>
          <w:sz w:val="20"/>
          <w:szCs w:val="20"/>
        </w:rPr>
        <w:t xml:space="preserve">7.- </w:t>
      </w:r>
      <w:r w:rsidRPr="00911196">
        <w:rPr>
          <w:rFonts w:ascii="Arial" w:hAnsi="Arial" w:cs="Arial"/>
          <w:sz w:val="20"/>
          <w:szCs w:val="20"/>
        </w:rPr>
        <w:t>Herriko jarduerak, taldeak edo proiektuak sustatzeko interes berezia duten ekitaldi</w:t>
      </w:r>
      <w:r>
        <w:rPr>
          <w:rFonts w:ascii="Arial" w:hAnsi="Arial" w:cs="Arial"/>
          <w:sz w:val="20"/>
          <w:szCs w:val="20"/>
        </w:rPr>
        <w:t>ak:</w:t>
      </w:r>
      <w:r w:rsidRPr="00911196">
        <w:rPr>
          <w:rFonts w:ascii="Arial" w:hAnsi="Arial" w:cs="Arial"/>
          <w:b/>
          <w:bCs w:val="0"/>
          <w:sz w:val="20"/>
          <w:szCs w:val="20"/>
        </w:rPr>
        <w:t xml:space="preserve"> 10 puntu</w:t>
      </w:r>
      <w:r w:rsidRPr="00911196">
        <w:rPr>
          <w:rFonts w:ascii="Arial" w:hAnsi="Arial" w:cs="Arial"/>
          <w:sz w:val="20"/>
          <w:szCs w:val="20"/>
        </w:rPr>
        <w:t>.</w:t>
      </w:r>
    </w:p>
    <w:p w14:paraId="4BAEB44E" w14:textId="77777777" w:rsidR="007A043C" w:rsidRPr="00911196" w:rsidRDefault="00353382" w:rsidP="00624586">
      <w:pPr>
        <w:pStyle w:val="NormalaWeb"/>
        <w:spacing w:after="0"/>
        <w:ind w:left="12"/>
        <w:rPr>
          <w:rFonts w:ascii="Arial" w:hAnsi="Arial" w:cs="Arial"/>
          <w:sz w:val="20"/>
          <w:szCs w:val="20"/>
        </w:rPr>
      </w:pPr>
      <w:r>
        <w:rPr>
          <w:rFonts w:ascii="Arial" w:hAnsi="Arial" w:cs="Arial"/>
          <w:sz w:val="20"/>
          <w:szCs w:val="20"/>
        </w:rPr>
        <w:t>8.-</w:t>
      </w:r>
      <w:r w:rsidRPr="00911196">
        <w:rPr>
          <w:rFonts w:ascii="Arial" w:hAnsi="Arial" w:cs="Arial"/>
          <w:sz w:val="20"/>
          <w:szCs w:val="20"/>
        </w:rPr>
        <w:t xml:space="preserve"> Erakunde eskatzaileak kultur proiektuari egindako ekarpen ekonomikoa, bai bere baliabideekin bai</w:t>
      </w:r>
      <w:r>
        <w:rPr>
          <w:rFonts w:ascii="Arial" w:hAnsi="Arial" w:cs="Arial"/>
          <w:sz w:val="20"/>
          <w:szCs w:val="20"/>
        </w:rPr>
        <w:t xml:space="preserve"> Udalak emandako dirulaguntzatik aparte lortutako </w:t>
      </w:r>
      <w:r w:rsidRPr="00911196">
        <w:rPr>
          <w:rFonts w:ascii="Arial" w:hAnsi="Arial" w:cs="Arial"/>
          <w:sz w:val="20"/>
          <w:szCs w:val="20"/>
        </w:rPr>
        <w:t xml:space="preserve"> beste finantza bide batzu</w:t>
      </w:r>
      <w:r>
        <w:rPr>
          <w:rFonts w:ascii="Arial" w:hAnsi="Arial" w:cs="Arial"/>
          <w:sz w:val="20"/>
          <w:szCs w:val="20"/>
        </w:rPr>
        <w:t>ekin</w:t>
      </w:r>
      <w:r w:rsidRPr="00911196">
        <w:rPr>
          <w:rFonts w:ascii="Arial" w:hAnsi="Arial" w:cs="Arial"/>
          <w:sz w:val="20"/>
          <w:szCs w:val="20"/>
        </w:rPr>
        <w:t xml:space="preserve">: </w:t>
      </w:r>
      <w:r w:rsidRPr="009B430A">
        <w:rPr>
          <w:rFonts w:ascii="Arial" w:hAnsi="Arial" w:cs="Arial"/>
          <w:b/>
          <w:bCs w:val="0"/>
          <w:sz w:val="20"/>
          <w:szCs w:val="20"/>
        </w:rPr>
        <w:t>20 puntu</w:t>
      </w:r>
      <w:r w:rsidRPr="00911196">
        <w:rPr>
          <w:rFonts w:ascii="Arial" w:hAnsi="Arial" w:cs="Arial"/>
          <w:sz w:val="20"/>
          <w:szCs w:val="20"/>
        </w:rPr>
        <w:t>.</w:t>
      </w:r>
    </w:p>
    <w:p w14:paraId="0847E257" w14:textId="77777777" w:rsidR="007A043C" w:rsidRPr="00911196" w:rsidRDefault="00353382" w:rsidP="00624586">
      <w:pPr>
        <w:pStyle w:val="NormalaWeb"/>
        <w:spacing w:after="0"/>
        <w:ind w:left="12"/>
        <w:rPr>
          <w:rFonts w:ascii="Arial" w:hAnsi="Arial" w:cs="Arial"/>
          <w:sz w:val="20"/>
          <w:szCs w:val="20"/>
        </w:rPr>
      </w:pPr>
      <w:r>
        <w:rPr>
          <w:rFonts w:ascii="Arial" w:hAnsi="Arial" w:cs="Arial"/>
          <w:sz w:val="20"/>
          <w:szCs w:val="20"/>
        </w:rPr>
        <w:t>9.-</w:t>
      </w:r>
      <w:r w:rsidRPr="00911196">
        <w:rPr>
          <w:rFonts w:ascii="Arial" w:hAnsi="Arial" w:cs="Arial"/>
          <w:sz w:val="20"/>
          <w:szCs w:val="20"/>
        </w:rPr>
        <w:t xml:space="preserve"> Egindako jardueraren kostuak: </w:t>
      </w:r>
      <w:r w:rsidRPr="009B430A">
        <w:rPr>
          <w:rFonts w:ascii="Arial" w:hAnsi="Arial" w:cs="Arial"/>
          <w:b/>
          <w:bCs w:val="0"/>
          <w:sz w:val="20"/>
          <w:szCs w:val="20"/>
        </w:rPr>
        <w:t>10 puntu</w:t>
      </w:r>
      <w:r w:rsidRPr="00911196">
        <w:rPr>
          <w:rFonts w:ascii="Arial" w:hAnsi="Arial" w:cs="Arial"/>
          <w:sz w:val="20"/>
          <w:szCs w:val="20"/>
        </w:rPr>
        <w:t>.</w:t>
      </w:r>
    </w:p>
    <w:p w14:paraId="48C2DA74" w14:textId="77777777" w:rsidR="007A043C" w:rsidRDefault="007A043C" w:rsidP="00EE5710">
      <w:pPr>
        <w:pStyle w:val="NormalaWeb"/>
        <w:spacing w:after="0"/>
        <w:rPr>
          <w:rFonts w:ascii="Arial" w:hAnsi="Arial" w:cs="Arial"/>
          <w:b/>
          <w:bCs w:val="0"/>
          <w:sz w:val="20"/>
          <w:szCs w:val="20"/>
        </w:rPr>
      </w:pPr>
    </w:p>
    <w:p w14:paraId="76436C7A"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b/>
          <w:bCs w:val="0"/>
          <w:sz w:val="20"/>
          <w:szCs w:val="20"/>
        </w:rPr>
        <w:t>11.- DIRULAGUNTZA KALKULATZEA.</w:t>
      </w:r>
    </w:p>
    <w:p w14:paraId="13A58A72" w14:textId="77777777" w:rsidR="007A043C" w:rsidRPr="00911196" w:rsidRDefault="00353382" w:rsidP="0076710D">
      <w:pPr>
        <w:pStyle w:val="NormalaWeb"/>
        <w:spacing w:after="0"/>
        <w:rPr>
          <w:rFonts w:ascii="Arial" w:hAnsi="Arial" w:cs="Arial"/>
          <w:strike/>
          <w:sz w:val="20"/>
          <w:szCs w:val="20"/>
          <w:u w:val="single"/>
        </w:rPr>
      </w:pPr>
      <w:r w:rsidRPr="00911196">
        <w:rPr>
          <w:rFonts w:ascii="Arial" w:hAnsi="Arial" w:cs="Arial"/>
          <w:sz w:val="20"/>
          <w:szCs w:val="20"/>
        </w:rPr>
        <w:t>Dirulagun</w:t>
      </w:r>
      <w:r>
        <w:rPr>
          <w:rFonts w:ascii="Arial" w:hAnsi="Arial" w:cs="Arial"/>
          <w:sz w:val="20"/>
          <w:szCs w:val="20"/>
        </w:rPr>
        <w:t>tza</w:t>
      </w:r>
      <w:r w:rsidRPr="00911196">
        <w:rPr>
          <w:rFonts w:ascii="Arial" w:hAnsi="Arial" w:cs="Arial"/>
          <w:sz w:val="20"/>
          <w:szCs w:val="20"/>
        </w:rPr>
        <w:t xml:space="preserve"> emateko proposamenean egondako eskaera denak izango dira kontutan. </w:t>
      </w:r>
    </w:p>
    <w:p w14:paraId="50BCF049" w14:textId="77777777" w:rsidR="007A043C" w:rsidRPr="00911196" w:rsidRDefault="00353382" w:rsidP="0076710D">
      <w:pPr>
        <w:pStyle w:val="NormalaWeb"/>
        <w:spacing w:after="0"/>
        <w:rPr>
          <w:rFonts w:ascii="Arial" w:hAnsi="Arial" w:cs="Arial"/>
          <w:sz w:val="20"/>
          <w:szCs w:val="20"/>
        </w:rPr>
      </w:pPr>
      <w:r w:rsidRPr="00911196">
        <w:rPr>
          <w:rFonts w:ascii="Arial" w:hAnsi="Arial" w:cs="Arial"/>
          <w:sz w:val="20"/>
          <w:szCs w:val="20"/>
        </w:rPr>
        <w:t>Dirulaguntzak banatzeko sistema bat aplikatuko da, eskatzaile bakoitzak lortutako puntuazioaren arabera. Horretarako, dirulaguntza modalitate honetarako aurreikusitako diru kopurua onartutako eskaeren puntu guztien baturarekin zatituko da. Ateratako emaitzak puntu baten balioa izango du, eta hori eskatzaile bakoitzak lortutako puntu kopuruengatik biderkatuz gero, dirulaguntzaren zenbatekoa izango dugu.</w:t>
      </w:r>
    </w:p>
    <w:p w14:paraId="7B5AF52F" w14:textId="77777777" w:rsidR="007A043C" w:rsidRPr="00911196" w:rsidRDefault="007A043C" w:rsidP="00EE5710">
      <w:pPr>
        <w:pStyle w:val="NormalaWeb"/>
        <w:spacing w:after="0"/>
        <w:rPr>
          <w:rFonts w:ascii="Arial" w:hAnsi="Arial" w:cs="Arial"/>
          <w:sz w:val="20"/>
          <w:szCs w:val="20"/>
        </w:rPr>
      </w:pPr>
    </w:p>
    <w:p w14:paraId="6B7D1604" w14:textId="77777777" w:rsidR="007A043C" w:rsidRPr="00911196" w:rsidRDefault="00353382" w:rsidP="00EE5710">
      <w:pPr>
        <w:pStyle w:val="NormalaWeb"/>
        <w:rPr>
          <w:rFonts w:ascii="Arial" w:hAnsi="Arial" w:cs="Arial"/>
          <w:sz w:val="20"/>
          <w:szCs w:val="20"/>
        </w:rPr>
      </w:pPr>
      <w:r w:rsidRPr="00911196">
        <w:rPr>
          <w:rFonts w:ascii="Arial" w:hAnsi="Arial" w:cs="Arial"/>
          <w:b/>
          <w:bCs w:val="0"/>
          <w:sz w:val="20"/>
          <w:szCs w:val="20"/>
        </w:rPr>
        <w:t>12. DIRUZ LAGUNGARRI IZAN DAITEZKEEN GASTU KONTZEPTUAK.</w:t>
      </w:r>
    </w:p>
    <w:p w14:paraId="38C280BA" w14:textId="77777777" w:rsidR="007A043C" w:rsidRPr="00911196" w:rsidRDefault="00353382" w:rsidP="00EE5710">
      <w:pPr>
        <w:pStyle w:val="NormalaWeb"/>
        <w:spacing w:after="0"/>
        <w:rPr>
          <w:rFonts w:ascii="Arial" w:hAnsi="Arial" w:cs="Arial"/>
          <w:kern w:val="0"/>
          <w:sz w:val="20"/>
          <w:szCs w:val="20"/>
          <w:lang w:val="es-ES_tradnl"/>
        </w:rPr>
      </w:pPr>
      <w:r w:rsidRPr="00911196">
        <w:rPr>
          <w:rFonts w:ascii="Arial" w:hAnsi="Arial" w:cs="Arial"/>
          <w:sz w:val="20"/>
          <w:szCs w:val="20"/>
        </w:rPr>
        <w:t>1. Diruz lagundu daitezkeen gastutzat hartuko dira dirulaguntzaren xede den programaren edo jardueraren izaerari erantzuten diotenak, hau da, jaiak, eta jaiegunei dagozkien daten barruan egiten direnak</w:t>
      </w:r>
      <w:r w:rsidRPr="00911196">
        <w:rPr>
          <w:rFonts w:ascii="Arial" w:hAnsi="Arial" w:cs="Arial"/>
          <w:kern w:val="0"/>
          <w:sz w:val="20"/>
          <w:szCs w:val="20"/>
        </w:rPr>
        <w:t xml:space="preserve">. </w:t>
      </w:r>
    </w:p>
    <w:p w14:paraId="18D1415B"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sz w:val="20"/>
          <w:szCs w:val="20"/>
        </w:rPr>
        <w:t>2. Ez dira onartuko diruz laguntzeko gastu moduan:</w:t>
      </w:r>
    </w:p>
    <w:p w14:paraId="2EC4F51C" w14:textId="77777777" w:rsidR="007A043C" w:rsidRPr="00911196" w:rsidRDefault="00353382" w:rsidP="00EE5710">
      <w:pPr>
        <w:pStyle w:val="NormalaWeb"/>
        <w:spacing w:after="0"/>
        <w:ind w:left="720"/>
        <w:rPr>
          <w:rFonts w:ascii="Arial" w:hAnsi="Arial" w:cs="Arial"/>
          <w:sz w:val="20"/>
          <w:szCs w:val="20"/>
        </w:rPr>
      </w:pPr>
      <w:r w:rsidRPr="00911196">
        <w:rPr>
          <w:rFonts w:ascii="Arial" w:hAnsi="Arial" w:cs="Arial"/>
          <w:sz w:val="20"/>
          <w:szCs w:val="20"/>
        </w:rPr>
        <w:t>2.a) Taldearen, elkartearen edo erakundearen barruko administrazio eta antolaketa gastuak.</w:t>
      </w:r>
    </w:p>
    <w:p w14:paraId="54FBFDB9" w14:textId="77777777" w:rsidR="007A043C" w:rsidRPr="00911196" w:rsidRDefault="00353382" w:rsidP="00EE5710">
      <w:pPr>
        <w:pStyle w:val="NormalaWeb"/>
        <w:spacing w:after="0"/>
        <w:ind w:left="720"/>
        <w:rPr>
          <w:rFonts w:ascii="Arial" w:hAnsi="Arial" w:cs="Arial"/>
          <w:sz w:val="20"/>
          <w:szCs w:val="20"/>
        </w:rPr>
      </w:pPr>
      <w:r w:rsidRPr="00911196">
        <w:rPr>
          <w:rFonts w:ascii="Arial" w:hAnsi="Arial" w:cs="Arial"/>
          <w:sz w:val="20"/>
          <w:szCs w:val="20"/>
        </w:rPr>
        <w:t xml:space="preserve">2.b) Gastu oharrak eta beste dokumentu batzuk, legezko balioko faktura edo egiaztagiritzat jotzeko eskatzen diren </w:t>
      </w:r>
      <w:r w:rsidRPr="00911196">
        <w:rPr>
          <w:rFonts w:ascii="Arial" w:hAnsi="Arial" w:cs="Arial"/>
          <w:sz w:val="20"/>
          <w:szCs w:val="20"/>
        </w:rPr>
        <w:t>arauzko baldintzak betetzen ez badituzte.</w:t>
      </w:r>
    </w:p>
    <w:p w14:paraId="62419824" w14:textId="77777777" w:rsidR="007A043C" w:rsidRPr="00911196" w:rsidRDefault="00353382" w:rsidP="00EE5710">
      <w:pPr>
        <w:pStyle w:val="NormalaWeb"/>
        <w:spacing w:after="0"/>
        <w:ind w:left="720"/>
        <w:rPr>
          <w:rFonts w:ascii="Arial" w:hAnsi="Arial" w:cs="Arial"/>
          <w:sz w:val="20"/>
          <w:szCs w:val="20"/>
        </w:rPr>
      </w:pPr>
      <w:r w:rsidRPr="00911196">
        <w:rPr>
          <w:rFonts w:ascii="Arial" w:hAnsi="Arial" w:cs="Arial"/>
          <w:sz w:val="20"/>
          <w:szCs w:val="20"/>
        </w:rPr>
        <w:t>2.c) Bazkari, afari edo ostalaritza zerbitzuko gastuak eta txosna batean saldu daitezkeen edari edo antzerakoak, diruz lagundutako ekintzan parte hartzen dituztenekin sortutakoak izan ezik, eta hala denean, egindako gastuaren eta lortu nahi den helburuaren arteko proportzionaltasuna gorde beharra dago.</w:t>
      </w:r>
    </w:p>
    <w:p w14:paraId="0976998A" w14:textId="77777777" w:rsidR="007A043C" w:rsidRPr="00911196" w:rsidRDefault="007A043C" w:rsidP="00EE5710">
      <w:pPr>
        <w:pStyle w:val="NormalaWeb"/>
        <w:spacing w:after="0"/>
        <w:rPr>
          <w:rFonts w:ascii="Arial" w:hAnsi="Arial" w:cs="Arial"/>
          <w:b/>
          <w:bCs w:val="0"/>
          <w:sz w:val="20"/>
          <w:szCs w:val="20"/>
        </w:rPr>
      </w:pPr>
    </w:p>
    <w:p w14:paraId="25ECEB4C"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b/>
          <w:bCs w:val="0"/>
          <w:sz w:val="20"/>
          <w:szCs w:val="20"/>
        </w:rPr>
        <w:t>13. PROZEDURA ETA ERABAKIA.</w:t>
      </w:r>
    </w:p>
    <w:p w14:paraId="0D0B83E0"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sz w:val="20"/>
          <w:szCs w:val="20"/>
        </w:rPr>
        <w:t>Arloko teknikariak txostena eginda, Kultura, Euskara, Gazteria eta Hezkuntza batzorde informatzailean aztertu da. Batzordeak dirulaguntza emateko proposamena egingo dio Alkateari, dagokion erabakia har dezan.</w:t>
      </w:r>
    </w:p>
    <w:p w14:paraId="0DCEE3DF"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sz w:val="20"/>
          <w:szCs w:val="20"/>
        </w:rPr>
        <w:t>Erabakia ahalik eta epe motzenean hartuko da, gehienez ere hiru hilabetera eskaerak aurkezteko epea amaitzen denetik. Onartu ez diren eskaerak ere epe horretan jakinaraziko dira.</w:t>
      </w:r>
    </w:p>
    <w:p w14:paraId="55089E07" w14:textId="77777777" w:rsidR="007A043C" w:rsidRPr="00911196" w:rsidRDefault="007A043C" w:rsidP="00EE5710">
      <w:pPr>
        <w:pStyle w:val="NormalaWeb"/>
        <w:spacing w:after="0"/>
        <w:rPr>
          <w:rFonts w:ascii="Arial" w:hAnsi="Arial" w:cs="Arial"/>
          <w:sz w:val="20"/>
          <w:szCs w:val="20"/>
        </w:rPr>
      </w:pPr>
    </w:p>
    <w:p w14:paraId="46A35F57"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b/>
          <w:bCs w:val="0"/>
          <w:sz w:val="20"/>
          <w:szCs w:val="20"/>
        </w:rPr>
        <w:t>14. ONURADUNAREN BETE BEHARRAK.</w:t>
      </w:r>
    </w:p>
    <w:p w14:paraId="048D5C8F" w14:textId="77777777" w:rsidR="007A043C" w:rsidRPr="00911196" w:rsidRDefault="007A043C" w:rsidP="00EE5710">
      <w:pPr>
        <w:pStyle w:val="NormalaWeb"/>
        <w:spacing w:after="0"/>
        <w:rPr>
          <w:rFonts w:ascii="Arial" w:hAnsi="Arial" w:cs="Arial"/>
          <w:sz w:val="20"/>
          <w:szCs w:val="20"/>
        </w:rPr>
      </w:pPr>
    </w:p>
    <w:p w14:paraId="3E248628"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sz w:val="20"/>
          <w:szCs w:val="20"/>
        </w:rPr>
        <w:t>Onuradunak honako bete behar hauek izango ditu:</w:t>
      </w:r>
    </w:p>
    <w:p w14:paraId="1A3B8CD1" w14:textId="77777777" w:rsidR="007A043C" w:rsidRPr="00911196" w:rsidRDefault="00353382" w:rsidP="009B430A">
      <w:pPr>
        <w:pStyle w:val="NormalaWeb"/>
        <w:spacing w:after="0"/>
        <w:rPr>
          <w:rFonts w:ascii="Arial" w:hAnsi="Arial" w:cs="Arial"/>
          <w:sz w:val="20"/>
          <w:szCs w:val="20"/>
        </w:rPr>
      </w:pPr>
      <w:r w:rsidRPr="00911196">
        <w:rPr>
          <w:rFonts w:ascii="Arial" w:hAnsi="Arial" w:cs="Arial"/>
          <w:sz w:val="20"/>
          <w:szCs w:val="20"/>
        </w:rPr>
        <w:t>a) Jarduera egitea edota dirulaguntza emateko arrazoi izan diren helburuak betetzea.</w:t>
      </w:r>
    </w:p>
    <w:p w14:paraId="7995F10F" w14:textId="77777777" w:rsidR="007A043C" w:rsidRPr="00911196" w:rsidRDefault="00353382" w:rsidP="009B430A">
      <w:pPr>
        <w:pStyle w:val="NormalaWeb"/>
        <w:spacing w:after="0"/>
        <w:rPr>
          <w:rFonts w:ascii="Arial" w:hAnsi="Arial" w:cs="Arial"/>
          <w:sz w:val="20"/>
          <w:szCs w:val="20"/>
        </w:rPr>
      </w:pPr>
      <w:r w:rsidRPr="00911196">
        <w:rPr>
          <w:rFonts w:ascii="Arial" w:hAnsi="Arial" w:cs="Arial"/>
          <w:sz w:val="20"/>
          <w:szCs w:val="20"/>
        </w:rPr>
        <w:t>b) Eskoriatzako Udalean egiaztatzea bete direla dirulaguntza emateko eta erabiltzeko baldintzak, jarduerak eta helburuak.</w:t>
      </w:r>
    </w:p>
    <w:p w14:paraId="084DC310" w14:textId="77777777" w:rsidR="007A043C" w:rsidRPr="00911196" w:rsidRDefault="00353382" w:rsidP="009B430A">
      <w:pPr>
        <w:pStyle w:val="NormalaWeb"/>
        <w:spacing w:after="0"/>
        <w:rPr>
          <w:rFonts w:ascii="Arial" w:hAnsi="Arial" w:cs="Arial"/>
          <w:sz w:val="20"/>
          <w:szCs w:val="20"/>
        </w:rPr>
      </w:pPr>
      <w:r w:rsidRPr="00911196">
        <w:rPr>
          <w:rFonts w:ascii="Arial" w:hAnsi="Arial" w:cs="Arial"/>
          <w:sz w:val="20"/>
          <w:szCs w:val="20"/>
        </w:rPr>
        <w:lastRenderedPageBreak/>
        <w:t>c) Udalak derrigorrez egin beharreko egiaztatze jarduerak ez oztopatzea.</w:t>
      </w:r>
    </w:p>
    <w:p w14:paraId="2A4104F8" w14:textId="77777777" w:rsidR="007A043C" w:rsidRPr="00911196" w:rsidRDefault="00353382" w:rsidP="009B430A">
      <w:pPr>
        <w:pStyle w:val="NormalaWeb"/>
        <w:spacing w:after="0"/>
        <w:rPr>
          <w:rFonts w:ascii="Arial" w:hAnsi="Arial" w:cs="Arial"/>
          <w:color w:val="FF0000"/>
          <w:sz w:val="20"/>
          <w:szCs w:val="20"/>
        </w:rPr>
      </w:pPr>
      <w:r w:rsidRPr="00911196">
        <w:rPr>
          <w:rFonts w:ascii="Arial" w:hAnsi="Arial" w:cs="Arial"/>
          <w:sz w:val="20"/>
          <w:szCs w:val="20"/>
        </w:rPr>
        <w:t xml:space="preserve">d) Eskoriatzako Udalari jakinaraztea elkarteak diruz laguntzen den jarduerarako jasotako beste edozein dirulaguntza. </w:t>
      </w:r>
      <w:r w:rsidRPr="00911196">
        <w:rPr>
          <w:rFonts w:ascii="Arial" w:hAnsi="Arial" w:cs="Arial"/>
          <w:b/>
          <w:bCs w:val="0"/>
          <w:color w:val="FF0000"/>
          <w:sz w:val="20"/>
          <w:szCs w:val="20"/>
        </w:rPr>
        <w:t xml:space="preserve"> </w:t>
      </w:r>
    </w:p>
    <w:p w14:paraId="1B6874DD" w14:textId="77777777" w:rsidR="007A043C" w:rsidRPr="00911196" w:rsidRDefault="00353382" w:rsidP="009B430A">
      <w:pPr>
        <w:pStyle w:val="NormalaWeb"/>
        <w:spacing w:after="0"/>
        <w:rPr>
          <w:rFonts w:ascii="Arial" w:hAnsi="Arial" w:cs="Arial"/>
          <w:sz w:val="20"/>
          <w:szCs w:val="20"/>
        </w:rPr>
      </w:pPr>
      <w:r w:rsidRPr="00911196">
        <w:rPr>
          <w:rFonts w:ascii="Arial" w:hAnsi="Arial" w:cs="Arial"/>
          <w:sz w:val="20"/>
          <w:szCs w:val="20"/>
        </w:rPr>
        <w:t>Jakinarazpen hori dirulaguntzaren bigarren zatia eskatzean egin beharko da, eta Udaletik jasotako funtsen erabilera justifikatu beharko da.</w:t>
      </w:r>
    </w:p>
    <w:p w14:paraId="115802CD" w14:textId="77777777" w:rsidR="007A043C" w:rsidRPr="00911196" w:rsidRDefault="00353382" w:rsidP="009B430A">
      <w:pPr>
        <w:pStyle w:val="NormalaWeb"/>
        <w:spacing w:after="0"/>
        <w:rPr>
          <w:rFonts w:ascii="Arial" w:hAnsi="Arial" w:cs="Arial"/>
          <w:sz w:val="20"/>
          <w:szCs w:val="20"/>
        </w:rPr>
      </w:pPr>
      <w:r w:rsidRPr="00911196">
        <w:rPr>
          <w:rFonts w:ascii="Arial" w:hAnsi="Arial" w:cs="Arial"/>
          <w:sz w:val="20"/>
          <w:szCs w:val="20"/>
        </w:rPr>
        <w:t xml:space="preserve">e) Jasotako dirulaguntza zertan erabili den justifikatzeko dokumentuak gutxienez bost urtez gordetzea. </w:t>
      </w:r>
    </w:p>
    <w:p w14:paraId="78703502" w14:textId="77777777" w:rsidR="007A043C" w:rsidRPr="00911196" w:rsidRDefault="00353382" w:rsidP="009B430A">
      <w:pPr>
        <w:pStyle w:val="NormalaWeb"/>
        <w:spacing w:after="0"/>
        <w:rPr>
          <w:rFonts w:ascii="Arial" w:hAnsi="Arial" w:cs="Arial"/>
          <w:sz w:val="20"/>
          <w:szCs w:val="20"/>
        </w:rPr>
      </w:pPr>
      <w:r w:rsidRPr="00911196">
        <w:rPr>
          <w:rFonts w:ascii="Arial" w:hAnsi="Arial" w:cs="Arial"/>
          <w:sz w:val="20"/>
          <w:szCs w:val="20"/>
        </w:rPr>
        <w:t xml:space="preserve">f) Behin Udalak jakinarazita dirulaguntza emango zaiola, informazioa ematerakoan, publizitatea edo propaganda egiterakoan zein diruz lagundutako jarduerak egiterakoan honako hauek bete beharko dira: </w:t>
      </w:r>
    </w:p>
    <w:p w14:paraId="03AE72F5" w14:textId="77777777" w:rsidR="007A043C" w:rsidRPr="00911196" w:rsidRDefault="00353382" w:rsidP="00B87197">
      <w:pPr>
        <w:pStyle w:val="NormalaWeb"/>
        <w:numPr>
          <w:ilvl w:val="0"/>
          <w:numId w:val="13"/>
        </w:numPr>
        <w:autoSpaceDN/>
        <w:spacing w:before="280" w:after="280"/>
        <w:textAlignment w:val="auto"/>
        <w:rPr>
          <w:rFonts w:ascii="Arial" w:hAnsi="Arial" w:cs="Arial"/>
          <w:sz w:val="20"/>
          <w:szCs w:val="20"/>
        </w:rPr>
      </w:pPr>
      <w:r w:rsidRPr="00911196">
        <w:rPr>
          <w:rFonts w:ascii="Arial" w:hAnsi="Arial" w:cs="Arial"/>
          <w:sz w:val="20"/>
          <w:szCs w:val="20"/>
        </w:rPr>
        <w:t>Eskoriatzako Udalak lagundutakoa dela jaso beharko da.</w:t>
      </w:r>
    </w:p>
    <w:p w14:paraId="567CE3C4" w14:textId="77777777" w:rsidR="007A043C" w:rsidRPr="00911196" w:rsidRDefault="00353382" w:rsidP="00B87197">
      <w:pPr>
        <w:pStyle w:val="NormalaWeb"/>
        <w:numPr>
          <w:ilvl w:val="0"/>
          <w:numId w:val="13"/>
        </w:numPr>
        <w:autoSpaceDN/>
        <w:spacing w:before="0" w:after="280"/>
        <w:textAlignment w:val="auto"/>
        <w:rPr>
          <w:rFonts w:ascii="Arial" w:hAnsi="Arial" w:cs="Arial"/>
          <w:sz w:val="20"/>
          <w:szCs w:val="20"/>
        </w:rPr>
      </w:pPr>
      <w:r w:rsidRPr="00911196">
        <w:rPr>
          <w:rFonts w:ascii="Arial" w:hAnsi="Arial" w:cs="Arial"/>
          <w:sz w:val="20"/>
          <w:szCs w:val="20"/>
        </w:rPr>
        <w:t>Ez da irudi eta hizkera sexistarik erabiliko.</w:t>
      </w:r>
    </w:p>
    <w:p w14:paraId="103AA9FA" w14:textId="77777777" w:rsidR="007A043C" w:rsidRPr="00911196" w:rsidRDefault="00353382" w:rsidP="00B87197">
      <w:pPr>
        <w:pStyle w:val="NormalaWeb"/>
        <w:numPr>
          <w:ilvl w:val="0"/>
          <w:numId w:val="13"/>
        </w:numPr>
        <w:autoSpaceDN/>
        <w:spacing w:before="0" w:after="280"/>
        <w:textAlignment w:val="auto"/>
        <w:rPr>
          <w:rFonts w:ascii="Arial" w:hAnsi="Arial" w:cs="Arial"/>
          <w:sz w:val="20"/>
          <w:szCs w:val="20"/>
        </w:rPr>
      </w:pPr>
      <w:r w:rsidRPr="00911196">
        <w:rPr>
          <w:rFonts w:ascii="Arial" w:hAnsi="Arial" w:cs="Arial"/>
          <w:sz w:val="20"/>
          <w:szCs w:val="20"/>
        </w:rPr>
        <w:t>Euskara bakarrik erabiltzera joko da. Bi hizkuntza ofizialak erabiltzen badira, euskarari emango zaio lehentasuna.</w:t>
      </w:r>
    </w:p>
    <w:p w14:paraId="35979225" w14:textId="77777777" w:rsidR="007A043C" w:rsidRPr="00911196" w:rsidRDefault="00353382" w:rsidP="00B87197">
      <w:pPr>
        <w:pStyle w:val="NormalaWeb"/>
        <w:numPr>
          <w:ilvl w:val="0"/>
          <w:numId w:val="13"/>
        </w:numPr>
        <w:autoSpaceDN/>
        <w:spacing w:before="0" w:after="280"/>
        <w:textAlignment w:val="auto"/>
        <w:rPr>
          <w:rFonts w:ascii="Arial" w:hAnsi="Arial" w:cs="Arial"/>
          <w:sz w:val="20"/>
          <w:szCs w:val="20"/>
        </w:rPr>
      </w:pPr>
      <w:r w:rsidRPr="00911196">
        <w:rPr>
          <w:rFonts w:ascii="Arial" w:hAnsi="Arial" w:cs="Arial"/>
          <w:sz w:val="20"/>
          <w:szCs w:val="20"/>
        </w:rPr>
        <w:t>16 urtetik azpikoei zuzendutako mezu guztiak (idazki, hitzaldi, eta abar), salbuespenak salbuespen, euskara hutsean izango dira.</w:t>
      </w:r>
    </w:p>
    <w:p w14:paraId="12CE635F" w14:textId="77777777" w:rsidR="007A043C" w:rsidRPr="00911196" w:rsidRDefault="00353382" w:rsidP="00B87197">
      <w:pPr>
        <w:pStyle w:val="NormalaWeb"/>
        <w:numPr>
          <w:ilvl w:val="0"/>
          <w:numId w:val="13"/>
        </w:numPr>
        <w:autoSpaceDN/>
        <w:spacing w:before="0" w:after="280"/>
        <w:textAlignment w:val="auto"/>
        <w:rPr>
          <w:rFonts w:ascii="Arial" w:hAnsi="Arial" w:cs="Arial"/>
          <w:sz w:val="20"/>
          <w:szCs w:val="20"/>
        </w:rPr>
      </w:pPr>
      <w:r w:rsidRPr="00911196">
        <w:rPr>
          <w:rFonts w:ascii="Arial" w:hAnsi="Arial" w:cs="Arial"/>
          <w:sz w:val="20"/>
          <w:szCs w:val="20"/>
        </w:rPr>
        <w:t>Edozein modutan ere, euskarazko testuen zuzentasuna bermatzeko Udaleko Euskara Zerbitzuaren laguntza eskatu ahal izango da.</w:t>
      </w:r>
    </w:p>
    <w:p w14:paraId="12C6E365" w14:textId="77777777" w:rsidR="007A043C" w:rsidRPr="00911196" w:rsidRDefault="00353382" w:rsidP="009B430A">
      <w:pPr>
        <w:pStyle w:val="NormalaWeb"/>
        <w:spacing w:after="0"/>
        <w:rPr>
          <w:rFonts w:ascii="Arial" w:hAnsi="Arial" w:cs="Arial"/>
          <w:sz w:val="20"/>
          <w:szCs w:val="20"/>
        </w:rPr>
      </w:pPr>
      <w:r w:rsidRPr="00911196">
        <w:rPr>
          <w:rFonts w:ascii="Arial" w:hAnsi="Arial" w:cs="Arial"/>
          <w:sz w:val="20"/>
          <w:szCs w:val="20"/>
        </w:rPr>
        <w:t>g) Diruz lagundutako jarduera garatzeko behar diren baimen guztiak lortzea, bai Udalarenak, bai gaiaren arabera eskumena duen beste edozein organorenak.</w:t>
      </w:r>
    </w:p>
    <w:p w14:paraId="730E4FC9" w14:textId="77777777" w:rsidR="007A043C" w:rsidRPr="00911196" w:rsidRDefault="00353382" w:rsidP="009B430A">
      <w:pPr>
        <w:pStyle w:val="NormalaWeb"/>
        <w:spacing w:after="0"/>
        <w:rPr>
          <w:rFonts w:ascii="Arial" w:hAnsi="Arial" w:cs="Arial"/>
          <w:sz w:val="20"/>
          <w:szCs w:val="20"/>
        </w:rPr>
      </w:pPr>
      <w:r w:rsidRPr="00911196">
        <w:rPr>
          <w:rFonts w:ascii="Arial" w:hAnsi="Arial" w:cs="Arial"/>
          <w:sz w:val="20"/>
          <w:szCs w:val="20"/>
        </w:rPr>
        <w:t>h) Jarduera eta ikuskizun publikoen antolaketari buruz indarrean dagoen legedia betetzea, eta baita dagokion jarduera eremuari aplika dakiokeen estatuko edo erkidegoko gainerako legedia ere.</w:t>
      </w:r>
    </w:p>
    <w:p w14:paraId="0717D7C5" w14:textId="77777777" w:rsidR="007A043C" w:rsidRPr="00911196" w:rsidRDefault="00353382" w:rsidP="00EE5710">
      <w:pPr>
        <w:pStyle w:val="NormalaWeb"/>
        <w:spacing w:after="0"/>
        <w:ind w:left="720"/>
        <w:rPr>
          <w:rFonts w:ascii="Arial" w:hAnsi="Arial" w:cs="Arial"/>
          <w:sz w:val="20"/>
          <w:szCs w:val="20"/>
        </w:rPr>
      </w:pPr>
      <w:r w:rsidRPr="00911196">
        <w:rPr>
          <w:rFonts w:ascii="Arial" w:hAnsi="Arial" w:cs="Arial"/>
          <w:sz w:val="20"/>
          <w:szCs w:val="20"/>
        </w:rPr>
        <w:t xml:space="preserve">Pertsona edo erakunde eskatzailea joko da diruz lagundutako jardueraren antolatzaile bakartzat, eta beraz, bera izango da aipatutako jarduera normaltasunez edo normaltasunetik kanpo egiteagatik sor daitekeen ondare erreklamazioari aurre egiteko erantzule zibil bakarra. Edozein modutan ere, egon daitezkeen erreklamazioetatik salbuetsita geldituko da Udala. </w:t>
      </w:r>
    </w:p>
    <w:p w14:paraId="38BD5CE2" w14:textId="77777777" w:rsidR="007A043C" w:rsidRPr="00911196" w:rsidRDefault="00353382" w:rsidP="0076710D">
      <w:pPr>
        <w:pStyle w:val="NormalaWeb"/>
        <w:spacing w:after="0"/>
        <w:rPr>
          <w:rFonts w:ascii="Arial" w:hAnsi="Arial" w:cs="Arial"/>
          <w:sz w:val="20"/>
          <w:szCs w:val="20"/>
        </w:rPr>
      </w:pPr>
      <w:r w:rsidRPr="00911196">
        <w:rPr>
          <w:rFonts w:ascii="Arial" w:hAnsi="Arial" w:cs="Arial"/>
          <w:sz w:val="20"/>
          <w:szCs w:val="20"/>
        </w:rPr>
        <w:t>i) Erantzukizun zibileko poliza bat kontratatzea, martxoaren 25eko 44/2014 Dekretuan oinarrituta. Polizak estali beharreko gutxieneko kapitala: 150.000 euro.</w:t>
      </w:r>
    </w:p>
    <w:p w14:paraId="53A12C68" w14:textId="77777777" w:rsidR="007A043C" w:rsidRPr="00911196" w:rsidRDefault="00353382" w:rsidP="00EE5710">
      <w:pPr>
        <w:pStyle w:val="NormalaWeb"/>
        <w:spacing w:after="0"/>
        <w:ind w:left="720"/>
        <w:rPr>
          <w:rFonts w:ascii="Arial" w:hAnsi="Arial" w:cs="Arial"/>
          <w:sz w:val="20"/>
          <w:szCs w:val="20"/>
        </w:rPr>
      </w:pPr>
      <w:r w:rsidRPr="00911196">
        <w:rPr>
          <w:rFonts w:ascii="Arial" w:hAnsi="Arial" w:cs="Arial"/>
          <w:sz w:val="20"/>
          <w:szCs w:val="20"/>
        </w:rPr>
        <w:t>Erantzukizun zibileko aseguru-polizaren kontratazioa egiaztatzeko aseguru-kontratua aurkeztu beharko da, non aseguratutako estaldura eta kapitala islatzen duten klausula orokorrak eta partikularrak jasoko diren. Horrekin batera indarrean dagoen ordainagiria ere aurkeztu beharko da.</w:t>
      </w:r>
    </w:p>
    <w:p w14:paraId="6931779B" w14:textId="77777777" w:rsidR="007A043C" w:rsidRPr="00911196" w:rsidRDefault="00353382" w:rsidP="00524B02">
      <w:pPr>
        <w:pStyle w:val="NormalaWeb"/>
        <w:spacing w:after="0"/>
        <w:ind w:left="720"/>
        <w:rPr>
          <w:rFonts w:ascii="Arial" w:hAnsi="Arial" w:cs="Arial"/>
          <w:sz w:val="20"/>
          <w:szCs w:val="20"/>
        </w:rPr>
      </w:pPr>
      <w:r w:rsidRPr="00911196">
        <w:rPr>
          <w:rFonts w:ascii="Arial" w:hAnsi="Arial" w:cs="Arial"/>
          <w:b/>
          <w:bCs w:val="0"/>
          <w:sz w:val="20"/>
          <w:szCs w:val="20"/>
        </w:rPr>
        <w:t>Aseguru-polizaren egiaztagiria Eskoriatzako Udalean aurkeztu beharko da, gutxienez jaiak hasi baino hiru egun lehenago</w:t>
      </w:r>
      <w:r w:rsidRPr="00911196">
        <w:rPr>
          <w:rFonts w:ascii="Arial" w:hAnsi="Arial" w:cs="Arial"/>
          <w:sz w:val="20"/>
          <w:szCs w:val="20"/>
        </w:rPr>
        <w:t>.</w:t>
      </w:r>
    </w:p>
    <w:p w14:paraId="29C66FBE" w14:textId="77777777" w:rsidR="007A043C" w:rsidRPr="00911196" w:rsidRDefault="00353382" w:rsidP="00524B02">
      <w:pPr>
        <w:pStyle w:val="NormalaWeb"/>
        <w:spacing w:after="0"/>
        <w:rPr>
          <w:rFonts w:ascii="Arial" w:hAnsi="Arial" w:cs="Arial"/>
          <w:sz w:val="20"/>
          <w:szCs w:val="20"/>
        </w:rPr>
      </w:pPr>
      <w:r w:rsidRPr="00911196">
        <w:rPr>
          <w:rFonts w:ascii="Arial" w:hAnsi="Arial" w:cs="Arial"/>
          <w:sz w:val="20"/>
          <w:szCs w:val="20"/>
        </w:rPr>
        <w:t xml:space="preserve">j) “Adikzioen eta Droga Mendekotasunen gaineko Arreta Integralari buruzko 1/2016 Legean ezarritako neurriak betez, edari alkoholdunen eta tabakoaren publizitatea, sustapena, hornidura, salmenta eta kontsumoa mugatu beharko da, bereziki adingabeei zuzendutako jarduerak direnean.” Betebehar </w:t>
      </w:r>
    </w:p>
    <w:p w14:paraId="3CB99E38" w14:textId="77777777" w:rsidR="007A043C" w:rsidRDefault="007A043C" w:rsidP="00524B02">
      <w:pPr>
        <w:pStyle w:val="NormalaWeb"/>
        <w:spacing w:after="0"/>
        <w:rPr>
          <w:rFonts w:ascii="Arial" w:hAnsi="Arial" w:cs="Arial"/>
          <w:sz w:val="20"/>
          <w:szCs w:val="20"/>
        </w:rPr>
      </w:pPr>
    </w:p>
    <w:p w14:paraId="37F7AE26" w14:textId="77777777" w:rsidR="007A043C" w:rsidRPr="00911196" w:rsidRDefault="00353382" w:rsidP="00524B02">
      <w:pPr>
        <w:pStyle w:val="NormalaWeb"/>
        <w:spacing w:after="0"/>
        <w:rPr>
          <w:rFonts w:ascii="Arial" w:hAnsi="Arial" w:cs="Arial"/>
          <w:sz w:val="20"/>
          <w:szCs w:val="20"/>
        </w:rPr>
      </w:pPr>
      <w:r w:rsidRPr="00911196">
        <w:rPr>
          <w:rFonts w:ascii="Arial" w:hAnsi="Arial" w:cs="Arial"/>
          <w:sz w:val="20"/>
          <w:szCs w:val="20"/>
        </w:rPr>
        <w:t xml:space="preserve">k) Martxoaren 16ko 1/2023 Legegintzako Dekretuaren bidez onartutako Emakumeen eta Gizonen Berdintasunerako eta Emakumeen aurkako Indarkeria Matxistarik gabe Bizitzeko Legearen testu bateginaren 23. artikuluan ezarritakoaren arabera, dirulaguntza jasotzen duten </w:t>
      </w:r>
      <w:r w:rsidRPr="00911196">
        <w:rPr>
          <w:rFonts w:ascii="Arial" w:hAnsi="Arial" w:cs="Arial"/>
          <w:sz w:val="20"/>
          <w:szCs w:val="20"/>
        </w:rPr>
        <w:lastRenderedPageBreak/>
        <w:t>erakundeek hizkera ez-sexista erabili beharko dute aurkezten dituzten memoria, proiektu eta gainerako testuetan. Era berean, genero-estereotipoak errepikatzea saihestu beharko da, eta emakumeen eta gizonen berdintasuna aktiboki sustatu, egiten diren irudi, komunikazio, argitalpen, programa, ikastaro eta abarretan."</w:t>
      </w:r>
    </w:p>
    <w:p w14:paraId="33E0BF8C" w14:textId="77777777" w:rsidR="007A043C" w:rsidRPr="00911196" w:rsidRDefault="007A043C" w:rsidP="00EE5710">
      <w:pPr>
        <w:pStyle w:val="NormalaWeb"/>
        <w:spacing w:after="0"/>
        <w:ind w:left="720"/>
        <w:rPr>
          <w:rFonts w:ascii="Arial" w:hAnsi="Arial" w:cs="Arial"/>
          <w:sz w:val="20"/>
          <w:szCs w:val="20"/>
        </w:rPr>
      </w:pPr>
    </w:p>
    <w:p w14:paraId="50212C3C"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b/>
          <w:bCs w:val="0"/>
          <w:sz w:val="20"/>
          <w:szCs w:val="20"/>
        </w:rPr>
        <w:t>15. DIRULAGUNTZA ORDAINTZEKO MODUA.</w:t>
      </w:r>
    </w:p>
    <w:p w14:paraId="23AAD37D"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sz w:val="20"/>
          <w:szCs w:val="20"/>
        </w:rPr>
        <w:t>Emandako dirulaguntza bi epetan ordainduko da (lehenengo, % 60a, eta gero, % 40a).</w:t>
      </w:r>
    </w:p>
    <w:p w14:paraId="6B802625"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sz w:val="20"/>
          <w:szCs w:val="20"/>
        </w:rPr>
        <w:t xml:space="preserve">% 60a hilabeteko epean ordainduko da Alkateak dirulaguntza </w:t>
      </w:r>
      <w:r w:rsidRPr="00911196">
        <w:rPr>
          <w:rFonts w:ascii="Arial" w:hAnsi="Arial" w:cs="Arial"/>
          <w:sz w:val="20"/>
          <w:szCs w:val="20"/>
        </w:rPr>
        <w:t>ematea erabakitzen duen egunetik kontatzen hasita.</w:t>
      </w:r>
    </w:p>
    <w:p w14:paraId="2E443B13"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sz w:val="20"/>
          <w:szCs w:val="20"/>
        </w:rPr>
        <w:t xml:space="preserve">Dirulaguntzaren beste zatia jasotzeko (% 40a) ondorengo dokumentuak aurkeztu beharko dira telematikoki deialdiaren urteko abenduaren 1eko baino lehen: </w:t>
      </w:r>
    </w:p>
    <w:p w14:paraId="0A9B1575" w14:textId="77777777" w:rsidR="007A043C" w:rsidRPr="00911196" w:rsidRDefault="00353382" w:rsidP="00B87197">
      <w:pPr>
        <w:pStyle w:val="NormalaWeb"/>
        <w:numPr>
          <w:ilvl w:val="0"/>
          <w:numId w:val="13"/>
        </w:numPr>
        <w:autoSpaceDN/>
        <w:spacing w:before="280" w:after="0"/>
        <w:textAlignment w:val="auto"/>
        <w:rPr>
          <w:rFonts w:ascii="Arial" w:hAnsi="Arial" w:cs="Arial"/>
          <w:sz w:val="20"/>
          <w:szCs w:val="20"/>
        </w:rPr>
      </w:pPr>
      <w:r w:rsidRPr="00911196">
        <w:rPr>
          <w:rFonts w:ascii="Arial" w:hAnsi="Arial" w:cs="Arial"/>
          <w:sz w:val="20"/>
          <w:szCs w:val="20"/>
        </w:rPr>
        <w:t>Eskaera orria</w:t>
      </w:r>
    </w:p>
    <w:p w14:paraId="7A92DCE7" w14:textId="77777777" w:rsidR="007A043C" w:rsidRPr="009B430A" w:rsidRDefault="00353382" w:rsidP="00B87197">
      <w:pPr>
        <w:pStyle w:val="NormalaWeb"/>
        <w:numPr>
          <w:ilvl w:val="0"/>
          <w:numId w:val="13"/>
        </w:numPr>
        <w:autoSpaceDN/>
        <w:spacing w:before="280" w:after="0"/>
        <w:textAlignment w:val="auto"/>
        <w:rPr>
          <w:rFonts w:ascii="Arial" w:hAnsi="Arial" w:cs="Arial"/>
          <w:sz w:val="20"/>
          <w:szCs w:val="20"/>
        </w:rPr>
      </w:pPr>
      <w:r w:rsidRPr="009B430A">
        <w:rPr>
          <w:rFonts w:ascii="Arial" w:hAnsi="Arial" w:cs="Arial"/>
          <w:sz w:val="20"/>
          <w:szCs w:val="20"/>
        </w:rPr>
        <w:t>Dirulaguntzaren helburu diren jaien memoria, III. eranskinean ezarritako ereduaren arabera.</w:t>
      </w:r>
    </w:p>
    <w:p w14:paraId="6F317AFB" w14:textId="77777777" w:rsidR="007A043C" w:rsidRPr="009B430A" w:rsidRDefault="00353382" w:rsidP="00624586">
      <w:pPr>
        <w:pStyle w:val="NormalaWeb"/>
        <w:numPr>
          <w:ilvl w:val="0"/>
          <w:numId w:val="13"/>
        </w:numPr>
        <w:autoSpaceDN/>
        <w:spacing w:before="280" w:after="0"/>
        <w:textAlignment w:val="auto"/>
        <w:rPr>
          <w:rFonts w:ascii="Arial" w:hAnsi="Arial" w:cs="Arial"/>
          <w:sz w:val="20"/>
          <w:szCs w:val="20"/>
        </w:rPr>
      </w:pPr>
      <w:r w:rsidRPr="00911196">
        <w:rPr>
          <w:rFonts w:ascii="Arial" w:hAnsi="Arial" w:cs="Arial"/>
          <w:sz w:val="20"/>
          <w:szCs w:val="20"/>
        </w:rPr>
        <w:t>Diruz lagundutako jardueraren ondorioz sortutako dirulaguntzei eta gainerako diru-sarrerei buruzko ziurtagiria, balantzean hori islatu ala ez (sarreren jatorria eta zenbatekoa adierazi beharko da).</w:t>
      </w:r>
      <w:r>
        <w:rPr>
          <w:rFonts w:ascii="Arial" w:hAnsi="Arial" w:cs="Arial"/>
          <w:sz w:val="20"/>
          <w:szCs w:val="20"/>
        </w:rPr>
        <w:t xml:space="preserve"> IV eranskina</w:t>
      </w:r>
    </w:p>
    <w:p w14:paraId="5847F322" w14:textId="77777777" w:rsidR="007A043C" w:rsidRPr="009B430A" w:rsidRDefault="00353382" w:rsidP="00EE5710">
      <w:pPr>
        <w:pStyle w:val="NormalaWeb"/>
        <w:numPr>
          <w:ilvl w:val="0"/>
          <w:numId w:val="13"/>
        </w:numPr>
        <w:autoSpaceDN/>
        <w:spacing w:before="280" w:after="0"/>
        <w:textAlignment w:val="auto"/>
        <w:rPr>
          <w:rFonts w:ascii="Arial" w:hAnsi="Arial" w:cs="Arial"/>
          <w:sz w:val="20"/>
          <w:szCs w:val="20"/>
        </w:rPr>
      </w:pPr>
      <w:r w:rsidRPr="00911196">
        <w:rPr>
          <w:rFonts w:ascii="Arial" w:hAnsi="Arial" w:cs="Arial"/>
          <w:sz w:val="20"/>
          <w:szCs w:val="20"/>
        </w:rPr>
        <w:t>Dokumentazio grafikoa (kartelak, liburuxkak, libretoak, banatutako idatzizko materiala, prentsa oharrak eta abar).</w:t>
      </w:r>
    </w:p>
    <w:p w14:paraId="5B47343E"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b/>
          <w:bCs w:val="0"/>
          <w:sz w:val="20"/>
          <w:szCs w:val="20"/>
        </w:rPr>
        <w:t>Fakturak behar bezala beteta.</w:t>
      </w:r>
      <w:r w:rsidRPr="00911196">
        <w:rPr>
          <w:rFonts w:ascii="Arial" w:hAnsi="Arial" w:cs="Arial"/>
          <w:sz w:val="20"/>
          <w:szCs w:val="20"/>
        </w:rPr>
        <w:t xml:space="preserve"> Diruz lagundutako jarduera osoarengatik aurkeztu beharko dira fakturak, nahiz eta Udalak emandako dirulaguntza hasierako aurrekontua baino txikiagoa izan.</w:t>
      </w:r>
    </w:p>
    <w:p w14:paraId="55AC2702"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sz w:val="20"/>
          <w:szCs w:val="20"/>
        </w:rPr>
        <w:t>Fakturen edo ordainagirien data jardueraren exekuzio aldiaren barruan egon beharko da. Exekuzio aldiaren aurreko data duten fakturak bakarrik onartuko dira programaren jarduerak garatzeko aurrez ordaindu behar izanez gero.</w:t>
      </w:r>
    </w:p>
    <w:p w14:paraId="48615490"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sz w:val="20"/>
          <w:szCs w:val="20"/>
        </w:rPr>
        <w:t>Fakturek, gutxienez, honako hauek izan beharko dituzte:</w:t>
      </w:r>
    </w:p>
    <w:p w14:paraId="58F5F42C" w14:textId="77777777" w:rsidR="007A043C" w:rsidRPr="00911196" w:rsidRDefault="00353382" w:rsidP="00B87197">
      <w:pPr>
        <w:pStyle w:val="NormalaWeb"/>
        <w:numPr>
          <w:ilvl w:val="0"/>
          <w:numId w:val="13"/>
        </w:numPr>
        <w:spacing w:after="0"/>
        <w:rPr>
          <w:rFonts w:ascii="Arial" w:hAnsi="Arial" w:cs="Arial"/>
          <w:sz w:val="20"/>
          <w:szCs w:val="20"/>
        </w:rPr>
      </w:pPr>
      <w:r w:rsidRPr="00911196">
        <w:rPr>
          <w:rFonts w:ascii="Arial" w:hAnsi="Arial" w:cs="Arial"/>
          <w:sz w:val="20"/>
          <w:szCs w:val="20"/>
        </w:rPr>
        <w:t>Faktura egiten duen enpresa edo pertsona fisikoaren datu guztiak:  izena, helbidea, IFK edo NANa.</w:t>
      </w:r>
    </w:p>
    <w:p w14:paraId="6EA53058" w14:textId="77777777" w:rsidR="007A043C" w:rsidRPr="00911196" w:rsidRDefault="00353382" w:rsidP="00B87197">
      <w:pPr>
        <w:pStyle w:val="NormalaWeb"/>
        <w:numPr>
          <w:ilvl w:val="0"/>
          <w:numId w:val="13"/>
        </w:numPr>
        <w:spacing w:after="0"/>
        <w:rPr>
          <w:rFonts w:ascii="Arial" w:hAnsi="Arial" w:cs="Arial"/>
          <w:sz w:val="20"/>
          <w:szCs w:val="20"/>
        </w:rPr>
      </w:pPr>
      <w:r w:rsidRPr="00911196">
        <w:rPr>
          <w:rFonts w:ascii="Arial" w:hAnsi="Arial" w:cs="Arial"/>
          <w:sz w:val="20"/>
          <w:szCs w:val="20"/>
        </w:rPr>
        <w:t>Elkarteen kasuan, dirulaguntzaren onuradunak ordaintzeko jaulkitako fakturak izan beharko dira, eta bertan jaso beharko dira bere izena, helbidea eta IFK, kontzeptua, unitateak, koste totala unitateko, koste totala eta BEZa banakatua edo BEZa barne den, faktura zenbakia, jaulkipen data eta ordainketa modua. BEZa salbuetsita duten operazioetan hori egiteko arauaren erreferentzia jaso beharko da.</w:t>
      </w:r>
    </w:p>
    <w:p w14:paraId="523CA38B" w14:textId="77777777" w:rsidR="007A043C" w:rsidRPr="00911196" w:rsidRDefault="00353382" w:rsidP="00B87197">
      <w:pPr>
        <w:pStyle w:val="NormalaWeb"/>
        <w:numPr>
          <w:ilvl w:val="0"/>
          <w:numId w:val="13"/>
        </w:numPr>
        <w:spacing w:after="0"/>
        <w:rPr>
          <w:rFonts w:ascii="Arial" w:hAnsi="Arial" w:cs="Arial"/>
          <w:sz w:val="20"/>
          <w:szCs w:val="20"/>
        </w:rPr>
      </w:pPr>
      <w:r w:rsidRPr="00911196">
        <w:rPr>
          <w:rFonts w:ascii="Arial" w:hAnsi="Arial" w:cs="Arial"/>
          <w:sz w:val="20"/>
          <w:szCs w:val="20"/>
        </w:rPr>
        <w:t>Auzotar taldeen kasuan, arduradun baten izenean egon beharko dira eta berariaz adierazita egon beharko da dirulaguntza emandako jairako direla.</w:t>
      </w:r>
    </w:p>
    <w:p w14:paraId="7B5AE3D5" w14:textId="77777777" w:rsidR="007A043C" w:rsidRDefault="007A043C" w:rsidP="00EE5710">
      <w:pPr>
        <w:pStyle w:val="NormalaWeb"/>
        <w:spacing w:after="0"/>
        <w:rPr>
          <w:rFonts w:ascii="Arial" w:hAnsi="Arial" w:cs="Arial"/>
          <w:sz w:val="20"/>
          <w:szCs w:val="20"/>
        </w:rPr>
      </w:pPr>
    </w:p>
    <w:p w14:paraId="68E36880"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sz w:val="20"/>
          <w:szCs w:val="20"/>
        </w:rPr>
        <w:t>Salbuespen gisa, ordainketa epe bakarrean egin ahal izango da diruz lagundutako jarduera eginda baldin badago dirulaguntza ematerakoan eta eskatutako dokumentazioa aurkezten bada.</w:t>
      </w:r>
    </w:p>
    <w:p w14:paraId="772CD5BB" w14:textId="77777777" w:rsidR="007A043C" w:rsidRPr="00911196" w:rsidRDefault="00353382" w:rsidP="00EE5710">
      <w:pPr>
        <w:pStyle w:val="NormalaWeb"/>
        <w:rPr>
          <w:rFonts w:ascii="Arial" w:hAnsi="Arial" w:cs="Arial"/>
          <w:sz w:val="20"/>
          <w:szCs w:val="20"/>
        </w:rPr>
      </w:pPr>
      <w:r w:rsidRPr="00911196">
        <w:rPr>
          <w:rFonts w:ascii="Arial" w:hAnsi="Arial" w:cs="Arial"/>
          <w:sz w:val="20"/>
          <w:szCs w:val="20"/>
        </w:rPr>
        <w:t>Eskatzaileak, justifikatutako arrazoirik gabe, ez baditu osorik edo zati batean betetzen programatutako jarduerak edo oinarri hauetan ezarritako betebeharrak, kobratzeke duen dirulaguntzaren zatia ez ordaintzea erabaki dezake Udalak, eta baita kobratutako guztia edo zati bat itzultzera derrigortzea ere.</w:t>
      </w:r>
    </w:p>
    <w:p w14:paraId="0E1061F8"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sz w:val="20"/>
          <w:szCs w:val="20"/>
        </w:rPr>
        <w:t>Erabaki hori hartu aurretik entzunaldia eskainiko zaio interesdunari.</w:t>
      </w:r>
    </w:p>
    <w:p w14:paraId="258B2476" w14:textId="77777777" w:rsidR="007A043C" w:rsidRPr="00911196" w:rsidRDefault="007A043C" w:rsidP="00EE5710">
      <w:pPr>
        <w:pStyle w:val="NormalaWeb"/>
        <w:spacing w:after="0"/>
        <w:rPr>
          <w:rFonts w:ascii="Arial" w:hAnsi="Arial" w:cs="Arial"/>
          <w:sz w:val="20"/>
          <w:szCs w:val="20"/>
        </w:rPr>
      </w:pPr>
    </w:p>
    <w:p w14:paraId="660293A3" w14:textId="77777777" w:rsidR="007A043C" w:rsidRPr="00096170" w:rsidRDefault="00353382" w:rsidP="00981753">
      <w:pPr>
        <w:pStyle w:val="NormalaWeb"/>
        <w:rPr>
          <w:rFonts w:ascii="Arial" w:hAnsi="Arial" w:cs="Arial"/>
          <w:sz w:val="20"/>
          <w:szCs w:val="20"/>
        </w:rPr>
      </w:pPr>
      <w:r w:rsidRPr="00096170">
        <w:rPr>
          <w:rFonts w:ascii="Arial" w:hAnsi="Arial" w:cs="Arial"/>
          <w:sz w:val="20"/>
          <w:szCs w:val="20"/>
        </w:rPr>
        <w:t>Aseguru-gastuak dagokion polizarekin eta ordainketa-frogagiriarekin justifikatuko dira.</w:t>
      </w:r>
    </w:p>
    <w:p w14:paraId="0BE6CD14" w14:textId="77777777" w:rsidR="007A043C" w:rsidRPr="009807AF" w:rsidRDefault="00353382" w:rsidP="009807AF">
      <w:pPr>
        <w:pStyle w:val="NormalaWeb"/>
        <w:rPr>
          <w:rFonts w:ascii="Arial" w:hAnsi="Arial" w:cs="Arial"/>
          <w:sz w:val="20"/>
          <w:szCs w:val="20"/>
        </w:rPr>
      </w:pPr>
      <w:r w:rsidRPr="00096170">
        <w:rPr>
          <w:rFonts w:ascii="Arial" w:hAnsi="Arial" w:cs="Arial"/>
          <w:sz w:val="20"/>
          <w:szCs w:val="20"/>
        </w:rPr>
        <w:t xml:space="preserve">Organo kudeatzaileak egiaztatuko du dirulaguntza </w:t>
      </w:r>
      <w:r>
        <w:rPr>
          <w:rFonts w:ascii="Arial" w:hAnsi="Arial" w:cs="Arial"/>
          <w:sz w:val="20"/>
          <w:szCs w:val="20"/>
        </w:rPr>
        <w:t>b</w:t>
      </w:r>
      <w:r w:rsidRPr="00096170">
        <w:rPr>
          <w:rFonts w:ascii="Arial" w:hAnsi="Arial" w:cs="Arial"/>
          <w:sz w:val="20"/>
          <w:szCs w:val="20"/>
        </w:rPr>
        <w:t xml:space="preserve">ehar bezala justifikatu dela eta aurkeztutako dokumentazioak oinarri arautzaileetan ezarritako baldintzak betetzen </w:t>
      </w:r>
      <w:r w:rsidRPr="00096170">
        <w:rPr>
          <w:rFonts w:ascii="Arial" w:hAnsi="Arial" w:cs="Arial"/>
          <w:sz w:val="20"/>
          <w:szCs w:val="20"/>
        </w:rPr>
        <w:t>dituela, eta dagokion txostena egingo du.</w:t>
      </w:r>
    </w:p>
    <w:p w14:paraId="30562B38"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b/>
          <w:bCs w:val="0"/>
          <w:sz w:val="20"/>
          <w:szCs w:val="20"/>
        </w:rPr>
        <w:t>16. BATERAGARRITASUNA BESTE DIRULAGUNTZA BATZUEKIN.</w:t>
      </w:r>
    </w:p>
    <w:p w14:paraId="74C4CA99"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sz w:val="20"/>
          <w:szCs w:val="20"/>
        </w:rPr>
        <w:t>Udalak emandako dirulaguntza bateragarria izango da helburu bererako emandako beste edozeinekin.</w:t>
      </w:r>
    </w:p>
    <w:p w14:paraId="3C9D45D2"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sz w:val="20"/>
          <w:szCs w:val="20"/>
        </w:rPr>
        <w:t xml:space="preserve">Hala ere, dirulaguntza ezin izango da izan, bera bakarrik edo beste laguntza batzuekin batera, diruz lagundutako jardueraren kostua baino handiagoa. </w:t>
      </w:r>
    </w:p>
    <w:p w14:paraId="788C550A" w14:textId="77777777" w:rsidR="007A043C" w:rsidRPr="008D1D65" w:rsidRDefault="00353382" w:rsidP="00E259DE">
      <w:pPr>
        <w:pStyle w:val="NormalaWeb"/>
        <w:spacing w:after="0"/>
        <w:rPr>
          <w:rFonts w:ascii="Arial" w:hAnsi="Arial" w:cs="Arial"/>
          <w:sz w:val="20"/>
          <w:szCs w:val="20"/>
        </w:rPr>
      </w:pPr>
      <w:r w:rsidRPr="008D1D65">
        <w:rPr>
          <w:rFonts w:ascii="Arial" w:hAnsi="Arial" w:cs="Arial"/>
          <w:sz w:val="20"/>
          <w:szCs w:val="20"/>
        </w:rPr>
        <w:t xml:space="preserve">Elizateen kasuan, dirulaguntza-lerro honetarako eskabideak aurkeztea bateragarria izango da "elizateetan jarduera soziokulturalak edota ekonomikoak antolatzeko" dirulaguntzekin, baina lerro bakoitzerako eskatutako dirulaguntzak jarduera desberdinetarako izan beharko dira. Hau da, deialdi honetan aurkeztutako jarduerek eragindako gastuak, dirulaguntza jaso duten ala ez kontuan hartu gabe, ezin izango dira erabili beste dirulaguntza lerroa justifikatzeko. </w:t>
      </w:r>
    </w:p>
    <w:p w14:paraId="3AA752F9" w14:textId="77777777" w:rsidR="007A043C" w:rsidRPr="00911196" w:rsidRDefault="007A043C" w:rsidP="00EE5710">
      <w:pPr>
        <w:pStyle w:val="NormalaWeb"/>
        <w:spacing w:after="0"/>
        <w:rPr>
          <w:rFonts w:ascii="Arial" w:hAnsi="Arial" w:cs="Arial"/>
          <w:b/>
          <w:bCs w:val="0"/>
          <w:sz w:val="20"/>
          <w:szCs w:val="20"/>
        </w:rPr>
      </w:pPr>
    </w:p>
    <w:p w14:paraId="4026FB7D"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b/>
          <w:bCs w:val="0"/>
          <w:sz w:val="20"/>
          <w:szCs w:val="20"/>
        </w:rPr>
        <w:t>17. DIRULAGUNTZA ALDATZEA.</w:t>
      </w:r>
    </w:p>
    <w:p w14:paraId="328ACCDE"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sz w:val="20"/>
          <w:szCs w:val="20"/>
        </w:rPr>
        <w:t>Dirulaguntza ematerakoan kontuan hartutako baldintzak aldatzen baldin badira edo helburu berarekin beste erakunde batzuk emandako dirulaguntzarik jasoz gero, horiek dirulaguntza emateko erabakia aldatzea ekar dezakete.</w:t>
      </w:r>
    </w:p>
    <w:p w14:paraId="11E22E0D" w14:textId="77777777" w:rsidR="007A043C" w:rsidRPr="00911196" w:rsidRDefault="007A043C" w:rsidP="00EE5710">
      <w:pPr>
        <w:pStyle w:val="NormalaWeb"/>
        <w:spacing w:after="0"/>
        <w:rPr>
          <w:rFonts w:ascii="Arial" w:hAnsi="Arial" w:cs="Arial"/>
          <w:b/>
          <w:bCs w:val="0"/>
          <w:sz w:val="20"/>
          <w:szCs w:val="20"/>
        </w:rPr>
      </w:pPr>
    </w:p>
    <w:p w14:paraId="2D0D748D"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b/>
          <w:bCs w:val="0"/>
          <w:sz w:val="20"/>
          <w:szCs w:val="20"/>
        </w:rPr>
        <w:t>18. DIRULAGUNTZA BERTAN BEHERA UZTEA EDO BALIOGABETZEA.</w:t>
      </w:r>
    </w:p>
    <w:p w14:paraId="783D182A"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sz w:val="20"/>
          <w:szCs w:val="20"/>
        </w:rPr>
        <w:t>Dirulaguntza berraztertzeko eta, hala bada, bertan behera uzteko arrazoia izango da dirulaguntza jasotzea eskatutako baldintzak bete gabe.</w:t>
      </w:r>
    </w:p>
    <w:p w14:paraId="5AD50662" w14:textId="77777777" w:rsidR="007A043C" w:rsidRPr="00911196" w:rsidRDefault="007A043C" w:rsidP="00EE5710">
      <w:pPr>
        <w:pStyle w:val="NormalaWeb"/>
        <w:spacing w:after="0"/>
        <w:rPr>
          <w:rFonts w:ascii="Arial" w:hAnsi="Arial" w:cs="Arial"/>
          <w:sz w:val="20"/>
          <w:szCs w:val="20"/>
        </w:rPr>
      </w:pPr>
    </w:p>
    <w:p w14:paraId="3962B2A5"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b/>
          <w:bCs w:val="0"/>
          <w:sz w:val="20"/>
          <w:szCs w:val="20"/>
        </w:rPr>
        <w:t>19. INTERPRETATZEA.</w:t>
      </w:r>
    </w:p>
    <w:p w14:paraId="1A6C4401"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sz w:val="20"/>
          <w:szCs w:val="20"/>
        </w:rPr>
        <w:t>Oinarriak interpretatzerakoan eta garatzerakoan sor daitezkeen zalantzak Kultura, Euskara, Gazteria eta Hezkuntza batzordeak erabakiko ditu.</w:t>
      </w:r>
    </w:p>
    <w:p w14:paraId="46798898" w14:textId="77777777" w:rsidR="007A043C" w:rsidRPr="00911196" w:rsidRDefault="007A043C" w:rsidP="00EE5710">
      <w:pPr>
        <w:pStyle w:val="NormalaWeb"/>
        <w:spacing w:after="0"/>
        <w:rPr>
          <w:rFonts w:ascii="Arial" w:hAnsi="Arial" w:cs="Arial"/>
          <w:sz w:val="20"/>
          <w:szCs w:val="20"/>
        </w:rPr>
      </w:pPr>
    </w:p>
    <w:p w14:paraId="3F7A0BD5" w14:textId="77777777" w:rsidR="007A043C" w:rsidRPr="00911196" w:rsidRDefault="00353382" w:rsidP="00EE5710">
      <w:pPr>
        <w:rPr>
          <w:rFonts w:ascii="Arial" w:hAnsi="Arial" w:cs="Arial"/>
          <w:bCs/>
          <w:sz w:val="20"/>
          <w:szCs w:val="20"/>
          <w:lang w:bidi="ar-SA"/>
        </w:rPr>
      </w:pPr>
      <w:r w:rsidRPr="00911196">
        <w:rPr>
          <w:rFonts w:ascii="Arial" w:hAnsi="Arial" w:cs="Arial"/>
          <w:sz w:val="20"/>
          <w:szCs w:val="20"/>
        </w:rPr>
        <w:br w:type="page"/>
      </w:r>
    </w:p>
    <w:p w14:paraId="4824B156" w14:textId="77777777" w:rsidR="007A043C" w:rsidRPr="00911196" w:rsidRDefault="00353382" w:rsidP="00EE5710">
      <w:pPr>
        <w:rPr>
          <w:rFonts w:ascii="Arial" w:hAnsi="Arial" w:cs="Arial"/>
          <w:bCs/>
          <w:sz w:val="20"/>
          <w:szCs w:val="20"/>
          <w:lang w:bidi="ar-SA"/>
        </w:rPr>
      </w:pPr>
      <w:r w:rsidRPr="00911196">
        <w:rPr>
          <w:rFonts w:ascii="Arial" w:hAnsi="Arial" w:cs="Arial"/>
          <w:b/>
          <w:sz w:val="20"/>
          <w:szCs w:val="20"/>
          <w:lang w:bidi="ar-SA"/>
        </w:rPr>
        <w:tab/>
      </w:r>
      <w:r>
        <w:rPr>
          <w:rFonts w:ascii="Arial" w:hAnsi="Arial" w:cs="Arial"/>
          <w:b/>
          <w:sz w:val="20"/>
          <w:szCs w:val="20"/>
          <w:lang w:bidi="ar-SA"/>
        </w:rPr>
        <w:tab/>
      </w:r>
      <w:r w:rsidRPr="00911196">
        <w:rPr>
          <w:rFonts w:ascii="Arial" w:hAnsi="Arial" w:cs="Arial"/>
          <w:b/>
          <w:sz w:val="20"/>
          <w:szCs w:val="20"/>
        </w:rPr>
        <w:t>BASES PARA LA CONCESIÓN DE SUBVENCIONES PARA LA ORGANIZACIÓN DE FIESTAS EN BARRIOS e ANTEIGLESIAS DE ESKORIATZA .</w:t>
      </w:r>
    </w:p>
    <w:p w14:paraId="42B40A9B" w14:textId="77777777" w:rsidR="007A043C" w:rsidRPr="00911196" w:rsidRDefault="007A043C" w:rsidP="00EE5710">
      <w:pPr>
        <w:pStyle w:val="NormalaWeb"/>
        <w:spacing w:after="0"/>
        <w:rPr>
          <w:rFonts w:ascii="Arial" w:hAnsi="Arial" w:cs="Arial"/>
          <w:sz w:val="20"/>
          <w:szCs w:val="20"/>
        </w:rPr>
      </w:pPr>
    </w:p>
    <w:p w14:paraId="1007B866"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b/>
          <w:bCs w:val="0"/>
          <w:sz w:val="20"/>
          <w:szCs w:val="20"/>
        </w:rPr>
        <w:t>PREAMBULO</w:t>
      </w:r>
      <w:r w:rsidRPr="00911196">
        <w:rPr>
          <w:rFonts w:ascii="Arial" w:hAnsi="Arial" w:cs="Arial"/>
          <w:sz w:val="20"/>
          <w:szCs w:val="20"/>
        </w:rPr>
        <w:br/>
      </w:r>
    </w:p>
    <w:p w14:paraId="1339DD9A" w14:textId="77777777" w:rsidR="007A043C" w:rsidRPr="00911196" w:rsidRDefault="00353382" w:rsidP="00EE5710">
      <w:pPr>
        <w:pStyle w:val="NormalaWeb"/>
        <w:spacing w:after="0"/>
        <w:rPr>
          <w:rFonts w:ascii="Arial" w:hAnsi="Arial" w:cs="Arial"/>
          <w:bCs w:val="0"/>
          <w:sz w:val="20"/>
          <w:szCs w:val="20"/>
          <w:lang w:bidi="hi-IN"/>
        </w:rPr>
      </w:pPr>
      <w:r w:rsidRPr="00911196">
        <w:rPr>
          <w:rFonts w:ascii="Arial" w:hAnsi="Arial" w:cs="Arial"/>
          <w:bCs w:val="0"/>
          <w:sz w:val="20"/>
          <w:szCs w:val="20"/>
          <w:lang w:bidi="hi-IN"/>
        </w:rPr>
        <w:t xml:space="preserve">Con fecha  21 de diciembre de 2023 quedó aprobado el Plan Estratégico de Subvenciones del Ayuntamiento de  Eskoriatza 2024-2027.  En dicho  Plan  se recogen las diferentes líneas estratégicas, siendo la  primera la denominada “dinamización cultural”. </w:t>
      </w:r>
    </w:p>
    <w:p w14:paraId="2DF7076E" w14:textId="77777777" w:rsidR="007A043C" w:rsidRPr="00911196" w:rsidRDefault="00353382" w:rsidP="00EE5710">
      <w:pPr>
        <w:rPr>
          <w:rFonts w:ascii="Arial" w:hAnsi="Arial" w:cs="Arial"/>
          <w:sz w:val="20"/>
          <w:szCs w:val="20"/>
        </w:rPr>
      </w:pPr>
      <w:r w:rsidRPr="00911196">
        <w:rPr>
          <w:rFonts w:ascii="Arial" w:hAnsi="Arial" w:cs="Arial"/>
          <w:sz w:val="20"/>
          <w:szCs w:val="20"/>
          <w:highlight w:val="yellow"/>
        </w:rPr>
        <w:br/>
      </w:r>
      <w:r w:rsidRPr="00911196">
        <w:rPr>
          <w:rFonts w:ascii="Arial" w:hAnsi="Arial" w:cs="Arial"/>
          <w:sz w:val="20"/>
          <w:szCs w:val="20"/>
        </w:rPr>
        <w:t xml:space="preserve">La acción  G  de esta línea  son las subvenciones para  la organización de fiestas en las calles o barrios urbanos de la localidad, y tiene como objetivo ayudar económicamente en la organización de fiestas que se lleven a cabo durante el año en los diferentes barrios urbanos de Eskoriatza. </w:t>
      </w:r>
    </w:p>
    <w:p w14:paraId="78E4E06C" w14:textId="77777777" w:rsidR="007A043C" w:rsidRPr="00911196" w:rsidRDefault="007A043C" w:rsidP="00EE5710">
      <w:pPr>
        <w:pStyle w:val="NormalaWeb"/>
        <w:spacing w:after="0"/>
        <w:rPr>
          <w:rFonts w:ascii="Arial" w:hAnsi="Arial" w:cs="Arial"/>
          <w:b/>
          <w:bCs w:val="0"/>
          <w:sz w:val="20"/>
          <w:szCs w:val="20"/>
        </w:rPr>
      </w:pPr>
    </w:p>
    <w:p w14:paraId="7F828ACA" w14:textId="77777777" w:rsidR="007A043C" w:rsidRPr="00911196" w:rsidRDefault="00353382" w:rsidP="00EE5710">
      <w:pPr>
        <w:pStyle w:val="NormalaWeb"/>
        <w:spacing w:after="0"/>
        <w:rPr>
          <w:rFonts w:ascii="Arial" w:hAnsi="Arial" w:cs="Arial"/>
          <w:sz w:val="20"/>
          <w:szCs w:val="20"/>
        </w:rPr>
      </w:pPr>
      <w:r w:rsidRPr="00911196">
        <w:rPr>
          <w:rFonts w:ascii="Arial" w:hAnsi="Arial" w:cs="Arial"/>
          <w:b/>
          <w:bCs w:val="0"/>
          <w:sz w:val="20"/>
          <w:szCs w:val="20"/>
        </w:rPr>
        <w:t>1. OBJETO.</w:t>
      </w:r>
    </w:p>
    <w:p w14:paraId="4E135574" w14:textId="77777777" w:rsidR="007A043C" w:rsidRPr="00911196" w:rsidRDefault="007A043C" w:rsidP="00EE5710">
      <w:pPr>
        <w:rPr>
          <w:rFonts w:ascii="Arial" w:hAnsi="Arial" w:cs="Arial"/>
          <w:sz w:val="20"/>
          <w:szCs w:val="20"/>
        </w:rPr>
      </w:pPr>
    </w:p>
    <w:p w14:paraId="56C21689" w14:textId="77777777" w:rsidR="007A043C" w:rsidRPr="00911196" w:rsidRDefault="00353382" w:rsidP="007A043C">
      <w:pPr>
        <w:rPr>
          <w:rFonts w:ascii="Arial" w:hAnsi="Arial" w:cs="Arial"/>
          <w:bCs/>
          <w:sz w:val="20"/>
          <w:szCs w:val="20"/>
        </w:rPr>
      </w:pPr>
      <w:r w:rsidRPr="00E66EE9">
        <w:rPr>
          <w:rFonts w:ascii="Arial" w:hAnsi="Arial" w:cs="Arial"/>
          <w:sz w:val="20"/>
          <w:szCs w:val="20"/>
        </w:rPr>
        <w:t>Es objeto de las presentes bases regular la concesión</w:t>
      </w:r>
      <w:r>
        <w:rPr>
          <w:rFonts w:ascii="Arial" w:hAnsi="Arial" w:cs="Arial"/>
          <w:sz w:val="20"/>
          <w:szCs w:val="20"/>
        </w:rPr>
        <w:t xml:space="preserve"> </w:t>
      </w:r>
      <w:r w:rsidRPr="00E66EE9">
        <w:rPr>
          <w:rFonts w:ascii="Arial" w:hAnsi="Arial" w:cs="Arial"/>
          <w:sz w:val="20"/>
          <w:szCs w:val="20"/>
        </w:rPr>
        <w:t>de subvenciones para la organización, celebración y</w:t>
      </w:r>
      <w:r>
        <w:rPr>
          <w:rFonts w:ascii="Arial" w:hAnsi="Arial" w:cs="Arial"/>
          <w:sz w:val="20"/>
          <w:szCs w:val="20"/>
        </w:rPr>
        <w:t xml:space="preserve"> </w:t>
      </w:r>
      <w:r w:rsidRPr="00E66EE9">
        <w:rPr>
          <w:rFonts w:ascii="Arial" w:hAnsi="Arial" w:cs="Arial"/>
          <w:sz w:val="20"/>
          <w:szCs w:val="20"/>
        </w:rPr>
        <w:t>difusión de las fiestas populares en los barrios de</w:t>
      </w:r>
      <w:r>
        <w:rPr>
          <w:rFonts w:ascii="Arial" w:hAnsi="Arial" w:cs="Arial"/>
          <w:sz w:val="20"/>
          <w:szCs w:val="20"/>
        </w:rPr>
        <w:t xml:space="preserve"> </w:t>
      </w:r>
      <w:r w:rsidRPr="00E66EE9">
        <w:rPr>
          <w:rFonts w:ascii="Arial" w:hAnsi="Arial" w:cs="Arial"/>
          <w:sz w:val="20"/>
          <w:szCs w:val="20"/>
        </w:rPr>
        <w:t>E</w:t>
      </w:r>
      <w:r w:rsidRPr="00911196">
        <w:rPr>
          <w:rFonts w:ascii="Arial" w:hAnsi="Arial" w:cs="Arial"/>
          <w:sz w:val="20"/>
          <w:szCs w:val="20"/>
        </w:rPr>
        <w:t xml:space="preserve">skoriatza, </w:t>
      </w:r>
      <w:r w:rsidRPr="00E66EE9">
        <w:rPr>
          <w:rFonts w:ascii="Arial" w:hAnsi="Arial" w:cs="Arial"/>
          <w:sz w:val="20"/>
          <w:szCs w:val="20"/>
        </w:rPr>
        <w:t xml:space="preserve"> en régimen de </w:t>
      </w:r>
      <w:r w:rsidRPr="00E66EE9">
        <w:rPr>
          <w:rFonts w:ascii="Arial" w:hAnsi="Arial" w:cs="Arial"/>
          <w:sz w:val="20"/>
          <w:szCs w:val="20"/>
        </w:rPr>
        <w:t>concurrencia competitiva,</w:t>
      </w:r>
      <w:r>
        <w:rPr>
          <w:rFonts w:ascii="Arial" w:hAnsi="Arial" w:cs="Arial"/>
          <w:sz w:val="20"/>
          <w:szCs w:val="20"/>
        </w:rPr>
        <w:t xml:space="preserve"> </w:t>
      </w:r>
      <w:r w:rsidRPr="00911196">
        <w:rPr>
          <w:rFonts w:ascii="Arial" w:hAnsi="Arial" w:cs="Arial"/>
          <w:sz w:val="20"/>
          <w:szCs w:val="20"/>
        </w:rPr>
        <w:t>para el año 2025.</w:t>
      </w:r>
    </w:p>
    <w:p w14:paraId="6EE765FA" w14:textId="77777777" w:rsidR="007A043C" w:rsidRPr="00911196" w:rsidRDefault="007A043C" w:rsidP="00DC1082">
      <w:pPr>
        <w:pStyle w:val="NormalaWeb"/>
        <w:spacing w:after="0"/>
        <w:rPr>
          <w:rFonts w:ascii="Arial" w:hAnsi="Arial" w:cs="Arial"/>
          <w:bCs w:val="0"/>
          <w:sz w:val="20"/>
          <w:szCs w:val="20"/>
          <w:lang w:bidi="hi-IN"/>
        </w:rPr>
      </w:pPr>
    </w:p>
    <w:p w14:paraId="3E400A5A" w14:textId="77777777" w:rsidR="007A043C" w:rsidRDefault="00353382" w:rsidP="009B430A">
      <w:pPr>
        <w:pStyle w:val="NormalaWeb"/>
        <w:spacing w:before="0" w:after="0"/>
        <w:jc w:val="both"/>
        <w:rPr>
          <w:rFonts w:ascii="Arial" w:hAnsi="Arial" w:cs="Arial"/>
          <w:sz w:val="20"/>
          <w:szCs w:val="20"/>
          <w:lang w:val="es-ES"/>
        </w:rPr>
      </w:pPr>
      <w:r w:rsidRPr="00911196">
        <w:rPr>
          <w:rFonts w:ascii="Arial" w:hAnsi="Arial" w:cs="Arial"/>
          <w:b/>
          <w:sz w:val="20"/>
          <w:szCs w:val="20"/>
          <w:lang w:val="es-ES"/>
        </w:rPr>
        <w:t xml:space="preserve">2.- ASIGNACION ECONÓMICA </w:t>
      </w:r>
    </w:p>
    <w:p w14:paraId="39D9F324" w14:textId="77777777" w:rsidR="007A043C" w:rsidRPr="009B430A" w:rsidRDefault="00353382" w:rsidP="00502468">
      <w:pPr>
        <w:pStyle w:val="NormalaWeb"/>
        <w:spacing w:after="113"/>
        <w:jc w:val="both"/>
        <w:rPr>
          <w:rFonts w:ascii="Arial" w:hAnsi="Arial" w:cs="Arial"/>
          <w:sz w:val="20"/>
          <w:szCs w:val="20"/>
          <w:lang w:val="es-ES"/>
        </w:rPr>
      </w:pPr>
      <w:r w:rsidRPr="009B430A">
        <w:rPr>
          <w:rFonts w:ascii="Arial" w:hAnsi="Arial" w:cs="Arial"/>
          <w:sz w:val="20"/>
          <w:szCs w:val="20"/>
          <w:lang w:val="es-ES"/>
        </w:rPr>
        <w:t xml:space="preserve">La dotación presupuestaria del año 2025 para cofinanciar las fiestas de los barrios es de 3.000 euros y la partida presupuestaria correspondiente incluida en el presupuesto </w:t>
      </w:r>
      <w:r w:rsidRPr="009B430A">
        <w:rPr>
          <w:rFonts w:ascii="Arial" w:hAnsi="Arial" w:cs="Arial"/>
          <w:sz w:val="20"/>
          <w:szCs w:val="20"/>
          <w:lang w:val="es-ES"/>
        </w:rPr>
        <w:t>municipal es la 0400.481.338.10.01</w:t>
      </w:r>
    </w:p>
    <w:p w14:paraId="79517AC0" w14:textId="77777777" w:rsidR="007A043C" w:rsidRPr="009B430A" w:rsidRDefault="00353382" w:rsidP="00502468">
      <w:pPr>
        <w:pStyle w:val="NormalaWeb"/>
        <w:rPr>
          <w:rFonts w:ascii="Arial" w:hAnsi="Arial" w:cs="Arial"/>
          <w:bCs w:val="0"/>
          <w:sz w:val="20"/>
          <w:szCs w:val="20"/>
        </w:rPr>
      </w:pPr>
      <w:r w:rsidRPr="009B430A">
        <w:rPr>
          <w:rFonts w:ascii="Arial" w:hAnsi="Arial" w:cs="Arial"/>
          <w:bCs w:val="0"/>
          <w:sz w:val="20"/>
          <w:szCs w:val="20"/>
        </w:rPr>
        <w:t>Si mediante la correspondiente modificación de crédito se incrementara la cantidad, se podrá proceder a una nueva autorización del gasto imputable a esta convocatoria.</w:t>
      </w:r>
    </w:p>
    <w:p w14:paraId="45DF0D50" w14:textId="77777777" w:rsidR="007A043C" w:rsidRPr="00D14A00" w:rsidRDefault="007A043C" w:rsidP="00D14A00">
      <w:pPr>
        <w:pStyle w:val="NormalaWeb"/>
        <w:rPr>
          <w:rFonts w:ascii="Arial" w:hAnsi="Arial" w:cs="Arial"/>
          <w:sz w:val="20"/>
          <w:szCs w:val="20"/>
          <w:lang w:bidi="hi-IN"/>
        </w:rPr>
      </w:pPr>
    </w:p>
    <w:p w14:paraId="190E8FC1" w14:textId="77777777" w:rsidR="007A043C" w:rsidRPr="00911196" w:rsidRDefault="00353382" w:rsidP="00EE5710">
      <w:pPr>
        <w:pStyle w:val="NormalaWeb"/>
        <w:spacing w:after="113"/>
        <w:jc w:val="both"/>
        <w:rPr>
          <w:rFonts w:ascii="Arial" w:hAnsi="Arial" w:cs="Arial"/>
          <w:sz w:val="20"/>
          <w:szCs w:val="20"/>
          <w:lang w:val="es-ES"/>
        </w:rPr>
      </w:pPr>
      <w:r>
        <w:rPr>
          <w:rFonts w:ascii="Arial" w:hAnsi="Arial" w:cs="Arial"/>
          <w:b/>
          <w:sz w:val="20"/>
          <w:szCs w:val="20"/>
          <w:lang w:val="es-ES"/>
        </w:rPr>
        <w:t>3</w:t>
      </w:r>
      <w:r w:rsidRPr="00911196">
        <w:rPr>
          <w:rFonts w:ascii="Arial" w:hAnsi="Arial" w:cs="Arial"/>
          <w:b/>
          <w:sz w:val="20"/>
          <w:szCs w:val="20"/>
          <w:lang w:val="es-ES"/>
        </w:rPr>
        <w:t>.- ORGANO COMPETENTE.</w:t>
      </w:r>
    </w:p>
    <w:p w14:paraId="5EADA2D9" w14:textId="77777777" w:rsidR="007A043C" w:rsidRPr="00911196" w:rsidRDefault="00353382" w:rsidP="00EE5710">
      <w:pPr>
        <w:pStyle w:val="NormalaWeb"/>
        <w:spacing w:after="113"/>
        <w:jc w:val="both"/>
        <w:rPr>
          <w:rFonts w:ascii="Arial" w:hAnsi="Arial" w:cs="Arial"/>
          <w:sz w:val="20"/>
          <w:szCs w:val="20"/>
          <w:lang w:val="es-ES"/>
        </w:rPr>
      </w:pPr>
      <w:r w:rsidRPr="00911196">
        <w:rPr>
          <w:rFonts w:ascii="Arial" w:hAnsi="Arial" w:cs="Arial"/>
          <w:sz w:val="20"/>
          <w:szCs w:val="20"/>
          <w:lang w:val="es-ES"/>
        </w:rPr>
        <w:t xml:space="preserve">El órgano </w:t>
      </w:r>
      <w:r w:rsidRPr="00911196">
        <w:rPr>
          <w:rFonts w:ascii="Arial" w:hAnsi="Arial" w:cs="Arial"/>
          <w:sz w:val="20"/>
          <w:szCs w:val="20"/>
          <w:lang w:val="es-ES"/>
        </w:rPr>
        <w:t>competente para la aprobación de las presentes bases es el alcalde (de conformidad con lo dispuesto en el artículo 22.2 e) de la Ley 7/1985, de 2 de abril, reguladora de las Bases de Régimen Local).</w:t>
      </w:r>
    </w:p>
    <w:p w14:paraId="464D4077" w14:textId="77777777" w:rsidR="007A043C" w:rsidRPr="00911196" w:rsidRDefault="007A043C" w:rsidP="00EE5710">
      <w:pPr>
        <w:pStyle w:val="NormalaWeb"/>
        <w:spacing w:after="113"/>
        <w:jc w:val="both"/>
        <w:rPr>
          <w:rFonts w:ascii="Arial" w:hAnsi="Arial" w:cs="Arial"/>
          <w:sz w:val="20"/>
          <w:szCs w:val="20"/>
          <w:lang w:val="es-ES"/>
        </w:rPr>
      </w:pPr>
    </w:p>
    <w:p w14:paraId="1CAEE2B5" w14:textId="77777777" w:rsidR="007A043C" w:rsidRPr="00911196" w:rsidRDefault="00353382" w:rsidP="00502468">
      <w:pPr>
        <w:pStyle w:val="NormalaWeb"/>
        <w:spacing w:after="0"/>
        <w:rPr>
          <w:rFonts w:ascii="Arial" w:hAnsi="Arial" w:cs="Arial"/>
          <w:sz w:val="20"/>
          <w:szCs w:val="20"/>
          <w:lang w:val="es-ES_tradnl"/>
        </w:rPr>
      </w:pPr>
      <w:r>
        <w:rPr>
          <w:rFonts w:ascii="Arial" w:hAnsi="Arial" w:cs="Arial"/>
          <w:b/>
          <w:bCs w:val="0"/>
          <w:sz w:val="20"/>
          <w:szCs w:val="20"/>
          <w:lang w:val="es-ES_tradnl"/>
        </w:rPr>
        <w:t>4</w:t>
      </w:r>
      <w:r w:rsidRPr="00911196">
        <w:rPr>
          <w:rFonts w:ascii="Arial" w:hAnsi="Arial" w:cs="Arial"/>
          <w:b/>
          <w:bCs w:val="0"/>
          <w:sz w:val="20"/>
          <w:szCs w:val="20"/>
          <w:lang w:val="es-ES_tradnl"/>
        </w:rPr>
        <w:t>. UNIDAD ADMINISTRATIVA ENCARGADA DE LA TRAMITACION DE LAS SOLICITUDES.</w:t>
      </w:r>
    </w:p>
    <w:p w14:paraId="7C3C0C8C" w14:textId="77777777" w:rsidR="007A043C" w:rsidRPr="00911196" w:rsidRDefault="00353382" w:rsidP="00502468">
      <w:pPr>
        <w:pStyle w:val="NormalaWeb"/>
        <w:spacing w:after="0"/>
        <w:rPr>
          <w:rFonts w:ascii="Arial" w:hAnsi="Arial" w:cs="Arial"/>
          <w:sz w:val="20"/>
          <w:szCs w:val="20"/>
          <w:lang w:val="es-ES_tradnl"/>
        </w:rPr>
      </w:pPr>
      <w:r w:rsidRPr="00911196">
        <w:rPr>
          <w:rFonts w:ascii="Arial" w:hAnsi="Arial" w:cs="Arial"/>
          <w:sz w:val="20"/>
          <w:szCs w:val="20"/>
          <w:lang w:val="es-ES_tradnl"/>
        </w:rPr>
        <w:t>Las solicitudes serán tramitadas por la unidad administrativa de Cultura.</w:t>
      </w:r>
    </w:p>
    <w:p w14:paraId="26BA4C0D" w14:textId="77777777" w:rsidR="007A043C" w:rsidRPr="00911196" w:rsidRDefault="00353382" w:rsidP="00EE5710">
      <w:pPr>
        <w:pStyle w:val="NormalaWeb"/>
        <w:spacing w:after="113"/>
        <w:jc w:val="both"/>
        <w:rPr>
          <w:rFonts w:ascii="Arial" w:hAnsi="Arial" w:cs="Arial"/>
          <w:sz w:val="20"/>
          <w:szCs w:val="20"/>
          <w:lang w:val="es-ES"/>
        </w:rPr>
      </w:pPr>
      <w:r>
        <w:rPr>
          <w:rFonts w:ascii="Arial" w:hAnsi="Arial" w:cs="Arial"/>
          <w:b/>
          <w:sz w:val="20"/>
          <w:szCs w:val="20"/>
          <w:lang w:val="es-ES"/>
        </w:rPr>
        <w:t>5</w:t>
      </w:r>
      <w:r w:rsidRPr="00911196">
        <w:rPr>
          <w:rFonts w:ascii="Arial" w:hAnsi="Arial" w:cs="Arial"/>
          <w:b/>
          <w:sz w:val="20"/>
          <w:szCs w:val="20"/>
          <w:lang w:val="es-ES"/>
        </w:rPr>
        <w:t>. – NORMATIVA APLICABLE.</w:t>
      </w:r>
    </w:p>
    <w:p w14:paraId="5404457F" w14:textId="77777777" w:rsidR="007A043C" w:rsidRPr="00911196" w:rsidRDefault="00353382" w:rsidP="00EE5710">
      <w:pPr>
        <w:pStyle w:val="NormalaWeb"/>
        <w:spacing w:after="113"/>
        <w:jc w:val="both"/>
        <w:rPr>
          <w:rFonts w:ascii="Arial" w:hAnsi="Arial" w:cs="Arial"/>
          <w:sz w:val="20"/>
          <w:szCs w:val="20"/>
          <w:lang w:val="es-ES"/>
        </w:rPr>
      </w:pPr>
      <w:r w:rsidRPr="00911196">
        <w:rPr>
          <w:rFonts w:ascii="Arial" w:hAnsi="Arial" w:cs="Arial"/>
          <w:sz w:val="20"/>
          <w:szCs w:val="20"/>
          <w:lang w:val="es-ES"/>
        </w:rPr>
        <w:t>La concesión de estas ayudas y la relación jurídica entre el/la beneficiario/a y la entidad otorgante se regirá por las presentes bases y demás normativas vigentes en el momento de su concesión.</w:t>
      </w:r>
    </w:p>
    <w:p w14:paraId="42EAEA82" w14:textId="77777777" w:rsidR="007A043C" w:rsidRPr="00911196" w:rsidRDefault="00353382" w:rsidP="00EE5710">
      <w:pPr>
        <w:pStyle w:val="NormalaWeb"/>
        <w:spacing w:after="113"/>
        <w:jc w:val="both"/>
        <w:rPr>
          <w:rFonts w:ascii="Arial" w:hAnsi="Arial" w:cs="Arial"/>
          <w:sz w:val="20"/>
          <w:szCs w:val="20"/>
          <w:lang w:val="es-ES"/>
        </w:rPr>
      </w:pPr>
      <w:r w:rsidRPr="00911196">
        <w:rPr>
          <w:rFonts w:ascii="Arial" w:hAnsi="Arial" w:cs="Arial"/>
          <w:sz w:val="20"/>
          <w:szCs w:val="20"/>
          <w:lang w:val="es-ES"/>
        </w:rPr>
        <w:t>En todo lo no previsto en las presentes bases, será de aplicación:</w:t>
      </w:r>
    </w:p>
    <w:p w14:paraId="4933611B" w14:textId="77777777" w:rsidR="007A043C" w:rsidRPr="00911196" w:rsidRDefault="00353382" w:rsidP="00C32593">
      <w:pPr>
        <w:pStyle w:val="NormalaWeb"/>
        <w:numPr>
          <w:ilvl w:val="0"/>
          <w:numId w:val="13"/>
        </w:numPr>
        <w:autoSpaceDN/>
        <w:spacing w:before="280" w:after="113"/>
        <w:jc w:val="both"/>
        <w:textAlignment w:val="auto"/>
        <w:rPr>
          <w:rFonts w:ascii="Arial" w:hAnsi="Arial" w:cs="Arial"/>
          <w:sz w:val="20"/>
          <w:szCs w:val="20"/>
          <w:lang w:val="es-ES"/>
        </w:rPr>
      </w:pPr>
      <w:r w:rsidRPr="00911196">
        <w:rPr>
          <w:rFonts w:ascii="Arial" w:hAnsi="Arial" w:cs="Arial"/>
          <w:sz w:val="20"/>
          <w:szCs w:val="20"/>
          <w:lang w:val="es-ES"/>
        </w:rPr>
        <w:t>Ordenanza General reguladora del régimen de subvenciones del Ayuntamiento de Eskoriatza (BOG nº85, del 10 de mayo de 2021)</w:t>
      </w:r>
    </w:p>
    <w:p w14:paraId="53212784" w14:textId="77777777" w:rsidR="007A043C" w:rsidRPr="00911196" w:rsidRDefault="00353382" w:rsidP="00C32593">
      <w:pPr>
        <w:pStyle w:val="NormalaWeb"/>
        <w:numPr>
          <w:ilvl w:val="0"/>
          <w:numId w:val="13"/>
        </w:numPr>
        <w:autoSpaceDN/>
        <w:spacing w:before="280" w:after="113"/>
        <w:jc w:val="both"/>
        <w:textAlignment w:val="auto"/>
        <w:rPr>
          <w:rFonts w:ascii="Arial" w:hAnsi="Arial" w:cs="Arial"/>
          <w:sz w:val="20"/>
          <w:szCs w:val="20"/>
          <w:lang w:val="es-ES"/>
        </w:rPr>
      </w:pPr>
      <w:r w:rsidRPr="00911196">
        <w:rPr>
          <w:rFonts w:ascii="Arial" w:hAnsi="Arial" w:cs="Arial"/>
          <w:sz w:val="20"/>
          <w:szCs w:val="20"/>
          <w:lang w:val="es-ES"/>
        </w:rPr>
        <w:t>Ley 39/2015, de 1 de octubre, del Procedimiento Administrativo Común de las Administraciones públicas.</w:t>
      </w:r>
    </w:p>
    <w:p w14:paraId="39F5E392" w14:textId="77777777" w:rsidR="007A043C" w:rsidRPr="00911196" w:rsidRDefault="00353382" w:rsidP="00C32593">
      <w:pPr>
        <w:pStyle w:val="NormalaWeb"/>
        <w:numPr>
          <w:ilvl w:val="0"/>
          <w:numId w:val="13"/>
        </w:numPr>
        <w:autoSpaceDN/>
        <w:spacing w:before="0" w:after="142"/>
        <w:jc w:val="both"/>
        <w:textAlignment w:val="auto"/>
        <w:rPr>
          <w:rFonts w:ascii="Arial" w:hAnsi="Arial" w:cs="Arial"/>
          <w:sz w:val="20"/>
          <w:szCs w:val="20"/>
          <w:lang w:val="es-ES"/>
        </w:rPr>
      </w:pPr>
      <w:r w:rsidRPr="00911196">
        <w:rPr>
          <w:rFonts w:ascii="Arial" w:hAnsi="Arial" w:cs="Arial"/>
          <w:sz w:val="20"/>
          <w:szCs w:val="20"/>
          <w:lang w:val="es-ES"/>
        </w:rPr>
        <w:t>Ley 38/2003, de 17 de noviembre, General de Subvenciones (Boletín Oficial del Estado 18-11/2003) y el Reglamento General de subvenciones aprobado por Real Decreto 887/2006 de 21 de julio.</w:t>
      </w:r>
    </w:p>
    <w:p w14:paraId="2928321B" w14:textId="77777777" w:rsidR="007A043C" w:rsidRPr="00911196" w:rsidRDefault="00353382" w:rsidP="00EE5710">
      <w:pPr>
        <w:pStyle w:val="NormalaWeb"/>
        <w:spacing w:after="0"/>
        <w:rPr>
          <w:rFonts w:ascii="Arial" w:hAnsi="Arial" w:cs="Arial"/>
          <w:b/>
          <w:bCs w:val="0"/>
          <w:sz w:val="20"/>
          <w:szCs w:val="20"/>
          <w:lang w:val="es-ES_tradnl"/>
        </w:rPr>
      </w:pPr>
      <w:r>
        <w:rPr>
          <w:rFonts w:ascii="Arial" w:hAnsi="Arial" w:cs="Arial"/>
          <w:b/>
          <w:bCs w:val="0"/>
          <w:sz w:val="20"/>
          <w:szCs w:val="20"/>
          <w:lang w:val="es-ES_tradnl"/>
        </w:rPr>
        <w:t>6</w:t>
      </w:r>
      <w:r w:rsidRPr="00911196">
        <w:rPr>
          <w:rFonts w:ascii="Arial" w:hAnsi="Arial" w:cs="Arial"/>
          <w:b/>
          <w:bCs w:val="0"/>
          <w:sz w:val="20"/>
          <w:szCs w:val="20"/>
          <w:lang w:val="es-ES_tradnl"/>
        </w:rPr>
        <w:t>. BENEFICIARIO/AS.</w:t>
      </w:r>
    </w:p>
    <w:p w14:paraId="0616F607" w14:textId="77777777" w:rsidR="007A043C" w:rsidRDefault="00353382" w:rsidP="00EE5710">
      <w:pPr>
        <w:pStyle w:val="NormalaWeb"/>
        <w:spacing w:after="0"/>
        <w:rPr>
          <w:rFonts w:ascii="Arial" w:hAnsi="Arial" w:cs="Arial"/>
          <w:sz w:val="20"/>
          <w:szCs w:val="20"/>
          <w:lang w:val="es-ES_tradnl"/>
        </w:rPr>
      </w:pPr>
      <w:r w:rsidRPr="00911196">
        <w:rPr>
          <w:rFonts w:ascii="Arial" w:hAnsi="Arial" w:cs="Arial"/>
          <w:sz w:val="20"/>
          <w:szCs w:val="20"/>
          <w:lang w:val="es-ES_tradnl"/>
        </w:rPr>
        <w:t xml:space="preserve">Podrán solicitar las subvenciones objeto de la presente convocatoria cualquier persona física o jurídica que además de cumplir los requisitos establecidos en el artículo 8 de la Ordenanza general reguladora del régimen de concesión de subvenciones del Ayuntamiento de Eskoriatza, proyecte organizar fiestas en algún barrio </w:t>
      </w:r>
      <w:r>
        <w:rPr>
          <w:rFonts w:ascii="Arial" w:hAnsi="Arial" w:cs="Arial"/>
          <w:sz w:val="20"/>
          <w:szCs w:val="20"/>
          <w:lang w:val="es-ES_tradnl"/>
        </w:rPr>
        <w:t xml:space="preserve">o anteiglesia </w:t>
      </w:r>
      <w:r w:rsidRPr="00911196">
        <w:rPr>
          <w:rFonts w:ascii="Arial" w:hAnsi="Arial" w:cs="Arial"/>
          <w:sz w:val="20"/>
          <w:szCs w:val="20"/>
          <w:lang w:val="es-ES_tradnl"/>
        </w:rPr>
        <w:t xml:space="preserve">de Eskoriatza y cumpla los siguientes requisitos: </w:t>
      </w:r>
    </w:p>
    <w:p w14:paraId="39E91135" w14:textId="77777777" w:rsidR="007A043C" w:rsidRPr="00911196" w:rsidRDefault="007A043C" w:rsidP="00EE5710">
      <w:pPr>
        <w:pStyle w:val="NormalaWeb"/>
        <w:spacing w:after="0"/>
        <w:rPr>
          <w:rFonts w:ascii="Arial" w:hAnsi="Arial" w:cs="Arial"/>
          <w:sz w:val="20"/>
          <w:szCs w:val="20"/>
          <w:lang w:val="es-ES_tradnl"/>
        </w:rPr>
      </w:pPr>
    </w:p>
    <w:p w14:paraId="3D45ED9A" w14:textId="77777777" w:rsidR="007A043C" w:rsidRPr="00911196" w:rsidRDefault="00353382" w:rsidP="00EE5710">
      <w:pPr>
        <w:pStyle w:val="NormalaWeb"/>
        <w:spacing w:after="0"/>
        <w:ind w:left="720"/>
        <w:rPr>
          <w:rFonts w:ascii="Arial" w:hAnsi="Arial" w:cs="Arial"/>
          <w:b/>
          <w:bCs w:val="0"/>
          <w:i/>
          <w:iCs/>
          <w:sz w:val="20"/>
          <w:szCs w:val="20"/>
          <w:lang w:val="es-ES_tradnl"/>
        </w:rPr>
      </w:pPr>
      <w:r w:rsidRPr="00911196">
        <w:rPr>
          <w:rFonts w:ascii="Arial" w:hAnsi="Arial" w:cs="Arial"/>
          <w:b/>
          <w:bCs w:val="0"/>
          <w:i/>
          <w:iCs/>
          <w:sz w:val="20"/>
          <w:szCs w:val="20"/>
          <w:lang w:val="es-ES_tradnl"/>
        </w:rPr>
        <w:t>6.1.- Entidades</w:t>
      </w:r>
    </w:p>
    <w:p w14:paraId="3EB9147F"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sz w:val="20"/>
          <w:szCs w:val="20"/>
          <w:lang w:val="es-ES_tradnl"/>
        </w:rPr>
        <w:t xml:space="preserve">a) Que la sede social se halle en Eskoriatza, desarrollándose, prioritariamente, el ejercicio de su actividad en este municipio. </w:t>
      </w:r>
    </w:p>
    <w:p w14:paraId="5D542706"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sz w:val="20"/>
          <w:szCs w:val="20"/>
          <w:lang w:val="es-ES_tradnl"/>
        </w:rPr>
        <w:t xml:space="preserve">b) Que puedan acreditar documentalmente hallarse al corriente de sus obligaciones fiscales y de Seguridad Social, a la fecha de la solicitud de la subvención. </w:t>
      </w:r>
    </w:p>
    <w:p w14:paraId="0069F7B0" w14:textId="77777777" w:rsidR="007A043C" w:rsidRPr="00911196" w:rsidRDefault="007A043C" w:rsidP="00EE5710">
      <w:pPr>
        <w:pStyle w:val="NormalaWeb"/>
        <w:spacing w:after="0"/>
        <w:ind w:left="720"/>
        <w:rPr>
          <w:rFonts w:ascii="Arial" w:hAnsi="Arial" w:cs="Arial"/>
          <w:i/>
          <w:iCs/>
          <w:sz w:val="20"/>
          <w:szCs w:val="20"/>
          <w:lang w:val="es-ES_tradnl"/>
        </w:rPr>
      </w:pPr>
    </w:p>
    <w:p w14:paraId="7C4FBAA1" w14:textId="77777777" w:rsidR="007A043C" w:rsidRPr="00911196" w:rsidRDefault="00353382" w:rsidP="00EE5710">
      <w:pPr>
        <w:pStyle w:val="NormalaWeb"/>
        <w:spacing w:after="0"/>
        <w:ind w:left="720"/>
        <w:rPr>
          <w:rFonts w:ascii="Arial" w:hAnsi="Arial" w:cs="Arial"/>
          <w:b/>
          <w:bCs w:val="0"/>
          <w:i/>
          <w:iCs/>
          <w:sz w:val="20"/>
          <w:szCs w:val="20"/>
          <w:lang w:val="es-ES_tradnl"/>
        </w:rPr>
      </w:pPr>
      <w:r w:rsidRPr="00911196">
        <w:rPr>
          <w:rFonts w:ascii="Arial" w:hAnsi="Arial" w:cs="Arial"/>
          <w:b/>
          <w:bCs w:val="0"/>
          <w:i/>
          <w:iCs/>
          <w:sz w:val="20"/>
          <w:szCs w:val="20"/>
          <w:lang w:val="es-ES_tradnl"/>
        </w:rPr>
        <w:t xml:space="preserve">6.2.- Colectivos de personas físicas: </w:t>
      </w:r>
    </w:p>
    <w:p w14:paraId="19B7AC53" w14:textId="77777777" w:rsidR="007A043C" w:rsidRPr="00911196" w:rsidRDefault="007A043C" w:rsidP="00EE5710">
      <w:pPr>
        <w:pStyle w:val="NormalaWeb"/>
        <w:spacing w:after="0"/>
        <w:rPr>
          <w:rFonts w:ascii="Arial" w:hAnsi="Arial" w:cs="Arial"/>
          <w:i/>
          <w:iCs/>
          <w:sz w:val="20"/>
          <w:szCs w:val="20"/>
          <w:lang w:val="es-ES_tradnl"/>
        </w:rPr>
      </w:pPr>
    </w:p>
    <w:p w14:paraId="365ABB5A"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sz w:val="20"/>
          <w:szCs w:val="20"/>
          <w:lang w:val="es-ES_tradnl"/>
        </w:rPr>
        <w:t>Deberán ser mayores de edad y estar empadronadas en Eskoriatza. En el caso de ser agrupaciones de vecinos será necesario indicar el nombre apellidos y DNI de las personas responsables.</w:t>
      </w:r>
    </w:p>
    <w:p w14:paraId="51D2454F" w14:textId="77777777" w:rsidR="007A043C" w:rsidRPr="00911196" w:rsidRDefault="00353382" w:rsidP="00EE5710">
      <w:pPr>
        <w:pStyle w:val="NormalaWeb"/>
        <w:spacing w:after="0"/>
        <w:rPr>
          <w:rFonts w:ascii="Arial" w:hAnsi="Arial" w:cs="Arial"/>
          <w:i/>
          <w:iCs/>
          <w:sz w:val="20"/>
          <w:szCs w:val="20"/>
          <w:lang w:val="es-ES_tradnl"/>
        </w:rPr>
      </w:pPr>
      <w:r w:rsidRPr="00911196">
        <w:rPr>
          <w:rFonts w:ascii="Arial" w:hAnsi="Arial" w:cs="Arial"/>
          <w:sz w:val="20"/>
          <w:szCs w:val="20"/>
          <w:lang w:val="es-ES_tradnl"/>
        </w:rPr>
        <w:t>Deberán hacer constar expresamente, tanto en la solicitud como en la resolución de la concesión, los compromisos de ejecución asumidos por cada miembro de la agrupación o colectivo, así como el importe de la subvención a aplicar por cada uno de ellos, que tendrán igualmente la consideración de beneficiarios</w:t>
      </w:r>
      <w:r w:rsidRPr="00911196">
        <w:rPr>
          <w:rFonts w:ascii="Arial" w:hAnsi="Arial" w:cs="Arial"/>
          <w:i/>
          <w:iCs/>
          <w:sz w:val="20"/>
          <w:szCs w:val="20"/>
          <w:lang w:val="es-ES_tradnl"/>
        </w:rPr>
        <w:t>.</w:t>
      </w:r>
    </w:p>
    <w:p w14:paraId="0AB9CAD5" w14:textId="77777777" w:rsidR="007A043C" w:rsidRPr="00911196" w:rsidRDefault="007A043C" w:rsidP="00EE5710">
      <w:pPr>
        <w:pStyle w:val="NormalaWeb"/>
        <w:spacing w:after="0"/>
        <w:rPr>
          <w:rFonts w:ascii="Arial" w:hAnsi="Arial" w:cs="Arial"/>
          <w:b/>
          <w:bCs w:val="0"/>
          <w:sz w:val="20"/>
          <w:szCs w:val="20"/>
          <w:lang w:val="es-ES_tradnl"/>
        </w:rPr>
      </w:pPr>
    </w:p>
    <w:p w14:paraId="14A70CC5" w14:textId="77777777" w:rsidR="007A043C" w:rsidRPr="00911196" w:rsidRDefault="00353382" w:rsidP="00EE5710">
      <w:pPr>
        <w:pStyle w:val="NormalaWeb"/>
        <w:spacing w:after="0"/>
        <w:rPr>
          <w:rFonts w:ascii="Arial" w:hAnsi="Arial" w:cs="Arial"/>
          <w:sz w:val="20"/>
          <w:szCs w:val="20"/>
          <w:lang w:val="es-ES_tradnl"/>
        </w:rPr>
      </w:pPr>
      <w:r>
        <w:rPr>
          <w:rFonts w:ascii="Arial" w:hAnsi="Arial" w:cs="Arial"/>
          <w:b/>
          <w:bCs w:val="0"/>
          <w:sz w:val="20"/>
          <w:szCs w:val="20"/>
          <w:lang w:val="es-ES_tradnl"/>
        </w:rPr>
        <w:t>7</w:t>
      </w:r>
      <w:r w:rsidRPr="00911196">
        <w:rPr>
          <w:rFonts w:ascii="Arial" w:hAnsi="Arial" w:cs="Arial"/>
          <w:b/>
          <w:bCs w:val="0"/>
          <w:sz w:val="20"/>
          <w:szCs w:val="20"/>
          <w:lang w:val="es-ES_tradnl"/>
        </w:rPr>
        <w:t>.- SOLICITUDES Y PLAZOS.</w:t>
      </w:r>
    </w:p>
    <w:p w14:paraId="67A1AEAA" w14:textId="77777777" w:rsidR="007A043C" w:rsidRPr="00911196" w:rsidRDefault="00353382" w:rsidP="00701D7D">
      <w:pPr>
        <w:pStyle w:val="NormalaWeb"/>
        <w:spacing w:after="113"/>
        <w:jc w:val="both"/>
        <w:rPr>
          <w:rFonts w:ascii="Arial" w:hAnsi="Arial" w:cs="Arial"/>
          <w:color w:val="000000"/>
          <w:sz w:val="20"/>
          <w:szCs w:val="20"/>
        </w:rPr>
      </w:pPr>
      <w:r w:rsidRPr="00911196">
        <w:rPr>
          <w:rFonts w:ascii="Arial" w:hAnsi="Arial" w:cs="Arial"/>
          <w:color w:val="000000"/>
          <w:sz w:val="20"/>
          <w:szCs w:val="20"/>
        </w:rPr>
        <w:t>Las solicitudes, junto con la documentación correspondiente, podrán presentarse de forma presencial o telemática, firmadas y según modelo normalizado.</w:t>
      </w:r>
    </w:p>
    <w:p w14:paraId="40B6AC70" w14:textId="77777777" w:rsidR="007A043C" w:rsidRPr="00911196" w:rsidRDefault="00353382" w:rsidP="00701D7D">
      <w:pPr>
        <w:pStyle w:val="NormalaWeb"/>
        <w:spacing w:after="113"/>
        <w:jc w:val="both"/>
        <w:rPr>
          <w:rFonts w:ascii="Arial" w:hAnsi="Arial" w:cs="Arial"/>
          <w:color w:val="000000"/>
          <w:sz w:val="20"/>
          <w:szCs w:val="20"/>
        </w:rPr>
      </w:pPr>
      <w:r>
        <w:rPr>
          <w:rFonts w:ascii="Arial" w:hAnsi="Arial" w:cs="Arial"/>
          <w:color w:val="000000"/>
          <w:sz w:val="20"/>
          <w:szCs w:val="20"/>
        </w:rPr>
        <w:t>E</w:t>
      </w:r>
      <w:r w:rsidRPr="00911196">
        <w:rPr>
          <w:rFonts w:ascii="Arial" w:hAnsi="Arial" w:cs="Arial"/>
          <w:color w:val="000000"/>
          <w:sz w:val="20"/>
          <w:szCs w:val="20"/>
        </w:rPr>
        <w:t xml:space="preserve">n el caso de </w:t>
      </w:r>
      <w:r w:rsidRPr="00911196">
        <w:rPr>
          <w:rFonts w:ascii="Arial" w:hAnsi="Arial" w:cs="Arial"/>
          <w:color w:val="000000"/>
          <w:sz w:val="20"/>
          <w:szCs w:val="20"/>
        </w:rPr>
        <w:t xml:space="preserve">asociaciones se deberán presentar de forma telemática,  las 24 horas del día, 7 días a la semana, en el Portal Ciudadano. </w:t>
      </w:r>
    </w:p>
    <w:p w14:paraId="3B02281E" w14:textId="77777777" w:rsidR="007A043C" w:rsidRPr="00911196" w:rsidRDefault="00353382" w:rsidP="00701D7D">
      <w:pPr>
        <w:pStyle w:val="NormalaWeb"/>
        <w:spacing w:after="113"/>
        <w:jc w:val="both"/>
        <w:rPr>
          <w:rFonts w:ascii="Arial" w:hAnsi="Arial" w:cs="Arial"/>
          <w:color w:val="000000"/>
          <w:sz w:val="20"/>
          <w:szCs w:val="20"/>
        </w:rPr>
      </w:pPr>
      <w:r w:rsidRPr="00911196">
        <w:rPr>
          <w:rFonts w:ascii="Arial" w:hAnsi="Arial" w:cs="Arial"/>
          <w:color w:val="000000"/>
          <w:sz w:val="20"/>
          <w:szCs w:val="20"/>
        </w:rPr>
        <w:t xml:space="preserve">En el caso de las personas físicas se pueden hacer de forma presencial de 9:00 a 14:30 horas, de lunes a viernes, en el Registro General del Ayuntamiento (H@ZI). </w:t>
      </w:r>
    </w:p>
    <w:p w14:paraId="5CC9E229" w14:textId="77777777" w:rsidR="007A043C" w:rsidRPr="00624586" w:rsidRDefault="00353382" w:rsidP="00624586">
      <w:pPr>
        <w:pStyle w:val="NormalaWeb"/>
        <w:spacing w:after="113"/>
        <w:jc w:val="both"/>
        <w:rPr>
          <w:rFonts w:ascii="Arial" w:hAnsi="Arial" w:cs="Arial"/>
          <w:sz w:val="20"/>
          <w:szCs w:val="20"/>
          <w:lang w:val="es-ES"/>
        </w:rPr>
      </w:pPr>
      <w:r w:rsidRPr="00911196">
        <w:rPr>
          <w:rFonts w:ascii="Arial" w:hAnsi="Arial" w:cs="Arial"/>
          <w:color w:val="000000"/>
          <w:sz w:val="20"/>
          <w:szCs w:val="20"/>
        </w:rPr>
        <w:t>El plazo para presentar las solicitudes será</w:t>
      </w:r>
      <w:r w:rsidRPr="00911196">
        <w:rPr>
          <w:rFonts w:ascii="Arial" w:hAnsi="Arial" w:cs="Arial"/>
          <w:sz w:val="20"/>
          <w:szCs w:val="20"/>
          <w:lang w:val="es-ES"/>
        </w:rPr>
        <w:t xml:space="preserve"> de UN MES a contar desde el día siguiente a la publicación del anuncio de la convocatoria en el Boletín Oficial de Gipuzkoa. Si el último día del plazo fuese sábado o festivo, se prorrogará hasta el siguiente día hábil.</w:t>
      </w:r>
    </w:p>
    <w:p w14:paraId="47F621E0" w14:textId="77777777" w:rsidR="007A043C" w:rsidRPr="00911196" w:rsidRDefault="00353382" w:rsidP="00EE5710">
      <w:pPr>
        <w:pStyle w:val="NormalaWeb"/>
        <w:spacing w:after="113"/>
        <w:jc w:val="both"/>
        <w:rPr>
          <w:rFonts w:ascii="Arial" w:hAnsi="Arial" w:cs="Arial"/>
          <w:sz w:val="20"/>
          <w:szCs w:val="20"/>
          <w:lang w:val="es-ES_tradnl"/>
        </w:rPr>
      </w:pPr>
      <w:r w:rsidRPr="00911196">
        <w:rPr>
          <w:rFonts w:ascii="Arial" w:hAnsi="Arial" w:cs="Arial"/>
          <w:sz w:val="20"/>
          <w:szCs w:val="20"/>
          <w:lang w:val="es-ES_tradnl"/>
        </w:rPr>
        <w:t>Las asociaciones o grupos de personas solicitantes deberán aportar los siguientes  documentos:</w:t>
      </w:r>
    </w:p>
    <w:p w14:paraId="487E6631" w14:textId="77777777" w:rsidR="007A043C" w:rsidRDefault="007A043C" w:rsidP="00EE5710">
      <w:pPr>
        <w:pStyle w:val="NormalaWeb"/>
        <w:spacing w:after="113"/>
        <w:jc w:val="both"/>
        <w:rPr>
          <w:rFonts w:ascii="Arial" w:hAnsi="Arial" w:cs="Arial"/>
          <w:b/>
          <w:bCs w:val="0"/>
          <w:sz w:val="20"/>
          <w:szCs w:val="20"/>
          <w:lang w:val="es-ES_tradnl"/>
        </w:rPr>
      </w:pPr>
    </w:p>
    <w:p w14:paraId="34233B25" w14:textId="77777777" w:rsidR="007A043C" w:rsidRPr="00911196" w:rsidRDefault="00353382" w:rsidP="00EE5710">
      <w:pPr>
        <w:pStyle w:val="NormalaWeb"/>
        <w:spacing w:after="113"/>
        <w:jc w:val="both"/>
        <w:rPr>
          <w:rFonts w:ascii="Arial" w:hAnsi="Arial" w:cs="Arial"/>
          <w:sz w:val="20"/>
          <w:szCs w:val="20"/>
          <w:lang w:val="es-ES_tradnl"/>
        </w:rPr>
      </w:pPr>
      <w:r w:rsidRPr="00911196">
        <w:rPr>
          <w:rFonts w:ascii="Arial" w:hAnsi="Arial" w:cs="Arial"/>
          <w:b/>
          <w:bCs w:val="0"/>
          <w:sz w:val="20"/>
          <w:szCs w:val="20"/>
          <w:lang w:val="es-ES_tradnl"/>
        </w:rPr>
        <w:t xml:space="preserve">1.- Impreso </w:t>
      </w:r>
      <w:r>
        <w:rPr>
          <w:rFonts w:ascii="Arial" w:hAnsi="Arial" w:cs="Arial"/>
          <w:b/>
          <w:bCs w:val="0"/>
          <w:sz w:val="20"/>
          <w:szCs w:val="20"/>
          <w:lang w:val="es-ES_tradnl"/>
        </w:rPr>
        <w:t xml:space="preserve">general </w:t>
      </w:r>
      <w:r w:rsidRPr="00911196">
        <w:rPr>
          <w:rFonts w:ascii="Arial" w:hAnsi="Arial" w:cs="Arial"/>
          <w:b/>
          <w:bCs w:val="0"/>
          <w:sz w:val="20"/>
          <w:szCs w:val="20"/>
          <w:lang w:val="es-ES_tradnl"/>
        </w:rPr>
        <w:t>de solicitud de subvención</w:t>
      </w:r>
      <w:r w:rsidRPr="00911196">
        <w:rPr>
          <w:rFonts w:ascii="Arial" w:hAnsi="Arial" w:cs="Arial"/>
          <w:sz w:val="20"/>
          <w:szCs w:val="20"/>
          <w:lang w:val="es-ES_tradnl"/>
        </w:rPr>
        <w:t>. En el impreso declaración expresa de los siguientes términos (en caso de no indicarlos, será necesario presentar el justificante que lo acredite):</w:t>
      </w:r>
    </w:p>
    <w:p w14:paraId="46A0D002" w14:textId="77777777" w:rsidR="007A043C" w:rsidRPr="00911196" w:rsidRDefault="00353382" w:rsidP="00C32593">
      <w:pPr>
        <w:pStyle w:val="NormalaWeb"/>
        <w:numPr>
          <w:ilvl w:val="0"/>
          <w:numId w:val="13"/>
        </w:numPr>
        <w:spacing w:after="113"/>
        <w:jc w:val="both"/>
        <w:rPr>
          <w:rFonts w:ascii="Arial" w:hAnsi="Arial" w:cs="Arial"/>
          <w:sz w:val="20"/>
          <w:szCs w:val="20"/>
          <w:lang w:val="es-ES_tradnl"/>
        </w:rPr>
      </w:pPr>
      <w:r w:rsidRPr="00911196">
        <w:rPr>
          <w:rFonts w:ascii="Arial" w:hAnsi="Arial" w:cs="Arial"/>
          <w:sz w:val="20"/>
          <w:szCs w:val="20"/>
          <w:lang w:val="es-ES_tradnl"/>
        </w:rPr>
        <w:t>Que se halla al corriente en el cumplimiento de sus obligaciones tributarias frente a la Seguridad Social y la Hacienda Foral</w:t>
      </w:r>
    </w:p>
    <w:p w14:paraId="2258C734" w14:textId="77777777" w:rsidR="007A043C" w:rsidRPr="00911196" w:rsidRDefault="00353382" w:rsidP="00C32593">
      <w:pPr>
        <w:pStyle w:val="NormalaWeb"/>
        <w:numPr>
          <w:ilvl w:val="0"/>
          <w:numId w:val="13"/>
        </w:numPr>
        <w:spacing w:after="113"/>
        <w:jc w:val="both"/>
        <w:rPr>
          <w:rFonts w:ascii="Arial" w:hAnsi="Arial" w:cs="Arial"/>
          <w:sz w:val="20"/>
          <w:szCs w:val="20"/>
          <w:lang w:val="es-ES_tradnl"/>
        </w:rPr>
      </w:pPr>
      <w:r w:rsidRPr="00911196">
        <w:rPr>
          <w:rFonts w:ascii="Arial" w:hAnsi="Arial" w:cs="Arial"/>
          <w:sz w:val="20"/>
          <w:szCs w:val="20"/>
          <w:lang w:val="es-ES_tradnl"/>
        </w:rPr>
        <w:t>No hallarse incurso en ningún proceso de devolución económica ante la administración.</w:t>
      </w:r>
    </w:p>
    <w:p w14:paraId="42DECDA3" w14:textId="77777777" w:rsidR="007A043C" w:rsidRPr="00911196" w:rsidRDefault="00353382" w:rsidP="00C32593">
      <w:pPr>
        <w:pStyle w:val="NormalaWeb"/>
        <w:numPr>
          <w:ilvl w:val="0"/>
          <w:numId w:val="13"/>
        </w:numPr>
        <w:spacing w:after="113"/>
        <w:jc w:val="both"/>
        <w:rPr>
          <w:rFonts w:ascii="Arial" w:hAnsi="Arial" w:cs="Arial"/>
          <w:sz w:val="20"/>
          <w:szCs w:val="20"/>
          <w:lang w:val="es-ES_tradnl"/>
        </w:rPr>
      </w:pPr>
      <w:r w:rsidRPr="00911196">
        <w:rPr>
          <w:rFonts w:ascii="Arial" w:hAnsi="Arial" w:cs="Arial"/>
          <w:sz w:val="20"/>
          <w:szCs w:val="20"/>
          <w:lang w:val="es-ES_tradnl"/>
        </w:rPr>
        <w:t xml:space="preserve">No haber solicitado otra subvención para la misma actividad. </w:t>
      </w:r>
      <w:r w:rsidRPr="00911196">
        <w:rPr>
          <w:rFonts w:ascii="Arial" w:hAnsi="Arial" w:cs="Arial"/>
          <w:sz w:val="20"/>
          <w:szCs w:val="20"/>
          <w:lang w:val="es-ES"/>
        </w:rPr>
        <w:t>En caso de haberla presentado, deberá presentar documentación especifica al respecto</w:t>
      </w:r>
      <w:r w:rsidRPr="00911196">
        <w:rPr>
          <w:rFonts w:ascii="Arial" w:hAnsi="Arial" w:cs="Arial"/>
          <w:kern w:val="0"/>
          <w:sz w:val="20"/>
          <w:szCs w:val="20"/>
          <w:lang w:val="es-ES"/>
        </w:rPr>
        <w:t>.</w:t>
      </w:r>
    </w:p>
    <w:p w14:paraId="7883C572" w14:textId="77777777" w:rsidR="007A043C" w:rsidRPr="00911196" w:rsidRDefault="00353382" w:rsidP="00C32593">
      <w:pPr>
        <w:pStyle w:val="NormalaWeb"/>
        <w:numPr>
          <w:ilvl w:val="0"/>
          <w:numId w:val="13"/>
        </w:numPr>
        <w:spacing w:after="113"/>
        <w:jc w:val="both"/>
        <w:rPr>
          <w:rFonts w:ascii="Arial" w:hAnsi="Arial" w:cs="Arial"/>
          <w:sz w:val="20"/>
          <w:szCs w:val="20"/>
          <w:lang w:val="es-ES_tradnl"/>
        </w:rPr>
      </w:pPr>
      <w:r w:rsidRPr="00911196">
        <w:rPr>
          <w:rFonts w:ascii="Arial" w:hAnsi="Arial" w:cs="Arial"/>
          <w:sz w:val="20"/>
          <w:szCs w:val="20"/>
          <w:lang w:val="es-ES"/>
        </w:rPr>
        <w:t xml:space="preserve">No haber recibido sanción administrativa o penal por </w:t>
      </w:r>
      <w:r w:rsidRPr="00911196">
        <w:rPr>
          <w:rFonts w:ascii="Arial" w:hAnsi="Arial" w:cs="Arial"/>
          <w:sz w:val="20"/>
          <w:szCs w:val="20"/>
          <w:lang w:val="es-ES"/>
        </w:rPr>
        <w:t>discriminación sexual o por infringir la normativa vigente y aplicable en materia de igualdad entre hombres y mujeres</w:t>
      </w:r>
      <w:r w:rsidRPr="00911196">
        <w:rPr>
          <w:rFonts w:ascii="Arial" w:hAnsi="Arial" w:cs="Arial"/>
          <w:sz w:val="20"/>
          <w:szCs w:val="20"/>
          <w:lang w:val="es-ES_tradnl"/>
        </w:rPr>
        <w:t xml:space="preserve"> </w:t>
      </w:r>
    </w:p>
    <w:p w14:paraId="723AA172" w14:textId="77777777" w:rsidR="007A043C" w:rsidRPr="00911196" w:rsidRDefault="00353382" w:rsidP="00C32593">
      <w:pPr>
        <w:pStyle w:val="NormalaWeb"/>
        <w:numPr>
          <w:ilvl w:val="0"/>
          <w:numId w:val="13"/>
        </w:numPr>
        <w:spacing w:after="113"/>
        <w:jc w:val="both"/>
        <w:rPr>
          <w:rFonts w:ascii="Arial" w:hAnsi="Arial" w:cs="Arial"/>
          <w:sz w:val="20"/>
          <w:szCs w:val="20"/>
          <w:lang w:val="es-ES_tradnl"/>
        </w:rPr>
      </w:pPr>
      <w:r w:rsidRPr="00911196">
        <w:rPr>
          <w:rFonts w:ascii="Arial" w:hAnsi="Arial" w:cs="Arial"/>
          <w:sz w:val="20"/>
          <w:szCs w:val="20"/>
          <w:lang w:val="es-ES_tradnl"/>
        </w:rPr>
        <w:t>Que sus fines y objetivos no son contrarios al principio de igualdad entre mujeres y hombres.</w:t>
      </w:r>
    </w:p>
    <w:p w14:paraId="4E507625" w14:textId="77777777" w:rsidR="007A043C" w:rsidRPr="00911196" w:rsidRDefault="00353382" w:rsidP="00C32593">
      <w:pPr>
        <w:pStyle w:val="NormalaWeb"/>
        <w:numPr>
          <w:ilvl w:val="0"/>
          <w:numId w:val="13"/>
        </w:numPr>
        <w:spacing w:after="113"/>
        <w:jc w:val="both"/>
        <w:rPr>
          <w:rFonts w:ascii="Arial" w:hAnsi="Arial" w:cs="Arial"/>
          <w:sz w:val="20"/>
          <w:szCs w:val="20"/>
          <w:lang w:val="es-ES_tradnl"/>
        </w:rPr>
      </w:pPr>
      <w:r w:rsidRPr="00911196">
        <w:rPr>
          <w:rFonts w:ascii="Arial" w:hAnsi="Arial" w:cs="Arial"/>
          <w:sz w:val="20"/>
          <w:szCs w:val="20"/>
          <w:lang w:val="es-ES_tradnl"/>
        </w:rPr>
        <w:t>Que no está incurso en ninguna de las causas de prohibición de los artículos 13.2 y 13.3 de la Ley 38/2003.</w:t>
      </w:r>
    </w:p>
    <w:p w14:paraId="7FD13A49" w14:textId="77777777" w:rsidR="007A043C" w:rsidRDefault="007A043C" w:rsidP="00EE5710">
      <w:pPr>
        <w:pStyle w:val="NormalaWeb"/>
        <w:spacing w:after="113"/>
        <w:jc w:val="both"/>
        <w:rPr>
          <w:rFonts w:ascii="Arial" w:hAnsi="Arial" w:cs="Arial"/>
          <w:sz w:val="20"/>
          <w:szCs w:val="20"/>
          <w:lang w:val="es-ES_tradnl"/>
        </w:rPr>
      </w:pPr>
    </w:p>
    <w:p w14:paraId="18B6025A" w14:textId="77777777" w:rsidR="007A043C" w:rsidRPr="009B430A" w:rsidRDefault="00353382" w:rsidP="00EE5710">
      <w:pPr>
        <w:pStyle w:val="NormalaWeb"/>
        <w:spacing w:after="113"/>
        <w:jc w:val="both"/>
        <w:rPr>
          <w:rFonts w:ascii="Arial" w:hAnsi="Arial" w:cs="Arial"/>
          <w:sz w:val="20"/>
          <w:szCs w:val="20"/>
          <w:lang w:val="es-ES_tradnl"/>
        </w:rPr>
      </w:pPr>
      <w:r w:rsidRPr="009B430A">
        <w:rPr>
          <w:rFonts w:ascii="Arial" w:hAnsi="Arial" w:cs="Arial"/>
          <w:sz w:val="20"/>
          <w:szCs w:val="20"/>
          <w:lang w:val="es-ES_tradnl"/>
        </w:rPr>
        <w:t>2.- Solicitud especifica que incluye memoria y prepuestos.  Anexo II</w:t>
      </w:r>
    </w:p>
    <w:p w14:paraId="1984E5AE" w14:textId="77777777" w:rsidR="007A043C" w:rsidRDefault="007A043C" w:rsidP="00EE5710">
      <w:pPr>
        <w:pStyle w:val="NormalaWeb"/>
        <w:spacing w:after="113"/>
        <w:jc w:val="both"/>
        <w:rPr>
          <w:rFonts w:ascii="Arial" w:hAnsi="Arial" w:cs="Arial"/>
          <w:sz w:val="20"/>
          <w:szCs w:val="20"/>
          <w:lang w:val="es-ES_tradnl"/>
        </w:rPr>
      </w:pPr>
    </w:p>
    <w:p w14:paraId="1A6BF36B" w14:textId="77777777" w:rsidR="007A043C" w:rsidRPr="00911196" w:rsidRDefault="00353382" w:rsidP="00EE5710">
      <w:pPr>
        <w:pStyle w:val="NormalaWeb"/>
        <w:spacing w:after="113"/>
        <w:jc w:val="both"/>
        <w:rPr>
          <w:rFonts w:ascii="Arial" w:hAnsi="Arial" w:cs="Arial"/>
          <w:sz w:val="20"/>
          <w:szCs w:val="20"/>
          <w:lang w:val="es-ES_tradnl"/>
        </w:rPr>
      </w:pPr>
      <w:r w:rsidRPr="00911196">
        <w:rPr>
          <w:rFonts w:ascii="Arial" w:hAnsi="Arial" w:cs="Arial"/>
          <w:sz w:val="20"/>
          <w:szCs w:val="20"/>
          <w:lang w:val="es-ES_tradnl"/>
        </w:rPr>
        <w:t>El Ayuntamiento de Eskoriatza, a través de la plataforma de intermediación NISAE,  podrá solicitar  directamente a otras administraciones los datos necesarios para acreditar el cumplimiento de las obligaciones tributarias y con la Seguridad Social por parte del solicitante. En el caso de que la persona solicitante se oponga a ello en la instancia, deberá presentar la documentación acreditativa de hallarse al corriente de sus obligaciones tributarias y frente a la Seguridad Social.</w:t>
      </w:r>
    </w:p>
    <w:p w14:paraId="3A6613FB"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sz w:val="20"/>
          <w:szCs w:val="20"/>
          <w:lang w:val="es-ES_tradnl"/>
        </w:rPr>
        <w:t>Se tendrá en cuenta lo  dispuesto en la Ley Orgánica 8/2021, de 4 de junio, de protección integral de la infancia y la adolescencia frente a la violencia, y en consecuencia, en las actividades que impliquen un contacto habitual con personas menores de edad, se deberá aportar certificado  negativo del Registro Central de Delincuentes Sexuales. Este certificado deberá tener una antigüedad máxima de 6 meses.</w:t>
      </w:r>
    </w:p>
    <w:p w14:paraId="7919624A"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sz w:val="20"/>
          <w:szCs w:val="20"/>
          <w:lang w:val="es-ES_tradnl"/>
        </w:rPr>
        <w:t>La presentación de la solicitud implica que la persona solicitante acepta íntegramente las condiciones establecidas en las presentes bases.</w:t>
      </w:r>
    </w:p>
    <w:p w14:paraId="5DDCB67A" w14:textId="77777777" w:rsidR="007A043C" w:rsidRPr="00911196" w:rsidRDefault="007A043C" w:rsidP="00EE5710">
      <w:pPr>
        <w:pStyle w:val="NormalaWeb"/>
        <w:spacing w:after="113"/>
        <w:jc w:val="both"/>
        <w:rPr>
          <w:rFonts w:ascii="Arial" w:hAnsi="Arial" w:cs="Arial"/>
          <w:b/>
          <w:sz w:val="20"/>
          <w:szCs w:val="20"/>
          <w:lang w:val="es-ES_tradnl"/>
        </w:rPr>
      </w:pPr>
    </w:p>
    <w:p w14:paraId="7751616D" w14:textId="77777777" w:rsidR="007A043C" w:rsidRPr="00911196" w:rsidRDefault="00353382" w:rsidP="00EE5710">
      <w:pPr>
        <w:pStyle w:val="NormalaWeb"/>
        <w:spacing w:after="113"/>
        <w:jc w:val="both"/>
        <w:rPr>
          <w:rFonts w:ascii="Arial" w:hAnsi="Arial" w:cs="Arial"/>
          <w:sz w:val="20"/>
          <w:szCs w:val="20"/>
          <w:lang w:val="es-ES_tradnl"/>
        </w:rPr>
      </w:pPr>
      <w:bookmarkStart w:id="3" w:name="_Hlk160177508"/>
      <w:r w:rsidRPr="00911196">
        <w:rPr>
          <w:rFonts w:ascii="Arial" w:hAnsi="Arial" w:cs="Arial"/>
          <w:b/>
          <w:sz w:val="20"/>
          <w:szCs w:val="20"/>
          <w:lang w:val="es-ES_tradnl"/>
        </w:rPr>
        <w:t xml:space="preserve">8.- SUBSANACION Y DOCUMENTACION COMPLEMENTARIA. </w:t>
      </w:r>
    </w:p>
    <w:p w14:paraId="08137D26" w14:textId="77777777" w:rsidR="007A043C" w:rsidRPr="00911196" w:rsidRDefault="00353382" w:rsidP="00EE5710">
      <w:pPr>
        <w:pStyle w:val="NormalaWeb"/>
        <w:spacing w:after="113"/>
        <w:jc w:val="both"/>
        <w:rPr>
          <w:rFonts w:ascii="Arial" w:hAnsi="Arial" w:cs="Arial"/>
          <w:sz w:val="20"/>
          <w:szCs w:val="20"/>
          <w:lang w:val="es-ES_tradnl"/>
        </w:rPr>
      </w:pPr>
      <w:r w:rsidRPr="00911196">
        <w:rPr>
          <w:rFonts w:ascii="Arial" w:hAnsi="Arial" w:cs="Arial"/>
          <w:sz w:val="20"/>
          <w:szCs w:val="20"/>
          <w:lang w:val="es-ES_tradnl"/>
        </w:rPr>
        <w:t>Si la solicitud o la documentación que debe acompañarla no reunieran los datos de identificación, adolecieran de algún error o fueran incompletas, se requerirá al solicitante, de acuerdo con lo establecido en el artículo 68 de la Ley 39/2015 , de 1 de octubre del Procedimiento Administrativo Común de las Administraciones Públicas, para que, en el plazo de diez días, subsane los defectos detectados, con indicación de que, si así no lo hiciera, se le tendrá por desistida de su petición, en los términos previs</w:t>
      </w:r>
      <w:r w:rsidRPr="00911196">
        <w:rPr>
          <w:rFonts w:ascii="Arial" w:hAnsi="Arial" w:cs="Arial"/>
          <w:sz w:val="20"/>
          <w:szCs w:val="20"/>
          <w:lang w:val="es-ES_tradnl"/>
        </w:rPr>
        <w:t>tos en dicha Ley.</w:t>
      </w:r>
    </w:p>
    <w:p w14:paraId="6EB4D9AB" w14:textId="77777777" w:rsidR="007A043C" w:rsidRPr="009B430A" w:rsidRDefault="00353382" w:rsidP="00EE5710">
      <w:pPr>
        <w:pStyle w:val="NormalaWeb"/>
        <w:spacing w:after="0"/>
        <w:rPr>
          <w:rFonts w:ascii="Arial" w:hAnsi="Arial" w:cs="Arial"/>
          <w:sz w:val="20"/>
          <w:szCs w:val="20"/>
          <w:lang w:val="es-ES_tradnl"/>
        </w:rPr>
      </w:pPr>
      <w:r w:rsidRPr="00911196">
        <w:rPr>
          <w:rFonts w:ascii="Arial" w:hAnsi="Arial" w:cs="Arial"/>
          <w:sz w:val="20"/>
          <w:szCs w:val="20"/>
          <w:lang w:val="es-ES_tradnl"/>
        </w:rPr>
        <w:t>El Ayuntamiento podrá requerir a los solicitantes cuanta documentación e información complementaria considere necesarias para la adecuada evaluación y resolución de la solicitud presentada</w:t>
      </w:r>
      <w:bookmarkEnd w:id="3"/>
    </w:p>
    <w:p w14:paraId="2B0F5E2C" w14:textId="77777777" w:rsidR="007A043C" w:rsidRDefault="007A043C" w:rsidP="00502468">
      <w:pPr>
        <w:pStyle w:val="NormalaWeb"/>
        <w:spacing w:after="0"/>
        <w:rPr>
          <w:rFonts w:ascii="Arial" w:hAnsi="Arial" w:cs="Arial"/>
          <w:b/>
          <w:bCs w:val="0"/>
          <w:sz w:val="20"/>
          <w:szCs w:val="20"/>
        </w:rPr>
      </w:pPr>
    </w:p>
    <w:p w14:paraId="079C8AF1" w14:textId="77777777" w:rsidR="007A043C" w:rsidRPr="00911196" w:rsidRDefault="00353382" w:rsidP="00502468">
      <w:pPr>
        <w:pStyle w:val="NormalaWeb"/>
        <w:spacing w:after="0"/>
        <w:rPr>
          <w:rFonts w:ascii="Arial" w:hAnsi="Arial" w:cs="Arial"/>
          <w:sz w:val="20"/>
          <w:szCs w:val="20"/>
        </w:rPr>
      </w:pPr>
      <w:r w:rsidRPr="00911196">
        <w:rPr>
          <w:rFonts w:ascii="Arial" w:hAnsi="Arial" w:cs="Arial"/>
          <w:b/>
          <w:bCs w:val="0"/>
          <w:sz w:val="20"/>
          <w:szCs w:val="20"/>
        </w:rPr>
        <w:t>9.- PROGRAMAS Y ACTIVIDADES NO SUBVENCIONABLES.</w:t>
      </w:r>
    </w:p>
    <w:p w14:paraId="1B8AE192" w14:textId="77777777" w:rsidR="007A043C" w:rsidRPr="00911196" w:rsidRDefault="00353382" w:rsidP="00502468">
      <w:pPr>
        <w:pStyle w:val="NormalaWeb"/>
        <w:spacing w:after="0"/>
        <w:rPr>
          <w:rFonts w:ascii="Arial" w:hAnsi="Arial" w:cs="Arial"/>
          <w:sz w:val="20"/>
          <w:szCs w:val="20"/>
        </w:rPr>
      </w:pPr>
      <w:r w:rsidRPr="00911196">
        <w:rPr>
          <w:rFonts w:ascii="Arial" w:hAnsi="Arial" w:cs="Arial"/>
          <w:sz w:val="20"/>
          <w:szCs w:val="20"/>
        </w:rPr>
        <w:t xml:space="preserve">Quedan excluidas de esta convocatoria las </w:t>
      </w:r>
      <w:r w:rsidRPr="00911196">
        <w:rPr>
          <w:rFonts w:ascii="Arial" w:hAnsi="Arial" w:cs="Arial"/>
          <w:sz w:val="20"/>
          <w:szCs w:val="20"/>
        </w:rPr>
        <w:t xml:space="preserve">siguientes actividades: </w:t>
      </w:r>
    </w:p>
    <w:p w14:paraId="39FC6359" w14:textId="77777777" w:rsidR="007A043C" w:rsidRPr="00911196" w:rsidRDefault="00353382" w:rsidP="00502468">
      <w:pPr>
        <w:pStyle w:val="NormalaWeb"/>
        <w:spacing w:after="0"/>
        <w:ind w:left="720"/>
        <w:rPr>
          <w:rFonts w:ascii="Arial" w:hAnsi="Arial" w:cs="Arial"/>
          <w:sz w:val="20"/>
          <w:szCs w:val="20"/>
        </w:rPr>
      </w:pPr>
      <w:r w:rsidRPr="00911196">
        <w:rPr>
          <w:rFonts w:ascii="Arial" w:hAnsi="Arial" w:cs="Arial"/>
          <w:sz w:val="20"/>
          <w:szCs w:val="20"/>
        </w:rPr>
        <w:t xml:space="preserve">a) Las que atenten contra los valores universales como la paz, la solidaridad, la igualdad de género, el respeto al medio ambiente, la interculturalidad, etc. </w:t>
      </w:r>
    </w:p>
    <w:p w14:paraId="227C27D9" w14:textId="77777777" w:rsidR="007A043C" w:rsidRPr="00911196" w:rsidRDefault="00353382" w:rsidP="00502468">
      <w:pPr>
        <w:pStyle w:val="NormalaWeb"/>
        <w:spacing w:after="0"/>
        <w:ind w:left="720"/>
        <w:rPr>
          <w:rFonts w:ascii="Arial" w:hAnsi="Arial" w:cs="Arial"/>
          <w:sz w:val="20"/>
          <w:szCs w:val="20"/>
        </w:rPr>
      </w:pPr>
      <w:r w:rsidRPr="00911196">
        <w:rPr>
          <w:rFonts w:ascii="Arial" w:hAnsi="Arial" w:cs="Arial"/>
          <w:sz w:val="20"/>
          <w:szCs w:val="20"/>
        </w:rPr>
        <w:t>b) Las actividades cerradas o que pretendan el disfrute exclusivo del colectivo solicitantet , bien por que se lleven a cabo en sedes sociales o bien porque el horario en que se realicen sea horario habitual de trabajo.</w:t>
      </w:r>
    </w:p>
    <w:p w14:paraId="1011737F" w14:textId="77777777" w:rsidR="007A043C" w:rsidRPr="00911196" w:rsidRDefault="00353382" w:rsidP="00502468">
      <w:pPr>
        <w:pStyle w:val="NormalaWeb"/>
        <w:spacing w:after="0"/>
        <w:ind w:left="720"/>
        <w:rPr>
          <w:rFonts w:ascii="Arial" w:hAnsi="Arial" w:cs="Arial"/>
          <w:sz w:val="20"/>
          <w:szCs w:val="20"/>
        </w:rPr>
      </w:pPr>
      <w:r w:rsidRPr="00911196">
        <w:rPr>
          <w:rFonts w:ascii="Arial" w:hAnsi="Arial" w:cs="Arial"/>
          <w:sz w:val="20"/>
          <w:szCs w:val="20"/>
        </w:rPr>
        <w:t>c) Las actividades cuyo ámbito de actuación sea sectorial o que no sean relevantes a nivel localidad.</w:t>
      </w:r>
    </w:p>
    <w:p w14:paraId="08888371" w14:textId="77777777" w:rsidR="007A043C" w:rsidRPr="00911196" w:rsidRDefault="00353382" w:rsidP="009B430A">
      <w:pPr>
        <w:pStyle w:val="NormalaWeb"/>
        <w:spacing w:after="0"/>
        <w:ind w:left="708"/>
        <w:rPr>
          <w:rFonts w:ascii="Arial" w:hAnsi="Arial" w:cs="Arial"/>
          <w:b/>
          <w:bCs w:val="0"/>
          <w:sz w:val="20"/>
          <w:szCs w:val="20"/>
          <w:lang w:val="es-ES_tradnl"/>
        </w:rPr>
      </w:pPr>
      <w:r w:rsidRPr="00911196">
        <w:rPr>
          <w:rFonts w:ascii="Arial" w:hAnsi="Arial" w:cs="Arial"/>
          <w:sz w:val="20"/>
          <w:szCs w:val="20"/>
        </w:rPr>
        <w:t>d) Las que persigan ánimo de lucro</w:t>
      </w:r>
    </w:p>
    <w:p w14:paraId="78273148" w14:textId="77777777" w:rsidR="007A043C" w:rsidRPr="00911196" w:rsidRDefault="007A043C" w:rsidP="00EE5710">
      <w:pPr>
        <w:pStyle w:val="NormalaWeb"/>
        <w:spacing w:after="0"/>
        <w:rPr>
          <w:rFonts w:ascii="Arial" w:hAnsi="Arial" w:cs="Arial"/>
          <w:sz w:val="20"/>
          <w:szCs w:val="20"/>
          <w:lang w:val="es-ES_tradnl"/>
        </w:rPr>
      </w:pPr>
    </w:p>
    <w:p w14:paraId="129A8FF2"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b/>
          <w:bCs w:val="0"/>
          <w:sz w:val="20"/>
          <w:szCs w:val="20"/>
          <w:lang w:val="es-ES_tradnl"/>
        </w:rPr>
        <w:t xml:space="preserve">10- CRITERIOS Y BAREMOS DE EVALUACION DE SOLICITUDES. </w:t>
      </w:r>
    </w:p>
    <w:p w14:paraId="4E90E2E5"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sz w:val="20"/>
          <w:szCs w:val="20"/>
          <w:lang w:val="es-ES_tradnl"/>
        </w:rPr>
        <w:t>Las solicitudes de subvención se valorarán conforme a los siguientes criterios y baremos:</w:t>
      </w:r>
    </w:p>
    <w:p w14:paraId="275D5CEF" w14:textId="77777777" w:rsidR="007A043C" w:rsidRDefault="007A043C" w:rsidP="00AA0433">
      <w:pPr>
        <w:pStyle w:val="NormalaWeb"/>
        <w:spacing w:after="0"/>
        <w:rPr>
          <w:rFonts w:ascii="Arial" w:hAnsi="Arial" w:cs="Arial"/>
          <w:sz w:val="20"/>
          <w:szCs w:val="20"/>
          <w:lang w:val="es-ES_tradnl"/>
        </w:rPr>
      </w:pPr>
    </w:p>
    <w:p w14:paraId="43C30C53" w14:textId="77777777" w:rsidR="007A043C" w:rsidRPr="009B430A" w:rsidRDefault="00353382" w:rsidP="00E87EA1">
      <w:pPr>
        <w:pStyle w:val="NormalaWeb"/>
        <w:spacing w:after="0"/>
        <w:ind w:left="12"/>
        <w:rPr>
          <w:rFonts w:ascii="Arial" w:hAnsi="Arial" w:cs="Arial"/>
          <w:sz w:val="20"/>
          <w:szCs w:val="20"/>
        </w:rPr>
      </w:pPr>
      <w:r w:rsidRPr="009B430A">
        <w:rPr>
          <w:rFonts w:ascii="Arial" w:hAnsi="Arial" w:cs="Arial"/>
          <w:sz w:val="20"/>
          <w:szCs w:val="20"/>
          <w:lang w:val="es-ES_tradnl"/>
        </w:rPr>
        <w:t>1.- La calidad y rigor del programa o actividad presentada así como que haya actividades organizadas para las diferentes edades</w:t>
      </w:r>
      <w:r w:rsidRPr="009B430A">
        <w:rPr>
          <w:rFonts w:ascii="Arial" w:hAnsi="Arial" w:cs="Arial"/>
          <w:sz w:val="20"/>
          <w:szCs w:val="20"/>
        </w:rPr>
        <w:t xml:space="preserve">: </w:t>
      </w:r>
      <w:r w:rsidRPr="009B430A">
        <w:rPr>
          <w:rFonts w:ascii="Arial" w:hAnsi="Arial" w:cs="Arial"/>
          <w:b/>
          <w:bCs w:val="0"/>
          <w:sz w:val="20"/>
          <w:szCs w:val="20"/>
        </w:rPr>
        <w:t>10 puntu</w:t>
      </w:r>
      <w:r w:rsidRPr="009B430A">
        <w:rPr>
          <w:rFonts w:ascii="Arial" w:hAnsi="Arial" w:cs="Arial"/>
          <w:sz w:val="20"/>
          <w:szCs w:val="20"/>
        </w:rPr>
        <w:t>.</w:t>
      </w:r>
    </w:p>
    <w:p w14:paraId="2CBC9B47" w14:textId="77777777" w:rsidR="007A043C" w:rsidRPr="009B430A" w:rsidRDefault="00353382" w:rsidP="00EE5710">
      <w:pPr>
        <w:pStyle w:val="NormalaWeb"/>
        <w:spacing w:after="0"/>
        <w:rPr>
          <w:rFonts w:ascii="Arial" w:hAnsi="Arial" w:cs="Arial"/>
          <w:sz w:val="20"/>
          <w:szCs w:val="20"/>
          <w:lang w:val="es-ES_tradnl"/>
        </w:rPr>
      </w:pPr>
      <w:r w:rsidRPr="009B430A">
        <w:rPr>
          <w:rFonts w:ascii="Arial" w:hAnsi="Arial" w:cs="Arial"/>
          <w:sz w:val="20"/>
          <w:szCs w:val="20"/>
          <w:lang w:val="es-ES_tradnl"/>
        </w:rPr>
        <w:t xml:space="preserve">2.- Carácter organizativo. Trabajo voluntario: </w:t>
      </w:r>
      <w:r w:rsidRPr="009B430A">
        <w:rPr>
          <w:rFonts w:ascii="Arial" w:hAnsi="Arial" w:cs="Arial"/>
          <w:b/>
          <w:bCs w:val="0"/>
          <w:sz w:val="20"/>
          <w:szCs w:val="20"/>
          <w:lang w:val="es-ES_tradnl"/>
        </w:rPr>
        <w:t>10 puntos</w:t>
      </w:r>
    </w:p>
    <w:p w14:paraId="5A9DC570" w14:textId="77777777" w:rsidR="007A043C" w:rsidRPr="009B430A" w:rsidRDefault="00353382" w:rsidP="00EE5710">
      <w:pPr>
        <w:pStyle w:val="NormalaWeb"/>
        <w:spacing w:after="0"/>
        <w:rPr>
          <w:rFonts w:ascii="Arial" w:hAnsi="Arial" w:cs="Arial"/>
          <w:sz w:val="20"/>
          <w:szCs w:val="20"/>
          <w:lang w:val="es-ES_tradnl"/>
        </w:rPr>
      </w:pPr>
      <w:r w:rsidRPr="009B430A">
        <w:rPr>
          <w:rFonts w:ascii="Arial" w:hAnsi="Arial" w:cs="Arial"/>
          <w:sz w:val="20"/>
          <w:szCs w:val="20"/>
          <w:lang w:val="es-ES_tradnl"/>
        </w:rPr>
        <w:t xml:space="preserve">3.- Iniciativas innovadoras: </w:t>
      </w:r>
      <w:r w:rsidRPr="009B430A">
        <w:rPr>
          <w:rFonts w:ascii="Arial" w:hAnsi="Arial" w:cs="Arial"/>
          <w:b/>
          <w:bCs w:val="0"/>
          <w:sz w:val="20"/>
          <w:szCs w:val="20"/>
          <w:lang w:val="es-ES_tradnl"/>
        </w:rPr>
        <w:t>10 puntos</w:t>
      </w:r>
    </w:p>
    <w:p w14:paraId="71AC40F0" w14:textId="77777777" w:rsidR="007A043C" w:rsidRPr="009B430A" w:rsidRDefault="00353382" w:rsidP="00EE5710">
      <w:pPr>
        <w:pStyle w:val="NormalaWeb"/>
        <w:spacing w:after="0"/>
        <w:rPr>
          <w:rFonts w:ascii="Arial" w:hAnsi="Arial" w:cs="Arial"/>
          <w:sz w:val="20"/>
          <w:szCs w:val="20"/>
          <w:lang w:val="es-ES_tradnl"/>
        </w:rPr>
      </w:pPr>
      <w:r w:rsidRPr="009B430A">
        <w:rPr>
          <w:rFonts w:ascii="Arial" w:hAnsi="Arial" w:cs="Arial"/>
          <w:sz w:val="20"/>
          <w:szCs w:val="20"/>
          <w:lang w:val="es-ES_tradnl"/>
        </w:rPr>
        <w:t xml:space="preserve">4.- Se trabaja la interculturalidad: </w:t>
      </w:r>
      <w:r w:rsidRPr="009B430A">
        <w:rPr>
          <w:rFonts w:ascii="Arial" w:hAnsi="Arial" w:cs="Arial"/>
          <w:b/>
          <w:bCs w:val="0"/>
          <w:sz w:val="20"/>
          <w:szCs w:val="20"/>
          <w:lang w:val="es-ES_tradnl"/>
        </w:rPr>
        <w:t>10 puntos</w:t>
      </w:r>
    </w:p>
    <w:p w14:paraId="78441C90" w14:textId="77777777" w:rsidR="007A043C" w:rsidRPr="009B430A" w:rsidRDefault="00353382" w:rsidP="00EE5710">
      <w:pPr>
        <w:pStyle w:val="NormalaWeb"/>
        <w:spacing w:after="0"/>
        <w:rPr>
          <w:rFonts w:ascii="Arial" w:hAnsi="Arial" w:cs="Arial"/>
          <w:sz w:val="20"/>
          <w:szCs w:val="20"/>
          <w:lang w:val="es-ES_tradnl"/>
        </w:rPr>
      </w:pPr>
      <w:r w:rsidRPr="009B430A">
        <w:rPr>
          <w:rFonts w:ascii="Arial" w:hAnsi="Arial" w:cs="Arial"/>
          <w:sz w:val="20"/>
          <w:szCs w:val="20"/>
          <w:lang w:val="es-ES_tradnl"/>
        </w:rPr>
        <w:t xml:space="preserve">5.- Participan mujeres y hombres de forma paritaria tanto en la organización como en la realización y disfrute de la actividad, así como presencia de mujeres en las actividades llevadas a cabo: </w:t>
      </w:r>
      <w:r w:rsidRPr="009B430A">
        <w:rPr>
          <w:rFonts w:ascii="Arial" w:hAnsi="Arial" w:cs="Arial"/>
          <w:b/>
          <w:bCs w:val="0"/>
          <w:sz w:val="20"/>
          <w:szCs w:val="20"/>
          <w:lang w:val="es-ES_tradnl"/>
        </w:rPr>
        <w:t>10 puntos</w:t>
      </w:r>
    </w:p>
    <w:p w14:paraId="6808B75F" w14:textId="77777777" w:rsidR="007A043C" w:rsidRPr="009B430A" w:rsidRDefault="00353382" w:rsidP="00502468">
      <w:pPr>
        <w:pStyle w:val="NormalaWeb"/>
        <w:spacing w:after="0"/>
        <w:rPr>
          <w:rFonts w:ascii="Arial" w:hAnsi="Arial" w:cs="Arial"/>
          <w:sz w:val="20"/>
          <w:szCs w:val="20"/>
          <w:lang w:val="es-ES_tradnl"/>
        </w:rPr>
      </w:pPr>
      <w:r w:rsidRPr="009B430A">
        <w:rPr>
          <w:rFonts w:ascii="Arial" w:hAnsi="Arial" w:cs="Arial"/>
          <w:sz w:val="20"/>
          <w:szCs w:val="20"/>
          <w:lang w:val="es-ES_tradnl"/>
        </w:rPr>
        <w:t>6.- Actividades diseñadas específicamente para fomentar el uso del euskera</w:t>
      </w:r>
      <w:r w:rsidRPr="009B430A">
        <w:rPr>
          <w:rFonts w:ascii="Arial" w:hAnsi="Arial" w:cs="Arial"/>
          <w:b/>
          <w:bCs w:val="0"/>
          <w:sz w:val="20"/>
          <w:szCs w:val="20"/>
          <w:lang w:val="es-ES_tradnl"/>
        </w:rPr>
        <w:t>:  10 puntos</w:t>
      </w:r>
    </w:p>
    <w:p w14:paraId="316FA97B" w14:textId="77777777" w:rsidR="007A043C" w:rsidRPr="009B430A" w:rsidRDefault="00353382" w:rsidP="00502468">
      <w:pPr>
        <w:pStyle w:val="NormalaWeb"/>
        <w:spacing w:after="0"/>
        <w:rPr>
          <w:rFonts w:ascii="Arial" w:hAnsi="Arial" w:cs="Arial"/>
          <w:sz w:val="20"/>
          <w:szCs w:val="20"/>
          <w:lang w:val="es-ES_tradnl"/>
        </w:rPr>
      </w:pPr>
      <w:r w:rsidRPr="009B430A">
        <w:rPr>
          <w:rFonts w:ascii="Arial" w:hAnsi="Arial" w:cs="Arial"/>
          <w:sz w:val="20"/>
          <w:szCs w:val="20"/>
          <w:lang w:val="es-ES_tradnl"/>
        </w:rPr>
        <w:t xml:space="preserve">7.- Actos programados que promocionen actividades, colectivos o proyectos del municipio </w:t>
      </w:r>
      <w:r w:rsidRPr="009B430A">
        <w:rPr>
          <w:rFonts w:ascii="Arial" w:hAnsi="Arial" w:cs="Arial"/>
          <w:b/>
          <w:bCs w:val="0"/>
          <w:sz w:val="20"/>
          <w:szCs w:val="20"/>
          <w:lang w:val="es-ES_tradnl"/>
        </w:rPr>
        <w:t>10 puntos</w:t>
      </w:r>
    </w:p>
    <w:p w14:paraId="23C591BA" w14:textId="77777777" w:rsidR="007A043C" w:rsidRPr="009B430A" w:rsidRDefault="00353382" w:rsidP="00D14A00">
      <w:pPr>
        <w:pStyle w:val="NormalaWeb"/>
        <w:spacing w:after="0"/>
        <w:rPr>
          <w:rFonts w:ascii="Arial" w:hAnsi="Arial" w:cs="Arial"/>
          <w:sz w:val="20"/>
          <w:szCs w:val="20"/>
          <w:lang w:val="es-ES_tradnl"/>
        </w:rPr>
      </w:pPr>
      <w:r w:rsidRPr="009B430A">
        <w:rPr>
          <w:rFonts w:ascii="Arial" w:hAnsi="Arial" w:cs="Arial"/>
          <w:sz w:val="20"/>
          <w:szCs w:val="20"/>
          <w:lang w:val="es-ES_tradnl"/>
        </w:rPr>
        <w:t xml:space="preserve">8.- Aportación económica de la entidad solicitante al proyecto cultural, tanto con recursos propios como por haber conseguido otros medios de financiación que no sean municipales. </w:t>
      </w:r>
      <w:r w:rsidRPr="009B430A">
        <w:rPr>
          <w:rFonts w:ascii="Arial" w:hAnsi="Arial" w:cs="Arial"/>
          <w:b/>
          <w:bCs w:val="0"/>
          <w:sz w:val="20"/>
          <w:szCs w:val="20"/>
          <w:lang w:val="es-ES_tradnl"/>
        </w:rPr>
        <w:t>20 puntos</w:t>
      </w:r>
    </w:p>
    <w:p w14:paraId="6D744F54" w14:textId="77777777" w:rsidR="007A043C" w:rsidRPr="009B430A" w:rsidRDefault="00353382" w:rsidP="00D14A00">
      <w:pPr>
        <w:pStyle w:val="NormalaWeb"/>
        <w:spacing w:after="0"/>
        <w:rPr>
          <w:rFonts w:ascii="Arial" w:hAnsi="Arial" w:cs="Arial"/>
          <w:sz w:val="20"/>
          <w:szCs w:val="20"/>
          <w:lang w:val="es-ES_tradnl"/>
        </w:rPr>
      </w:pPr>
      <w:r w:rsidRPr="009B430A">
        <w:rPr>
          <w:rFonts w:ascii="Arial" w:hAnsi="Arial" w:cs="Arial"/>
          <w:sz w:val="20"/>
          <w:szCs w:val="20"/>
          <w:lang w:val="es-ES_tradnl"/>
        </w:rPr>
        <w:t xml:space="preserve">9.- Costes de la actividad desarrollada. </w:t>
      </w:r>
      <w:r w:rsidRPr="009B430A">
        <w:rPr>
          <w:rFonts w:ascii="Arial" w:hAnsi="Arial" w:cs="Arial"/>
          <w:b/>
          <w:bCs w:val="0"/>
          <w:sz w:val="20"/>
          <w:szCs w:val="20"/>
          <w:lang w:val="es-ES_tradnl"/>
        </w:rPr>
        <w:t>10 puntos</w:t>
      </w:r>
    </w:p>
    <w:p w14:paraId="221443A7" w14:textId="77777777" w:rsidR="007A043C" w:rsidRDefault="007A043C" w:rsidP="00EE5710">
      <w:pPr>
        <w:pStyle w:val="NormalaWeb"/>
        <w:spacing w:after="0"/>
        <w:rPr>
          <w:rFonts w:ascii="Arial" w:hAnsi="Arial" w:cs="Arial"/>
          <w:b/>
          <w:bCs w:val="0"/>
          <w:sz w:val="20"/>
          <w:szCs w:val="20"/>
          <w:lang w:val="es-ES_tradnl"/>
        </w:rPr>
      </w:pPr>
    </w:p>
    <w:p w14:paraId="7E741423"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b/>
          <w:bCs w:val="0"/>
          <w:sz w:val="20"/>
          <w:szCs w:val="20"/>
          <w:lang w:val="es-ES_tradnl"/>
        </w:rPr>
        <w:t>11.- CÁLCULO DE LA SUBVENCIÓN</w:t>
      </w:r>
    </w:p>
    <w:p w14:paraId="463584F1" w14:textId="77777777" w:rsidR="007A043C" w:rsidRPr="00911196" w:rsidRDefault="00353382" w:rsidP="0076710D">
      <w:pPr>
        <w:pStyle w:val="NormalaWeb"/>
        <w:spacing w:after="0"/>
        <w:rPr>
          <w:rFonts w:ascii="Arial" w:hAnsi="Arial" w:cs="Arial"/>
          <w:strike/>
          <w:sz w:val="20"/>
          <w:szCs w:val="20"/>
          <w:u w:val="single"/>
        </w:rPr>
      </w:pPr>
      <w:r w:rsidRPr="00911196">
        <w:rPr>
          <w:rFonts w:ascii="Arial" w:hAnsi="Arial" w:cs="Arial"/>
          <w:sz w:val="20"/>
          <w:szCs w:val="20"/>
        </w:rPr>
        <w:t xml:space="preserve">Pasarán a formar parte de la propuesta de concesión de subvención todas las solicitudes presentadas. </w:t>
      </w:r>
    </w:p>
    <w:p w14:paraId="0E39DFB4" w14:textId="77777777" w:rsidR="007A043C" w:rsidRPr="00911196" w:rsidRDefault="00353382" w:rsidP="0076710D">
      <w:pPr>
        <w:pStyle w:val="NormalaWeb"/>
        <w:spacing w:after="0"/>
        <w:rPr>
          <w:rFonts w:ascii="Arial" w:hAnsi="Arial" w:cs="Arial"/>
          <w:sz w:val="20"/>
          <w:szCs w:val="20"/>
        </w:rPr>
      </w:pPr>
      <w:r w:rsidRPr="00911196">
        <w:rPr>
          <w:rFonts w:ascii="Arial" w:hAnsi="Arial" w:cs="Arial"/>
          <w:sz w:val="20"/>
          <w:szCs w:val="20"/>
        </w:rPr>
        <w:t xml:space="preserve">Se aplicará un sistema de reparto subvencional en función de la puntuación obtenida por cada solicitante. </w:t>
      </w:r>
    </w:p>
    <w:p w14:paraId="5D47C12C" w14:textId="77777777" w:rsidR="007A043C" w:rsidRPr="00911196" w:rsidRDefault="00353382" w:rsidP="0076710D">
      <w:pPr>
        <w:pStyle w:val="NormalaWeb"/>
        <w:spacing w:after="0"/>
        <w:rPr>
          <w:rFonts w:ascii="Arial" w:hAnsi="Arial" w:cs="Arial"/>
          <w:sz w:val="20"/>
          <w:szCs w:val="20"/>
        </w:rPr>
      </w:pPr>
      <w:r w:rsidRPr="00911196">
        <w:rPr>
          <w:rFonts w:ascii="Arial" w:hAnsi="Arial" w:cs="Arial"/>
          <w:sz w:val="20"/>
          <w:szCs w:val="20"/>
        </w:rPr>
        <w:t>Para ello se dividirá el importe previsto para esta modalidad de ayudas entre</w:t>
      </w:r>
      <w:r w:rsidRPr="00911196">
        <w:rPr>
          <w:rFonts w:ascii="Arial" w:hAnsi="Arial" w:cs="Arial"/>
          <w:sz w:val="20"/>
          <w:szCs w:val="20"/>
        </w:rPr>
        <w:t xml:space="preserve"> la suma total de  puntos de de las solicitudes admitidas. La cantidad resultante será el valor unitario del punto, que se multiplicará por el número de puntos obtenidos por cada solicitante para obtener la subvención correspondiente.</w:t>
      </w:r>
    </w:p>
    <w:p w14:paraId="24CAAB73" w14:textId="77777777" w:rsidR="007A043C" w:rsidRPr="00911196" w:rsidRDefault="007A043C" w:rsidP="00EE5710">
      <w:pPr>
        <w:pStyle w:val="NormalaWeb"/>
        <w:spacing w:after="0"/>
        <w:rPr>
          <w:rFonts w:ascii="Arial" w:hAnsi="Arial" w:cs="Arial"/>
          <w:sz w:val="20"/>
          <w:szCs w:val="20"/>
          <w:lang w:val="es-ES_tradnl"/>
        </w:rPr>
      </w:pPr>
    </w:p>
    <w:p w14:paraId="0E2014ED" w14:textId="77777777" w:rsidR="007A043C" w:rsidRPr="00911196" w:rsidRDefault="00353382" w:rsidP="00EE5710">
      <w:pPr>
        <w:pStyle w:val="NormalaWeb"/>
        <w:rPr>
          <w:rFonts w:ascii="Arial" w:hAnsi="Arial" w:cs="Arial"/>
          <w:sz w:val="20"/>
          <w:szCs w:val="20"/>
          <w:lang w:val="es-ES_tradnl"/>
        </w:rPr>
      </w:pPr>
      <w:r w:rsidRPr="00911196">
        <w:rPr>
          <w:rFonts w:ascii="Arial" w:hAnsi="Arial" w:cs="Arial"/>
          <w:b/>
          <w:bCs w:val="0"/>
          <w:sz w:val="20"/>
          <w:szCs w:val="20"/>
          <w:lang w:val="es-ES_tradnl"/>
        </w:rPr>
        <w:t>1</w:t>
      </w:r>
      <w:r>
        <w:rPr>
          <w:rFonts w:ascii="Arial" w:hAnsi="Arial" w:cs="Arial"/>
          <w:b/>
          <w:bCs w:val="0"/>
          <w:sz w:val="20"/>
          <w:szCs w:val="20"/>
          <w:lang w:val="es-ES_tradnl"/>
        </w:rPr>
        <w:t>2</w:t>
      </w:r>
      <w:r w:rsidRPr="00911196">
        <w:rPr>
          <w:rFonts w:ascii="Arial" w:hAnsi="Arial" w:cs="Arial"/>
          <w:b/>
          <w:bCs w:val="0"/>
          <w:sz w:val="20"/>
          <w:szCs w:val="20"/>
          <w:lang w:val="es-ES_tradnl"/>
        </w:rPr>
        <w:t>. CONCEPTOS DE GASTOS SUBVENCIONABLES</w:t>
      </w:r>
    </w:p>
    <w:p w14:paraId="7FCF79C6"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sz w:val="20"/>
          <w:szCs w:val="20"/>
          <w:lang w:val="es-ES_tradnl"/>
        </w:rPr>
        <w:t xml:space="preserve">1. </w:t>
      </w:r>
      <w:bookmarkStart w:id="4" w:name="_Hlk160006252"/>
      <w:r w:rsidRPr="00911196">
        <w:rPr>
          <w:rFonts w:ascii="Arial" w:hAnsi="Arial" w:cs="Arial"/>
          <w:sz w:val="20"/>
          <w:szCs w:val="20"/>
          <w:lang w:val="es-ES_tradnl"/>
        </w:rPr>
        <w:t>Se consideran gastos subvencionables aquellos que respondan a la naturaleza del programa o actividad objeto de la subvención, es decir, las fiestas, y se realicen dentro de las fechas correspondientes a las mismas.</w:t>
      </w:r>
      <w:bookmarkEnd w:id="4"/>
      <w:r w:rsidRPr="00911196">
        <w:rPr>
          <w:rFonts w:ascii="Arial" w:hAnsi="Arial" w:cs="Arial"/>
          <w:sz w:val="20"/>
          <w:szCs w:val="20"/>
          <w:lang w:val="es-ES_tradnl"/>
        </w:rPr>
        <w:t xml:space="preserve"> </w:t>
      </w:r>
    </w:p>
    <w:p w14:paraId="557F8B2D"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sz w:val="20"/>
          <w:szCs w:val="20"/>
          <w:lang w:val="es-ES_tradnl"/>
        </w:rPr>
        <w:t>2. No se admitirán como gastos subvencionables:</w:t>
      </w:r>
    </w:p>
    <w:p w14:paraId="190B2D12" w14:textId="77777777" w:rsidR="007A043C" w:rsidRPr="00911196" w:rsidRDefault="00353382" w:rsidP="00EE5710">
      <w:pPr>
        <w:pStyle w:val="NormalaWeb"/>
        <w:spacing w:after="0"/>
        <w:ind w:left="720"/>
        <w:rPr>
          <w:rFonts w:ascii="Arial" w:hAnsi="Arial" w:cs="Arial"/>
          <w:sz w:val="20"/>
          <w:szCs w:val="20"/>
          <w:lang w:val="es-ES_tradnl"/>
        </w:rPr>
      </w:pPr>
      <w:r w:rsidRPr="00911196">
        <w:rPr>
          <w:rFonts w:ascii="Arial" w:hAnsi="Arial" w:cs="Arial"/>
          <w:sz w:val="20"/>
          <w:szCs w:val="20"/>
          <w:lang w:val="es-ES_tradnl"/>
        </w:rPr>
        <w:t>2.a) Costes internos de administración y organización propios de la agrupación, asociación o entidad.</w:t>
      </w:r>
    </w:p>
    <w:p w14:paraId="5CCCB858" w14:textId="77777777" w:rsidR="007A043C" w:rsidRPr="00911196" w:rsidRDefault="00353382" w:rsidP="00EE5710">
      <w:pPr>
        <w:pStyle w:val="NormalaWeb"/>
        <w:spacing w:after="0"/>
        <w:ind w:left="720"/>
        <w:rPr>
          <w:rFonts w:ascii="Arial" w:hAnsi="Arial" w:cs="Arial"/>
          <w:sz w:val="20"/>
          <w:szCs w:val="20"/>
          <w:lang w:val="es-ES_tradnl"/>
        </w:rPr>
      </w:pPr>
      <w:r w:rsidRPr="00911196">
        <w:rPr>
          <w:rFonts w:ascii="Arial" w:hAnsi="Arial" w:cs="Arial"/>
          <w:sz w:val="20"/>
          <w:szCs w:val="20"/>
          <w:lang w:val="es-ES_tradnl"/>
        </w:rPr>
        <w:t>2.b) Nota de gastos u otros documentos que no reúnan los requisitos reglamentariamente exigibles para ser considerados facturas o justificantes con validez legal.</w:t>
      </w:r>
    </w:p>
    <w:p w14:paraId="34C8F9A3" w14:textId="77777777" w:rsidR="007A043C" w:rsidRPr="00911196" w:rsidRDefault="00353382" w:rsidP="00EE5710">
      <w:pPr>
        <w:pStyle w:val="NormalaWeb"/>
        <w:spacing w:after="0"/>
        <w:ind w:left="720"/>
        <w:rPr>
          <w:rFonts w:ascii="Arial" w:hAnsi="Arial" w:cs="Arial"/>
          <w:sz w:val="20"/>
          <w:szCs w:val="20"/>
          <w:lang w:val="es-ES_tradnl"/>
        </w:rPr>
      </w:pPr>
      <w:r w:rsidRPr="00911196">
        <w:rPr>
          <w:rFonts w:ascii="Arial" w:hAnsi="Arial" w:cs="Arial"/>
          <w:sz w:val="20"/>
          <w:szCs w:val="20"/>
          <w:lang w:val="es-ES_tradnl"/>
        </w:rPr>
        <w:t xml:space="preserve">2.c) Costes de comidas, cenas u otras propias de servicios de hostelería, asi como bebidas o similares que se pueden emplear en una txosna, salvo los originados con relación a las personas participantes de la </w:t>
      </w:r>
      <w:r w:rsidRPr="00911196">
        <w:rPr>
          <w:rFonts w:ascii="Arial" w:hAnsi="Arial" w:cs="Arial"/>
          <w:sz w:val="20"/>
          <w:szCs w:val="20"/>
          <w:lang w:val="es-ES_tradnl"/>
        </w:rPr>
        <w:t>actividad subvencionada, que deberán guardar, en todo caso, la oportuna proporcionalidad entre el gasto realizado y el objetivo perseguido.</w:t>
      </w:r>
    </w:p>
    <w:p w14:paraId="1D1DAABF" w14:textId="77777777" w:rsidR="007A043C" w:rsidRPr="00911196" w:rsidRDefault="007A043C" w:rsidP="00EE5710">
      <w:pPr>
        <w:pStyle w:val="NormalaWeb"/>
        <w:spacing w:after="0"/>
        <w:rPr>
          <w:rFonts w:ascii="Arial" w:hAnsi="Arial" w:cs="Arial"/>
          <w:b/>
          <w:bCs w:val="0"/>
          <w:sz w:val="20"/>
          <w:szCs w:val="20"/>
          <w:lang w:val="es-ES_tradnl"/>
        </w:rPr>
      </w:pPr>
    </w:p>
    <w:p w14:paraId="162C34A3" w14:textId="77777777" w:rsidR="007A043C" w:rsidRPr="00911196" w:rsidRDefault="00353382" w:rsidP="00EE5710">
      <w:pPr>
        <w:pStyle w:val="NormalaWeb"/>
        <w:spacing w:after="0"/>
        <w:rPr>
          <w:rFonts w:ascii="Arial" w:hAnsi="Arial" w:cs="Arial"/>
          <w:sz w:val="20"/>
          <w:szCs w:val="20"/>
          <w:lang w:val="es-ES_tradnl"/>
        </w:rPr>
      </w:pPr>
      <w:bookmarkStart w:id="5" w:name="_Hlk160177525"/>
      <w:r w:rsidRPr="00911196">
        <w:rPr>
          <w:rFonts w:ascii="Arial" w:hAnsi="Arial" w:cs="Arial"/>
          <w:b/>
          <w:bCs w:val="0"/>
          <w:sz w:val="20"/>
          <w:szCs w:val="20"/>
          <w:lang w:val="es-ES_tradnl"/>
        </w:rPr>
        <w:t>1</w:t>
      </w:r>
      <w:r>
        <w:rPr>
          <w:rFonts w:ascii="Arial" w:hAnsi="Arial" w:cs="Arial"/>
          <w:b/>
          <w:bCs w:val="0"/>
          <w:sz w:val="20"/>
          <w:szCs w:val="20"/>
          <w:lang w:val="es-ES_tradnl"/>
        </w:rPr>
        <w:t>3</w:t>
      </w:r>
      <w:r w:rsidRPr="00911196">
        <w:rPr>
          <w:rFonts w:ascii="Arial" w:hAnsi="Arial" w:cs="Arial"/>
          <w:b/>
          <w:bCs w:val="0"/>
          <w:sz w:val="20"/>
          <w:szCs w:val="20"/>
          <w:lang w:val="es-ES_tradnl"/>
        </w:rPr>
        <w:t>. PROCEDIMIENTO Y ACUERDO.</w:t>
      </w:r>
    </w:p>
    <w:p w14:paraId="38EBFD20" w14:textId="77777777" w:rsidR="007A043C" w:rsidRPr="00624586" w:rsidRDefault="00353382" w:rsidP="00EE5710">
      <w:pPr>
        <w:pStyle w:val="NormalaWeb"/>
        <w:spacing w:after="0"/>
        <w:rPr>
          <w:rFonts w:ascii="Arial" w:hAnsi="Arial" w:cs="Arial"/>
          <w:sz w:val="20"/>
          <w:szCs w:val="20"/>
        </w:rPr>
      </w:pPr>
      <w:r w:rsidRPr="00911196">
        <w:rPr>
          <w:rFonts w:ascii="Arial" w:hAnsi="Arial" w:cs="Arial"/>
          <w:sz w:val="20"/>
          <w:szCs w:val="20"/>
        </w:rPr>
        <w:t>Emitido informe por parte de la técnico correspondiente, se estudiará en la comisión informativa de Cultura, euskera, juventud y educación y  se elevará una propuesta de concesión de subvenciones al Alcalde para que ésta adopte la resolución oportuna.</w:t>
      </w:r>
      <w:bookmarkEnd w:id="5"/>
    </w:p>
    <w:p w14:paraId="505A7909"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sz w:val="20"/>
          <w:szCs w:val="20"/>
          <w:lang w:val="es-ES_tradnl"/>
        </w:rPr>
        <w:t>La resolución será emitida en el menor plazo posible, como máximo de tres meses contados a partir de la finalización del plazo de presentación de solicitudes. Las solicitudes que no hayan sido aceptadas serán igualmente notificadas en el mismo plazo.</w:t>
      </w:r>
    </w:p>
    <w:p w14:paraId="39E221E4" w14:textId="77777777" w:rsidR="007A043C" w:rsidRPr="00911196" w:rsidRDefault="007A043C" w:rsidP="00EE5710">
      <w:pPr>
        <w:pStyle w:val="NormalaWeb"/>
        <w:spacing w:after="0"/>
        <w:rPr>
          <w:rFonts w:ascii="Arial" w:hAnsi="Arial" w:cs="Arial"/>
          <w:b/>
          <w:bCs w:val="0"/>
          <w:sz w:val="20"/>
          <w:szCs w:val="20"/>
          <w:lang w:val="es-ES_tradnl"/>
        </w:rPr>
      </w:pPr>
    </w:p>
    <w:p w14:paraId="333AF694"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b/>
          <w:bCs w:val="0"/>
          <w:sz w:val="20"/>
          <w:szCs w:val="20"/>
          <w:lang w:val="es-ES_tradnl"/>
        </w:rPr>
        <w:t>1</w:t>
      </w:r>
      <w:r>
        <w:rPr>
          <w:rFonts w:ascii="Arial" w:hAnsi="Arial" w:cs="Arial"/>
          <w:b/>
          <w:bCs w:val="0"/>
          <w:sz w:val="20"/>
          <w:szCs w:val="20"/>
          <w:lang w:val="es-ES_tradnl"/>
        </w:rPr>
        <w:t>4</w:t>
      </w:r>
      <w:r w:rsidRPr="00911196">
        <w:rPr>
          <w:rFonts w:ascii="Arial" w:hAnsi="Arial" w:cs="Arial"/>
          <w:b/>
          <w:bCs w:val="0"/>
          <w:sz w:val="20"/>
          <w:szCs w:val="20"/>
          <w:lang w:val="es-ES_tradnl"/>
        </w:rPr>
        <w:t>. OBLIGACIONES DEL/A BENIFICIARIO/A</w:t>
      </w:r>
    </w:p>
    <w:p w14:paraId="781261EE"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sz w:val="20"/>
          <w:szCs w:val="20"/>
          <w:lang w:val="es-ES_tradnl"/>
        </w:rPr>
        <w:t>Las obligaciones del/a beneficiario/a son las siguientes:</w:t>
      </w:r>
    </w:p>
    <w:p w14:paraId="7443E351"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sz w:val="20"/>
          <w:szCs w:val="20"/>
          <w:lang w:val="es-ES_tradnl"/>
        </w:rPr>
        <w:t>a) Realizar las actividades y/o cumplir los fines que fundamentan la concesión de la subvención.</w:t>
      </w:r>
    </w:p>
    <w:p w14:paraId="6B747E01"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sz w:val="20"/>
          <w:szCs w:val="20"/>
          <w:lang w:val="es-ES_tradnl"/>
        </w:rPr>
        <w:t>b) Justificar ante el Ayuntamiento de Eskoriatza el cumplimiento de las condiciones, actividades y objetivos para la concesión y uso de la subvención.</w:t>
      </w:r>
    </w:p>
    <w:p w14:paraId="6F12D5A3"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sz w:val="20"/>
          <w:szCs w:val="20"/>
          <w:lang w:val="es-ES_tradnl"/>
        </w:rPr>
        <w:t>c) No entorpecer las actuaciones de comprobación a realizarse obligatoriamente por el Ayuntamiento.</w:t>
      </w:r>
    </w:p>
    <w:p w14:paraId="409AAFFF" w14:textId="77777777" w:rsidR="007A043C" w:rsidRPr="00911196" w:rsidRDefault="00353382" w:rsidP="00EE5710">
      <w:pPr>
        <w:pStyle w:val="NormalaWeb"/>
        <w:spacing w:after="0"/>
        <w:rPr>
          <w:rFonts w:ascii="Arial" w:hAnsi="Arial" w:cs="Arial"/>
          <w:color w:val="FF0000"/>
          <w:sz w:val="20"/>
          <w:szCs w:val="20"/>
          <w:lang w:val="es-ES_tradnl"/>
        </w:rPr>
      </w:pPr>
      <w:r w:rsidRPr="00911196">
        <w:rPr>
          <w:rFonts w:ascii="Arial" w:hAnsi="Arial" w:cs="Arial"/>
          <w:sz w:val="20"/>
          <w:szCs w:val="20"/>
          <w:lang w:val="es-ES_tradnl"/>
        </w:rPr>
        <w:t xml:space="preserve">d) Comunicar al Ayuntamiento de Eskoriatza cualquier otra subvención que haya sido otorgada a la asociación para la misma actividad que ahora se </w:t>
      </w:r>
      <w:r w:rsidRPr="00911196">
        <w:rPr>
          <w:rFonts w:ascii="Arial" w:hAnsi="Arial" w:cs="Arial"/>
          <w:sz w:val="20"/>
          <w:szCs w:val="20"/>
          <w:lang w:val="es-ES_tradnl"/>
        </w:rPr>
        <w:t>subvenciona.</w:t>
      </w:r>
      <w:r w:rsidRPr="00911196">
        <w:rPr>
          <w:rFonts w:ascii="Arial" w:hAnsi="Arial" w:cs="Arial"/>
          <w:b/>
          <w:bCs w:val="0"/>
          <w:color w:val="FF0000"/>
          <w:sz w:val="20"/>
          <w:szCs w:val="20"/>
          <w:lang w:val="es-ES_tradnl"/>
        </w:rPr>
        <w:t xml:space="preserve"> </w:t>
      </w:r>
    </w:p>
    <w:p w14:paraId="095EA521"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sz w:val="20"/>
          <w:szCs w:val="20"/>
          <w:lang w:val="es-ES_tradnl"/>
        </w:rPr>
        <w:t>Esta comunicación se deberá realizar al solicitar la segunda parte de la subvención y justificar la utilización de fondos recibidos del Ayuntamiento.</w:t>
      </w:r>
    </w:p>
    <w:p w14:paraId="0EF18E26"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sz w:val="20"/>
          <w:szCs w:val="20"/>
          <w:lang w:val="es-ES_tradnl"/>
        </w:rPr>
        <w:t>e) Conservar durante cinco años como mínimo los documentos justificativos de la aplicación de los fondos recibidos.</w:t>
      </w:r>
    </w:p>
    <w:p w14:paraId="63E71341"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sz w:val="20"/>
          <w:szCs w:val="20"/>
          <w:lang w:val="es-ES_tradnl"/>
        </w:rPr>
        <w:t xml:space="preserve">f) Una vez notificada la concesión de subvención por parte del ayuntamiento en todas las acciones de información, publicidad y propaganda así como en el desarrollo de las actividades subvencionadas: </w:t>
      </w:r>
    </w:p>
    <w:p w14:paraId="32DAA172" w14:textId="77777777" w:rsidR="007A043C" w:rsidRPr="00911196" w:rsidRDefault="00353382" w:rsidP="00C32593">
      <w:pPr>
        <w:pStyle w:val="NormalaWeb"/>
        <w:numPr>
          <w:ilvl w:val="0"/>
          <w:numId w:val="13"/>
        </w:numPr>
        <w:autoSpaceDN/>
        <w:spacing w:before="280" w:after="280"/>
        <w:textAlignment w:val="auto"/>
        <w:rPr>
          <w:rFonts w:ascii="Arial" w:hAnsi="Arial" w:cs="Arial"/>
          <w:sz w:val="20"/>
          <w:szCs w:val="20"/>
          <w:lang w:val="es-ES_tradnl"/>
        </w:rPr>
      </w:pPr>
      <w:r w:rsidRPr="00911196">
        <w:rPr>
          <w:rFonts w:ascii="Arial" w:hAnsi="Arial" w:cs="Arial"/>
          <w:sz w:val="20"/>
          <w:szCs w:val="20"/>
          <w:lang w:val="es-ES_tradnl"/>
        </w:rPr>
        <w:t>Se deberá hacer constar la colaboración del Ayuntamiento de Eskoriatza.</w:t>
      </w:r>
    </w:p>
    <w:p w14:paraId="08705D6C" w14:textId="77777777" w:rsidR="007A043C" w:rsidRPr="00911196" w:rsidRDefault="00353382" w:rsidP="00C32593">
      <w:pPr>
        <w:pStyle w:val="NormalaWeb"/>
        <w:numPr>
          <w:ilvl w:val="0"/>
          <w:numId w:val="13"/>
        </w:numPr>
        <w:autoSpaceDN/>
        <w:spacing w:before="0" w:after="280"/>
        <w:textAlignment w:val="auto"/>
        <w:rPr>
          <w:rFonts w:ascii="Arial" w:hAnsi="Arial" w:cs="Arial"/>
          <w:sz w:val="20"/>
          <w:szCs w:val="20"/>
          <w:lang w:val="es-ES_tradnl"/>
        </w:rPr>
      </w:pPr>
      <w:r w:rsidRPr="00911196">
        <w:rPr>
          <w:rFonts w:ascii="Arial" w:hAnsi="Arial" w:cs="Arial"/>
          <w:sz w:val="20"/>
          <w:szCs w:val="20"/>
          <w:lang w:val="es-ES_tradnl"/>
        </w:rPr>
        <w:t>Se utilizará una imagen y lenguaje no sexista.</w:t>
      </w:r>
    </w:p>
    <w:p w14:paraId="59BCA4E4" w14:textId="77777777" w:rsidR="007A043C" w:rsidRPr="00911196" w:rsidRDefault="00353382" w:rsidP="00C32593">
      <w:pPr>
        <w:pStyle w:val="NormalaWeb"/>
        <w:numPr>
          <w:ilvl w:val="0"/>
          <w:numId w:val="13"/>
        </w:numPr>
        <w:autoSpaceDN/>
        <w:spacing w:before="0" w:after="280"/>
        <w:textAlignment w:val="auto"/>
        <w:rPr>
          <w:rFonts w:ascii="Arial" w:hAnsi="Arial" w:cs="Arial"/>
          <w:sz w:val="20"/>
          <w:szCs w:val="20"/>
          <w:lang w:val="es-ES_tradnl"/>
        </w:rPr>
      </w:pPr>
      <w:r w:rsidRPr="00911196">
        <w:rPr>
          <w:rFonts w:ascii="Arial" w:hAnsi="Arial" w:cs="Arial"/>
          <w:sz w:val="20"/>
          <w:szCs w:val="20"/>
          <w:lang w:val="es-ES_tradnl"/>
        </w:rPr>
        <w:t>Se tenderá a utilizar únicamente el euskera. En caso de que se utilicen las dos lenguas oficiales, se dará preferencia al euskera.</w:t>
      </w:r>
    </w:p>
    <w:p w14:paraId="350EA28F" w14:textId="77777777" w:rsidR="007A043C" w:rsidRPr="00911196" w:rsidRDefault="00353382" w:rsidP="00C32593">
      <w:pPr>
        <w:pStyle w:val="NormalaWeb"/>
        <w:numPr>
          <w:ilvl w:val="0"/>
          <w:numId w:val="13"/>
        </w:numPr>
        <w:autoSpaceDN/>
        <w:spacing w:before="0" w:after="280"/>
        <w:textAlignment w:val="auto"/>
        <w:rPr>
          <w:rFonts w:ascii="Arial" w:hAnsi="Arial" w:cs="Arial"/>
          <w:sz w:val="20"/>
          <w:szCs w:val="20"/>
          <w:lang w:val="es-ES_tradnl"/>
        </w:rPr>
      </w:pPr>
      <w:r w:rsidRPr="00911196">
        <w:rPr>
          <w:rFonts w:ascii="Arial" w:hAnsi="Arial" w:cs="Arial"/>
          <w:sz w:val="20"/>
          <w:szCs w:val="20"/>
          <w:lang w:val="es-ES_tradnl"/>
        </w:rPr>
        <w:t>Las actividades</w:t>
      </w:r>
      <w:r w:rsidRPr="00911196">
        <w:rPr>
          <w:rFonts w:ascii="Arial" w:hAnsi="Arial" w:cs="Arial"/>
          <w:b/>
          <w:bCs w:val="0"/>
          <w:sz w:val="20"/>
          <w:szCs w:val="20"/>
          <w:lang w:val="es-ES_tradnl"/>
        </w:rPr>
        <w:t xml:space="preserve"> </w:t>
      </w:r>
      <w:r w:rsidRPr="00911196">
        <w:rPr>
          <w:rFonts w:ascii="Arial" w:hAnsi="Arial" w:cs="Arial"/>
          <w:sz w:val="20"/>
          <w:szCs w:val="20"/>
          <w:lang w:val="es-ES_tradnl"/>
        </w:rPr>
        <w:t>y mensajes (charlas, escritos, etc) dirigidos a menores de 16 años deberán ser en euskera, salvo excepciones.</w:t>
      </w:r>
    </w:p>
    <w:p w14:paraId="0D7F18BA" w14:textId="77777777" w:rsidR="007A043C" w:rsidRDefault="00353382" w:rsidP="00624586">
      <w:pPr>
        <w:pStyle w:val="NormalaWeb"/>
        <w:numPr>
          <w:ilvl w:val="0"/>
          <w:numId w:val="13"/>
        </w:numPr>
        <w:autoSpaceDN/>
        <w:spacing w:before="0" w:after="280"/>
        <w:textAlignment w:val="auto"/>
        <w:rPr>
          <w:rFonts w:ascii="Arial" w:hAnsi="Arial" w:cs="Arial"/>
          <w:sz w:val="20"/>
          <w:szCs w:val="20"/>
          <w:lang w:val="es-ES_tradnl"/>
        </w:rPr>
      </w:pPr>
      <w:r w:rsidRPr="00911196">
        <w:rPr>
          <w:rFonts w:ascii="Arial" w:hAnsi="Arial" w:cs="Arial"/>
          <w:sz w:val="20"/>
          <w:szCs w:val="20"/>
          <w:lang w:val="es-ES_tradnl"/>
        </w:rPr>
        <w:t>En cualquier caso, para garantizar la corrección lingüística de los textos en euskera, se podrá solicitar la ayuda del Servicio Municipal de Euskera.</w:t>
      </w:r>
    </w:p>
    <w:p w14:paraId="5FE443B4" w14:textId="77777777" w:rsidR="007A043C" w:rsidRPr="00624586" w:rsidRDefault="00353382" w:rsidP="009B430A">
      <w:pPr>
        <w:pStyle w:val="NormalaWeb"/>
        <w:autoSpaceDN/>
        <w:spacing w:before="0" w:after="280"/>
        <w:ind w:left="360"/>
        <w:textAlignment w:val="auto"/>
        <w:rPr>
          <w:rFonts w:ascii="Arial" w:hAnsi="Arial" w:cs="Arial"/>
          <w:sz w:val="20"/>
          <w:szCs w:val="20"/>
          <w:lang w:val="es-ES_tradnl"/>
        </w:rPr>
      </w:pPr>
      <w:r w:rsidRPr="00624586">
        <w:rPr>
          <w:rFonts w:ascii="Arial" w:hAnsi="Arial" w:cs="Arial"/>
          <w:sz w:val="20"/>
          <w:szCs w:val="20"/>
          <w:lang w:val="es-ES_tradnl"/>
        </w:rPr>
        <w:t xml:space="preserve">g) Obtener </w:t>
      </w:r>
      <w:r w:rsidRPr="00624586">
        <w:rPr>
          <w:rFonts w:ascii="Arial" w:hAnsi="Arial" w:cs="Arial"/>
          <w:sz w:val="20"/>
          <w:szCs w:val="20"/>
          <w:lang w:val="es-ES_tradnl"/>
        </w:rPr>
        <w:t>cuantas autorizaciones sean precisas para el desarrollo de la actividad subvencionada tanto ante el Ayuntamiento como ante cualquier otro órgano competente según la materia.</w:t>
      </w:r>
    </w:p>
    <w:p w14:paraId="530629B4" w14:textId="77777777" w:rsidR="007A043C" w:rsidRPr="00911196" w:rsidRDefault="00353382" w:rsidP="00524B02">
      <w:pPr>
        <w:pStyle w:val="NormalaWeb"/>
        <w:spacing w:after="0"/>
        <w:ind w:left="360"/>
        <w:rPr>
          <w:rFonts w:ascii="Arial" w:hAnsi="Arial" w:cs="Arial"/>
          <w:sz w:val="20"/>
          <w:szCs w:val="20"/>
          <w:lang w:val="es-ES_tradnl"/>
        </w:rPr>
      </w:pPr>
      <w:r w:rsidRPr="00911196">
        <w:rPr>
          <w:rFonts w:ascii="Arial" w:hAnsi="Arial" w:cs="Arial"/>
          <w:sz w:val="20"/>
          <w:szCs w:val="20"/>
          <w:lang w:val="es-ES_tradnl"/>
        </w:rPr>
        <w:t>h) Cumplir con la normativa vigente en lo referente a organización de actividades y espectáculos públicos, así como el resto de la normativa, estatal o autonómica, que sea aplicable al ámbito de actuación que se trate.</w:t>
      </w:r>
    </w:p>
    <w:p w14:paraId="2E7ACC03" w14:textId="77777777" w:rsidR="007A043C" w:rsidRPr="00911196" w:rsidRDefault="00353382" w:rsidP="00524B02">
      <w:pPr>
        <w:pStyle w:val="NormalaWeb"/>
        <w:spacing w:after="0"/>
        <w:ind w:left="696"/>
        <w:rPr>
          <w:rFonts w:ascii="Arial" w:hAnsi="Arial" w:cs="Arial"/>
          <w:sz w:val="20"/>
          <w:szCs w:val="20"/>
          <w:lang w:val="es-ES_tradnl"/>
        </w:rPr>
      </w:pPr>
      <w:r w:rsidRPr="00911196">
        <w:rPr>
          <w:rFonts w:ascii="Arial" w:hAnsi="Arial" w:cs="Arial"/>
          <w:sz w:val="20"/>
          <w:szCs w:val="20"/>
          <w:lang w:val="es-ES_tradnl"/>
        </w:rPr>
        <w:t>Las personas o entidad solicitante será considerada como única organizadora de la actividad subvencionada, siendo por tanto la responsable civil única frente a cualquier reclamación patrimonial que pudiera derivarse del normal o anormal desarrollo de dicha actividad y quedando en todo caso el Ayuntamiento exento de eventuales reclamaciones.</w:t>
      </w:r>
    </w:p>
    <w:p w14:paraId="37F15EF7" w14:textId="77777777" w:rsidR="007A043C" w:rsidRPr="00911196" w:rsidRDefault="00353382" w:rsidP="0076710D">
      <w:pPr>
        <w:pStyle w:val="NormalaWeb"/>
        <w:spacing w:after="0"/>
        <w:rPr>
          <w:rFonts w:ascii="Arial" w:hAnsi="Arial" w:cs="Arial"/>
          <w:sz w:val="20"/>
          <w:szCs w:val="20"/>
          <w:lang w:val="es-ES_tradnl"/>
        </w:rPr>
      </w:pPr>
      <w:r w:rsidRPr="00911196">
        <w:rPr>
          <w:rFonts w:ascii="Arial" w:hAnsi="Arial" w:cs="Arial"/>
          <w:sz w:val="20"/>
          <w:szCs w:val="20"/>
          <w:lang w:val="es-ES_tradnl"/>
        </w:rPr>
        <w:t>i) Contratar una póliza de  Responsabilidad Civil  en base al  Decreto 44/2014, de 25 de marzo. Capital mínimo que debe cubrir la póliza: 150.000 euros.</w:t>
      </w:r>
    </w:p>
    <w:p w14:paraId="41D4F555" w14:textId="77777777" w:rsidR="007A043C" w:rsidRPr="00911196" w:rsidRDefault="00353382" w:rsidP="00EE5710">
      <w:pPr>
        <w:pStyle w:val="NormalaWeb"/>
        <w:spacing w:after="0"/>
        <w:ind w:left="696"/>
        <w:rPr>
          <w:rFonts w:ascii="Arial" w:hAnsi="Arial" w:cs="Arial"/>
          <w:sz w:val="20"/>
          <w:szCs w:val="20"/>
          <w:lang w:val="es-ES_tradnl"/>
        </w:rPr>
      </w:pPr>
      <w:r w:rsidRPr="00911196">
        <w:rPr>
          <w:rFonts w:ascii="Arial" w:hAnsi="Arial" w:cs="Arial"/>
          <w:sz w:val="20"/>
          <w:szCs w:val="20"/>
          <w:lang w:val="es-ES_tradnl"/>
        </w:rPr>
        <w:t>La acreditación de la contratación de la póliza de seguro de responsabilidad civil se acreditará</w:t>
      </w:r>
      <w:r w:rsidRPr="00911196">
        <w:rPr>
          <w:rFonts w:ascii="Arial" w:hAnsi="Arial" w:cs="Arial"/>
          <w:color w:val="222222"/>
          <w:sz w:val="20"/>
          <w:szCs w:val="20"/>
          <w:shd w:val="clear" w:color="auto" w:fill="FFFFFF"/>
          <w:lang w:val="es-ES_tradnl"/>
        </w:rPr>
        <w:t xml:space="preserve"> </w:t>
      </w:r>
      <w:r w:rsidRPr="00911196">
        <w:rPr>
          <w:rFonts w:ascii="Arial" w:hAnsi="Arial" w:cs="Arial"/>
          <w:sz w:val="20"/>
          <w:szCs w:val="20"/>
          <w:lang w:val="es-ES_tradnl"/>
        </w:rPr>
        <w:t xml:space="preserve">mediante la presentación del </w:t>
      </w:r>
      <w:r w:rsidRPr="00911196">
        <w:rPr>
          <w:rFonts w:ascii="Arial" w:hAnsi="Arial" w:cs="Arial"/>
          <w:sz w:val="20"/>
          <w:szCs w:val="20"/>
          <w:lang w:val="es-ES_tradnl"/>
        </w:rPr>
        <w:t>correspondiente contrato de seguro en el que figuren las cláusulas generales y particulares que reflejen la cobertura y capital asegurado, acompañado del recibo vigente.</w:t>
      </w:r>
    </w:p>
    <w:p w14:paraId="21D4A249" w14:textId="77777777" w:rsidR="007A043C" w:rsidRPr="009B430A" w:rsidRDefault="00353382" w:rsidP="009B430A">
      <w:pPr>
        <w:pStyle w:val="NormalaWeb"/>
        <w:spacing w:after="0"/>
        <w:ind w:left="720"/>
        <w:rPr>
          <w:rFonts w:ascii="Arial" w:hAnsi="Arial" w:cs="Arial"/>
          <w:b/>
          <w:bCs w:val="0"/>
          <w:sz w:val="20"/>
          <w:szCs w:val="20"/>
          <w:lang w:val="es-ES_tradnl"/>
        </w:rPr>
      </w:pPr>
      <w:r w:rsidRPr="00911196">
        <w:rPr>
          <w:rFonts w:ascii="Arial" w:hAnsi="Arial" w:cs="Arial"/>
          <w:b/>
          <w:bCs w:val="0"/>
          <w:sz w:val="20"/>
          <w:szCs w:val="20"/>
          <w:lang w:val="es-ES_tradnl"/>
        </w:rPr>
        <w:t>El justificante de la póliza de seguro deberá presentarse en el Ayuntamiento de Eskoriatza como mínimo tres días antes del inicio de las fiestas.</w:t>
      </w:r>
    </w:p>
    <w:p w14:paraId="75628D47" w14:textId="77777777" w:rsidR="007A043C" w:rsidRPr="00911196" w:rsidRDefault="00353382" w:rsidP="0076710D">
      <w:pPr>
        <w:pStyle w:val="NormalaWeb"/>
        <w:rPr>
          <w:rFonts w:ascii="Arial" w:hAnsi="Arial" w:cs="Arial"/>
          <w:sz w:val="20"/>
          <w:szCs w:val="20"/>
        </w:rPr>
      </w:pPr>
      <w:r w:rsidRPr="00911196">
        <w:rPr>
          <w:rFonts w:ascii="Arial" w:hAnsi="Arial" w:cs="Arial"/>
          <w:sz w:val="20"/>
          <w:szCs w:val="20"/>
        </w:rPr>
        <w:t>j) En cumplimiento de las medidas establecidas en la Ley 1/2016, de Atención Integral de Adicciones y Drogodependencias, se deberá de limitar la publicidad, promoción, suministro, venta y consumo de bebidas alcohólicas y tabaco, especialmente cuando se trate de actividades dirigidas a personas menores de edad.</w:t>
      </w:r>
    </w:p>
    <w:p w14:paraId="60D2D6ED" w14:textId="77777777" w:rsidR="007A043C" w:rsidRPr="00911196" w:rsidRDefault="007A043C" w:rsidP="0076710D">
      <w:pPr>
        <w:pStyle w:val="NormalaWeb"/>
        <w:rPr>
          <w:rFonts w:ascii="Arial" w:hAnsi="Arial" w:cs="Arial"/>
          <w:sz w:val="20"/>
          <w:szCs w:val="20"/>
        </w:rPr>
      </w:pPr>
    </w:p>
    <w:p w14:paraId="138C1EF0" w14:textId="77777777" w:rsidR="007A043C" w:rsidRPr="00911196" w:rsidRDefault="00353382" w:rsidP="0076710D">
      <w:pPr>
        <w:pStyle w:val="NormalaWeb"/>
        <w:rPr>
          <w:rFonts w:ascii="Arial" w:hAnsi="Arial" w:cs="Arial"/>
          <w:sz w:val="20"/>
          <w:szCs w:val="20"/>
        </w:rPr>
      </w:pPr>
      <w:r w:rsidRPr="00911196">
        <w:rPr>
          <w:rFonts w:ascii="Arial" w:hAnsi="Arial" w:cs="Arial"/>
          <w:sz w:val="20"/>
          <w:szCs w:val="20"/>
        </w:rPr>
        <w:t>k)</w:t>
      </w:r>
      <w:r w:rsidRPr="00911196">
        <w:rPr>
          <w:rFonts w:ascii="Arial" w:hAnsi="Arial" w:cs="Arial"/>
        </w:rPr>
        <w:t xml:space="preserve"> </w:t>
      </w:r>
      <w:r w:rsidRPr="00911196">
        <w:rPr>
          <w:rFonts w:ascii="Arial" w:hAnsi="Arial" w:cs="Arial"/>
          <w:sz w:val="20"/>
          <w:szCs w:val="20"/>
        </w:rPr>
        <w:t>De conformidad con lo establecido en el artículo 23.3.c) del texto refundido de la Ley para la Igualdad de Mujeres y Hombres y Vidas Libres de Violencia Machista contra las Mujeres aprobado por el Decreto Legislativo 1/2023, de 16 de marzo, las memorias, proyectos y demás textos aportados por las entidades beneficiarias de subvención, deberán adecuar su redacción a un uso no sexista del lenguaje. Asimismo, se deberá evitar la reproducción de estereotipos de género y promover activamente la igualdad de muje</w:t>
      </w:r>
      <w:r w:rsidRPr="00911196">
        <w:rPr>
          <w:rFonts w:ascii="Arial" w:hAnsi="Arial" w:cs="Arial"/>
          <w:sz w:val="20"/>
          <w:szCs w:val="20"/>
        </w:rPr>
        <w:t>res y hombres en todas las imágenes, comunicaciones, publicaciones, programas, cursos, etc. que se realicen.</w:t>
      </w:r>
    </w:p>
    <w:p w14:paraId="018B92B1" w14:textId="77777777" w:rsidR="007A043C" w:rsidRPr="00911196" w:rsidRDefault="007A043C" w:rsidP="00EE5710">
      <w:pPr>
        <w:pStyle w:val="NormalaWeb"/>
        <w:spacing w:after="0"/>
        <w:ind w:left="720"/>
        <w:rPr>
          <w:rFonts w:ascii="Arial" w:hAnsi="Arial" w:cs="Arial"/>
          <w:b/>
          <w:bCs w:val="0"/>
          <w:sz w:val="20"/>
          <w:szCs w:val="20"/>
          <w:lang w:val="es-ES_tradnl"/>
        </w:rPr>
      </w:pPr>
    </w:p>
    <w:p w14:paraId="628737F0"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b/>
          <w:bCs w:val="0"/>
          <w:sz w:val="20"/>
          <w:szCs w:val="20"/>
          <w:lang w:val="es-ES_tradnl"/>
        </w:rPr>
        <w:t>1</w:t>
      </w:r>
      <w:r>
        <w:rPr>
          <w:rFonts w:ascii="Arial" w:hAnsi="Arial" w:cs="Arial"/>
          <w:b/>
          <w:bCs w:val="0"/>
          <w:sz w:val="20"/>
          <w:szCs w:val="20"/>
          <w:lang w:val="es-ES_tradnl"/>
        </w:rPr>
        <w:t>5</w:t>
      </w:r>
      <w:r w:rsidRPr="00911196">
        <w:rPr>
          <w:rFonts w:ascii="Arial" w:hAnsi="Arial" w:cs="Arial"/>
          <w:b/>
          <w:bCs w:val="0"/>
          <w:sz w:val="20"/>
          <w:szCs w:val="20"/>
          <w:lang w:val="es-ES_tradnl"/>
        </w:rPr>
        <w:t>. FORMA DE PAGO DE LA SUBVENCION.</w:t>
      </w:r>
    </w:p>
    <w:p w14:paraId="7879CF65"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sz w:val="20"/>
          <w:szCs w:val="20"/>
          <w:lang w:val="es-ES_tradnl"/>
        </w:rPr>
        <w:t>La subvención concedida será abonada en dos plazos (primero el 60% y después el 40%).</w:t>
      </w:r>
    </w:p>
    <w:p w14:paraId="74165FDB"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sz w:val="20"/>
          <w:szCs w:val="20"/>
          <w:lang w:val="es-ES_tradnl"/>
        </w:rPr>
        <w:t>Se abonará el 60% en el plazo de un mes contado a partir de la aprobación por parte del Alcalde de la concesión de la subvención.</w:t>
      </w:r>
    </w:p>
    <w:p w14:paraId="196852AA"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sz w:val="20"/>
          <w:szCs w:val="20"/>
          <w:lang w:val="es-ES_tradnl"/>
        </w:rPr>
        <w:t>Para el cobro del resto de la subvención (40%) se presentarán los siguientes documentos en por vía telemática  antes de</w:t>
      </w:r>
      <w:r>
        <w:rPr>
          <w:rFonts w:ascii="Arial" w:hAnsi="Arial" w:cs="Arial"/>
          <w:sz w:val="20"/>
          <w:szCs w:val="20"/>
          <w:lang w:val="es-ES_tradnl"/>
        </w:rPr>
        <w:t>l</w:t>
      </w:r>
      <w:r w:rsidRPr="00911196">
        <w:rPr>
          <w:rFonts w:ascii="Arial" w:hAnsi="Arial" w:cs="Arial"/>
          <w:sz w:val="20"/>
          <w:szCs w:val="20"/>
          <w:lang w:val="es-ES_tradnl"/>
        </w:rPr>
        <w:t xml:space="preserve"> 1 de diciembre del año en curso: </w:t>
      </w:r>
    </w:p>
    <w:p w14:paraId="52381235" w14:textId="77777777" w:rsidR="007A043C" w:rsidRPr="00911196" w:rsidRDefault="00353382" w:rsidP="00C32593">
      <w:pPr>
        <w:pStyle w:val="NormalaWeb"/>
        <w:numPr>
          <w:ilvl w:val="0"/>
          <w:numId w:val="13"/>
        </w:numPr>
        <w:autoSpaceDN/>
        <w:spacing w:before="280" w:after="0"/>
        <w:textAlignment w:val="auto"/>
        <w:rPr>
          <w:rFonts w:ascii="Arial" w:hAnsi="Arial" w:cs="Arial"/>
          <w:sz w:val="20"/>
          <w:szCs w:val="20"/>
          <w:lang w:val="es-ES_tradnl"/>
        </w:rPr>
      </w:pPr>
      <w:r w:rsidRPr="00911196">
        <w:rPr>
          <w:rFonts w:ascii="Arial" w:hAnsi="Arial" w:cs="Arial"/>
          <w:sz w:val="20"/>
          <w:szCs w:val="20"/>
          <w:lang w:val="es-ES_tradnl"/>
        </w:rPr>
        <w:t>Impreso de solicitud</w:t>
      </w:r>
      <w:r>
        <w:rPr>
          <w:rFonts w:ascii="Arial" w:hAnsi="Arial" w:cs="Arial"/>
          <w:sz w:val="20"/>
          <w:szCs w:val="20"/>
          <w:lang w:val="es-ES_tradnl"/>
        </w:rPr>
        <w:t xml:space="preserve"> de subvención</w:t>
      </w:r>
    </w:p>
    <w:p w14:paraId="4C1F5BE9" w14:textId="77777777" w:rsidR="007A043C" w:rsidRPr="009B430A" w:rsidRDefault="00353382" w:rsidP="00C32593">
      <w:pPr>
        <w:pStyle w:val="NormalaWeb"/>
        <w:numPr>
          <w:ilvl w:val="0"/>
          <w:numId w:val="13"/>
        </w:numPr>
        <w:autoSpaceDN/>
        <w:spacing w:before="280" w:after="0"/>
        <w:textAlignment w:val="auto"/>
        <w:rPr>
          <w:rFonts w:ascii="Arial" w:hAnsi="Arial" w:cs="Arial"/>
          <w:sz w:val="20"/>
          <w:szCs w:val="20"/>
          <w:lang w:val="es-ES_tradnl"/>
        </w:rPr>
      </w:pPr>
      <w:r w:rsidRPr="009B430A">
        <w:rPr>
          <w:rFonts w:ascii="Arial" w:hAnsi="Arial" w:cs="Arial"/>
          <w:sz w:val="20"/>
          <w:szCs w:val="20"/>
          <w:lang w:val="es-ES_tradnl"/>
        </w:rPr>
        <w:t xml:space="preserve">Memoria de las fiestas para las que se solicita subvención conforme al modelo establecido en el anexo III </w:t>
      </w:r>
    </w:p>
    <w:p w14:paraId="6A15DF9F" w14:textId="77777777" w:rsidR="007A043C" w:rsidRPr="00624586" w:rsidRDefault="00353382" w:rsidP="00C32593">
      <w:pPr>
        <w:pStyle w:val="NormalaWeb"/>
        <w:numPr>
          <w:ilvl w:val="0"/>
          <w:numId w:val="13"/>
        </w:numPr>
        <w:autoSpaceDN/>
        <w:spacing w:before="280" w:after="0"/>
        <w:textAlignment w:val="auto"/>
        <w:rPr>
          <w:rFonts w:ascii="Arial" w:hAnsi="Arial" w:cs="Arial"/>
          <w:sz w:val="20"/>
          <w:szCs w:val="20"/>
          <w:lang w:val="es-ES_tradnl"/>
        </w:rPr>
      </w:pPr>
      <w:r w:rsidRPr="009B430A">
        <w:rPr>
          <w:rFonts w:ascii="Arial" w:hAnsi="Arial" w:cs="Arial"/>
          <w:sz w:val="20"/>
          <w:szCs w:val="20"/>
          <w:lang w:val="es-ES_tradnl"/>
        </w:rPr>
        <w:t xml:space="preserve">Certificación  acerca </w:t>
      </w:r>
      <w:r w:rsidRPr="00624586">
        <w:rPr>
          <w:rFonts w:ascii="Arial" w:hAnsi="Arial" w:cs="Arial"/>
          <w:sz w:val="20"/>
          <w:szCs w:val="20"/>
          <w:lang w:val="es-ES_tradnl"/>
        </w:rPr>
        <w:t>de las subvenciones y demás ingresos generados con motivo de la actividad subvencionada con independencia de su reflejo en el balance. (deberá de indicarse procedencia e importe) Anexo IV</w:t>
      </w:r>
    </w:p>
    <w:p w14:paraId="6430B8C4" w14:textId="77777777" w:rsidR="007A043C" w:rsidRDefault="00353382" w:rsidP="00C32593">
      <w:pPr>
        <w:pStyle w:val="NormalaWeb"/>
        <w:numPr>
          <w:ilvl w:val="0"/>
          <w:numId w:val="13"/>
        </w:numPr>
        <w:autoSpaceDN/>
        <w:spacing w:before="280" w:after="0"/>
        <w:textAlignment w:val="auto"/>
        <w:rPr>
          <w:rFonts w:ascii="Arial" w:hAnsi="Arial" w:cs="Arial"/>
          <w:sz w:val="20"/>
          <w:szCs w:val="20"/>
          <w:lang w:val="es-ES_tradnl"/>
        </w:rPr>
      </w:pPr>
      <w:r w:rsidRPr="00911196">
        <w:rPr>
          <w:rFonts w:ascii="Arial" w:hAnsi="Arial" w:cs="Arial"/>
          <w:sz w:val="20"/>
          <w:szCs w:val="20"/>
          <w:lang w:val="es-ES_tradnl"/>
        </w:rPr>
        <w:t>Documentación gráfica (carteles, folletos, libretos, material escrito distribuido, notas de prensa, etc.)</w:t>
      </w:r>
    </w:p>
    <w:p w14:paraId="3C2D2785" w14:textId="77777777" w:rsidR="007A043C" w:rsidRPr="00911196" w:rsidRDefault="00353382" w:rsidP="00C32593">
      <w:pPr>
        <w:pStyle w:val="NormalaWeb"/>
        <w:numPr>
          <w:ilvl w:val="0"/>
          <w:numId w:val="13"/>
        </w:numPr>
        <w:autoSpaceDN/>
        <w:spacing w:before="280" w:after="0"/>
        <w:textAlignment w:val="auto"/>
        <w:rPr>
          <w:rFonts w:ascii="Arial" w:hAnsi="Arial" w:cs="Arial"/>
          <w:sz w:val="20"/>
          <w:szCs w:val="20"/>
          <w:lang w:val="es-ES_tradnl"/>
        </w:rPr>
      </w:pPr>
      <w:r w:rsidRPr="00911196">
        <w:rPr>
          <w:rFonts w:ascii="Arial" w:hAnsi="Arial" w:cs="Arial"/>
          <w:b/>
          <w:bCs w:val="0"/>
          <w:sz w:val="20"/>
          <w:szCs w:val="20"/>
          <w:lang w:val="es-ES_tradnl"/>
        </w:rPr>
        <w:t>Facturas debidamente cumplimentadas</w:t>
      </w:r>
      <w:r w:rsidRPr="00911196">
        <w:rPr>
          <w:rFonts w:ascii="Arial" w:hAnsi="Arial" w:cs="Arial"/>
          <w:sz w:val="20"/>
          <w:szCs w:val="20"/>
          <w:lang w:val="es-ES_tradnl"/>
        </w:rPr>
        <w:t xml:space="preserve">. Las facturas habrán de presentarse por el </w:t>
      </w:r>
      <w:r w:rsidRPr="00911196">
        <w:rPr>
          <w:rFonts w:ascii="Arial" w:hAnsi="Arial" w:cs="Arial"/>
          <w:sz w:val="20"/>
          <w:szCs w:val="20"/>
          <w:lang w:val="es-ES_tradnl"/>
        </w:rPr>
        <w:t>conjunto de la actividad subvencionada aún cuando el otorgamiento de la subvención municipal sea inferior al presupuesto inicial.</w:t>
      </w:r>
    </w:p>
    <w:p w14:paraId="2B51FDDF" w14:textId="77777777" w:rsidR="007A043C" w:rsidRPr="00911196" w:rsidRDefault="00353382" w:rsidP="00911196">
      <w:pPr>
        <w:pStyle w:val="NormalaWeb"/>
        <w:spacing w:after="0"/>
        <w:ind w:left="1056"/>
        <w:rPr>
          <w:rFonts w:ascii="Arial" w:hAnsi="Arial" w:cs="Arial"/>
          <w:sz w:val="20"/>
          <w:szCs w:val="20"/>
          <w:lang w:val="es-ES_tradnl"/>
        </w:rPr>
      </w:pPr>
      <w:r w:rsidRPr="00911196">
        <w:rPr>
          <w:rFonts w:ascii="Arial" w:hAnsi="Arial" w:cs="Arial"/>
          <w:sz w:val="20"/>
          <w:szCs w:val="20"/>
          <w:lang w:val="es-ES_tradnl"/>
        </w:rPr>
        <w:t>La fecha de las facturas debe hallarse incursa dentro del periodo de ejecución de la actividad. Solo serán admisibles facturas con fechas previas al periodo de ejecución si para el desarrollo de las actividades directas del programa han de ser pagadas por anticipado.</w:t>
      </w:r>
    </w:p>
    <w:p w14:paraId="038524B7"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sz w:val="20"/>
          <w:szCs w:val="20"/>
          <w:lang w:val="es-ES_tradnl"/>
        </w:rPr>
        <w:t>Las facturas deberán incluir como mínimo lo siguiente:</w:t>
      </w:r>
    </w:p>
    <w:p w14:paraId="25DE25A6" w14:textId="77777777" w:rsidR="007A043C" w:rsidRPr="00911196" w:rsidRDefault="00353382" w:rsidP="00C32593">
      <w:pPr>
        <w:pStyle w:val="NormalaWeb"/>
        <w:numPr>
          <w:ilvl w:val="0"/>
          <w:numId w:val="13"/>
        </w:numPr>
        <w:spacing w:after="0"/>
        <w:rPr>
          <w:rFonts w:ascii="Arial" w:hAnsi="Arial" w:cs="Arial"/>
          <w:sz w:val="20"/>
          <w:szCs w:val="20"/>
          <w:lang w:val="es-ES_tradnl"/>
        </w:rPr>
      </w:pPr>
      <w:r w:rsidRPr="00911196">
        <w:rPr>
          <w:rFonts w:ascii="Arial" w:hAnsi="Arial" w:cs="Arial"/>
          <w:sz w:val="20"/>
          <w:szCs w:val="20"/>
          <w:lang w:val="es-ES_tradnl"/>
        </w:rPr>
        <w:t>Datos completos de la empresa o persona física emisora: denominación, domicilio, CIF o DNI</w:t>
      </w:r>
    </w:p>
    <w:p w14:paraId="56570860" w14:textId="77777777" w:rsidR="007A043C" w:rsidRPr="00911196" w:rsidRDefault="00353382" w:rsidP="00C32593">
      <w:pPr>
        <w:pStyle w:val="NormalaWeb"/>
        <w:numPr>
          <w:ilvl w:val="0"/>
          <w:numId w:val="13"/>
        </w:numPr>
        <w:spacing w:after="0"/>
        <w:rPr>
          <w:rFonts w:ascii="Arial" w:hAnsi="Arial" w:cs="Arial"/>
          <w:sz w:val="20"/>
          <w:szCs w:val="20"/>
          <w:lang w:val="es-ES_tradnl"/>
        </w:rPr>
      </w:pPr>
      <w:r w:rsidRPr="00911196">
        <w:rPr>
          <w:rFonts w:ascii="Arial" w:hAnsi="Arial" w:cs="Arial"/>
          <w:sz w:val="20"/>
          <w:szCs w:val="20"/>
          <w:lang w:val="es-ES_tradnl"/>
        </w:rPr>
        <w:t>En el caso de las asociaciones estarán expedidas a nombre del beneficiario de la subvencion, haciendo constar su denominación, domicilio y CIF, concepto, unidades, coste total por unidad, coste total e IVA desglosado o incluido, nº de factura, fecha deisión y forma de pago. Deberá constar la referencia normativa en caso de opoeraciones exentas de IVA.</w:t>
      </w:r>
    </w:p>
    <w:p w14:paraId="63E9381E" w14:textId="77777777" w:rsidR="007A043C" w:rsidRPr="00911196" w:rsidRDefault="00353382" w:rsidP="00C32593">
      <w:pPr>
        <w:pStyle w:val="NormalaWeb"/>
        <w:numPr>
          <w:ilvl w:val="0"/>
          <w:numId w:val="13"/>
        </w:numPr>
        <w:spacing w:after="0"/>
        <w:rPr>
          <w:rFonts w:ascii="Arial" w:hAnsi="Arial" w:cs="Arial"/>
          <w:sz w:val="20"/>
          <w:szCs w:val="20"/>
          <w:lang w:val="es-ES_tradnl"/>
        </w:rPr>
      </w:pPr>
      <w:r w:rsidRPr="00911196">
        <w:rPr>
          <w:rFonts w:ascii="Arial" w:hAnsi="Arial" w:cs="Arial"/>
          <w:sz w:val="20"/>
          <w:szCs w:val="20"/>
          <w:lang w:val="es-ES_tradnl"/>
        </w:rPr>
        <w:t>En el caso de las agrupaciones de vecinos/as deberán estar a nombre de una de las personas responsables y hacer mención explicita a las fiestas objeto de la subvención.</w:t>
      </w:r>
    </w:p>
    <w:p w14:paraId="051AD0A9" w14:textId="77777777" w:rsidR="007A043C" w:rsidRPr="00911196" w:rsidRDefault="007A043C" w:rsidP="00EE5710">
      <w:pPr>
        <w:pStyle w:val="NormalaWeb"/>
        <w:spacing w:after="0"/>
        <w:rPr>
          <w:rFonts w:ascii="Arial" w:hAnsi="Arial" w:cs="Arial"/>
          <w:sz w:val="20"/>
          <w:szCs w:val="20"/>
          <w:lang w:val="es-ES_tradnl"/>
        </w:rPr>
      </w:pPr>
    </w:p>
    <w:p w14:paraId="70C39D3D"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sz w:val="20"/>
          <w:szCs w:val="20"/>
          <w:lang w:val="es-ES_tradnl"/>
        </w:rPr>
        <w:t>Como excepción el pago podrá ser en un único plazo si la actividad subvencionada esta realizada en el momento de otorgarse la ayuda y se acompaña de la documentación requerida.</w:t>
      </w:r>
    </w:p>
    <w:p w14:paraId="1B740FB2" w14:textId="77777777" w:rsidR="007A043C" w:rsidRPr="00911196" w:rsidRDefault="00353382" w:rsidP="00EE5710">
      <w:pPr>
        <w:pStyle w:val="NormalaWeb"/>
        <w:rPr>
          <w:rFonts w:ascii="Arial" w:hAnsi="Arial" w:cs="Arial"/>
          <w:sz w:val="20"/>
          <w:szCs w:val="20"/>
          <w:lang w:val="es-ES_tradnl"/>
        </w:rPr>
      </w:pPr>
      <w:r w:rsidRPr="00911196">
        <w:rPr>
          <w:rFonts w:ascii="Arial" w:hAnsi="Arial" w:cs="Arial"/>
          <w:sz w:val="20"/>
          <w:szCs w:val="20"/>
          <w:lang w:val="es-ES_tradnl"/>
        </w:rPr>
        <w:t>Si las personas solicitantes, sin tener ninguna causa justificada, no cumple las actividades programadas o las obligaciones establecidas en estas bases, total o parcialmente, el Ayuntamiento podrá acordar no abonarle la parte de subvención pendiente por cobrar, incluso obligarle a devolver el importe total o parcial ya cobrado.</w:t>
      </w:r>
    </w:p>
    <w:p w14:paraId="4E8ACDBF"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sz w:val="20"/>
          <w:szCs w:val="20"/>
          <w:lang w:val="es-ES_tradnl"/>
        </w:rPr>
        <w:t>Antes de adoptar esta resolución se concederá audiencia al/a interesado/a.</w:t>
      </w:r>
    </w:p>
    <w:p w14:paraId="3E03E710" w14:textId="77777777" w:rsidR="007A043C" w:rsidRDefault="007A043C" w:rsidP="00DC1082">
      <w:pPr>
        <w:pStyle w:val="NormalaWeb"/>
        <w:rPr>
          <w:rFonts w:ascii="Arial" w:hAnsi="Arial" w:cs="Arial"/>
          <w:sz w:val="20"/>
          <w:szCs w:val="20"/>
        </w:rPr>
      </w:pPr>
    </w:p>
    <w:p w14:paraId="36C42003" w14:textId="77777777" w:rsidR="007A043C" w:rsidRPr="009807AF" w:rsidRDefault="00353382" w:rsidP="00DC1082">
      <w:pPr>
        <w:pStyle w:val="NormalaWeb"/>
        <w:rPr>
          <w:rFonts w:ascii="Arial" w:hAnsi="Arial" w:cs="Arial"/>
          <w:sz w:val="20"/>
          <w:szCs w:val="20"/>
        </w:rPr>
      </w:pPr>
      <w:r w:rsidRPr="009807AF">
        <w:rPr>
          <w:rFonts w:ascii="Arial" w:hAnsi="Arial" w:cs="Arial"/>
          <w:sz w:val="20"/>
          <w:szCs w:val="20"/>
        </w:rPr>
        <w:t>Los gastos de seguros se justificarán con la correspondiente póliza, y justificante de pago.</w:t>
      </w:r>
    </w:p>
    <w:p w14:paraId="1D0CECB5" w14:textId="77777777" w:rsidR="007A043C" w:rsidRPr="00911196" w:rsidRDefault="00353382" w:rsidP="00911196">
      <w:pPr>
        <w:pStyle w:val="NormalaWeb"/>
        <w:rPr>
          <w:rFonts w:ascii="Arial" w:hAnsi="Arial" w:cs="Arial"/>
          <w:sz w:val="20"/>
          <w:szCs w:val="20"/>
        </w:rPr>
      </w:pPr>
      <w:r w:rsidRPr="009807AF">
        <w:rPr>
          <w:rFonts w:ascii="Arial" w:hAnsi="Arial" w:cs="Arial"/>
          <w:sz w:val="20"/>
          <w:szCs w:val="20"/>
        </w:rPr>
        <w:t xml:space="preserve">El órgano gestor comprobará la adecuada </w:t>
      </w:r>
      <w:r w:rsidRPr="009807AF">
        <w:rPr>
          <w:rFonts w:ascii="Arial" w:hAnsi="Arial" w:cs="Arial"/>
          <w:sz w:val="20"/>
          <w:szCs w:val="20"/>
        </w:rPr>
        <w:t>justificación de la subvención, que la documentación presentada cumple con los requisitos establecidos en las bases reguladoras y emitirá el correspondiente informe</w:t>
      </w:r>
      <w:r w:rsidRPr="00911196">
        <w:rPr>
          <w:rFonts w:ascii="Arial" w:hAnsi="Arial" w:cs="Arial"/>
          <w:sz w:val="20"/>
          <w:szCs w:val="20"/>
        </w:rPr>
        <w:t>.</w:t>
      </w:r>
    </w:p>
    <w:p w14:paraId="13E19886" w14:textId="77777777" w:rsidR="007A043C" w:rsidRPr="00911196" w:rsidRDefault="007A043C" w:rsidP="00EE5710">
      <w:pPr>
        <w:pStyle w:val="NormalaWeb"/>
        <w:spacing w:after="0"/>
        <w:rPr>
          <w:rFonts w:ascii="Arial" w:hAnsi="Arial" w:cs="Arial"/>
          <w:b/>
          <w:bCs w:val="0"/>
          <w:sz w:val="20"/>
          <w:szCs w:val="20"/>
          <w:lang w:val="es-ES_tradnl"/>
        </w:rPr>
      </w:pPr>
    </w:p>
    <w:p w14:paraId="50A50C11"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b/>
          <w:bCs w:val="0"/>
          <w:sz w:val="20"/>
          <w:szCs w:val="20"/>
          <w:lang w:val="es-ES_tradnl"/>
        </w:rPr>
        <w:t>16. COMPATIBILIDAD CON OTRAS SUBVENCIONES</w:t>
      </w:r>
    </w:p>
    <w:p w14:paraId="66CCDBA3"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sz w:val="20"/>
          <w:szCs w:val="20"/>
          <w:lang w:val="es-ES_tradnl"/>
        </w:rPr>
        <w:t>La subvención concedida por el Ayuntamiento será compatible con cualquier otra recibida para el mismo fin.</w:t>
      </w:r>
    </w:p>
    <w:p w14:paraId="5C12F8E5" w14:textId="77777777" w:rsidR="007A043C" w:rsidRDefault="00353382" w:rsidP="00EE5710">
      <w:pPr>
        <w:pStyle w:val="NormalaWeb"/>
        <w:spacing w:after="0"/>
        <w:rPr>
          <w:rFonts w:ascii="Arial" w:hAnsi="Arial" w:cs="Arial"/>
          <w:sz w:val="20"/>
          <w:szCs w:val="20"/>
          <w:lang w:val="es-ES_tradnl"/>
        </w:rPr>
      </w:pPr>
      <w:r>
        <w:rPr>
          <w:rFonts w:ascii="Arial" w:hAnsi="Arial" w:cs="Arial"/>
          <w:sz w:val="20"/>
          <w:szCs w:val="20"/>
          <w:lang w:val="es-ES_tradnl"/>
        </w:rPr>
        <w:t>E</w:t>
      </w:r>
      <w:r w:rsidRPr="00911196">
        <w:rPr>
          <w:rFonts w:ascii="Arial" w:hAnsi="Arial" w:cs="Arial"/>
          <w:sz w:val="20"/>
          <w:szCs w:val="20"/>
          <w:lang w:val="es-ES_tradnl"/>
        </w:rPr>
        <w:t>l importe de la subvención no podrá ser, por sí sola o junto con otras subvenciones, superior al costo de la actividad subvencionada.</w:t>
      </w:r>
    </w:p>
    <w:p w14:paraId="5EE34C9F" w14:textId="77777777" w:rsidR="007A043C" w:rsidRPr="008D1D65" w:rsidRDefault="00353382" w:rsidP="00EE5710">
      <w:pPr>
        <w:pStyle w:val="NormalaWeb"/>
        <w:spacing w:after="0"/>
        <w:rPr>
          <w:rFonts w:ascii="Arial" w:hAnsi="Arial" w:cs="Arial"/>
          <w:sz w:val="20"/>
          <w:szCs w:val="20"/>
          <w:lang w:val="es-ES_tradnl"/>
        </w:rPr>
      </w:pPr>
      <w:r w:rsidRPr="008D1D65">
        <w:rPr>
          <w:rFonts w:ascii="Arial" w:hAnsi="Arial" w:cs="Arial"/>
          <w:sz w:val="20"/>
          <w:szCs w:val="20"/>
          <w:lang w:val="es-ES_tradnl"/>
        </w:rPr>
        <w:t>En el caso de las anteiglesias la presentación de solicitudes a esta línea de subvención será compatible con las subvenciones para “organización de actividades socio-culturales y/o económicas en las anteiglesias”, pero las actividades para las que solicita subvención en cada línea serán diferentes. Es decir, los gastos ocasionados por las actividades presentadas en la presente convocatoria, independientemente que hayan sido subvencionados o no, no se podrán utilizar en ningún caso para justificar la otra lí</w:t>
      </w:r>
      <w:r w:rsidRPr="008D1D65">
        <w:rPr>
          <w:rFonts w:ascii="Arial" w:hAnsi="Arial" w:cs="Arial"/>
          <w:sz w:val="20"/>
          <w:szCs w:val="20"/>
          <w:lang w:val="es-ES_tradnl"/>
        </w:rPr>
        <w:t xml:space="preserve">nea de subvención. </w:t>
      </w:r>
    </w:p>
    <w:p w14:paraId="50FF4B06" w14:textId="77777777" w:rsidR="007A043C" w:rsidRPr="008D1D65" w:rsidRDefault="007A043C" w:rsidP="00EE5710">
      <w:pPr>
        <w:pStyle w:val="NormalaWeb"/>
        <w:spacing w:after="0"/>
        <w:rPr>
          <w:rFonts w:ascii="Arial" w:hAnsi="Arial" w:cs="Arial"/>
          <w:b/>
          <w:bCs w:val="0"/>
          <w:sz w:val="20"/>
          <w:szCs w:val="20"/>
          <w:lang w:val="es-ES_tradnl"/>
        </w:rPr>
      </w:pPr>
    </w:p>
    <w:p w14:paraId="6CEE0828"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b/>
          <w:bCs w:val="0"/>
          <w:sz w:val="20"/>
          <w:szCs w:val="20"/>
          <w:lang w:val="es-ES_tradnl"/>
        </w:rPr>
        <w:t xml:space="preserve">17. MODIFICACION DE LA </w:t>
      </w:r>
      <w:r w:rsidRPr="00911196">
        <w:rPr>
          <w:rFonts w:ascii="Arial" w:hAnsi="Arial" w:cs="Arial"/>
          <w:b/>
          <w:bCs w:val="0"/>
          <w:sz w:val="20"/>
          <w:szCs w:val="20"/>
          <w:lang w:val="es-ES_tradnl"/>
        </w:rPr>
        <w:t>SUBVENCION</w:t>
      </w:r>
    </w:p>
    <w:p w14:paraId="02BBE4B7"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sz w:val="20"/>
          <w:szCs w:val="20"/>
          <w:lang w:val="es-ES_tradnl"/>
        </w:rPr>
        <w:t>La modificación de las condiciones tenidas en cuenta al otorgar la subvención, así como las ayudas económicas recibidas por otras entidades con el mismo fin, podrán conllevar una modificación en el acuerdo de concesión de la subvención.</w:t>
      </w:r>
    </w:p>
    <w:p w14:paraId="7D41EF75" w14:textId="77777777" w:rsidR="007A043C" w:rsidRPr="00911196" w:rsidRDefault="007A043C" w:rsidP="00EE5710">
      <w:pPr>
        <w:pStyle w:val="NormalaWeb"/>
        <w:spacing w:after="0"/>
        <w:rPr>
          <w:rFonts w:ascii="Arial" w:hAnsi="Arial" w:cs="Arial"/>
          <w:b/>
          <w:bCs w:val="0"/>
          <w:sz w:val="20"/>
          <w:szCs w:val="20"/>
          <w:lang w:val="es-ES_tradnl"/>
        </w:rPr>
      </w:pPr>
    </w:p>
    <w:p w14:paraId="658C5770"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b/>
          <w:bCs w:val="0"/>
          <w:sz w:val="20"/>
          <w:szCs w:val="20"/>
          <w:lang w:val="es-ES_tradnl"/>
        </w:rPr>
        <w:t xml:space="preserve">18. </w:t>
      </w:r>
      <w:r w:rsidRPr="00911196">
        <w:rPr>
          <w:rFonts w:ascii="Arial" w:hAnsi="Arial" w:cs="Arial"/>
          <w:b/>
          <w:bCs w:val="0"/>
          <w:sz w:val="20"/>
          <w:szCs w:val="20"/>
          <w:lang w:val="es-ES_tradnl"/>
        </w:rPr>
        <w:t>ANULACION O REVOCACION DE LA SUBVENCION.</w:t>
      </w:r>
    </w:p>
    <w:p w14:paraId="54033EE0"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sz w:val="20"/>
          <w:szCs w:val="20"/>
          <w:lang w:val="es-ES_tradnl"/>
        </w:rPr>
        <w:t>Será motivo de revisión y, en su caso, de anulación de la subvención concedida el haberla recibido sin cumplir las condiciones requeridas para ello.</w:t>
      </w:r>
    </w:p>
    <w:p w14:paraId="1B8FF364" w14:textId="77777777" w:rsidR="007A043C" w:rsidRPr="00911196" w:rsidRDefault="007A043C" w:rsidP="00EE5710">
      <w:pPr>
        <w:pStyle w:val="NormalaWeb"/>
        <w:spacing w:after="0"/>
        <w:rPr>
          <w:rFonts w:ascii="Arial" w:hAnsi="Arial" w:cs="Arial"/>
          <w:sz w:val="20"/>
          <w:szCs w:val="20"/>
          <w:lang w:val="es-ES_tradnl"/>
        </w:rPr>
      </w:pPr>
    </w:p>
    <w:p w14:paraId="7C78F8E6" w14:textId="77777777" w:rsidR="007A043C" w:rsidRPr="00911196" w:rsidRDefault="00353382" w:rsidP="00EE5710">
      <w:pPr>
        <w:pStyle w:val="NormalaWeb"/>
        <w:spacing w:after="0"/>
        <w:rPr>
          <w:rFonts w:ascii="Arial" w:hAnsi="Arial" w:cs="Arial"/>
          <w:sz w:val="20"/>
          <w:szCs w:val="20"/>
          <w:lang w:val="es-ES_tradnl"/>
        </w:rPr>
      </w:pPr>
      <w:r w:rsidRPr="00911196">
        <w:rPr>
          <w:rFonts w:ascii="Arial" w:hAnsi="Arial" w:cs="Arial"/>
          <w:b/>
          <w:bCs w:val="0"/>
          <w:sz w:val="20"/>
          <w:szCs w:val="20"/>
          <w:lang w:val="es-ES_tradnl"/>
        </w:rPr>
        <w:t>19. INTERPRETACION.</w:t>
      </w:r>
    </w:p>
    <w:p w14:paraId="47F18AE3" w14:textId="77777777" w:rsidR="007A043C" w:rsidRPr="00911196" w:rsidRDefault="00353382" w:rsidP="007A043C">
      <w:pPr>
        <w:pStyle w:val="NormalaWeb"/>
        <w:tabs>
          <w:tab w:val="left" w:pos="4077"/>
          <w:tab w:val="left" w:pos="4361"/>
        </w:tabs>
        <w:spacing w:after="0"/>
        <w:rPr>
          <w:rFonts w:ascii="Arial" w:hAnsi="Arial" w:cs="Arial"/>
          <w:b/>
          <w:bCs w:val="0"/>
          <w:sz w:val="20"/>
          <w:szCs w:val="20"/>
        </w:rPr>
      </w:pPr>
      <w:r w:rsidRPr="00911196">
        <w:rPr>
          <w:rFonts w:ascii="Arial" w:hAnsi="Arial" w:cs="Arial"/>
          <w:sz w:val="20"/>
          <w:szCs w:val="20"/>
          <w:lang w:val="es-ES_tradnl"/>
        </w:rPr>
        <w:t>Cualquier duda surgida en la interpretación y desarrollo de estas bases será resuelta por la  comisión de Cultura, Euskera, Juventud y Educación</w:t>
      </w:r>
    </w:p>
    <w:p w14:paraId="1869FFB5" w14:textId="77777777" w:rsidR="00EE5710" w:rsidRDefault="00EE5710" w:rsidP="00B47A12">
      <w:pPr>
        <w:pStyle w:val="NormalaWeb"/>
        <w:spacing w:after="0"/>
        <w:jc w:val="center"/>
        <w:rPr>
          <w:rFonts w:ascii="Arial" w:hAnsi="Arial" w:cs="Arial"/>
          <w:b/>
          <w:bCs w:val="0"/>
          <w:sz w:val="20"/>
          <w:szCs w:val="20"/>
        </w:rPr>
      </w:pPr>
    </w:p>
    <w:p w14:paraId="3583830B" w14:textId="77777777" w:rsidR="00EE5710" w:rsidRDefault="00EE5710" w:rsidP="00B47A12">
      <w:pPr>
        <w:pStyle w:val="NormalaWeb"/>
        <w:spacing w:after="0"/>
        <w:jc w:val="center"/>
        <w:rPr>
          <w:rFonts w:ascii="Arial" w:hAnsi="Arial" w:cs="Arial"/>
          <w:b/>
          <w:bCs w:val="0"/>
          <w:sz w:val="20"/>
          <w:szCs w:val="20"/>
        </w:rPr>
      </w:pPr>
    </w:p>
    <w:bookmarkEnd w:id="0"/>
    <w:bookmarkEnd w:id="1"/>
    <w:bookmarkEnd w:id="2"/>
    <w:p w14:paraId="114710FE" w14:textId="77777777" w:rsidR="00782AE0" w:rsidRPr="00B87197" w:rsidRDefault="00782AE0" w:rsidP="00B87197">
      <w:pPr>
        <w:rPr>
          <w:rFonts w:ascii="Arial" w:hAnsi="Arial" w:cs="Arial"/>
          <w:bCs/>
          <w:sz w:val="20"/>
          <w:szCs w:val="20"/>
          <w:lang w:bidi="ar-SA"/>
        </w:rPr>
      </w:pPr>
    </w:p>
    <w:sectPr w:rsidR="00782AE0" w:rsidRPr="00B87197" w:rsidSect="00BE18D2">
      <w:headerReference w:type="even" r:id="rId8"/>
      <w:headerReference w:type="default" r:id="rId9"/>
      <w:footerReference w:type="even" r:id="rId10"/>
      <w:footerReference w:type="default" r:id="rId11"/>
      <w:headerReference w:type="first" r:id="rId12"/>
      <w:footerReference w:type="first" r:id="rId13"/>
      <w:pgSz w:w="11906" w:h="16838"/>
      <w:pgMar w:top="2269" w:right="1701" w:bottom="1418" w:left="1701" w:header="539" w:footer="59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32374" w14:textId="77777777" w:rsidR="00353382" w:rsidRDefault="00353382">
      <w:r>
        <w:separator/>
      </w:r>
    </w:p>
  </w:endnote>
  <w:endnote w:type="continuationSeparator" w:id="0">
    <w:p w14:paraId="37C396E0" w14:textId="77777777" w:rsidR="00353382" w:rsidRDefault="00353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swiss"/>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A7DE6" w14:textId="77777777" w:rsidR="008C5CA4" w:rsidRDefault="008C5CA4">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B337C" w14:textId="77777777" w:rsidR="008C5CA4" w:rsidRDefault="008C5CA4">
    <w:pPr>
      <w:pStyle w:val="Orri-o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49898" w14:textId="77777777" w:rsidR="008C5CA4" w:rsidRDefault="008C5CA4">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7356E" w14:textId="77777777" w:rsidR="00353382" w:rsidRDefault="00353382">
      <w:r>
        <w:separator/>
      </w:r>
    </w:p>
  </w:footnote>
  <w:footnote w:type="continuationSeparator" w:id="0">
    <w:p w14:paraId="264F4E80" w14:textId="77777777" w:rsidR="00353382" w:rsidRDefault="003533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E4F17" w14:textId="77777777" w:rsidR="008C5CA4" w:rsidRDefault="008C5CA4">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63A65" w14:textId="77777777" w:rsidR="008C5CA4" w:rsidRDefault="008C5CA4">
    <w:pPr>
      <w:pStyle w:val="Goiburu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0852D" w14:textId="77777777" w:rsidR="00E46052" w:rsidRPr="00473579" w:rsidRDefault="00353382" w:rsidP="00E46052">
    <w:pPr>
      <w:pStyle w:val="Goiburua"/>
      <w:tabs>
        <w:tab w:val="clear" w:pos="4252"/>
        <w:tab w:val="clear" w:pos="8504"/>
      </w:tabs>
      <w:ind w:left="-993" w:right="-853"/>
      <w:rPr>
        <w:rFonts w:ascii="Arial" w:hAnsi="Arial" w:cs="Arial"/>
        <w:sz w:val="16"/>
        <w:szCs w:val="16"/>
      </w:rPr>
    </w:pPr>
    <w:r>
      <w:rPr>
        <w:rFonts w:ascii="Arial" w:hAnsi="Arial" w:cs="Arial"/>
        <w:noProof/>
      </w:rPr>
      <w:drawing>
        <wp:inline distT="0" distB="0" distL="0" distR="0" wp14:anchorId="5C7AF32A" wp14:editId="73CF7336">
          <wp:extent cx="1885950" cy="1028700"/>
          <wp:effectExtent l="0" t="0" r="0" b="0"/>
          <wp:docPr id="16" name="Irudia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885950" cy="1028700"/>
                  </a:xfrm>
                  <a:prstGeom prst="rect">
                    <a:avLst/>
                  </a:prstGeom>
                  <a:noFill/>
                </pic:spPr>
              </pic:pic>
            </a:graphicData>
          </a:graphic>
        </wp:inline>
      </w:drawing>
    </w:r>
    <w:r w:rsidRPr="00104A3F">
      <w:rPr>
        <w:rFonts w:ascii="Arial" w:hAnsi="Arial" w:cs="Arial"/>
        <w:b/>
        <w:noProof/>
        <w:sz w:val="28"/>
        <w:szCs w:val="28"/>
      </w:rPr>
      <mc:AlternateContent>
        <mc:Choice Requires="wps">
          <w:drawing>
            <wp:anchor distT="0" distB="0" distL="114300" distR="114300" simplePos="0" relativeHeight="251658240" behindDoc="0" locked="0" layoutInCell="1" allowOverlap="1" wp14:anchorId="7883E077" wp14:editId="76472D30">
              <wp:simplePos x="0" y="0"/>
              <wp:positionH relativeFrom="column">
                <wp:posOffset>-913765</wp:posOffset>
              </wp:positionH>
              <wp:positionV relativeFrom="paragraph">
                <wp:posOffset>67945</wp:posOffset>
              </wp:positionV>
              <wp:extent cx="635" cy="635"/>
              <wp:effectExtent l="635" t="1270" r="0" b="0"/>
              <wp:wrapNone/>
              <wp:docPr id="3" name="Laukizuzena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 cy="6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 uri="{AF507438-7753-43E0-B8FC-AC1667EBCBE1}">
                          <a14:hiddenEffects xmlns:a14="http://schemas.microsoft.com/office/drawing/2010/main">
                            <a:effectLst/>
                          </a14:hiddenEffects>
                        </a:ext>
                      </a:extLst>
                    </wps:spPr>
                    <wps:bodyPr rot="0" vert="horz" wrap="none" lIns="91440" tIns="45720" rIns="91440" bIns="45720" anchor="ctr" anchorCtr="0" upright="1"/>
                  </wps:wsp>
                </a:graphicData>
              </a:graphic>
              <wp14:sizeRelH relativeFrom="page">
                <wp14:pctWidth>0</wp14:pctWidth>
              </wp14:sizeRelH>
              <wp14:sizeRelV relativeFrom="page">
                <wp14:pctHeight>0</wp14:pctHeight>
              </wp14:sizeRelV>
            </wp:anchor>
          </w:drawing>
        </mc:Choice>
        <mc:Fallback>
          <w:pict>
            <v:rect id="Laukizuzena 3" o:spid="_x0000_s2049" style="width:0.05pt;height:0.05pt;margin-top:5.35pt;margin-left:-71.95pt;mso-height-percent:0;mso-height-relative:page;mso-width-percent:0;mso-width-relative:page;mso-wrap-distance-bottom:0;mso-wrap-distance-left:9pt;mso-wrap-distance-right:9pt;mso-wrap-distance-top:0;mso-wrap-style:none;position:absolute;visibility:visible;v-text-anchor:middle;z-index:251659264" filled="f" stroked="f" strokecolor="#3465a4">
              <v:stroke joinstyle="round"/>
            </v:rect>
          </w:pict>
        </mc:Fallback>
      </mc:AlternateContent>
    </w:r>
    <w:r w:rsidRPr="00104A3F">
      <w:rPr>
        <w:rFonts w:ascii="Arial" w:hAnsi="Arial" w:cs="Arial"/>
        <w:sz w:val="28"/>
        <w:szCs w:val="28"/>
      </w:rPr>
      <w:t xml:space="preserve">       </w:t>
    </w:r>
    <w:r>
      <w:rPr>
        <w:rFonts w:ascii="Arial" w:hAnsi="Arial" w:cs="Arial"/>
        <w:sz w:val="28"/>
        <w:szCs w:val="28"/>
      </w:rPr>
      <w:t xml:space="preserve">                      </w:t>
    </w:r>
    <w:r w:rsidRPr="00104A3F">
      <w:rPr>
        <w:rFonts w:ascii="Arial" w:hAnsi="Arial" w:cs="Arial"/>
        <w:sz w:val="28"/>
        <w:szCs w:val="28"/>
      </w:rPr>
      <w:t xml:space="preserve">      </w:t>
    </w:r>
    <w:r>
      <w:rPr>
        <w:rFonts w:ascii="Arial" w:hAnsi="Arial" w:cs="Arial"/>
        <w:sz w:val="28"/>
        <w:szCs w:val="28"/>
      </w:rPr>
      <w:t xml:space="preserve">     </w:t>
    </w:r>
    <w:r w:rsidRPr="00104A3F">
      <w:rPr>
        <w:rFonts w:ascii="Arial" w:hAnsi="Arial" w:cs="Arial"/>
        <w:sz w:val="28"/>
        <w:szCs w:val="28"/>
      </w:rPr>
      <w:t xml:space="preserve">     </w:t>
    </w:r>
    <w:r w:rsidRPr="00104A3F">
      <w:rPr>
        <w:rFonts w:ascii="Arial" w:eastAsia="Lucida Sans Unicode" w:hAnsi="Arial" w:cs="Arial"/>
        <w:bCs w:val="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3DC745C"/>
    <w:lvl w:ilvl="0">
      <w:start w:val="1"/>
      <w:numFmt w:val="decimal"/>
      <w:pStyle w:val="Zenbaki-zerrenda5"/>
      <w:lvlText w:val="%1."/>
      <w:lvlJc w:val="left"/>
      <w:pPr>
        <w:tabs>
          <w:tab w:val="num" w:pos="1492"/>
        </w:tabs>
        <w:ind w:left="1492" w:hanging="360"/>
      </w:pPr>
    </w:lvl>
  </w:abstractNum>
  <w:abstractNum w:abstractNumId="1" w15:restartNumberingAfterBreak="0">
    <w:nsid w:val="FFFFFF7D"/>
    <w:multiLevelType w:val="singleLevel"/>
    <w:tmpl w:val="86D62DB0"/>
    <w:lvl w:ilvl="0">
      <w:start w:val="1"/>
      <w:numFmt w:val="decimal"/>
      <w:pStyle w:val="Zenbaki-zerrenda4"/>
      <w:lvlText w:val="%1."/>
      <w:lvlJc w:val="left"/>
      <w:pPr>
        <w:tabs>
          <w:tab w:val="num" w:pos="1209"/>
        </w:tabs>
        <w:ind w:left="1209" w:hanging="360"/>
      </w:pPr>
    </w:lvl>
  </w:abstractNum>
  <w:abstractNum w:abstractNumId="2" w15:restartNumberingAfterBreak="0">
    <w:nsid w:val="FFFFFF7E"/>
    <w:multiLevelType w:val="singleLevel"/>
    <w:tmpl w:val="CC3837F2"/>
    <w:lvl w:ilvl="0">
      <w:start w:val="1"/>
      <w:numFmt w:val="decimal"/>
      <w:pStyle w:val="Zenbaki-zerrenda3"/>
      <w:lvlText w:val="%1."/>
      <w:lvlJc w:val="left"/>
      <w:pPr>
        <w:tabs>
          <w:tab w:val="num" w:pos="926"/>
        </w:tabs>
        <w:ind w:left="926" w:hanging="360"/>
      </w:pPr>
    </w:lvl>
  </w:abstractNum>
  <w:abstractNum w:abstractNumId="3" w15:restartNumberingAfterBreak="0">
    <w:nsid w:val="FFFFFF7F"/>
    <w:multiLevelType w:val="singleLevel"/>
    <w:tmpl w:val="5804FC9E"/>
    <w:lvl w:ilvl="0">
      <w:start w:val="1"/>
      <w:numFmt w:val="decimal"/>
      <w:pStyle w:val="Zenbaki-zerrenda2"/>
      <w:lvlText w:val="%1."/>
      <w:lvlJc w:val="left"/>
      <w:pPr>
        <w:tabs>
          <w:tab w:val="num" w:pos="643"/>
        </w:tabs>
        <w:ind w:left="643" w:hanging="360"/>
      </w:pPr>
    </w:lvl>
  </w:abstractNum>
  <w:abstractNum w:abstractNumId="4" w15:restartNumberingAfterBreak="0">
    <w:nsid w:val="FFFFFF80"/>
    <w:multiLevelType w:val="singleLevel"/>
    <w:tmpl w:val="828CCB58"/>
    <w:lvl w:ilvl="0">
      <w:start w:val="1"/>
      <w:numFmt w:val="bullet"/>
      <w:pStyle w:val="Bulet-zerrend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F45A8C"/>
    <w:lvl w:ilvl="0">
      <w:start w:val="1"/>
      <w:numFmt w:val="bullet"/>
      <w:pStyle w:val="Bulet-zerrend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ECAECEA"/>
    <w:lvl w:ilvl="0">
      <w:start w:val="1"/>
      <w:numFmt w:val="bullet"/>
      <w:pStyle w:val="Bulet-zerrend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6201878"/>
    <w:lvl w:ilvl="0">
      <w:start w:val="1"/>
      <w:numFmt w:val="bullet"/>
      <w:pStyle w:val="Bulet-zerrend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C5C5560"/>
    <w:lvl w:ilvl="0">
      <w:start w:val="1"/>
      <w:numFmt w:val="decimal"/>
      <w:pStyle w:val="Zenbaki-zerrenda"/>
      <w:lvlText w:val="%1."/>
      <w:lvlJc w:val="left"/>
      <w:pPr>
        <w:tabs>
          <w:tab w:val="num" w:pos="360"/>
        </w:tabs>
        <w:ind w:left="360" w:hanging="360"/>
      </w:pPr>
    </w:lvl>
  </w:abstractNum>
  <w:abstractNum w:abstractNumId="9" w15:restartNumberingAfterBreak="0">
    <w:nsid w:val="FFFFFF89"/>
    <w:multiLevelType w:val="singleLevel"/>
    <w:tmpl w:val="754A2094"/>
    <w:lvl w:ilvl="0">
      <w:start w:val="1"/>
      <w:numFmt w:val="bullet"/>
      <w:pStyle w:val="Bulet-zerrenda"/>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15:restartNumberingAfterBreak="0">
    <w:nsid w:val="00000006"/>
    <w:multiLevelType w:val="singleLevel"/>
    <w:tmpl w:val="00000006"/>
    <w:name w:val="WW8Num6"/>
    <w:lvl w:ilvl="0">
      <w:start w:val="1"/>
      <w:numFmt w:val="lowerLetter"/>
      <w:lvlText w:val="%1)"/>
      <w:lvlJc w:val="left"/>
      <w:pPr>
        <w:tabs>
          <w:tab w:val="num" w:pos="1287"/>
        </w:tabs>
        <w:ind w:left="1287" w:hanging="360"/>
      </w:pPr>
    </w:lvl>
  </w:abstractNum>
  <w:abstractNum w:abstractNumId="15"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Tahoma"/>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16" w15:restartNumberingAfterBreak="0">
    <w:nsid w:val="00000012"/>
    <w:multiLevelType w:val="multilevel"/>
    <w:tmpl w:val="00000012"/>
    <w:name w:val="WW8Num18"/>
    <w:lvl w:ilvl="0">
      <w:start w:val="1"/>
      <w:numFmt w:val="decimal"/>
      <w:lvlText w:val="%1."/>
      <w:lvlJc w:val="left"/>
      <w:pPr>
        <w:tabs>
          <w:tab w:val="num" w:pos="720"/>
        </w:tabs>
        <w:ind w:left="720" w:hanging="360"/>
      </w:pPr>
      <w:rPr>
        <w:rFonts w:ascii="Tahoma" w:hAnsi="Tahoma" w:cs="Tahom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0000013"/>
    <w:multiLevelType w:val="multilevel"/>
    <w:tmpl w:val="3BE06934"/>
    <w:name w:val="WW8Num19"/>
    <w:lvl w:ilvl="0">
      <w:start w:val="1"/>
      <w:numFmt w:val="bullet"/>
      <w:lvlText w:val=""/>
      <w:lvlJc w:val="left"/>
      <w:pPr>
        <w:tabs>
          <w:tab w:val="num" w:pos="720"/>
        </w:tabs>
        <w:ind w:left="720" w:hanging="360"/>
      </w:pPr>
      <w:rPr>
        <w:rFonts w:ascii="Symbol" w:hAnsi="Symbol" w:cs="Tahoma"/>
        <w:color w:val="auto"/>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18" w15:restartNumberingAfterBreak="0">
    <w:nsid w:val="0EAE6ED3"/>
    <w:multiLevelType w:val="hybridMultilevel"/>
    <w:tmpl w:val="BDBECEB2"/>
    <w:lvl w:ilvl="0" w:tplc="BE94DA4A">
      <w:start w:val="1"/>
      <w:numFmt w:val="bullet"/>
      <w:lvlText w:val=""/>
      <w:lvlJc w:val="left"/>
      <w:pPr>
        <w:ind w:left="644" w:hanging="360"/>
      </w:pPr>
      <w:rPr>
        <w:rFonts w:ascii="Symbol" w:hAnsi="Symbol" w:hint="default"/>
      </w:rPr>
    </w:lvl>
    <w:lvl w:ilvl="1" w:tplc="C18227FC">
      <w:start w:val="1"/>
      <w:numFmt w:val="bullet"/>
      <w:lvlText w:val="o"/>
      <w:lvlJc w:val="left"/>
      <w:pPr>
        <w:ind w:left="1440" w:hanging="360"/>
      </w:pPr>
      <w:rPr>
        <w:rFonts w:ascii="Courier New" w:hAnsi="Courier New" w:cs="Courier New" w:hint="default"/>
      </w:rPr>
    </w:lvl>
    <w:lvl w:ilvl="2" w:tplc="7110FEF4">
      <w:start w:val="1"/>
      <w:numFmt w:val="bullet"/>
      <w:lvlText w:val=""/>
      <w:lvlJc w:val="left"/>
      <w:pPr>
        <w:ind w:left="2160" w:hanging="360"/>
      </w:pPr>
      <w:rPr>
        <w:rFonts w:ascii="Wingdings" w:hAnsi="Wingdings" w:hint="default"/>
      </w:rPr>
    </w:lvl>
    <w:lvl w:ilvl="3" w:tplc="60866B5A" w:tentative="1">
      <w:start w:val="1"/>
      <w:numFmt w:val="bullet"/>
      <w:lvlText w:val=""/>
      <w:lvlJc w:val="left"/>
      <w:pPr>
        <w:ind w:left="2880" w:hanging="360"/>
      </w:pPr>
      <w:rPr>
        <w:rFonts w:ascii="Symbol" w:hAnsi="Symbol" w:hint="default"/>
      </w:rPr>
    </w:lvl>
    <w:lvl w:ilvl="4" w:tplc="C86C5C8E" w:tentative="1">
      <w:start w:val="1"/>
      <w:numFmt w:val="bullet"/>
      <w:lvlText w:val="o"/>
      <w:lvlJc w:val="left"/>
      <w:pPr>
        <w:ind w:left="3600" w:hanging="360"/>
      </w:pPr>
      <w:rPr>
        <w:rFonts w:ascii="Courier New" w:hAnsi="Courier New" w:cs="Courier New" w:hint="default"/>
      </w:rPr>
    </w:lvl>
    <w:lvl w:ilvl="5" w:tplc="4D2609CA" w:tentative="1">
      <w:start w:val="1"/>
      <w:numFmt w:val="bullet"/>
      <w:lvlText w:val=""/>
      <w:lvlJc w:val="left"/>
      <w:pPr>
        <w:ind w:left="4320" w:hanging="360"/>
      </w:pPr>
      <w:rPr>
        <w:rFonts w:ascii="Wingdings" w:hAnsi="Wingdings" w:hint="default"/>
      </w:rPr>
    </w:lvl>
    <w:lvl w:ilvl="6" w:tplc="E0D607DC" w:tentative="1">
      <w:start w:val="1"/>
      <w:numFmt w:val="bullet"/>
      <w:lvlText w:val=""/>
      <w:lvlJc w:val="left"/>
      <w:pPr>
        <w:ind w:left="5040" w:hanging="360"/>
      </w:pPr>
      <w:rPr>
        <w:rFonts w:ascii="Symbol" w:hAnsi="Symbol" w:hint="default"/>
      </w:rPr>
    </w:lvl>
    <w:lvl w:ilvl="7" w:tplc="CAC4429A" w:tentative="1">
      <w:start w:val="1"/>
      <w:numFmt w:val="bullet"/>
      <w:lvlText w:val="o"/>
      <w:lvlJc w:val="left"/>
      <w:pPr>
        <w:ind w:left="5760" w:hanging="360"/>
      </w:pPr>
      <w:rPr>
        <w:rFonts w:ascii="Courier New" w:hAnsi="Courier New" w:cs="Courier New" w:hint="default"/>
      </w:rPr>
    </w:lvl>
    <w:lvl w:ilvl="8" w:tplc="8BAA8D84" w:tentative="1">
      <w:start w:val="1"/>
      <w:numFmt w:val="bullet"/>
      <w:lvlText w:val=""/>
      <w:lvlJc w:val="left"/>
      <w:pPr>
        <w:ind w:left="6480" w:hanging="360"/>
      </w:pPr>
      <w:rPr>
        <w:rFonts w:ascii="Wingdings" w:hAnsi="Wingdings" w:hint="default"/>
      </w:rPr>
    </w:lvl>
  </w:abstractNum>
  <w:abstractNum w:abstractNumId="19" w15:restartNumberingAfterBreak="0">
    <w:nsid w:val="108D2765"/>
    <w:multiLevelType w:val="multilevel"/>
    <w:tmpl w:val="1A1868A2"/>
    <w:styleLink w:val="WW8Num11"/>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0" w15:restartNumberingAfterBreak="0">
    <w:nsid w:val="14263541"/>
    <w:multiLevelType w:val="multilevel"/>
    <w:tmpl w:val="71846C10"/>
    <w:styleLink w:val="WW8Num7"/>
    <w:lvl w:ilvl="0">
      <w:start w:val="1"/>
      <w:numFmt w:val="lowerLetter"/>
      <w:pStyle w:val="Prrafo"/>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1" w15:restartNumberingAfterBreak="0">
    <w:nsid w:val="1A4626B8"/>
    <w:multiLevelType w:val="hybridMultilevel"/>
    <w:tmpl w:val="45820F2C"/>
    <w:lvl w:ilvl="0" w:tplc="4E2C7D3E">
      <w:start w:val="1"/>
      <w:numFmt w:val="lowerLetter"/>
      <w:lvlText w:val="%1)"/>
      <w:lvlJc w:val="left"/>
      <w:pPr>
        <w:ind w:left="1068" w:hanging="360"/>
      </w:pPr>
      <w:rPr>
        <w:rFonts w:hint="default"/>
      </w:rPr>
    </w:lvl>
    <w:lvl w:ilvl="1" w:tplc="429A9E64" w:tentative="1">
      <w:start w:val="1"/>
      <w:numFmt w:val="lowerLetter"/>
      <w:lvlText w:val="%2."/>
      <w:lvlJc w:val="left"/>
      <w:pPr>
        <w:ind w:left="1788" w:hanging="360"/>
      </w:pPr>
    </w:lvl>
    <w:lvl w:ilvl="2" w:tplc="E2D45A7E" w:tentative="1">
      <w:start w:val="1"/>
      <w:numFmt w:val="lowerRoman"/>
      <w:lvlText w:val="%3."/>
      <w:lvlJc w:val="right"/>
      <w:pPr>
        <w:ind w:left="2508" w:hanging="180"/>
      </w:pPr>
    </w:lvl>
    <w:lvl w:ilvl="3" w:tplc="0ED42BE2" w:tentative="1">
      <w:start w:val="1"/>
      <w:numFmt w:val="decimal"/>
      <w:lvlText w:val="%4."/>
      <w:lvlJc w:val="left"/>
      <w:pPr>
        <w:ind w:left="3228" w:hanging="360"/>
      </w:pPr>
    </w:lvl>
    <w:lvl w:ilvl="4" w:tplc="D00CF868" w:tentative="1">
      <w:start w:val="1"/>
      <w:numFmt w:val="lowerLetter"/>
      <w:lvlText w:val="%5."/>
      <w:lvlJc w:val="left"/>
      <w:pPr>
        <w:ind w:left="3948" w:hanging="360"/>
      </w:pPr>
    </w:lvl>
    <w:lvl w:ilvl="5" w:tplc="65E688DC" w:tentative="1">
      <w:start w:val="1"/>
      <w:numFmt w:val="lowerRoman"/>
      <w:lvlText w:val="%6."/>
      <w:lvlJc w:val="right"/>
      <w:pPr>
        <w:ind w:left="4668" w:hanging="180"/>
      </w:pPr>
    </w:lvl>
    <w:lvl w:ilvl="6" w:tplc="EE364DFA" w:tentative="1">
      <w:start w:val="1"/>
      <w:numFmt w:val="decimal"/>
      <w:lvlText w:val="%7."/>
      <w:lvlJc w:val="left"/>
      <w:pPr>
        <w:ind w:left="5388" w:hanging="360"/>
      </w:pPr>
    </w:lvl>
    <w:lvl w:ilvl="7" w:tplc="F9BA00B8" w:tentative="1">
      <w:start w:val="1"/>
      <w:numFmt w:val="lowerLetter"/>
      <w:lvlText w:val="%8."/>
      <w:lvlJc w:val="left"/>
      <w:pPr>
        <w:ind w:left="6108" w:hanging="360"/>
      </w:pPr>
    </w:lvl>
    <w:lvl w:ilvl="8" w:tplc="EBE205EE" w:tentative="1">
      <w:start w:val="1"/>
      <w:numFmt w:val="lowerRoman"/>
      <w:lvlText w:val="%9."/>
      <w:lvlJc w:val="right"/>
      <w:pPr>
        <w:ind w:left="6828" w:hanging="180"/>
      </w:pPr>
    </w:lvl>
  </w:abstractNum>
  <w:abstractNum w:abstractNumId="22" w15:restartNumberingAfterBreak="0">
    <w:nsid w:val="1BFF4724"/>
    <w:multiLevelType w:val="multilevel"/>
    <w:tmpl w:val="CA5E0D96"/>
    <w:styleLink w:val="WW8Num2"/>
    <w:lvl w:ilvl="0">
      <w:numFmt w:val="bullet"/>
      <w:pStyle w:val="Subsubtexto"/>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3" w15:restartNumberingAfterBreak="0">
    <w:nsid w:val="24C30405"/>
    <w:multiLevelType w:val="multilevel"/>
    <w:tmpl w:val="E62E2C72"/>
    <w:styleLink w:val="WW8Num4"/>
    <w:lvl w:ilvl="0">
      <w:numFmt w:val="bullet"/>
      <w:lvlText w:val=""/>
      <w:lvlJc w:val="left"/>
      <w:pPr>
        <w:ind w:left="2421" w:hanging="360"/>
      </w:pPr>
      <w:rPr>
        <w:rFonts w:ascii="Wingdings" w:hAnsi="Wingdings" w:cs="Wingdings"/>
      </w:rPr>
    </w:lvl>
    <w:lvl w:ilvl="1">
      <w:numFmt w:val="bullet"/>
      <w:lvlText w:val="o"/>
      <w:lvlJc w:val="left"/>
      <w:pPr>
        <w:ind w:left="3141" w:hanging="360"/>
      </w:pPr>
      <w:rPr>
        <w:rFonts w:ascii="Courier New" w:hAnsi="Courier New" w:cs="Courier New"/>
      </w:rPr>
    </w:lvl>
    <w:lvl w:ilvl="2">
      <w:numFmt w:val="bullet"/>
      <w:lvlText w:val=""/>
      <w:lvlJc w:val="left"/>
      <w:pPr>
        <w:ind w:left="3861" w:hanging="360"/>
      </w:pPr>
      <w:rPr>
        <w:rFonts w:ascii="Wingdings" w:hAnsi="Wingdings" w:cs="Wingdings"/>
      </w:rPr>
    </w:lvl>
    <w:lvl w:ilvl="3">
      <w:numFmt w:val="bullet"/>
      <w:lvlText w:val=""/>
      <w:lvlJc w:val="left"/>
      <w:pPr>
        <w:ind w:left="4581" w:hanging="360"/>
      </w:pPr>
      <w:rPr>
        <w:rFonts w:ascii="Symbol" w:hAnsi="Symbol" w:cs="Symbol"/>
      </w:rPr>
    </w:lvl>
    <w:lvl w:ilvl="4">
      <w:numFmt w:val="bullet"/>
      <w:lvlText w:val="o"/>
      <w:lvlJc w:val="left"/>
      <w:pPr>
        <w:ind w:left="5301" w:hanging="360"/>
      </w:pPr>
      <w:rPr>
        <w:rFonts w:ascii="Courier New" w:hAnsi="Courier New" w:cs="Courier New"/>
      </w:rPr>
    </w:lvl>
    <w:lvl w:ilvl="5">
      <w:numFmt w:val="bullet"/>
      <w:lvlText w:val=""/>
      <w:lvlJc w:val="left"/>
      <w:pPr>
        <w:ind w:left="6021" w:hanging="360"/>
      </w:pPr>
      <w:rPr>
        <w:rFonts w:ascii="Wingdings" w:hAnsi="Wingdings" w:cs="Wingdings"/>
      </w:rPr>
    </w:lvl>
    <w:lvl w:ilvl="6">
      <w:numFmt w:val="bullet"/>
      <w:lvlText w:val=""/>
      <w:lvlJc w:val="left"/>
      <w:pPr>
        <w:ind w:left="6741" w:hanging="360"/>
      </w:pPr>
      <w:rPr>
        <w:rFonts w:ascii="Symbol" w:hAnsi="Symbol" w:cs="Symbol"/>
      </w:rPr>
    </w:lvl>
    <w:lvl w:ilvl="7">
      <w:numFmt w:val="bullet"/>
      <w:lvlText w:val="o"/>
      <w:lvlJc w:val="left"/>
      <w:pPr>
        <w:ind w:left="7461" w:hanging="360"/>
      </w:pPr>
      <w:rPr>
        <w:rFonts w:ascii="Courier New" w:hAnsi="Courier New" w:cs="Courier New"/>
      </w:rPr>
    </w:lvl>
    <w:lvl w:ilvl="8">
      <w:numFmt w:val="bullet"/>
      <w:lvlText w:val=""/>
      <w:lvlJc w:val="left"/>
      <w:pPr>
        <w:ind w:left="8181" w:hanging="360"/>
      </w:pPr>
      <w:rPr>
        <w:rFonts w:ascii="Wingdings" w:hAnsi="Wingdings" w:cs="Wingdings"/>
      </w:rPr>
    </w:lvl>
  </w:abstractNum>
  <w:abstractNum w:abstractNumId="24" w15:restartNumberingAfterBreak="0">
    <w:nsid w:val="2AEE2281"/>
    <w:multiLevelType w:val="multilevel"/>
    <w:tmpl w:val="AFB2C132"/>
    <w:styleLink w:val="WW8Num10"/>
    <w:lvl w:ilvl="0">
      <w:numFmt w:val="bullet"/>
      <w:pStyle w:val="Estilo7"/>
      <w:lvlText w:val=""/>
      <w:lvlJc w:val="left"/>
      <w:pPr>
        <w:ind w:left="1778" w:hanging="360"/>
      </w:pPr>
      <w:rPr>
        <w:rFonts w:ascii="Wingdings" w:hAnsi="Wingdings" w:cs="Wingdings"/>
      </w:rPr>
    </w:lvl>
    <w:lvl w:ilvl="1">
      <w:numFmt w:val="bullet"/>
      <w:lvlText w:val=""/>
      <w:lvlJc w:val="left"/>
      <w:pPr>
        <w:ind w:left="2138" w:hanging="360"/>
      </w:pPr>
      <w:rPr>
        <w:rFonts w:ascii="Wingdings" w:hAnsi="Wingdings" w:cs="Wingdings"/>
      </w:rPr>
    </w:lvl>
    <w:lvl w:ilvl="2">
      <w:numFmt w:val="bullet"/>
      <w:lvlText w:val=""/>
      <w:lvlJc w:val="left"/>
      <w:pPr>
        <w:ind w:left="2498" w:hanging="360"/>
      </w:pPr>
      <w:rPr>
        <w:rFonts w:ascii="Wingdings" w:hAnsi="Wingdings" w:cs="Wingdings"/>
      </w:rPr>
    </w:lvl>
    <w:lvl w:ilvl="3">
      <w:numFmt w:val="bullet"/>
      <w:lvlText w:val=""/>
      <w:lvlJc w:val="left"/>
      <w:pPr>
        <w:ind w:left="2858" w:hanging="360"/>
      </w:pPr>
      <w:rPr>
        <w:rFonts w:ascii="Symbol" w:hAnsi="Symbol" w:cs="Symbol"/>
      </w:rPr>
    </w:lvl>
    <w:lvl w:ilvl="4">
      <w:numFmt w:val="bullet"/>
      <w:lvlText w:val=""/>
      <w:lvlJc w:val="left"/>
      <w:pPr>
        <w:ind w:left="3218" w:hanging="360"/>
      </w:pPr>
      <w:rPr>
        <w:rFonts w:ascii="Symbol" w:hAnsi="Symbol" w:cs="Symbol"/>
      </w:rPr>
    </w:lvl>
    <w:lvl w:ilvl="5">
      <w:numFmt w:val="bullet"/>
      <w:lvlText w:val=""/>
      <w:lvlJc w:val="left"/>
      <w:pPr>
        <w:ind w:left="3578" w:hanging="360"/>
      </w:pPr>
      <w:rPr>
        <w:rFonts w:ascii="Wingdings" w:hAnsi="Wingdings" w:cs="Wingdings"/>
      </w:rPr>
    </w:lvl>
    <w:lvl w:ilvl="6">
      <w:numFmt w:val="bullet"/>
      <w:lvlText w:val=""/>
      <w:lvlJc w:val="left"/>
      <w:pPr>
        <w:ind w:left="3938" w:hanging="360"/>
      </w:pPr>
      <w:rPr>
        <w:rFonts w:ascii="Wingdings" w:hAnsi="Wingdings" w:cs="Wingdings"/>
      </w:rPr>
    </w:lvl>
    <w:lvl w:ilvl="7">
      <w:numFmt w:val="bullet"/>
      <w:lvlText w:val=""/>
      <w:lvlJc w:val="left"/>
      <w:pPr>
        <w:ind w:left="4298" w:hanging="360"/>
      </w:pPr>
      <w:rPr>
        <w:rFonts w:ascii="Symbol" w:hAnsi="Symbol" w:cs="Symbol"/>
      </w:rPr>
    </w:lvl>
    <w:lvl w:ilvl="8">
      <w:numFmt w:val="bullet"/>
      <w:lvlText w:val=""/>
      <w:lvlJc w:val="left"/>
      <w:pPr>
        <w:ind w:left="4658" w:hanging="360"/>
      </w:pPr>
      <w:rPr>
        <w:rFonts w:ascii="Symbol" w:hAnsi="Symbol" w:cs="Symbol"/>
      </w:rPr>
    </w:lvl>
  </w:abstractNum>
  <w:abstractNum w:abstractNumId="25" w15:restartNumberingAfterBreak="0">
    <w:nsid w:val="2D3C226C"/>
    <w:multiLevelType w:val="multilevel"/>
    <w:tmpl w:val="7B6A083A"/>
    <w:styleLink w:val="WW8Num5"/>
    <w:lvl w:ilvl="0">
      <w:start w:val="1"/>
      <w:numFmt w:val="lowerLetter"/>
      <w:pStyle w:val="a"/>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6" w15:restartNumberingAfterBreak="0">
    <w:nsid w:val="39AA6C48"/>
    <w:multiLevelType w:val="hybridMultilevel"/>
    <w:tmpl w:val="CC36E4CA"/>
    <w:lvl w:ilvl="0" w:tplc="6F92BE84">
      <w:start w:val="1"/>
      <w:numFmt w:val="bullet"/>
      <w:lvlText w:val=""/>
      <w:lvlJc w:val="left"/>
      <w:pPr>
        <w:ind w:left="720" w:hanging="360"/>
      </w:pPr>
      <w:rPr>
        <w:rFonts w:ascii="Symbol" w:hAnsi="Symbol" w:hint="default"/>
      </w:rPr>
    </w:lvl>
    <w:lvl w:ilvl="1" w:tplc="43C2D3C4" w:tentative="1">
      <w:start w:val="1"/>
      <w:numFmt w:val="bullet"/>
      <w:lvlText w:val="o"/>
      <w:lvlJc w:val="left"/>
      <w:pPr>
        <w:ind w:left="1440" w:hanging="360"/>
      </w:pPr>
      <w:rPr>
        <w:rFonts w:ascii="Courier New" w:hAnsi="Courier New" w:cs="Courier New" w:hint="default"/>
      </w:rPr>
    </w:lvl>
    <w:lvl w:ilvl="2" w:tplc="B30EB95C" w:tentative="1">
      <w:start w:val="1"/>
      <w:numFmt w:val="bullet"/>
      <w:lvlText w:val=""/>
      <w:lvlJc w:val="left"/>
      <w:pPr>
        <w:ind w:left="2160" w:hanging="360"/>
      </w:pPr>
      <w:rPr>
        <w:rFonts w:ascii="Wingdings" w:hAnsi="Wingdings" w:hint="default"/>
      </w:rPr>
    </w:lvl>
    <w:lvl w:ilvl="3" w:tplc="77E2A0BE" w:tentative="1">
      <w:start w:val="1"/>
      <w:numFmt w:val="bullet"/>
      <w:lvlText w:val=""/>
      <w:lvlJc w:val="left"/>
      <w:pPr>
        <w:ind w:left="2880" w:hanging="360"/>
      </w:pPr>
      <w:rPr>
        <w:rFonts w:ascii="Symbol" w:hAnsi="Symbol" w:hint="default"/>
      </w:rPr>
    </w:lvl>
    <w:lvl w:ilvl="4" w:tplc="4B8CC466" w:tentative="1">
      <w:start w:val="1"/>
      <w:numFmt w:val="bullet"/>
      <w:lvlText w:val="o"/>
      <w:lvlJc w:val="left"/>
      <w:pPr>
        <w:ind w:left="3600" w:hanging="360"/>
      </w:pPr>
      <w:rPr>
        <w:rFonts w:ascii="Courier New" w:hAnsi="Courier New" w:cs="Courier New" w:hint="default"/>
      </w:rPr>
    </w:lvl>
    <w:lvl w:ilvl="5" w:tplc="30BCF742" w:tentative="1">
      <w:start w:val="1"/>
      <w:numFmt w:val="bullet"/>
      <w:lvlText w:val=""/>
      <w:lvlJc w:val="left"/>
      <w:pPr>
        <w:ind w:left="4320" w:hanging="360"/>
      </w:pPr>
      <w:rPr>
        <w:rFonts w:ascii="Wingdings" w:hAnsi="Wingdings" w:hint="default"/>
      </w:rPr>
    </w:lvl>
    <w:lvl w:ilvl="6" w:tplc="228E0790" w:tentative="1">
      <w:start w:val="1"/>
      <w:numFmt w:val="bullet"/>
      <w:lvlText w:val=""/>
      <w:lvlJc w:val="left"/>
      <w:pPr>
        <w:ind w:left="5040" w:hanging="360"/>
      </w:pPr>
      <w:rPr>
        <w:rFonts w:ascii="Symbol" w:hAnsi="Symbol" w:hint="default"/>
      </w:rPr>
    </w:lvl>
    <w:lvl w:ilvl="7" w:tplc="7926490C" w:tentative="1">
      <w:start w:val="1"/>
      <w:numFmt w:val="bullet"/>
      <w:lvlText w:val="o"/>
      <w:lvlJc w:val="left"/>
      <w:pPr>
        <w:ind w:left="5760" w:hanging="360"/>
      </w:pPr>
      <w:rPr>
        <w:rFonts w:ascii="Courier New" w:hAnsi="Courier New" w:cs="Courier New" w:hint="default"/>
      </w:rPr>
    </w:lvl>
    <w:lvl w:ilvl="8" w:tplc="B5AE84BE" w:tentative="1">
      <w:start w:val="1"/>
      <w:numFmt w:val="bullet"/>
      <w:lvlText w:val=""/>
      <w:lvlJc w:val="left"/>
      <w:pPr>
        <w:ind w:left="6480" w:hanging="360"/>
      </w:pPr>
      <w:rPr>
        <w:rFonts w:ascii="Wingdings" w:hAnsi="Wingdings" w:hint="default"/>
      </w:rPr>
    </w:lvl>
  </w:abstractNum>
  <w:abstractNum w:abstractNumId="27" w15:restartNumberingAfterBreak="0">
    <w:nsid w:val="3CA301E2"/>
    <w:multiLevelType w:val="multilevel"/>
    <w:tmpl w:val="C8248192"/>
    <w:styleLink w:val="WW8Num3"/>
    <w:lvl w:ilvl="0">
      <w:start w:val="1"/>
      <w:numFmt w:val="decimal"/>
      <w:pStyle w:val="subtextoindice"/>
      <w:lvlText w:val="%1."/>
      <w:lvlJc w:val="left"/>
      <w:pPr>
        <w:ind w:left="1494" w:hanging="360"/>
      </w:pPr>
    </w:lvl>
    <w:lvl w:ilvl="1">
      <w:start w:val="2"/>
      <w:numFmt w:val="upp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2CA11A0"/>
    <w:multiLevelType w:val="multilevel"/>
    <w:tmpl w:val="D160FC4A"/>
    <w:styleLink w:val="WW8Num1"/>
    <w:lvl w:ilvl="0">
      <w:start w:val="1"/>
      <w:numFmt w:val="decimal"/>
      <w:lvlText w:val="%1."/>
      <w:lvlJc w:val="left"/>
      <w:pPr>
        <w:ind w:left="1284"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9" w15:restartNumberingAfterBreak="0">
    <w:nsid w:val="51306813"/>
    <w:multiLevelType w:val="hybridMultilevel"/>
    <w:tmpl w:val="F73AFAA8"/>
    <w:lvl w:ilvl="0" w:tplc="DB3E6572">
      <w:start w:val="1"/>
      <w:numFmt w:val="bullet"/>
      <w:lvlText w:val=""/>
      <w:lvlJc w:val="left"/>
      <w:pPr>
        <w:ind w:left="1056" w:hanging="360"/>
      </w:pPr>
      <w:rPr>
        <w:rFonts w:ascii="Wingdings" w:hAnsi="Wingdings" w:hint="default"/>
      </w:rPr>
    </w:lvl>
    <w:lvl w:ilvl="1" w:tplc="25385934" w:tentative="1">
      <w:start w:val="1"/>
      <w:numFmt w:val="bullet"/>
      <w:lvlText w:val="o"/>
      <w:lvlJc w:val="left"/>
      <w:pPr>
        <w:ind w:left="1776" w:hanging="360"/>
      </w:pPr>
      <w:rPr>
        <w:rFonts w:ascii="Courier New" w:hAnsi="Courier New" w:cs="Courier New" w:hint="default"/>
      </w:rPr>
    </w:lvl>
    <w:lvl w:ilvl="2" w:tplc="9D2E87EC" w:tentative="1">
      <w:start w:val="1"/>
      <w:numFmt w:val="bullet"/>
      <w:lvlText w:val=""/>
      <w:lvlJc w:val="left"/>
      <w:pPr>
        <w:ind w:left="2496" w:hanging="360"/>
      </w:pPr>
      <w:rPr>
        <w:rFonts w:ascii="Wingdings" w:hAnsi="Wingdings" w:hint="default"/>
      </w:rPr>
    </w:lvl>
    <w:lvl w:ilvl="3" w:tplc="05C0E176" w:tentative="1">
      <w:start w:val="1"/>
      <w:numFmt w:val="bullet"/>
      <w:lvlText w:val=""/>
      <w:lvlJc w:val="left"/>
      <w:pPr>
        <w:ind w:left="3216" w:hanging="360"/>
      </w:pPr>
      <w:rPr>
        <w:rFonts w:ascii="Symbol" w:hAnsi="Symbol" w:hint="default"/>
      </w:rPr>
    </w:lvl>
    <w:lvl w:ilvl="4" w:tplc="1DB4CDDE" w:tentative="1">
      <w:start w:val="1"/>
      <w:numFmt w:val="bullet"/>
      <w:lvlText w:val="o"/>
      <w:lvlJc w:val="left"/>
      <w:pPr>
        <w:ind w:left="3936" w:hanging="360"/>
      </w:pPr>
      <w:rPr>
        <w:rFonts w:ascii="Courier New" w:hAnsi="Courier New" w:cs="Courier New" w:hint="default"/>
      </w:rPr>
    </w:lvl>
    <w:lvl w:ilvl="5" w:tplc="72F004E0" w:tentative="1">
      <w:start w:val="1"/>
      <w:numFmt w:val="bullet"/>
      <w:lvlText w:val=""/>
      <w:lvlJc w:val="left"/>
      <w:pPr>
        <w:ind w:left="4656" w:hanging="360"/>
      </w:pPr>
      <w:rPr>
        <w:rFonts w:ascii="Wingdings" w:hAnsi="Wingdings" w:hint="default"/>
      </w:rPr>
    </w:lvl>
    <w:lvl w:ilvl="6" w:tplc="671E60CE" w:tentative="1">
      <w:start w:val="1"/>
      <w:numFmt w:val="bullet"/>
      <w:lvlText w:val=""/>
      <w:lvlJc w:val="left"/>
      <w:pPr>
        <w:ind w:left="5376" w:hanging="360"/>
      </w:pPr>
      <w:rPr>
        <w:rFonts w:ascii="Symbol" w:hAnsi="Symbol" w:hint="default"/>
      </w:rPr>
    </w:lvl>
    <w:lvl w:ilvl="7" w:tplc="4ADEB416" w:tentative="1">
      <w:start w:val="1"/>
      <w:numFmt w:val="bullet"/>
      <w:lvlText w:val="o"/>
      <w:lvlJc w:val="left"/>
      <w:pPr>
        <w:ind w:left="6096" w:hanging="360"/>
      </w:pPr>
      <w:rPr>
        <w:rFonts w:ascii="Courier New" w:hAnsi="Courier New" w:cs="Courier New" w:hint="default"/>
      </w:rPr>
    </w:lvl>
    <w:lvl w:ilvl="8" w:tplc="4048915E" w:tentative="1">
      <w:start w:val="1"/>
      <w:numFmt w:val="bullet"/>
      <w:lvlText w:val=""/>
      <w:lvlJc w:val="left"/>
      <w:pPr>
        <w:ind w:left="6816" w:hanging="360"/>
      </w:pPr>
      <w:rPr>
        <w:rFonts w:ascii="Wingdings" w:hAnsi="Wingdings" w:hint="default"/>
      </w:rPr>
    </w:lvl>
  </w:abstractNum>
  <w:abstractNum w:abstractNumId="30" w15:restartNumberingAfterBreak="0">
    <w:nsid w:val="5E966C02"/>
    <w:multiLevelType w:val="multilevel"/>
    <w:tmpl w:val="A3C2D518"/>
    <w:styleLink w:val="Outline"/>
    <w:lvl w:ilvl="0">
      <w:start w:val="1"/>
      <w:numFmt w:val="decimal"/>
      <w:lvlText w:val="%1"/>
      <w:lvlJc w:val="left"/>
      <w:pPr>
        <w:ind w:left="999" w:hanging="432"/>
      </w:pPr>
    </w:lvl>
    <w:lvl w:ilvl="1">
      <w:start w:val="1"/>
      <w:numFmt w:val="decimal"/>
      <w:pStyle w:val="2izenburua"/>
      <w:lvlText w:val="%1.%2"/>
      <w:lvlJc w:val="left"/>
      <w:pPr>
        <w:ind w:left="1143" w:hanging="576"/>
      </w:pPr>
    </w:lvl>
    <w:lvl w:ilvl="2">
      <w:start w:val="1"/>
      <w:numFmt w:val="decimal"/>
      <w:lvlText w:val="%1.%2.%3"/>
      <w:lvlJc w:val="left"/>
      <w:pPr>
        <w:ind w:left="1287" w:hanging="720"/>
      </w:pPr>
    </w:lvl>
    <w:lvl w:ilvl="3">
      <w:start w:val="1"/>
      <w:numFmt w:val="decimal"/>
      <w:pStyle w:val="4izenburua"/>
      <w:lvlText w:val="%1.%2.%3.%4"/>
      <w:lvlJc w:val="left"/>
      <w:pPr>
        <w:ind w:left="1431" w:hanging="864"/>
      </w:pPr>
    </w:lvl>
    <w:lvl w:ilvl="4">
      <w:start w:val="1"/>
      <w:numFmt w:val="decimal"/>
      <w:pStyle w:val="5izenburua"/>
      <w:lvlText w:val="%1.%2.%3.%4.%5"/>
      <w:lvlJc w:val="left"/>
      <w:pPr>
        <w:ind w:left="1575" w:hanging="1008"/>
      </w:pPr>
    </w:lvl>
    <w:lvl w:ilvl="5">
      <w:start w:val="1"/>
      <w:numFmt w:val="decimal"/>
      <w:lvlText w:val="%1.%2.%3.%4.%5.%6"/>
      <w:lvlJc w:val="left"/>
      <w:pPr>
        <w:ind w:left="1719" w:hanging="1152"/>
      </w:pPr>
    </w:lvl>
    <w:lvl w:ilvl="6">
      <w:start w:val="1"/>
      <w:numFmt w:val="decimal"/>
      <w:lvlText w:val="%1.%2.%3.%4.%5.%6.%7"/>
      <w:lvlJc w:val="left"/>
      <w:pPr>
        <w:ind w:left="1863" w:hanging="1296"/>
      </w:pPr>
    </w:lvl>
    <w:lvl w:ilvl="7">
      <w:start w:val="1"/>
      <w:numFmt w:val="decimal"/>
      <w:lvlText w:val="%1.%2.%3.%4.%5.%6.%7.%8"/>
      <w:lvlJc w:val="left"/>
      <w:pPr>
        <w:ind w:left="2007" w:hanging="1440"/>
      </w:pPr>
    </w:lvl>
    <w:lvl w:ilvl="8">
      <w:start w:val="1"/>
      <w:numFmt w:val="decimal"/>
      <w:lvlText w:val="%1.%2.%3.%4.%5.%6.%7.%8.%9"/>
      <w:lvlJc w:val="left"/>
      <w:pPr>
        <w:ind w:left="2151" w:hanging="1584"/>
      </w:pPr>
    </w:lvl>
  </w:abstractNum>
  <w:abstractNum w:abstractNumId="31" w15:restartNumberingAfterBreak="0">
    <w:nsid w:val="633E0E66"/>
    <w:multiLevelType w:val="hybridMultilevel"/>
    <w:tmpl w:val="3F6C9902"/>
    <w:lvl w:ilvl="0" w:tplc="B668647C">
      <w:start w:val="1"/>
      <w:numFmt w:val="bullet"/>
      <w:lvlText w:val=""/>
      <w:lvlJc w:val="left"/>
      <w:pPr>
        <w:ind w:left="1068" w:hanging="360"/>
      </w:pPr>
      <w:rPr>
        <w:rFonts w:ascii="Symbol" w:hAnsi="Symbol" w:hint="default"/>
      </w:rPr>
    </w:lvl>
    <w:lvl w:ilvl="1" w:tplc="5C5E0A0A" w:tentative="1">
      <w:start w:val="1"/>
      <w:numFmt w:val="bullet"/>
      <w:lvlText w:val="o"/>
      <w:lvlJc w:val="left"/>
      <w:pPr>
        <w:ind w:left="1788" w:hanging="360"/>
      </w:pPr>
      <w:rPr>
        <w:rFonts w:ascii="Courier New" w:hAnsi="Courier New" w:cs="Courier New" w:hint="default"/>
      </w:rPr>
    </w:lvl>
    <w:lvl w:ilvl="2" w:tplc="9AC05074" w:tentative="1">
      <w:start w:val="1"/>
      <w:numFmt w:val="bullet"/>
      <w:lvlText w:val=""/>
      <w:lvlJc w:val="left"/>
      <w:pPr>
        <w:ind w:left="2508" w:hanging="360"/>
      </w:pPr>
      <w:rPr>
        <w:rFonts w:ascii="Wingdings" w:hAnsi="Wingdings" w:hint="default"/>
      </w:rPr>
    </w:lvl>
    <w:lvl w:ilvl="3" w:tplc="D2F6BC96" w:tentative="1">
      <w:start w:val="1"/>
      <w:numFmt w:val="bullet"/>
      <w:lvlText w:val=""/>
      <w:lvlJc w:val="left"/>
      <w:pPr>
        <w:ind w:left="3228" w:hanging="360"/>
      </w:pPr>
      <w:rPr>
        <w:rFonts w:ascii="Symbol" w:hAnsi="Symbol" w:hint="default"/>
      </w:rPr>
    </w:lvl>
    <w:lvl w:ilvl="4" w:tplc="5B02C176" w:tentative="1">
      <w:start w:val="1"/>
      <w:numFmt w:val="bullet"/>
      <w:lvlText w:val="o"/>
      <w:lvlJc w:val="left"/>
      <w:pPr>
        <w:ind w:left="3948" w:hanging="360"/>
      </w:pPr>
      <w:rPr>
        <w:rFonts w:ascii="Courier New" w:hAnsi="Courier New" w:cs="Courier New" w:hint="default"/>
      </w:rPr>
    </w:lvl>
    <w:lvl w:ilvl="5" w:tplc="5942C5D2" w:tentative="1">
      <w:start w:val="1"/>
      <w:numFmt w:val="bullet"/>
      <w:lvlText w:val=""/>
      <w:lvlJc w:val="left"/>
      <w:pPr>
        <w:ind w:left="4668" w:hanging="360"/>
      </w:pPr>
      <w:rPr>
        <w:rFonts w:ascii="Wingdings" w:hAnsi="Wingdings" w:hint="default"/>
      </w:rPr>
    </w:lvl>
    <w:lvl w:ilvl="6" w:tplc="94FE3758" w:tentative="1">
      <w:start w:val="1"/>
      <w:numFmt w:val="bullet"/>
      <w:lvlText w:val=""/>
      <w:lvlJc w:val="left"/>
      <w:pPr>
        <w:ind w:left="5388" w:hanging="360"/>
      </w:pPr>
      <w:rPr>
        <w:rFonts w:ascii="Symbol" w:hAnsi="Symbol" w:hint="default"/>
      </w:rPr>
    </w:lvl>
    <w:lvl w:ilvl="7" w:tplc="90ACA00C" w:tentative="1">
      <w:start w:val="1"/>
      <w:numFmt w:val="bullet"/>
      <w:lvlText w:val="o"/>
      <w:lvlJc w:val="left"/>
      <w:pPr>
        <w:ind w:left="6108" w:hanging="360"/>
      </w:pPr>
      <w:rPr>
        <w:rFonts w:ascii="Courier New" w:hAnsi="Courier New" w:cs="Courier New" w:hint="default"/>
      </w:rPr>
    </w:lvl>
    <w:lvl w:ilvl="8" w:tplc="5BAE899E" w:tentative="1">
      <w:start w:val="1"/>
      <w:numFmt w:val="bullet"/>
      <w:lvlText w:val=""/>
      <w:lvlJc w:val="left"/>
      <w:pPr>
        <w:ind w:left="6828" w:hanging="360"/>
      </w:pPr>
      <w:rPr>
        <w:rFonts w:ascii="Wingdings" w:hAnsi="Wingdings" w:hint="default"/>
      </w:rPr>
    </w:lvl>
  </w:abstractNum>
  <w:abstractNum w:abstractNumId="32" w15:restartNumberingAfterBreak="0">
    <w:nsid w:val="652B7CB5"/>
    <w:multiLevelType w:val="multilevel"/>
    <w:tmpl w:val="D980A48E"/>
    <w:styleLink w:val="WW8Num9"/>
    <w:lvl w:ilvl="0">
      <w:start w:val="1"/>
      <w:numFmt w:val="decimal"/>
      <w:pStyle w:val="Textoindice"/>
      <w:lvlText w:val="%1"/>
      <w:lvlJc w:val="left"/>
      <w:pPr>
        <w:ind w:left="999" w:hanging="432"/>
      </w:pPr>
    </w:lvl>
    <w:lvl w:ilvl="1">
      <w:start w:val="1"/>
      <w:numFmt w:val="decimal"/>
      <w:lvlText w:val="%1.%2"/>
      <w:lvlJc w:val="left"/>
      <w:pPr>
        <w:ind w:left="1143" w:hanging="576"/>
      </w:pPr>
    </w:lvl>
    <w:lvl w:ilvl="2">
      <w:start w:val="1"/>
      <w:numFmt w:val="decimal"/>
      <w:lvlText w:val="%1.%2.%3"/>
      <w:lvlJc w:val="left"/>
      <w:pPr>
        <w:ind w:left="1287" w:hanging="720"/>
      </w:pPr>
    </w:lvl>
    <w:lvl w:ilvl="3">
      <w:start w:val="1"/>
      <w:numFmt w:val="decimal"/>
      <w:lvlText w:val="%1.%2.%3.%4"/>
      <w:lvlJc w:val="left"/>
      <w:pPr>
        <w:ind w:left="1431" w:hanging="864"/>
      </w:pPr>
    </w:lvl>
    <w:lvl w:ilvl="4">
      <w:start w:val="1"/>
      <w:numFmt w:val="decimal"/>
      <w:lvlText w:val="%1.%2.%3.%4.%5"/>
      <w:lvlJc w:val="left"/>
      <w:pPr>
        <w:ind w:left="1575" w:hanging="1008"/>
      </w:pPr>
    </w:lvl>
    <w:lvl w:ilvl="5">
      <w:start w:val="1"/>
      <w:numFmt w:val="decimal"/>
      <w:lvlText w:val="%1.%2.%3.%4.%5.%6"/>
      <w:lvlJc w:val="left"/>
      <w:pPr>
        <w:ind w:left="1719" w:hanging="1152"/>
      </w:pPr>
    </w:lvl>
    <w:lvl w:ilvl="6">
      <w:start w:val="1"/>
      <w:numFmt w:val="decimal"/>
      <w:lvlText w:val="%1.%2.%3.%4.%5.%6.%7"/>
      <w:lvlJc w:val="left"/>
      <w:pPr>
        <w:ind w:left="1863" w:hanging="1296"/>
      </w:pPr>
    </w:lvl>
    <w:lvl w:ilvl="7">
      <w:start w:val="1"/>
      <w:numFmt w:val="decimal"/>
      <w:lvlText w:val="%1.%2.%3.%4.%5.%6.%7.%8"/>
      <w:lvlJc w:val="left"/>
      <w:pPr>
        <w:ind w:left="2007" w:hanging="1440"/>
      </w:pPr>
    </w:lvl>
    <w:lvl w:ilvl="8">
      <w:start w:val="1"/>
      <w:numFmt w:val="decimal"/>
      <w:lvlText w:val="%1.%2.%3.%4.%5.%6.%7.%8.%9"/>
      <w:lvlJc w:val="left"/>
      <w:pPr>
        <w:ind w:left="2151" w:hanging="1584"/>
      </w:pPr>
    </w:lvl>
  </w:abstractNum>
  <w:abstractNum w:abstractNumId="33" w15:restartNumberingAfterBreak="0">
    <w:nsid w:val="7F6F20BA"/>
    <w:multiLevelType w:val="multilevel"/>
    <w:tmpl w:val="677C7458"/>
    <w:styleLink w:val="WW8Num8"/>
    <w:lvl w:ilvl="0">
      <w:numFmt w:val="bullet"/>
      <w:pStyle w:val="subsubsubtexto"/>
      <w:lvlText w:val=""/>
      <w:lvlJc w:val="left"/>
      <w:pPr>
        <w:ind w:left="3195" w:hanging="360"/>
      </w:pPr>
      <w:rPr>
        <w:rFonts w:ascii="Wingdings" w:hAnsi="Wingdings" w:cs="Wingdings"/>
      </w:rPr>
    </w:lvl>
    <w:lvl w:ilvl="1">
      <w:numFmt w:val="bullet"/>
      <w:lvlText w:val="o"/>
      <w:lvlJc w:val="left"/>
      <w:pPr>
        <w:ind w:left="3501" w:hanging="360"/>
      </w:pPr>
      <w:rPr>
        <w:rFonts w:ascii="Courier New" w:hAnsi="Courier New" w:cs="Courier New"/>
      </w:rPr>
    </w:lvl>
    <w:lvl w:ilvl="2">
      <w:numFmt w:val="bullet"/>
      <w:lvlText w:val=""/>
      <w:lvlJc w:val="left"/>
      <w:pPr>
        <w:ind w:left="4221" w:hanging="360"/>
      </w:pPr>
      <w:rPr>
        <w:rFonts w:ascii="Wingdings" w:hAnsi="Wingdings" w:cs="Wingdings"/>
      </w:rPr>
    </w:lvl>
    <w:lvl w:ilvl="3">
      <w:numFmt w:val="bullet"/>
      <w:lvlText w:val=""/>
      <w:lvlJc w:val="left"/>
      <w:pPr>
        <w:ind w:left="4941" w:hanging="360"/>
      </w:pPr>
      <w:rPr>
        <w:rFonts w:ascii="Symbol" w:hAnsi="Symbol" w:cs="Symbol"/>
      </w:rPr>
    </w:lvl>
    <w:lvl w:ilvl="4">
      <w:numFmt w:val="bullet"/>
      <w:lvlText w:val="o"/>
      <w:lvlJc w:val="left"/>
      <w:pPr>
        <w:ind w:left="5661" w:hanging="360"/>
      </w:pPr>
      <w:rPr>
        <w:rFonts w:ascii="Courier New" w:hAnsi="Courier New" w:cs="Courier New"/>
      </w:rPr>
    </w:lvl>
    <w:lvl w:ilvl="5">
      <w:numFmt w:val="bullet"/>
      <w:lvlText w:val=""/>
      <w:lvlJc w:val="left"/>
      <w:pPr>
        <w:ind w:left="6381" w:hanging="360"/>
      </w:pPr>
      <w:rPr>
        <w:rFonts w:ascii="Wingdings" w:hAnsi="Wingdings" w:cs="Wingdings"/>
      </w:rPr>
    </w:lvl>
    <w:lvl w:ilvl="6">
      <w:numFmt w:val="bullet"/>
      <w:lvlText w:val=""/>
      <w:lvlJc w:val="left"/>
      <w:pPr>
        <w:ind w:left="7101" w:hanging="360"/>
      </w:pPr>
      <w:rPr>
        <w:rFonts w:ascii="Symbol" w:hAnsi="Symbol" w:cs="Symbol"/>
      </w:rPr>
    </w:lvl>
    <w:lvl w:ilvl="7">
      <w:numFmt w:val="bullet"/>
      <w:lvlText w:val="o"/>
      <w:lvlJc w:val="left"/>
      <w:pPr>
        <w:ind w:left="7821" w:hanging="360"/>
      </w:pPr>
      <w:rPr>
        <w:rFonts w:ascii="Courier New" w:hAnsi="Courier New" w:cs="Courier New"/>
      </w:rPr>
    </w:lvl>
    <w:lvl w:ilvl="8">
      <w:numFmt w:val="bullet"/>
      <w:lvlText w:val=""/>
      <w:lvlJc w:val="left"/>
      <w:pPr>
        <w:ind w:left="8541" w:hanging="360"/>
      </w:pPr>
      <w:rPr>
        <w:rFonts w:ascii="Wingdings" w:hAnsi="Wingdings" w:cs="Wingdings"/>
      </w:rPr>
    </w:lvl>
  </w:abstractNum>
  <w:abstractNum w:abstractNumId="34" w15:restartNumberingAfterBreak="0">
    <w:nsid w:val="7FD02A75"/>
    <w:multiLevelType w:val="multilevel"/>
    <w:tmpl w:val="1D62B116"/>
    <w:styleLink w:val="WW8Num6"/>
    <w:lvl w:ilvl="0">
      <w:numFmt w:val="bullet"/>
      <w:pStyle w:val="Subtexto"/>
      <w:lvlText w:val=""/>
      <w:lvlJc w:val="left"/>
      <w:pPr>
        <w:ind w:left="1571" w:hanging="360"/>
      </w:pPr>
      <w:rPr>
        <w:rFonts w:ascii="Symbol" w:hAnsi="Symbol" w:cs="Symbol"/>
      </w:rPr>
    </w:lvl>
    <w:lvl w:ilvl="1">
      <w:numFmt w:val="bullet"/>
      <w:lvlText w:val="o"/>
      <w:lvlJc w:val="left"/>
      <w:pPr>
        <w:ind w:left="2291" w:hanging="360"/>
      </w:pPr>
      <w:rPr>
        <w:rFonts w:ascii="Courier New" w:hAnsi="Courier New" w:cs="Courier New"/>
      </w:rPr>
    </w:lvl>
    <w:lvl w:ilvl="2">
      <w:numFmt w:val="bullet"/>
      <w:lvlText w:val=""/>
      <w:lvlJc w:val="left"/>
      <w:pPr>
        <w:ind w:left="3011" w:hanging="360"/>
      </w:pPr>
      <w:rPr>
        <w:rFonts w:ascii="Wingdings" w:hAnsi="Wingdings" w:cs="Wingdings"/>
      </w:rPr>
    </w:lvl>
    <w:lvl w:ilvl="3">
      <w:numFmt w:val="bullet"/>
      <w:lvlText w:val=""/>
      <w:lvlJc w:val="left"/>
      <w:pPr>
        <w:ind w:left="3731" w:hanging="360"/>
      </w:pPr>
      <w:rPr>
        <w:rFonts w:ascii="Symbol" w:hAnsi="Symbol" w:cs="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cs="Wingdings"/>
      </w:rPr>
    </w:lvl>
    <w:lvl w:ilvl="6">
      <w:numFmt w:val="bullet"/>
      <w:lvlText w:val=""/>
      <w:lvlJc w:val="left"/>
      <w:pPr>
        <w:ind w:left="5891" w:hanging="360"/>
      </w:pPr>
      <w:rPr>
        <w:rFonts w:ascii="Symbol" w:hAnsi="Symbol" w:cs="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cs="Wingdings"/>
      </w:rPr>
    </w:lvl>
  </w:abstractNum>
  <w:abstractNum w:abstractNumId="35" w15:restartNumberingAfterBreak="0">
    <w:nsid w:val="7FEB29E0"/>
    <w:multiLevelType w:val="hybridMultilevel"/>
    <w:tmpl w:val="4F1C7784"/>
    <w:lvl w:ilvl="0" w:tplc="9BC0946E">
      <w:start w:val="1"/>
      <w:numFmt w:val="bullet"/>
      <w:lvlText w:val=""/>
      <w:lvlJc w:val="left"/>
      <w:pPr>
        <w:ind w:left="1068" w:hanging="360"/>
      </w:pPr>
      <w:rPr>
        <w:rFonts w:ascii="Symbol" w:hAnsi="Symbol" w:hint="default"/>
      </w:rPr>
    </w:lvl>
    <w:lvl w:ilvl="1" w:tplc="E3524BBE" w:tentative="1">
      <w:start w:val="1"/>
      <w:numFmt w:val="bullet"/>
      <w:lvlText w:val="o"/>
      <w:lvlJc w:val="left"/>
      <w:pPr>
        <w:ind w:left="1788" w:hanging="360"/>
      </w:pPr>
      <w:rPr>
        <w:rFonts w:ascii="Courier New" w:hAnsi="Courier New" w:cs="Courier New" w:hint="default"/>
      </w:rPr>
    </w:lvl>
    <w:lvl w:ilvl="2" w:tplc="4714363E" w:tentative="1">
      <w:start w:val="1"/>
      <w:numFmt w:val="bullet"/>
      <w:lvlText w:val=""/>
      <w:lvlJc w:val="left"/>
      <w:pPr>
        <w:ind w:left="2508" w:hanging="360"/>
      </w:pPr>
      <w:rPr>
        <w:rFonts w:ascii="Wingdings" w:hAnsi="Wingdings" w:hint="default"/>
      </w:rPr>
    </w:lvl>
    <w:lvl w:ilvl="3" w:tplc="2F5E7DBE" w:tentative="1">
      <w:start w:val="1"/>
      <w:numFmt w:val="bullet"/>
      <w:lvlText w:val=""/>
      <w:lvlJc w:val="left"/>
      <w:pPr>
        <w:ind w:left="3228" w:hanging="360"/>
      </w:pPr>
      <w:rPr>
        <w:rFonts w:ascii="Symbol" w:hAnsi="Symbol" w:hint="default"/>
      </w:rPr>
    </w:lvl>
    <w:lvl w:ilvl="4" w:tplc="5AC82800" w:tentative="1">
      <w:start w:val="1"/>
      <w:numFmt w:val="bullet"/>
      <w:lvlText w:val="o"/>
      <w:lvlJc w:val="left"/>
      <w:pPr>
        <w:ind w:left="3948" w:hanging="360"/>
      </w:pPr>
      <w:rPr>
        <w:rFonts w:ascii="Courier New" w:hAnsi="Courier New" w:cs="Courier New" w:hint="default"/>
      </w:rPr>
    </w:lvl>
    <w:lvl w:ilvl="5" w:tplc="D680AF92" w:tentative="1">
      <w:start w:val="1"/>
      <w:numFmt w:val="bullet"/>
      <w:lvlText w:val=""/>
      <w:lvlJc w:val="left"/>
      <w:pPr>
        <w:ind w:left="4668" w:hanging="360"/>
      </w:pPr>
      <w:rPr>
        <w:rFonts w:ascii="Wingdings" w:hAnsi="Wingdings" w:hint="default"/>
      </w:rPr>
    </w:lvl>
    <w:lvl w:ilvl="6" w:tplc="162E2800" w:tentative="1">
      <w:start w:val="1"/>
      <w:numFmt w:val="bullet"/>
      <w:lvlText w:val=""/>
      <w:lvlJc w:val="left"/>
      <w:pPr>
        <w:ind w:left="5388" w:hanging="360"/>
      </w:pPr>
      <w:rPr>
        <w:rFonts w:ascii="Symbol" w:hAnsi="Symbol" w:hint="default"/>
      </w:rPr>
    </w:lvl>
    <w:lvl w:ilvl="7" w:tplc="E312B1D2" w:tentative="1">
      <w:start w:val="1"/>
      <w:numFmt w:val="bullet"/>
      <w:lvlText w:val="o"/>
      <w:lvlJc w:val="left"/>
      <w:pPr>
        <w:ind w:left="6108" w:hanging="360"/>
      </w:pPr>
      <w:rPr>
        <w:rFonts w:ascii="Courier New" w:hAnsi="Courier New" w:cs="Courier New" w:hint="default"/>
      </w:rPr>
    </w:lvl>
    <w:lvl w:ilvl="8" w:tplc="501C9226" w:tentative="1">
      <w:start w:val="1"/>
      <w:numFmt w:val="bullet"/>
      <w:lvlText w:val=""/>
      <w:lvlJc w:val="left"/>
      <w:pPr>
        <w:ind w:left="6828" w:hanging="360"/>
      </w:pPr>
      <w:rPr>
        <w:rFonts w:ascii="Wingdings" w:hAnsi="Wingdings" w:hint="default"/>
      </w:rPr>
    </w:lvl>
  </w:abstractNum>
  <w:num w:numId="1" w16cid:durableId="999037430">
    <w:abstractNumId w:val="30"/>
  </w:num>
  <w:num w:numId="2" w16cid:durableId="1404258888">
    <w:abstractNumId w:val="28"/>
  </w:num>
  <w:num w:numId="3" w16cid:durableId="68431689">
    <w:abstractNumId w:val="22"/>
  </w:num>
  <w:num w:numId="4" w16cid:durableId="75519658">
    <w:abstractNumId w:val="27"/>
  </w:num>
  <w:num w:numId="5" w16cid:durableId="979768582">
    <w:abstractNumId w:val="23"/>
  </w:num>
  <w:num w:numId="6" w16cid:durableId="174462361">
    <w:abstractNumId w:val="25"/>
  </w:num>
  <w:num w:numId="7" w16cid:durableId="1623270791">
    <w:abstractNumId w:val="34"/>
  </w:num>
  <w:num w:numId="8" w16cid:durableId="248347731">
    <w:abstractNumId w:val="20"/>
  </w:num>
  <w:num w:numId="9" w16cid:durableId="870217665">
    <w:abstractNumId w:val="33"/>
  </w:num>
  <w:num w:numId="10" w16cid:durableId="2034188230">
    <w:abstractNumId w:val="32"/>
  </w:num>
  <w:num w:numId="11" w16cid:durableId="931863800">
    <w:abstractNumId w:val="24"/>
  </w:num>
  <w:num w:numId="12" w16cid:durableId="2058817172">
    <w:abstractNumId w:val="19"/>
  </w:num>
  <w:num w:numId="13" w16cid:durableId="1165364271">
    <w:abstractNumId w:val="18"/>
  </w:num>
  <w:num w:numId="14" w16cid:durableId="1730811380">
    <w:abstractNumId w:val="21"/>
  </w:num>
  <w:num w:numId="15" w16cid:durableId="38559411">
    <w:abstractNumId w:val="35"/>
  </w:num>
  <w:num w:numId="16" w16cid:durableId="891310602">
    <w:abstractNumId w:val="31"/>
  </w:num>
  <w:num w:numId="17" w16cid:durableId="1161384410">
    <w:abstractNumId w:val="26"/>
  </w:num>
  <w:num w:numId="18" w16cid:durableId="1835337831">
    <w:abstractNumId w:val="29"/>
  </w:num>
  <w:num w:numId="19" w16cid:durableId="884951299">
    <w:abstractNumId w:val="9"/>
  </w:num>
  <w:num w:numId="20" w16cid:durableId="1867794743">
    <w:abstractNumId w:val="7"/>
  </w:num>
  <w:num w:numId="21" w16cid:durableId="696809307">
    <w:abstractNumId w:val="6"/>
  </w:num>
  <w:num w:numId="22" w16cid:durableId="1380938527">
    <w:abstractNumId w:val="5"/>
  </w:num>
  <w:num w:numId="23" w16cid:durableId="527568211">
    <w:abstractNumId w:val="4"/>
  </w:num>
  <w:num w:numId="24" w16cid:durableId="134687842">
    <w:abstractNumId w:val="8"/>
  </w:num>
  <w:num w:numId="25" w16cid:durableId="1111628555">
    <w:abstractNumId w:val="3"/>
  </w:num>
  <w:num w:numId="26" w16cid:durableId="1584801212">
    <w:abstractNumId w:val="2"/>
  </w:num>
  <w:num w:numId="27" w16cid:durableId="252713462">
    <w:abstractNumId w:val="1"/>
  </w:num>
  <w:num w:numId="28" w16cid:durableId="2006391574">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740"/>
    <w:rsid w:val="00016445"/>
    <w:rsid w:val="000343D4"/>
    <w:rsid w:val="0003455D"/>
    <w:rsid w:val="00055BC6"/>
    <w:rsid w:val="0005659C"/>
    <w:rsid w:val="00056F28"/>
    <w:rsid w:val="00072B58"/>
    <w:rsid w:val="00092F5F"/>
    <w:rsid w:val="00096170"/>
    <w:rsid w:val="000A26C5"/>
    <w:rsid w:val="000A27B9"/>
    <w:rsid w:val="000A39FF"/>
    <w:rsid w:val="000E6BDE"/>
    <w:rsid w:val="000F274E"/>
    <w:rsid w:val="000F6031"/>
    <w:rsid w:val="00104A3F"/>
    <w:rsid w:val="00133F90"/>
    <w:rsid w:val="0016315E"/>
    <w:rsid w:val="001770B0"/>
    <w:rsid w:val="001845E1"/>
    <w:rsid w:val="001974BA"/>
    <w:rsid w:val="001B0449"/>
    <w:rsid w:val="001B7816"/>
    <w:rsid w:val="001C16CC"/>
    <w:rsid w:val="001E33DE"/>
    <w:rsid w:val="001E6C12"/>
    <w:rsid w:val="001F5AC0"/>
    <w:rsid w:val="002138E7"/>
    <w:rsid w:val="0023366C"/>
    <w:rsid w:val="00236BEA"/>
    <w:rsid w:val="0025514A"/>
    <w:rsid w:val="002A08C4"/>
    <w:rsid w:val="002C1C49"/>
    <w:rsid w:val="002D0725"/>
    <w:rsid w:val="002F1F88"/>
    <w:rsid w:val="00334C3C"/>
    <w:rsid w:val="00340D9E"/>
    <w:rsid w:val="0034111E"/>
    <w:rsid w:val="00353382"/>
    <w:rsid w:val="003A557F"/>
    <w:rsid w:val="003D3C81"/>
    <w:rsid w:val="003E0E5D"/>
    <w:rsid w:val="003E368D"/>
    <w:rsid w:val="003E37F1"/>
    <w:rsid w:val="003E410A"/>
    <w:rsid w:val="003E4740"/>
    <w:rsid w:val="003E653A"/>
    <w:rsid w:val="00400584"/>
    <w:rsid w:val="00400C8F"/>
    <w:rsid w:val="004355CD"/>
    <w:rsid w:val="00466928"/>
    <w:rsid w:val="0047260D"/>
    <w:rsid w:val="00473579"/>
    <w:rsid w:val="004B0DB2"/>
    <w:rsid w:val="004C2054"/>
    <w:rsid w:val="004C69E9"/>
    <w:rsid w:val="00502468"/>
    <w:rsid w:val="005158F8"/>
    <w:rsid w:val="00524B02"/>
    <w:rsid w:val="0053033D"/>
    <w:rsid w:val="005815B8"/>
    <w:rsid w:val="00597E3B"/>
    <w:rsid w:val="005C49C0"/>
    <w:rsid w:val="005F18C9"/>
    <w:rsid w:val="00624586"/>
    <w:rsid w:val="00697DCA"/>
    <w:rsid w:val="006B2A26"/>
    <w:rsid w:val="006C3D93"/>
    <w:rsid w:val="006C67CE"/>
    <w:rsid w:val="006D2C9D"/>
    <w:rsid w:val="006D4CA6"/>
    <w:rsid w:val="00701D7D"/>
    <w:rsid w:val="00701FA3"/>
    <w:rsid w:val="007044B5"/>
    <w:rsid w:val="0075017F"/>
    <w:rsid w:val="00754B78"/>
    <w:rsid w:val="0076710D"/>
    <w:rsid w:val="00775C88"/>
    <w:rsid w:val="0078034C"/>
    <w:rsid w:val="0078132D"/>
    <w:rsid w:val="00782AE0"/>
    <w:rsid w:val="007A043C"/>
    <w:rsid w:val="007C46DE"/>
    <w:rsid w:val="0083401E"/>
    <w:rsid w:val="0085305F"/>
    <w:rsid w:val="008C5CA4"/>
    <w:rsid w:val="008D1D65"/>
    <w:rsid w:val="008E0CBC"/>
    <w:rsid w:val="00911196"/>
    <w:rsid w:val="00925F99"/>
    <w:rsid w:val="00972634"/>
    <w:rsid w:val="00973BAB"/>
    <w:rsid w:val="009807AF"/>
    <w:rsid w:val="00981753"/>
    <w:rsid w:val="009B12C9"/>
    <w:rsid w:val="009B430A"/>
    <w:rsid w:val="009C5BC1"/>
    <w:rsid w:val="009C6DEE"/>
    <w:rsid w:val="009D3B37"/>
    <w:rsid w:val="009D4CBD"/>
    <w:rsid w:val="009D5282"/>
    <w:rsid w:val="009D7C22"/>
    <w:rsid w:val="009E030A"/>
    <w:rsid w:val="00A25A3B"/>
    <w:rsid w:val="00A33341"/>
    <w:rsid w:val="00A53691"/>
    <w:rsid w:val="00A946D2"/>
    <w:rsid w:val="00AA0433"/>
    <w:rsid w:val="00AB0AEA"/>
    <w:rsid w:val="00AC393A"/>
    <w:rsid w:val="00AF7D0C"/>
    <w:rsid w:val="00B07473"/>
    <w:rsid w:val="00B27830"/>
    <w:rsid w:val="00B47A12"/>
    <w:rsid w:val="00B618AA"/>
    <w:rsid w:val="00B87197"/>
    <w:rsid w:val="00B90099"/>
    <w:rsid w:val="00BA5DA8"/>
    <w:rsid w:val="00BE18D2"/>
    <w:rsid w:val="00BF0F93"/>
    <w:rsid w:val="00C14DD1"/>
    <w:rsid w:val="00C157F5"/>
    <w:rsid w:val="00C26C5B"/>
    <w:rsid w:val="00C32593"/>
    <w:rsid w:val="00C5310D"/>
    <w:rsid w:val="00C60585"/>
    <w:rsid w:val="00C676B7"/>
    <w:rsid w:val="00CB70D5"/>
    <w:rsid w:val="00CE17D1"/>
    <w:rsid w:val="00D14A00"/>
    <w:rsid w:val="00D27BB3"/>
    <w:rsid w:val="00D72ADF"/>
    <w:rsid w:val="00D72B25"/>
    <w:rsid w:val="00DA6EB2"/>
    <w:rsid w:val="00DC1082"/>
    <w:rsid w:val="00DC2D7F"/>
    <w:rsid w:val="00DC5818"/>
    <w:rsid w:val="00E003B5"/>
    <w:rsid w:val="00E1074A"/>
    <w:rsid w:val="00E14900"/>
    <w:rsid w:val="00E259DE"/>
    <w:rsid w:val="00E407F1"/>
    <w:rsid w:val="00E46052"/>
    <w:rsid w:val="00E66EE9"/>
    <w:rsid w:val="00E87EA1"/>
    <w:rsid w:val="00EB1B82"/>
    <w:rsid w:val="00ED1DB7"/>
    <w:rsid w:val="00EE5710"/>
    <w:rsid w:val="00F04933"/>
    <w:rsid w:val="00F07242"/>
    <w:rsid w:val="00F578EE"/>
    <w:rsid w:val="00F8746E"/>
    <w:rsid w:val="00F90643"/>
    <w:rsid w:val="00FB732A"/>
    <w:rsid w:val="00FC1530"/>
    <w:rsid w:val="00FC68D0"/>
    <w:rsid w:val="00FE2115"/>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2D3FF"/>
  <w15:docId w15:val="{C9A41DA5-C566-4878-8C22-DBE80ADB6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Mangal"/>
        <w:kern w:val="3"/>
        <w:sz w:val="24"/>
        <w:szCs w:val="24"/>
        <w:lang w:val="eu-E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a">
    <w:name w:val="Normal"/>
    <w:qFormat/>
  </w:style>
  <w:style w:type="paragraph" w:styleId="1izenburua">
    <w:name w:val="heading 1"/>
    <w:basedOn w:val="Standard"/>
    <w:next w:val="Standard"/>
    <w:uiPriority w:val="9"/>
    <w:qFormat/>
    <w:pPr>
      <w:keepNext/>
      <w:spacing w:before="240" w:after="60"/>
      <w:outlineLvl w:val="0"/>
    </w:pPr>
    <w:rPr>
      <w:rFonts w:cs="Arial"/>
      <w:bCs w:val="0"/>
      <w:sz w:val="32"/>
      <w:szCs w:val="32"/>
    </w:rPr>
  </w:style>
  <w:style w:type="paragraph" w:styleId="2izenburua">
    <w:name w:val="heading 2"/>
    <w:basedOn w:val="Standard"/>
    <w:next w:val="Standard"/>
    <w:uiPriority w:val="9"/>
    <w:unhideWhenUsed/>
    <w:qFormat/>
    <w:pPr>
      <w:keepNext/>
      <w:numPr>
        <w:ilvl w:val="1"/>
        <w:numId w:val="1"/>
      </w:numPr>
      <w:spacing w:before="240" w:after="60"/>
      <w:outlineLvl w:val="1"/>
    </w:pPr>
    <w:rPr>
      <w:rFonts w:cs="Arial"/>
      <w:b/>
      <w:bCs w:val="0"/>
      <w:i/>
      <w:iCs/>
      <w:sz w:val="28"/>
      <w:szCs w:val="28"/>
    </w:rPr>
  </w:style>
  <w:style w:type="paragraph" w:styleId="3izenburua">
    <w:name w:val="heading 3"/>
    <w:basedOn w:val="Standard"/>
    <w:next w:val="Standard"/>
    <w:uiPriority w:val="9"/>
    <w:semiHidden/>
    <w:unhideWhenUsed/>
    <w:qFormat/>
    <w:pPr>
      <w:keepNext/>
      <w:spacing w:before="240" w:after="60"/>
      <w:ind w:left="2421" w:hanging="720"/>
      <w:outlineLvl w:val="2"/>
    </w:pPr>
    <w:rPr>
      <w:rFonts w:cs="Arial"/>
      <w:b/>
      <w:bCs w:val="0"/>
      <w:i/>
      <w:sz w:val="26"/>
      <w:szCs w:val="26"/>
    </w:rPr>
  </w:style>
  <w:style w:type="paragraph" w:styleId="4izenburua">
    <w:name w:val="heading 4"/>
    <w:basedOn w:val="Standard"/>
    <w:next w:val="Standard"/>
    <w:uiPriority w:val="9"/>
    <w:semiHidden/>
    <w:unhideWhenUsed/>
    <w:qFormat/>
    <w:pPr>
      <w:keepNext/>
      <w:numPr>
        <w:ilvl w:val="3"/>
        <w:numId w:val="1"/>
      </w:numPr>
      <w:spacing w:before="240" w:after="60"/>
      <w:outlineLvl w:val="3"/>
    </w:pPr>
    <w:rPr>
      <w:bCs w:val="0"/>
      <w:sz w:val="28"/>
      <w:szCs w:val="28"/>
    </w:rPr>
  </w:style>
  <w:style w:type="paragraph" w:styleId="5izenburua">
    <w:name w:val="heading 5"/>
    <w:basedOn w:val="Standard"/>
    <w:next w:val="Standard"/>
    <w:uiPriority w:val="9"/>
    <w:semiHidden/>
    <w:unhideWhenUsed/>
    <w:qFormat/>
    <w:pPr>
      <w:numPr>
        <w:ilvl w:val="4"/>
        <w:numId w:val="1"/>
      </w:numPr>
      <w:spacing w:before="240" w:after="60"/>
      <w:outlineLvl w:val="4"/>
    </w:pPr>
    <w:rPr>
      <w:bCs w:val="0"/>
      <w:i/>
      <w:iCs/>
      <w:sz w:val="26"/>
      <w:szCs w:val="26"/>
    </w:rPr>
  </w:style>
  <w:style w:type="paragraph" w:styleId="6izenburua">
    <w:name w:val="heading 6"/>
    <w:basedOn w:val="Normala"/>
    <w:next w:val="Normala"/>
    <w:link w:val="6izenburuaKar"/>
    <w:uiPriority w:val="9"/>
    <w:semiHidden/>
    <w:unhideWhenUsed/>
    <w:qFormat/>
    <w:rsid w:val="004B0DB2"/>
    <w:pPr>
      <w:keepNext/>
      <w:keepLines/>
      <w:spacing w:before="40"/>
      <w:outlineLvl w:val="5"/>
    </w:pPr>
    <w:rPr>
      <w:rFonts w:asciiTheme="majorHAnsi" w:eastAsiaTheme="majorEastAsia" w:hAnsiTheme="majorHAnsi"/>
      <w:color w:val="1F3763" w:themeColor="accent1" w:themeShade="7F"/>
      <w:szCs w:val="21"/>
    </w:rPr>
  </w:style>
  <w:style w:type="paragraph" w:styleId="7izenburua">
    <w:name w:val="heading 7"/>
    <w:basedOn w:val="Normala"/>
    <w:next w:val="Normala"/>
    <w:link w:val="7izenburuaKar"/>
    <w:uiPriority w:val="9"/>
    <w:semiHidden/>
    <w:unhideWhenUsed/>
    <w:qFormat/>
    <w:rsid w:val="004B0DB2"/>
    <w:pPr>
      <w:keepNext/>
      <w:keepLines/>
      <w:spacing w:before="40"/>
      <w:outlineLvl w:val="6"/>
    </w:pPr>
    <w:rPr>
      <w:rFonts w:asciiTheme="majorHAnsi" w:eastAsiaTheme="majorEastAsia" w:hAnsiTheme="majorHAnsi"/>
      <w:i/>
      <w:iCs/>
      <w:color w:val="1F3763" w:themeColor="accent1" w:themeShade="7F"/>
      <w:szCs w:val="21"/>
    </w:rPr>
  </w:style>
  <w:style w:type="paragraph" w:styleId="8izenburua">
    <w:name w:val="heading 8"/>
    <w:basedOn w:val="Normala"/>
    <w:next w:val="Normala"/>
    <w:link w:val="8izenburuaKar"/>
    <w:uiPriority w:val="9"/>
    <w:semiHidden/>
    <w:unhideWhenUsed/>
    <w:qFormat/>
    <w:rsid w:val="004B0DB2"/>
    <w:pPr>
      <w:keepNext/>
      <w:keepLines/>
      <w:spacing w:before="40"/>
      <w:outlineLvl w:val="7"/>
    </w:pPr>
    <w:rPr>
      <w:rFonts w:asciiTheme="majorHAnsi" w:eastAsiaTheme="majorEastAsia" w:hAnsiTheme="majorHAnsi"/>
      <w:color w:val="272727" w:themeColor="text1" w:themeTint="D8"/>
      <w:sz w:val="21"/>
      <w:szCs w:val="19"/>
    </w:rPr>
  </w:style>
  <w:style w:type="paragraph" w:styleId="9izenburua">
    <w:name w:val="heading 9"/>
    <w:basedOn w:val="Normala"/>
    <w:next w:val="Normala"/>
    <w:link w:val="9izenburuaKar"/>
    <w:uiPriority w:val="9"/>
    <w:semiHidden/>
    <w:unhideWhenUsed/>
    <w:qFormat/>
    <w:rsid w:val="004B0DB2"/>
    <w:pPr>
      <w:keepNext/>
      <w:keepLines/>
      <w:spacing w:before="40"/>
      <w:outlineLvl w:val="8"/>
    </w:pPr>
    <w:rPr>
      <w:rFonts w:asciiTheme="majorHAnsi" w:eastAsiaTheme="majorEastAsia" w:hAnsiTheme="majorHAnsi"/>
      <w:i/>
      <w:iCs/>
      <w:color w:val="272727" w:themeColor="text1" w:themeTint="D8"/>
      <w:sz w:val="21"/>
      <w:szCs w:val="19"/>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numbering" w:customStyle="1" w:styleId="Outline">
    <w:name w:val="Outline"/>
    <w:basedOn w:val="Zerrendarikez"/>
    <w:pPr>
      <w:numPr>
        <w:numId w:val="1"/>
      </w:numPr>
    </w:pPr>
  </w:style>
  <w:style w:type="paragraph" w:customStyle="1" w:styleId="Standard">
    <w:name w:val="Standard"/>
    <w:pPr>
      <w:widowControl/>
    </w:pPr>
    <w:rPr>
      <w:rFonts w:eastAsia="Times New Roman" w:cs="Times New Roman"/>
      <w:bCs/>
      <w:sz w:val="52"/>
      <w:lang w:bidi="ar-SA"/>
    </w:rPr>
  </w:style>
  <w:style w:type="paragraph" w:customStyle="1" w:styleId="Heading">
    <w:name w:val="Heading"/>
    <w:basedOn w:val="Standard"/>
    <w:next w:val="Textbody"/>
    <w:pPr>
      <w:keepNext/>
      <w:spacing w:before="240" w:after="120"/>
    </w:pPr>
    <w:rPr>
      <w:rFonts w:ascii="Arial" w:eastAsia="Arial Unicode MS" w:hAnsi="Arial" w:cs="Mangal"/>
      <w:sz w:val="28"/>
      <w:szCs w:val="28"/>
    </w:rPr>
  </w:style>
  <w:style w:type="paragraph" w:customStyle="1" w:styleId="Textbody">
    <w:name w:val="Text body"/>
    <w:basedOn w:val="Standard"/>
    <w:pPr>
      <w:ind w:right="-515"/>
    </w:pPr>
    <w:rPr>
      <w:rFonts w:ascii="Arial" w:eastAsia="Arial" w:hAnsi="Arial" w:cs="Arial"/>
      <w:sz w:val="20"/>
    </w:rPr>
  </w:style>
  <w:style w:type="paragraph" w:styleId="Zerrenda">
    <w:name w:val="List"/>
    <w:basedOn w:val="Textbody"/>
    <w:rPr>
      <w:rFonts w:cs="Mangal"/>
      <w:sz w:val="24"/>
    </w:rPr>
  </w:style>
  <w:style w:type="paragraph" w:styleId="Epigrafea">
    <w:name w:val="caption"/>
    <w:basedOn w:val="Standard"/>
    <w:qFormat/>
    <w:pPr>
      <w:suppressLineNumbers/>
      <w:spacing w:before="120" w:after="120"/>
    </w:pPr>
    <w:rPr>
      <w:rFonts w:cs="Mangal"/>
      <w:i/>
      <w:iCs/>
      <w:sz w:val="24"/>
    </w:rPr>
  </w:style>
  <w:style w:type="paragraph" w:customStyle="1" w:styleId="Index">
    <w:name w:val="Index"/>
    <w:basedOn w:val="Standard"/>
    <w:pPr>
      <w:suppressLineNumbers/>
    </w:pPr>
    <w:rPr>
      <w:rFonts w:cs="Mangal"/>
      <w:sz w:val="24"/>
    </w:rPr>
  </w:style>
  <w:style w:type="paragraph" w:customStyle="1" w:styleId="Estilo1">
    <w:name w:val="Estilo1"/>
    <w:basedOn w:val="Standard"/>
    <w:pPr>
      <w:spacing w:line="360" w:lineRule="auto"/>
      <w:jc w:val="center"/>
    </w:pPr>
    <w:rPr>
      <w:caps/>
    </w:rPr>
  </w:style>
  <w:style w:type="paragraph" w:customStyle="1" w:styleId="Estilo3">
    <w:name w:val="Estilo3"/>
    <w:basedOn w:val="Estilo1"/>
    <w:pPr>
      <w:spacing w:before="280" w:after="280" w:line="480" w:lineRule="auto"/>
      <w:jc w:val="left"/>
    </w:pPr>
    <w:rPr>
      <w:b/>
      <w:caps w:val="0"/>
      <w:sz w:val="32"/>
    </w:rPr>
  </w:style>
  <w:style w:type="paragraph" w:styleId="Goiburua">
    <w:name w:val="header"/>
    <w:basedOn w:val="Standard"/>
    <w:link w:val="GoiburuaKar"/>
    <w:pPr>
      <w:tabs>
        <w:tab w:val="center" w:pos="4252"/>
        <w:tab w:val="right" w:pos="8504"/>
      </w:tabs>
    </w:pPr>
  </w:style>
  <w:style w:type="paragraph" w:styleId="Orri-oina">
    <w:name w:val="footer"/>
    <w:basedOn w:val="Standard"/>
    <w:link w:val="Orri-oinaKar"/>
    <w:pPr>
      <w:tabs>
        <w:tab w:val="center" w:pos="4252"/>
        <w:tab w:val="right" w:pos="8504"/>
      </w:tabs>
    </w:pPr>
  </w:style>
  <w:style w:type="paragraph" w:customStyle="1" w:styleId="Titulo">
    <w:name w:val="Titulo"/>
    <w:basedOn w:val="Standard"/>
    <w:pPr>
      <w:spacing w:line="360" w:lineRule="auto"/>
      <w:jc w:val="center"/>
    </w:pPr>
    <w:rPr>
      <w:caps/>
    </w:rPr>
  </w:style>
  <w:style w:type="paragraph" w:customStyle="1" w:styleId="Titulo2">
    <w:name w:val="Titulo 2"/>
    <w:basedOn w:val="Titulo"/>
    <w:pPr>
      <w:jc w:val="left"/>
    </w:pPr>
    <w:rPr>
      <w:b/>
      <w:i/>
      <w:sz w:val="28"/>
    </w:rPr>
  </w:style>
  <w:style w:type="paragraph" w:customStyle="1" w:styleId="Titularportada">
    <w:name w:val="Titular portada"/>
    <w:basedOn w:val="Standard"/>
    <w:pPr>
      <w:spacing w:line="360" w:lineRule="auto"/>
      <w:jc w:val="center"/>
    </w:pPr>
    <w:rPr>
      <w:caps/>
      <w:sz w:val="48"/>
    </w:rPr>
  </w:style>
  <w:style w:type="paragraph" w:customStyle="1" w:styleId="Indice">
    <w:name w:val="Indice"/>
    <w:basedOn w:val="Titularportada"/>
    <w:rPr>
      <w:sz w:val="44"/>
    </w:rPr>
  </w:style>
  <w:style w:type="paragraph" w:customStyle="1" w:styleId="Subtitulo1">
    <w:name w:val="Subtitulo 1"/>
    <w:basedOn w:val="5izenburua"/>
    <w:pPr>
      <w:keepNext/>
      <w:numPr>
        <w:ilvl w:val="0"/>
        <w:numId w:val="0"/>
      </w:numPr>
      <w:spacing w:before="0" w:after="0" w:line="360" w:lineRule="auto"/>
      <w:jc w:val="both"/>
    </w:pPr>
    <w:rPr>
      <w:rFonts w:ascii="Times" w:eastAsia="Times" w:hAnsi="Times" w:cs="Times"/>
      <w:b/>
      <w:bCs/>
      <w:i w:val="0"/>
      <w:iCs w:val="0"/>
      <w:sz w:val="32"/>
      <w:szCs w:val="20"/>
      <w:u w:val="single"/>
      <w:lang w:val="es-ES"/>
    </w:rPr>
  </w:style>
  <w:style w:type="paragraph" w:customStyle="1" w:styleId="Text">
    <w:name w:val="Text"/>
    <w:basedOn w:val="Standard"/>
    <w:pPr>
      <w:spacing w:line="360" w:lineRule="auto"/>
      <w:ind w:left="567" w:firstLine="709"/>
      <w:jc w:val="both"/>
    </w:pPr>
    <w:rPr>
      <w:rFonts w:eastAsia="Times"/>
      <w:b/>
      <w:sz w:val="24"/>
      <w:szCs w:val="20"/>
      <w:lang w:val="es-ES"/>
    </w:rPr>
  </w:style>
  <w:style w:type="paragraph" w:customStyle="1" w:styleId="Textbodyindent">
    <w:name w:val="Text body indent"/>
    <w:basedOn w:val="Standard"/>
    <w:pPr>
      <w:spacing w:after="120"/>
      <w:ind w:left="283"/>
    </w:pPr>
  </w:style>
  <w:style w:type="paragraph" w:customStyle="1" w:styleId="Subtexto">
    <w:name w:val="Subtexto"/>
    <w:basedOn w:val="5izenburua"/>
    <w:pPr>
      <w:keepNext/>
      <w:numPr>
        <w:ilvl w:val="0"/>
        <w:numId w:val="7"/>
      </w:numPr>
      <w:spacing w:before="0" w:after="0" w:line="360" w:lineRule="auto"/>
      <w:jc w:val="both"/>
    </w:pPr>
    <w:rPr>
      <w:rFonts w:eastAsia="Times"/>
      <w:b/>
      <w:bCs/>
      <w:i w:val="0"/>
      <w:iCs w:val="0"/>
      <w:sz w:val="24"/>
      <w:szCs w:val="20"/>
      <w:lang w:val="es-ES"/>
    </w:rPr>
  </w:style>
  <w:style w:type="paragraph" w:customStyle="1" w:styleId="Textoindice">
    <w:name w:val="Texto indice"/>
    <w:basedOn w:val="Standard"/>
    <w:pPr>
      <w:numPr>
        <w:numId w:val="10"/>
      </w:numPr>
      <w:spacing w:before="240" w:after="240" w:line="360" w:lineRule="auto"/>
    </w:pPr>
    <w:rPr>
      <w:b/>
      <w:sz w:val="32"/>
    </w:rPr>
  </w:style>
  <w:style w:type="paragraph" w:customStyle="1" w:styleId="AZK">
    <w:name w:val="AZK"/>
    <w:basedOn w:val="4izenburua"/>
    <w:pPr>
      <w:numPr>
        <w:ilvl w:val="0"/>
        <w:numId w:val="0"/>
      </w:numPr>
      <w:spacing w:before="0" w:after="0" w:line="360" w:lineRule="auto"/>
      <w:jc w:val="right"/>
    </w:pPr>
    <w:rPr>
      <w:rFonts w:ascii="Times" w:eastAsia="Times" w:hAnsi="Times" w:cs="Times"/>
      <w:b/>
      <w:bCs/>
      <w:i/>
      <w:szCs w:val="20"/>
      <w:lang w:val="es-ES"/>
    </w:rPr>
  </w:style>
  <w:style w:type="paragraph" w:customStyle="1" w:styleId="a">
    <w:name w:val="a"/>
    <w:basedOn w:val="1izenburua"/>
    <w:pPr>
      <w:numPr>
        <w:numId w:val="6"/>
      </w:numPr>
      <w:spacing w:after="240"/>
    </w:pPr>
    <w:rPr>
      <w:b/>
      <w:sz w:val="24"/>
    </w:rPr>
  </w:style>
  <w:style w:type="paragraph" w:customStyle="1" w:styleId="Subsubtexto">
    <w:name w:val="Subsubtexto"/>
    <w:basedOn w:val="Standard"/>
    <w:pPr>
      <w:numPr>
        <w:numId w:val="3"/>
      </w:numPr>
      <w:spacing w:line="360" w:lineRule="auto"/>
    </w:pPr>
    <w:rPr>
      <w:b/>
      <w:sz w:val="24"/>
    </w:rPr>
  </w:style>
  <w:style w:type="paragraph" w:customStyle="1" w:styleId="titulo2texto">
    <w:name w:val="titulo 2 texto"/>
    <w:basedOn w:val="Text"/>
    <w:pPr>
      <w:ind w:left="1134"/>
    </w:pPr>
  </w:style>
  <w:style w:type="paragraph" w:customStyle="1" w:styleId="titulo2subtexto">
    <w:name w:val="titulo 2 subtexto"/>
    <w:basedOn w:val="Subtexto"/>
    <w:pPr>
      <w:ind w:left="0" w:firstLine="0"/>
    </w:pPr>
  </w:style>
  <w:style w:type="paragraph" w:customStyle="1" w:styleId="titulo3subtexto">
    <w:name w:val="titulo 3 subtexto"/>
    <w:basedOn w:val="Subtexto"/>
    <w:pPr>
      <w:ind w:left="0" w:firstLine="0"/>
    </w:pPr>
  </w:style>
  <w:style w:type="paragraph" w:customStyle="1" w:styleId="titulo3texto">
    <w:name w:val="titulo 3 texto"/>
    <w:basedOn w:val="Text"/>
    <w:pPr>
      <w:ind w:left="1701"/>
    </w:pPr>
  </w:style>
  <w:style w:type="paragraph" w:customStyle="1" w:styleId="titulo3subsutexto">
    <w:name w:val="titulo 3 subsutexto"/>
    <w:basedOn w:val="Subsubtexto"/>
    <w:pPr>
      <w:ind w:left="0" w:firstLine="0"/>
    </w:pPr>
  </w:style>
  <w:style w:type="paragraph" w:customStyle="1" w:styleId="subtextoindice">
    <w:name w:val="subtexto indice"/>
    <w:basedOn w:val="Subtexto"/>
    <w:pPr>
      <w:numPr>
        <w:numId w:val="4"/>
      </w:numPr>
    </w:pPr>
  </w:style>
  <w:style w:type="paragraph" w:customStyle="1" w:styleId="Estilo2">
    <w:name w:val="Estilo2"/>
    <w:basedOn w:val="Textoindice"/>
  </w:style>
  <w:style w:type="paragraph" w:customStyle="1" w:styleId="subsubsubtexto">
    <w:name w:val="subsubsubtexto"/>
    <w:basedOn w:val="titulo3subsutexto"/>
    <w:pPr>
      <w:numPr>
        <w:numId w:val="9"/>
      </w:numPr>
    </w:pPr>
  </w:style>
  <w:style w:type="paragraph" w:customStyle="1" w:styleId="Tema1">
    <w:name w:val="Tema 1"/>
    <w:basedOn w:val="Standard"/>
    <w:rPr>
      <w:b/>
      <w:sz w:val="24"/>
    </w:rPr>
  </w:style>
  <w:style w:type="paragraph" w:customStyle="1" w:styleId="Prrafo">
    <w:name w:val="Párrafo"/>
    <w:basedOn w:val="Tema1"/>
    <w:pPr>
      <w:numPr>
        <w:numId w:val="8"/>
      </w:numPr>
    </w:pPr>
  </w:style>
  <w:style w:type="paragraph" w:customStyle="1" w:styleId="Estilo6">
    <w:name w:val="Estilo6"/>
    <w:basedOn w:val="Tema1"/>
  </w:style>
  <w:style w:type="paragraph" w:customStyle="1" w:styleId="Estilo7">
    <w:name w:val="Estilo7"/>
    <w:basedOn w:val="Estilo6"/>
    <w:pPr>
      <w:numPr>
        <w:numId w:val="11"/>
      </w:numPr>
    </w:pPr>
  </w:style>
  <w:style w:type="paragraph" w:styleId="Blokekotestua">
    <w:name w:val="Block Text"/>
    <w:basedOn w:val="Standard"/>
    <w:pPr>
      <w:ind w:left="-311" w:right="-515"/>
    </w:pPr>
    <w:rPr>
      <w:rFonts w:ascii="Arial" w:eastAsia="Arial" w:hAnsi="Arial" w:cs="Arial"/>
      <w:sz w:val="20"/>
    </w:rPr>
  </w:style>
  <w:style w:type="paragraph" w:customStyle="1" w:styleId="NormalaWeb">
    <w:name w:val="Normala (Web)"/>
    <w:basedOn w:val="Standard"/>
    <w:pPr>
      <w:spacing w:before="100" w:after="100"/>
    </w:pPr>
    <w:rPr>
      <w:rFonts w:ascii="Arial Unicode MS" w:eastAsia="Arial Unicode MS" w:hAnsi="Arial Unicode MS" w:cs="Arial Unicode MS"/>
      <w:sz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rPr>
  </w:style>
  <w:style w:type="paragraph" w:customStyle="1" w:styleId="Quotations">
    <w:name w:val="Quotations"/>
    <w:basedOn w:val="Standard"/>
    <w:pPr>
      <w:spacing w:after="283"/>
      <w:ind w:left="567" w:right="567"/>
    </w:pPr>
  </w:style>
  <w:style w:type="paragraph" w:styleId="Titulua">
    <w:name w:val="Title"/>
    <w:basedOn w:val="Heading"/>
    <w:next w:val="Textbody"/>
    <w:uiPriority w:val="10"/>
    <w:qFormat/>
    <w:pPr>
      <w:jc w:val="center"/>
    </w:pPr>
    <w:rPr>
      <w:b/>
      <w:sz w:val="56"/>
      <w:szCs w:val="56"/>
    </w:rPr>
  </w:style>
  <w:style w:type="paragraph" w:styleId="Azpititulua">
    <w:name w:val="Subtitle"/>
    <w:basedOn w:val="Heading"/>
    <w:next w:val="Textbody"/>
    <w:uiPriority w:val="11"/>
    <w:qFormat/>
    <w:pPr>
      <w:spacing w:before="60"/>
      <w:jc w:val="center"/>
    </w:pPr>
    <w:rPr>
      <w:sz w:val="36"/>
      <w:szCs w:val="36"/>
    </w:rPr>
  </w:style>
  <w:style w:type="character" w:customStyle="1" w:styleId="WW8Num2z0">
    <w:name w:val="WW8Num2z0"/>
    <w:rPr>
      <w:rFonts w:ascii="Wingdings" w:eastAsia="Wingdings" w:hAnsi="Wingdings" w:cs="Wingdings"/>
    </w:rPr>
  </w:style>
  <w:style w:type="character" w:customStyle="1" w:styleId="WW8Num2z1">
    <w:name w:val="WW8Num2z1"/>
    <w:rPr>
      <w:rFonts w:ascii="Courier New" w:eastAsia="Courier New" w:hAnsi="Courier New" w:cs="Courier New"/>
    </w:rPr>
  </w:style>
  <w:style w:type="character" w:customStyle="1" w:styleId="WW8Num2z3">
    <w:name w:val="WW8Num2z3"/>
    <w:rPr>
      <w:rFonts w:ascii="Symbol" w:eastAsia="Symbol" w:hAnsi="Symbol" w:cs="Symbol"/>
    </w:rPr>
  </w:style>
  <w:style w:type="character" w:customStyle="1" w:styleId="WW8Num4z0">
    <w:name w:val="WW8Num4z0"/>
    <w:rPr>
      <w:rFonts w:ascii="Wingdings" w:eastAsia="Wingdings" w:hAnsi="Wingdings" w:cs="Wingdings"/>
    </w:rPr>
  </w:style>
  <w:style w:type="character" w:customStyle="1" w:styleId="WW8Num4z1">
    <w:name w:val="WW8Num4z1"/>
    <w:rPr>
      <w:rFonts w:ascii="Courier New" w:eastAsia="Courier New" w:hAnsi="Courier New" w:cs="Courier New"/>
    </w:rPr>
  </w:style>
  <w:style w:type="character" w:customStyle="1" w:styleId="WW8Num4z3">
    <w:name w:val="WW8Num4z3"/>
    <w:rPr>
      <w:rFonts w:ascii="Symbol" w:eastAsia="Symbol" w:hAnsi="Symbol" w:cs="Symbol"/>
    </w:rPr>
  </w:style>
  <w:style w:type="character" w:customStyle="1" w:styleId="WW8Num6z0">
    <w:name w:val="WW8Num6z0"/>
    <w:rPr>
      <w:rFonts w:ascii="Symbol" w:eastAsia="Symbol" w:hAnsi="Symbol" w:cs="Symbol"/>
    </w:rPr>
  </w:style>
  <w:style w:type="character" w:customStyle="1" w:styleId="WW8Num6z1">
    <w:name w:val="WW8Num6z1"/>
    <w:rPr>
      <w:rFonts w:ascii="Courier New" w:eastAsia="Courier New" w:hAnsi="Courier New" w:cs="Courier New"/>
    </w:rPr>
  </w:style>
  <w:style w:type="character" w:customStyle="1" w:styleId="WW8Num6z2">
    <w:name w:val="WW8Num6z2"/>
    <w:rPr>
      <w:rFonts w:ascii="Wingdings" w:eastAsia="Wingdings" w:hAnsi="Wingdings" w:cs="Wingdings"/>
    </w:rPr>
  </w:style>
  <w:style w:type="character" w:customStyle="1" w:styleId="WW8Num8z0">
    <w:name w:val="WW8Num8z0"/>
    <w:rPr>
      <w:rFonts w:ascii="Wingdings" w:eastAsia="Wingdings" w:hAnsi="Wingdings" w:cs="Wingdings"/>
    </w:rPr>
  </w:style>
  <w:style w:type="character" w:customStyle="1" w:styleId="WW8Num8z1">
    <w:name w:val="WW8Num8z1"/>
    <w:rPr>
      <w:rFonts w:ascii="Courier New" w:eastAsia="Courier New" w:hAnsi="Courier New" w:cs="Courier New"/>
    </w:rPr>
  </w:style>
  <w:style w:type="character" w:customStyle="1" w:styleId="WW8Num8z3">
    <w:name w:val="WW8Num8z3"/>
    <w:rPr>
      <w:rFonts w:ascii="Symbol" w:eastAsia="Symbol" w:hAnsi="Symbol" w:cs="Symbol"/>
    </w:rPr>
  </w:style>
  <w:style w:type="character" w:customStyle="1" w:styleId="WW8Num10z0">
    <w:name w:val="WW8Num10z0"/>
    <w:rPr>
      <w:rFonts w:ascii="Wingdings" w:eastAsia="Wingdings" w:hAnsi="Wingdings" w:cs="Wingdings"/>
    </w:rPr>
  </w:style>
  <w:style w:type="character" w:customStyle="1" w:styleId="WW8Num10z3">
    <w:name w:val="WW8Num10z3"/>
    <w:rPr>
      <w:rFonts w:ascii="Symbol" w:eastAsia="Symbol" w:hAnsi="Symbol" w:cs="Symbol"/>
    </w:rPr>
  </w:style>
  <w:style w:type="character" w:customStyle="1" w:styleId="WW8Num11z0">
    <w:name w:val="WW8Num11z0"/>
    <w:rPr>
      <w:rFonts w:ascii="Arial" w:eastAsia="Times New Roman" w:hAnsi="Arial" w:cs="Arial"/>
    </w:rPr>
  </w:style>
  <w:style w:type="character" w:customStyle="1" w:styleId="WW8Num11z1">
    <w:name w:val="WW8Num11z1"/>
    <w:rPr>
      <w:rFonts w:ascii="Courier New" w:eastAsia="Courier New" w:hAnsi="Courier New" w:cs="Courier New"/>
    </w:rPr>
  </w:style>
  <w:style w:type="character" w:customStyle="1" w:styleId="WW8Num11z2">
    <w:name w:val="WW8Num11z2"/>
    <w:rPr>
      <w:rFonts w:ascii="Wingdings" w:eastAsia="Wingdings" w:hAnsi="Wingdings" w:cs="Wingdings"/>
    </w:rPr>
  </w:style>
  <w:style w:type="character" w:customStyle="1" w:styleId="WW8Num11z3">
    <w:name w:val="WW8Num11z3"/>
    <w:rPr>
      <w:rFonts w:ascii="Symbol" w:eastAsia="Symbol" w:hAnsi="Symbol" w:cs="Symbol"/>
    </w:rPr>
  </w:style>
  <w:style w:type="numbering" w:customStyle="1" w:styleId="WW8Num1">
    <w:name w:val="WW8Num1"/>
    <w:basedOn w:val="Zerrendarikez"/>
    <w:pPr>
      <w:numPr>
        <w:numId w:val="2"/>
      </w:numPr>
    </w:pPr>
  </w:style>
  <w:style w:type="numbering" w:customStyle="1" w:styleId="WW8Num2">
    <w:name w:val="WW8Num2"/>
    <w:basedOn w:val="Zerrendarikez"/>
    <w:pPr>
      <w:numPr>
        <w:numId w:val="3"/>
      </w:numPr>
    </w:pPr>
  </w:style>
  <w:style w:type="numbering" w:customStyle="1" w:styleId="WW8Num3">
    <w:name w:val="WW8Num3"/>
    <w:basedOn w:val="Zerrendarikez"/>
    <w:pPr>
      <w:numPr>
        <w:numId w:val="4"/>
      </w:numPr>
    </w:pPr>
  </w:style>
  <w:style w:type="numbering" w:customStyle="1" w:styleId="WW8Num4">
    <w:name w:val="WW8Num4"/>
    <w:basedOn w:val="Zerrendarikez"/>
    <w:pPr>
      <w:numPr>
        <w:numId w:val="5"/>
      </w:numPr>
    </w:pPr>
  </w:style>
  <w:style w:type="numbering" w:customStyle="1" w:styleId="WW8Num5">
    <w:name w:val="WW8Num5"/>
    <w:basedOn w:val="Zerrendarikez"/>
    <w:pPr>
      <w:numPr>
        <w:numId w:val="6"/>
      </w:numPr>
    </w:pPr>
  </w:style>
  <w:style w:type="numbering" w:customStyle="1" w:styleId="WW8Num6">
    <w:name w:val="WW8Num6"/>
    <w:basedOn w:val="Zerrendarikez"/>
    <w:pPr>
      <w:numPr>
        <w:numId w:val="7"/>
      </w:numPr>
    </w:pPr>
  </w:style>
  <w:style w:type="numbering" w:customStyle="1" w:styleId="WW8Num7">
    <w:name w:val="WW8Num7"/>
    <w:basedOn w:val="Zerrendarikez"/>
    <w:pPr>
      <w:numPr>
        <w:numId w:val="8"/>
      </w:numPr>
    </w:pPr>
  </w:style>
  <w:style w:type="numbering" w:customStyle="1" w:styleId="WW8Num8">
    <w:name w:val="WW8Num8"/>
    <w:basedOn w:val="Zerrendarikez"/>
    <w:pPr>
      <w:numPr>
        <w:numId w:val="9"/>
      </w:numPr>
    </w:pPr>
  </w:style>
  <w:style w:type="numbering" w:customStyle="1" w:styleId="WW8Num9">
    <w:name w:val="WW8Num9"/>
    <w:basedOn w:val="Zerrendarikez"/>
    <w:pPr>
      <w:numPr>
        <w:numId w:val="10"/>
      </w:numPr>
    </w:pPr>
  </w:style>
  <w:style w:type="numbering" w:customStyle="1" w:styleId="WW8Num10">
    <w:name w:val="WW8Num10"/>
    <w:basedOn w:val="Zerrendarikez"/>
    <w:pPr>
      <w:numPr>
        <w:numId w:val="11"/>
      </w:numPr>
    </w:pPr>
  </w:style>
  <w:style w:type="numbering" w:customStyle="1" w:styleId="WW8Num11">
    <w:name w:val="WW8Num11"/>
    <w:basedOn w:val="Zerrendarikez"/>
    <w:pPr>
      <w:numPr>
        <w:numId w:val="12"/>
      </w:numPr>
    </w:pPr>
  </w:style>
  <w:style w:type="character" w:customStyle="1" w:styleId="WW8Num1z0">
    <w:name w:val="WW8Num1z0"/>
    <w:rsid w:val="00FE2115"/>
    <w:rPr>
      <w:rFonts w:ascii="Symbol" w:hAnsi="Symbol" w:cs="Symbol" w:hint="default"/>
      <w:sz w:val="20"/>
    </w:rPr>
  </w:style>
  <w:style w:type="character" w:customStyle="1" w:styleId="WW8Num1z1">
    <w:name w:val="WW8Num1z1"/>
    <w:rsid w:val="00FE2115"/>
    <w:rPr>
      <w:rFonts w:ascii="Courier New" w:hAnsi="Courier New" w:cs="Courier New" w:hint="default"/>
      <w:sz w:val="20"/>
    </w:rPr>
  </w:style>
  <w:style w:type="character" w:customStyle="1" w:styleId="WW8Num1z2">
    <w:name w:val="WW8Num1z2"/>
    <w:rsid w:val="00FE2115"/>
    <w:rPr>
      <w:rFonts w:ascii="Wingdings" w:hAnsi="Wingdings" w:cs="Wingdings" w:hint="default"/>
      <w:sz w:val="20"/>
    </w:rPr>
  </w:style>
  <w:style w:type="character" w:customStyle="1" w:styleId="WW8Num2z2">
    <w:name w:val="WW8Num2z2"/>
    <w:rsid w:val="00FE2115"/>
    <w:rPr>
      <w:rFonts w:ascii="Wingdings" w:hAnsi="Wingdings" w:cs="Wingdings" w:hint="default"/>
      <w:sz w:val="20"/>
    </w:rPr>
  </w:style>
  <w:style w:type="character" w:customStyle="1" w:styleId="WW8Num3z0">
    <w:name w:val="WW8Num3z0"/>
    <w:rsid w:val="00FE2115"/>
  </w:style>
  <w:style w:type="character" w:customStyle="1" w:styleId="WW8Num3z1">
    <w:name w:val="WW8Num3z1"/>
    <w:rsid w:val="00FE2115"/>
  </w:style>
  <w:style w:type="character" w:customStyle="1" w:styleId="WW8Num3z2">
    <w:name w:val="WW8Num3z2"/>
    <w:rsid w:val="00FE2115"/>
  </w:style>
  <w:style w:type="character" w:customStyle="1" w:styleId="WW8Num3z3">
    <w:name w:val="WW8Num3z3"/>
    <w:rsid w:val="00FE2115"/>
  </w:style>
  <w:style w:type="character" w:customStyle="1" w:styleId="WW8Num3z4">
    <w:name w:val="WW8Num3z4"/>
    <w:rsid w:val="00FE2115"/>
  </w:style>
  <w:style w:type="character" w:customStyle="1" w:styleId="WW8Num3z5">
    <w:name w:val="WW8Num3z5"/>
    <w:rsid w:val="00FE2115"/>
  </w:style>
  <w:style w:type="character" w:customStyle="1" w:styleId="WW8Num3z6">
    <w:name w:val="WW8Num3z6"/>
    <w:rsid w:val="00FE2115"/>
  </w:style>
  <w:style w:type="character" w:customStyle="1" w:styleId="WW8Num3z7">
    <w:name w:val="WW8Num3z7"/>
    <w:rsid w:val="00FE2115"/>
  </w:style>
  <w:style w:type="character" w:customStyle="1" w:styleId="WW8Num3z8">
    <w:name w:val="WW8Num3z8"/>
    <w:rsid w:val="00FE2115"/>
  </w:style>
  <w:style w:type="character" w:customStyle="1" w:styleId="WW8Num4z2">
    <w:name w:val="WW8Num4z2"/>
    <w:rsid w:val="00FE2115"/>
    <w:rPr>
      <w:rFonts w:ascii="Wingdings" w:hAnsi="Wingdings" w:cs="Wingdings" w:hint="default"/>
      <w:sz w:val="20"/>
    </w:rPr>
  </w:style>
  <w:style w:type="character" w:customStyle="1" w:styleId="Paragrafoarenletra-tipolehenetsia1">
    <w:name w:val="Paragrafoaren letra-tipo lehenetsia1"/>
    <w:rsid w:val="00FE2115"/>
  </w:style>
  <w:style w:type="character" w:styleId="Enfasia">
    <w:name w:val="Emphasis"/>
    <w:qFormat/>
    <w:rsid w:val="00FE2115"/>
    <w:rPr>
      <w:i/>
      <w:iCs/>
    </w:rPr>
  </w:style>
  <w:style w:type="paragraph" w:customStyle="1" w:styleId="Izenburua">
    <w:name w:val="Izenburua"/>
    <w:basedOn w:val="Normala"/>
    <w:next w:val="Gorputz-testua"/>
    <w:rsid w:val="00FE2115"/>
    <w:pPr>
      <w:keepNext/>
      <w:widowControl/>
      <w:autoSpaceDN/>
      <w:spacing w:before="240" w:after="120"/>
      <w:textAlignment w:val="auto"/>
    </w:pPr>
    <w:rPr>
      <w:rFonts w:ascii="Liberation Sans" w:eastAsia="Microsoft YaHei" w:hAnsi="Liberation Sans" w:cs="Arial Unicode MS"/>
      <w:kern w:val="0"/>
      <w:sz w:val="28"/>
      <w:szCs w:val="28"/>
      <w:lang w:bidi="ar-SA"/>
    </w:rPr>
  </w:style>
  <w:style w:type="paragraph" w:styleId="Gorputz-testua">
    <w:name w:val="Body Text"/>
    <w:basedOn w:val="Normala"/>
    <w:link w:val="Gorputz-testuaKar"/>
    <w:rsid w:val="00FE2115"/>
    <w:pPr>
      <w:widowControl/>
      <w:autoSpaceDN/>
      <w:spacing w:after="140" w:line="288" w:lineRule="auto"/>
      <w:textAlignment w:val="auto"/>
    </w:pPr>
    <w:rPr>
      <w:rFonts w:eastAsia="Times New Roman" w:cs="Times New Roman"/>
      <w:kern w:val="0"/>
      <w:lang w:bidi="ar-SA"/>
    </w:rPr>
  </w:style>
  <w:style w:type="character" w:customStyle="1" w:styleId="Gorputz-testuaKar">
    <w:name w:val="Gorputz-testua Kar"/>
    <w:basedOn w:val="Paragrafoarenletra-tipolehenetsia"/>
    <w:link w:val="Gorputz-testua"/>
    <w:rsid w:val="00FE2115"/>
    <w:rPr>
      <w:rFonts w:eastAsia="Times New Roman" w:cs="Times New Roman"/>
      <w:kern w:val="0"/>
      <w:lang w:bidi="ar-SA"/>
    </w:rPr>
  </w:style>
  <w:style w:type="paragraph" w:customStyle="1" w:styleId="Indizea">
    <w:name w:val="Indizea"/>
    <w:basedOn w:val="Normala"/>
    <w:rsid w:val="00FE2115"/>
    <w:pPr>
      <w:widowControl/>
      <w:suppressLineNumbers/>
      <w:autoSpaceDN/>
      <w:textAlignment w:val="auto"/>
    </w:pPr>
    <w:rPr>
      <w:rFonts w:eastAsia="Times New Roman" w:cs="Arial Unicode MS"/>
      <w:kern w:val="0"/>
      <w:lang w:bidi="ar-SA"/>
    </w:rPr>
  </w:style>
  <w:style w:type="character" w:customStyle="1" w:styleId="GoiburuaKar">
    <w:name w:val="Goiburua Kar"/>
    <w:basedOn w:val="Paragrafoarenletra-tipolehenetsia"/>
    <w:link w:val="Goiburua"/>
    <w:rsid w:val="00FE2115"/>
    <w:rPr>
      <w:rFonts w:eastAsia="Times New Roman" w:cs="Times New Roman"/>
      <w:bCs/>
      <w:sz w:val="52"/>
      <w:lang w:bidi="ar-SA"/>
    </w:rPr>
  </w:style>
  <w:style w:type="character" w:customStyle="1" w:styleId="Orri-oinaKar">
    <w:name w:val="Orri-oina Kar"/>
    <w:basedOn w:val="Paragrafoarenletra-tipolehenetsia"/>
    <w:link w:val="Orri-oina"/>
    <w:rsid w:val="00FE2115"/>
    <w:rPr>
      <w:rFonts w:eastAsia="Times New Roman" w:cs="Times New Roman"/>
      <w:bCs/>
      <w:sz w:val="52"/>
      <w:lang w:bidi="ar-SA"/>
    </w:rPr>
  </w:style>
  <w:style w:type="character" w:styleId="Hiperesteka">
    <w:name w:val="Hyperlink"/>
    <w:uiPriority w:val="99"/>
    <w:unhideWhenUsed/>
    <w:rsid w:val="00782AE0"/>
    <w:rPr>
      <w:color w:val="0000FF"/>
      <w:u w:val="single"/>
    </w:rPr>
  </w:style>
  <w:style w:type="paragraph" w:styleId="Zerrenda-paragrafoa">
    <w:name w:val="List Paragraph"/>
    <w:basedOn w:val="Normala"/>
    <w:uiPriority w:val="34"/>
    <w:qFormat/>
    <w:rsid w:val="00782AE0"/>
    <w:pPr>
      <w:widowControl/>
      <w:autoSpaceDN/>
      <w:ind w:left="720"/>
      <w:contextualSpacing/>
      <w:textAlignment w:val="auto"/>
    </w:pPr>
    <w:rPr>
      <w:rFonts w:eastAsia="Times New Roman" w:cs="Times New Roman"/>
      <w:bCs/>
      <w:kern w:val="0"/>
      <w:sz w:val="52"/>
      <w:lang w:bidi="ar-SA"/>
    </w:rPr>
  </w:style>
  <w:style w:type="paragraph" w:styleId="Normalaweba">
    <w:name w:val="Normal (Web)"/>
    <w:basedOn w:val="Normala"/>
    <w:uiPriority w:val="99"/>
    <w:rsid w:val="00782AE0"/>
    <w:pPr>
      <w:widowControl/>
      <w:suppressAutoHyphens w:val="0"/>
      <w:autoSpaceDN/>
      <w:spacing w:before="100" w:beforeAutospacing="1" w:after="100" w:afterAutospacing="1"/>
      <w:textAlignment w:val="auto"/>
    </w:pPr>
    <w:rPr>
      <w:rFonts w:ascii="Arial Unicode MS" w:hAnsi="Arial Unicode MS" w:cs="Arial Unicode MS"/>
      <w:kern w:val="0"/>
      <w:lang w:eastAsia="eu-ES" w:bidi="ar-SA"/>
    </w:rPr>
  </w:style>
  <w:style w:type="character" w:customStyle="1" w:styleId="form-control-text">
    <w:name w:val="form-control-text"/>
    <w:basedOn w:val="Paragrafoarenletra-tipolehenetsia"/>
    <w:rsid w:val="002D0725"/>
  </w:style>
  <w:style w:type="table" w:styleId="Saretaduntaula">
    <w:name w:val="Table Grid"/>
    <w:basedOn w:val="Taulanormala"/>
    <w:uiPriority w:val="39"/>
    <w:rsid w:val="00EE57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izenburuaKar">
    <w:name w:val="6. izenburua Kar"/>
    <w:basedOn w:val="Paragrafoarenletra-tipolehenetsia"/>
    <w:link w:val="6izenburua"/>
    <w:uiPriority w:val="9"/>
    <w:semiHidden/>
    <w:rsid w:val="004B0DB2"/>
    <w:rPr>
      <w:rFonts w:asciiTheme="majorHAnsi" w:eastAsiaTheme="majorEastAsia" w:hAnsiTheme="majorHAnsi"/>
      <w:color w:val="1F3763" w:themeColor="accent1" w:themeShade="7F"/>
      <w:szCs w:val="21"/>
    </w:rPr>
  </w:style>
  <w:style w:type="character" w:customStyle="1" w:styleId="7izenburuaKar">
    <w:name w:val="7. izenburua Kar"/>
    <w:basedOn w:val="Paragrafoarenletra-tipolehenetsia"/>
    <w:link w:val="7izenburua"/>
    <w:uiPriority w:val="9"/>
    <w:semiHidden/>
    <w:rsid w:val="004B0DB2"/>
    <w:rPr>
      <w:rFonts w:asciiTheme="majorHAnsi" w:eastAsiaTheme="majorEastAsia" w:hAnsiTheme="majorHAnsi"/>
      <w:i/>
      <w:iCs/>
      <w:color w:val="1F3763" w:themeColor="accent1" w:themeShade="7F"/>
      <w:szCs w:val="21"/>
    </w:rPr>
  </w:style>
  <w:style w:type="character" w:customStyle="1" w:styleId="8izenburuaKar">
    <w:name w:val="8. izenburua Kar"/>
    <w:basedOn w:val="Paragrafoarenletra-tipolehenetsia"/>
    <w:link w:val="8izenburua"/>
    <w:uiPriority w:val="9"/>
    <w:semiHidden/>
    <w:rsid w:val="004B0DB2"/>
    <w:rPr>
      <w:rFonts w:asciiTheme="majorHAnsi" w:eastAsiaTheme="majorEastAsia" w:hAnsiTheme="majorHAnsi"/>
      <w:color w:val="272727" w:themeColor="text1" w:themeTint="D8"/>
      <w:sz w:val="21"/>
      <w:szCs w:val="19"/>
    </w:rPr>
  </w:style>
  <w:style w:type="character" w:customStyle="1" w:styleId="9izenburuaKar">
    <w:name w:val="9. izenburua Kar"/>
    <w:basedOn w:val="Paragrafoarenletra-tipolehenetsia"/>
    <w:link w:val="9izenburua"/>
    <w:uiPriority w:val="9"/>
    <w:semiHidden/>
    <w:rsid w:val="004B0DB2"/>
    <w:rPr>
      <w:rFonts w:asciiTheme="majorHAnsi" w:eastAsiaTheme="majorEastAsia" w:hAnsiTheme="majorHAnsi"/>
      <w:i/>
      <w:iCs/>
      <w:color w:val="272727" w:themeColor="text1" w:themeTint="D8"/>
      <w:sz w:val="21"/>
      <w:szCs w:val="19"/>
    </w:rPr>
  </w:style>
  <w:style w:type="paragraph" w:styleId="Agurra">
    <w:name w:val="Salutation"/>
    <w:basedOn w:val="Normala"/>
    <w:next w:val="Normala"/>
    <w:link w:val="AgurraKar"/>
    <w:uiPriority w:val="99"/>
    <w:semiHidden/>
    <w:unhideWhenUsed/>
    <w:rsid w:val="004B0DB2"/>
    <w:rPr>
      <w:szCs w:val="21"/>
    </w:rPr>
  </w:style>
  <w:style w:type="character" w:customStyle="1" w:styleId="AgurraKar">
    <w:name w:val="Agurra Kar"/>
    <w:basedOn w:val="Paragrafoarenletra-tipolehenetsia"/>
    <w:link w:val="Agurra"/>
    <w:uiPriority w:val="99"/>
    <w:semiHidden/>
    <w:rsid w:val="004B0DB2"/>
    <w:rPr>
      <w:szCs w:val="21"/>
    </w:rPr>
  </w:style>
  <w:style w:type="paragraph" w:styleId="Aipamenhandia">
    <w:name w:val="Intense Quote"/>
    <w:basedOn w:val="Normala"/>
    <w:next w:val="Normala"/>
    <w:link w:val="AipamenhandiaKar"/>
    <w:uiPriority w:val="30"/>
    <w:qFormat/>
    <w:rsid w:val="004B0DB2"/>
    <w:pPr>
      <w:pBdr>
        <w:top w:val="single" w:sz="4" w:space="10" w:color="4472C4" w:themeColor="accent1"/>
        <w:bottom w:val="single" w:sz="4" w:space="10" w:color="4472C4" w:themeColor="accent1"/>
      </w:pBdr>
      <w:spacing w:before="360" w:after="360"/>
      <w:ind w:left="864" w:right="864"/>
      <w:jc w:val="center"/>
    </w:pPr>
    <w:rPr>
      <w:i/>
      <w:iCs/>
      <w:color w:val="4472C4" w:themeColor="accent1"/>
      <w:szCs w:val="21"/>
    </w:rPr>
  </w:style>
  <w:style w:type="character" w:customStyle="1" w:styleId="AipamenhandiaKar">
    <w:name w:val="Aipamen handia Kar"/>
    <w:basedOn w:val="Paragrafoarenletra-tipolehenetsia"/>
    <w:link w:val="Aipamenhandia"/>
    <w:uiPriority w:val="30"/>
    <w:rsid w:val="004B0DB2"/>
    <w:rPr>
      <w:i/>
      <w:iCs/>
      <w:color w:val="4472C4" w:themeColor="accent1"/>
      <w:szCs w:val="21"/>
    </w:rPr>
  </w:style>
  <w:style w:type="paragraph" w:styleId="Aipua">
    <w:name w:val="Quote"/>
    <w:basedOn w:val="Normala"/>
    <w:next w:val="Normala"/>
    <w:link w:val="AipuaKar"/>
    <w:uiPriority w:val="29"/>
    <w:qFormat/>
    <w:rsid w:val="004B0DB2"/>
    <w:pPr>
      <w:spacing w:before="200" w:after="160"/>
      <w:ind w:left="864" w:right="864"/>
      <w:jc w:val="center"/>
    </w:pPr>
    <w:rPr>
      <w:i/>
      <w:iCs/>
      <w:color w:val="404040" w:themeColor="text1" w:themeTint="BF"/>
      <w:szCs w:val="21"/>
    </w:rPr>
  </w:style>
  <w:style w:type="character" w:customStyle="1" w:styleId="AipuaKar">
    <w:name w:val="Aipua Kar"/>
    <w:basedOn w:val="Paragrafoarenletra-tipolehenetsia"/>
    <w:link w:val="Aipua"/>
    <w:uiPriority w:val="29"/>
    <w:rsid w:val="004B0DB2"/>
    <w:rPr>
      <w:i/>
      <w:iCs/>
      <w:color w:val="404040" w:themeColor="text1" w:themeTint="BF"/>
      <w:szCs w:val="21"/>
    </w:rPr>
  </w:style>
  <w:style w:type="paragraph" w:styleId="AldezaurretikoHTMLformatua">
    <w:name w:val="HTML Preformatted"/>
    <w:basedOn w:val="Normala"/>
    <w:link w:val="AldezaurretikoHTMLformatuaKar"/>
    <w:uiPriority w:val="99"/>
    <w:semiHidden/>
    <w:unhideWhenUsed/>
    <w:rsid w:val="004B0DB2"/>
    <w:rPr>
      <w:rFonts w:ascii="Consolas" w:hAnsi="Consolas"/>
      <w:sz w:val="20"/>
      <w:szCs w:val="18"/>
    </w:rPr>
  </w:style>
  <w:style w:type="character" w:customStyle="1" w:styleId="AldezaurretikoHTMLformatuaKar">
    <w:name w:val="Aldez aurretiko HTML formatua Kar"/>
    <w:basedOn w:val="Paragrafoarenletra-tipolehenetsia"/>
    <w:link w:val="AldezaurretikoHTMLformatua"/>
    <w:uiPriority w:val="99"/>
    <w:semiHidden/>
    <w:rsid w:val="004B0DB2"/>
    <w:rPr>
      <w:rFonts w:ascii="Consolas" w:hAnsi="Consolas"/>
      <w:sz w:val="20"/>
      <w:szCs w:val="18"/>
    </w:rPr>
  </w:style>
  <w:style w:type="paragraph" w:styleId="Amaiera-oharrarentestua">
    <w:name w:val="endnote text"/>
    <w:basedOn w:val="Normala"/>
    <w:link w:val="Amaiera-oharrarentestuaKar"/>
    <w:uiPriority w:val="99"/>
    <w:semiHidden/>
    <w:unhideWhenUsed/>
    <w:rsid w:val="004B0DB2"/>
    <w:rPr>
      <w:sz w:val="20"/>
      <w:szCs w:val="18"/>
    </w:rPr>
  </w:style>
  <w:style w:type="character" w:customStyle="1" w:styleId="Amaiera-oharrarentestuaKar">
    <w:name w:val="Amaiera-oharraren testua Kar"/>
    <w:basedOn w:val="Paragrafoarenletra-tipolehenetsia"/>
    <w:link w:val="Amaiera-oharrarentestua"/>
    <w:uiPriority w:val="99"/>
    <w:semiHidden/>
    <w:rsid w:val="004B0DB2"/>
    <w:rPr>
      <w:sz w:val="20"/>
      <w:szCs w:val="18"/>
    </w:rPr>
  </w:style>
  <w:style w:type="paragraph" w:styleId="Autoritateenaurkibidea">
    <w:name w:val="table of authorities"/>
    <w:basedOn w:val="Normala"/>
    <w:next w:val="Normala"/>
    <w:uiPriority w:val="99"/>
    <w:semiHidden/>
    <w:unhideWhenUsed/>
    <w:rsid w:val="004B0DB2"/>
    <w:pPr>
      <w:ind w:left="240" w:hanging="240"/>
    </w:pPr>
    <w:rPr>
      <w:szCs w:val="21"/>
    </w:rPr>
  </w:style>
  <w:style w:type="paragraph" w:styleId="Autoritateentaularenizenburua">
    <w:name w:val="toa heading"/>
    <w:basedOn w:val="Normala"/>
    <w:next w:val="Normala"/>
    <w:uiPriority w:val="99"/>
    <w:semiHidden/>
    <w:unhideWhenUsed/>
    <w:rsid w:val="004B0DB2"/>
    <w:pPr>
      <w:spacing w:before="120"/>
    </w:pPr>
    <w:rPr>
      <w:rFonts w:asciiTheme="majorHAnsi" w:eastAsiaTheme="majorEastAsia" w:hAnsiTheme="majorHAnsi"/>
      <w:b/>
      <w:bCs/>
      <w:szCs w:val="21"/>
    </w:rPr>
  </w:style>
  <w:style w:type="paragraph" w:styleId="Bibliografia">
    <w:name w:val="Bibliography"/>
    <w:basedOn w:val="Normala"/>
    <w:next w:val="Normala"/>
    <w:uiPriority w:val="37"/>
    <w:semiHidden/>
    <w:unhideWhenUsed/>
    <w:rsid w:val="004B0DB2"/>
    <w:rPr>
      <w:szCs w:val="21"/>
    </w:rPr>
  </w:style>
  <w:style w:type="paragraph" w:styleId="Bidaltzailearenhelbidea">
    <w:name w:val="envelope return"/>
    <w:basedOn w:val="Normala"/>
    <w:uiPriority w:val="99"/>
    <w:semiHidden/>
    <w:unhideWhenUsed/>
    <w:rsid w:val="004B0DB2"/>
    <w:rPr>
      <w:rFonts w:asciiTheme="majorHAnsi" w:eastAsiaTheme="majorEastAsia" w:hAnsiTheme="majorHAnsi"/>
      <w:sz w:val="20"/>
      <w:szCs w:val="18"/>
    </w:rPr>
  </w:style>
  <w:style w:type="paragraph" w:styleId="Bulet-zerrenda">
    <w:name w:val="List Bullet"/>
    <w:basedOn w:val="Normala"/>
    <w:uiPriority w:val="99"/>
    <w:semiHidden/>
    <w:unhideWhenUsed/>
    <w:rsid w:val="004B0DB2"/>
    <w:pPr>
      <w:numPr>
        <w:numId w:val="19"/>
      </w:numPr>
      <w:contextualSpacing/>
    </w:pPr>
    <w:rPr>
      <w:szCs w:val="21"/>
    </w:rPr>
  </w:style>
  <w:style w:type="paragraph" w:styleId="Bulet-zerrenda2">
    <w:name w:val="List Bullet 2"/>
    <w:basedOn w:val="Normala"/>
    <w:uiPriority w:val="99"/>
    <w:semiHidden/>
    <w:unhideWhenUsed/>
    <w:rsid w:val="004B0DB2"/>
    <w:pPr>
      <w:numPr>
        <w:numId w:val="20"/>
      </w:numPr>
      <w:contextualSpacing/>
    </w:pPr>
    <w:rPr>
      <w:szCs w:val="21"/>
    </w:rPr>
  </w:style>
  <w:style w:type="paragraph" w:styleId="Bulet-zerrenda3">
    <w:name w:val="List Bullet 3"/>
    <w:basedOn w:val="Normala"/>
    <w:uiPriority w:val="99"/>
    <w:semiHidden/>
    <w:unhideWhenUsed/>
    <w:rsid w:val="004B0DB2"/>
    <w:pPr>
      <w:numPr>
        <w:numId w:val="21"/>
      </w:numPr>
      <w:contextualSpacing/>
    </w:pPr>
    <w:rPr>
      <w:szCs w:val="21"/>
    </w:rPr>
  </w:style>
  <w:style w:type="paragraph" w:styleId="Bulet-zerrenda4">
    <w:name w:val="List Bullet 4"/>
    <w:basedOn w:val="Normala"/>
    <w:uiPriority w:val="99"/>
    <w:semiHidden/>
    <w:unhideWhenUsed/>
    <w:rsid w:val="004B0DB2"/>
    <w:pPr>
      <w:numPr>
        <w:numId w:val="22"/>
      </w:numPr>
      <w:contextualSpacing/>
    </w:pPr>
    <w:rPr>
      <w:szCs w:val="21"/>
    </w:rPr>
  </w:style>
  <w:style w:type="paragraph" w:styleId="Bulet-zerrenda5">
    <w:name w:val="List Bullet 5"/>
    <w:basedOn w:val="Normala"/>
    <w:uiPriority w:val="99"/>
    <w:semiHidden/>
    <w:unhideWhenUsed/>
    <w:rsid w:val="004B0DB2"/>
    <w:pPr>
      <w:numPr>
        <w:numId w:val="23"/>
      </w:numPr>
      <w:contextualSpacing/>
    </w:pPr>
    <w:rPr>
      <w:szCs w:val="21"/>
    </w:rPr>
  </w:style>
  <w:style w:type="paragraph" w:styleId="Bunbuiloarentestua">
    <w:name w:val="Balloon Text"/>
    <w:basedOn w:val="Normala"/>
    <w:link w:val="BunbuiloarentestuaKar"/>
    <w:uiPriority w:val="99"/>
    <w:semiHidden/>
    <w:unhideWhenUsed/>
    <w:rsid w:val="004B0DB2"/>
    <w:rPr>
      <w:rFonts w:ascii="Segoe UI" w:hAnsi="Segoe UI"/>
      <w:sz w:val="18"/>
      <w:szCs w:val="16"/>
    </w:rPr>
  </w:style>
  <w:style w:type="character" w:customStyle="1" w:styleId="BunbuiloarentestuaKar">
    <w:name w:val="Bunbuiloaren testua Kar"/>
    <w:basedOn w:val="Paragrafoarenletra-tipolehenetsia"/>
    <w:link w:val="Bunbuiloarentestua"/>
    <w:uiPriority w:val="99"/>
    <w:semiHidden/>
    <w:rsid w:val="004B0DB2"/>
    <w:rPr>
      <w:rFonts w:ascii="Segoe UI" w:hAnsi="Segoe UI"/>
      <w:sz w:val="18"/>
      <w:szCs w:val="16"/>
    </w:rPr>
  </w:style>
  <w:style w:type="paragraph" w:styleId="Data">
    <w:name w:val="Date"/>
    <w:basedOn w:val="Normala"/>
    <w:next w:val="Normala"/>
    <w:link w:val="DataKar"/>
    <w:uiPriority w:val="99"/>
    <w:semiHidden/>
    <w:unhideWhenUsed/>
    <w:rsid w:val="004B0DB2"/>
    <w:rPr>
      <w:szCs w:val="21"/>
    </w:rPr>
  </w:style>
  <w:style w:type="character" w:customStyle="1" w:styleId="DataKar">
    <w:name w:val="Data Kar"/>
    <w:basedOn w:val="Paragrafoarenletra-tipolehenetsia"/>
    <w:link w:val="Data"/>
    <w:uiPriority w:val="99"/>
    <w:semiHidden/>
    <w:rsid w:val="004B0DB2"/>
    <w:rPr>
      <w:szCs w:val="21"/>
    </w:rPr>
  </w:style>
  <w:style w:type="paragraph" w:styleId="Dokumentu-mapa">
    <w:name w:val="Document Map"/>
    <w:basedOn w:val="Normala"/>
    <w:link w:val="Dokumentu-mapaKar"/>
    <w:uiPriority w:val="99"/>
    <w:semiHidden/>
    <w:unhideWhenUsed/>
    <w:rsid w:val="004B0DB2"/>
    <w:rPr>
      <w:rFonts w:ascii="Segoe UI" w:hAnsi="Segoe UI"/>
      <w:sz w:val="16"/>
      <w:szCs w:val="14"/>
    </w:rPr>
  </w:style>
  <w:style w:type="character" w:customStyle="1" w:styleId="Dokumentu-mapaKar">
    <w:name w:val="Dokumentu-mapa Kar"/>
    <w:basedOn w:val="Paragrafoarenletra-tipolehenetsia"/>
    <w:link w:val="Dokumentu-mapa"/>
    <w:uiPriority w:val="99"/>
    <w:semiHidden/>
    <w:rsid w:val="004B0DB2"/>
    <w:rPr>
      <w:rFonts w:ascii="Segoe UI" w:hAnsi="Segoe UI"/>
      <w:sz w:val="16"/>
      <w:szCs w:val="14"/>
    </w:rPr>
  </w:style>
  <w:style w:type="paragraph" w:styleId="EA1">
    <w:name w:val="toc 1"/>
    <w:basedOn w:val="Normala"/>
    <w:next w:val="Normala"/>
    <w:uiPriority w:val="39"/>
    <w:semiHidden/>
    <w:unhideWhenUsed/>
    <w:rsid w:val="004B0DB2"/>
    <w:pPr>
      <w:spacing w:after="100"/>
    </w:pPr>
    <w:rPr>
      <w:szCs w:val="21"/>
    </w:rPr>
  </w:style>
  <w:style w:type="paragraph" w:styleId="EA2">
    <w:name w:val="toc 2"/>
    <w:basedOn w:val="Normala"/>
    <w:next w:val="Normala"/>
    <w:uiPriority w:val="39"/>
    <w:semiHidden/>
    <w:unhideWhenUsed/>
    <w:rsid w:val="004B0DB2"/>
    <w:pPr>
      <w:spacing w:after="100"/>
      <w:ind w:left="240"/>
    </w:pPr>
    <w:rPr>
      <w:szCs w:val="21"/>
    </w:rPr>
  </w:style>
  <w:style w:type="paragraph" w:styleId="EA3">
    <w:name w:val="toc 3"/>
    <w:basedOn w:val="Normala"/>
    <w:next w:val="Normala"/>
    <w:uiPriority w:val="39"/>
    <w:semiHidden/>
    <w:unhideWhenUsed/>
    <w:rsid w:val="004B0DB2"/>
    <w:pPr>
      <w:spacing w:after="100"/>
      <w:ind w:left="480"/>
    </w:pPr>
    <w:rPr>
      <w:szCs w:val="21"/>
    </w:rPr>
  </w:style>
  <w:style w:type="paragraph" w:styleId="EA4">
    <w:name w:val="toc 4"/>
    <w:basedOn w:val="Normala"/>
    <w:next w:val="Normala"/>
    <w:uiPriority w:val="39"/>
    <w:semiHidden/>
    <w:unhideWhenUsed/>
    <w:rsid w:val="004B0DB2"/>
    <w:pPr>
      <w:spacing w:after="100"/>
      <w:ind w:left="720"/>
    </w:pPr>
    <w:rPr>
      <w:szCs w:val="21"/>
    </w:rPr>
  </w:style>
  <w:style w:type="paragraph" w:styleId="EA5">
    <w:name w:val="toc 5"/>
    <w:basedOn w:val="Normala"/>
    <w:next w:val="Normala"/>
    <w:uiPriority w:val="39"/>
    <w:semiHidden/>
    <w:unhideWhenUsed/>
    <w:rsid w:val="004B0DB2"/>
    <w:pPr>
      <w:spacing w:after="100"/>
      <w:ind w:left="960"/>
    </w:pPr>
    <w:rPr>
      <w:szCs w:val="21"/>
    </w:rPr>
  </w:style>
  <w:style w:type="paragraph" w:styleId="EA6">
    <w:name w:val="toc 6"/>
    <w:basedOn w:val="Normala"/>
    <w:next w:val="Normala"/>
    <w:uiPriority w:val="39"/>
    <w:semiHidden/>
    <w:unhideWhenUsed/>
    <w:rsid w:val="004B0DB2"/>
    <w:pPr>
      <w:spacing w:after="100"/>
      <w:ind w:left="1200"/>
    </w:pPr>
    <w:rPr>
      <w:szCs w:val="21"/>
    </w:rPr>
  </w:style>
  <w:style w:type="paragraph" w:styleId="EA7">
    <w:name w:val="toc 7"/>
    <w:basedOn w:val="Normala"/>
    <w:next w:val="Normala"/>
    <w:uiPriority w:val="39"/>
    <w:semiHidden/>
    <w:unhideWhenUsed/>
    <w:rsid w:val="004B0DB2"/>
    <w:pPr>
      <w:spacing w:after="100"/>
      <w:ind w:left="1440"/>
    </w:pPr>
    <w:rPr>
      <w:szCs w:val="21"/>
    </w:rPr>
  </w:style>
  <w:style w:type="paragraph" w:styleId="EA8">
    <w:name w:val="toc 8"/>
    <w:basedOn w:val="Normala"/>
    <w:next w:val="Normala"/>
    <w:uiPriority w:val="39"/>
    <w:semiHidden/>
    <w:unhideWhenUsed/>
    <w:rsid w:val="004B0DB2"/>
    <w:pPr>
      <w:spacing w:after="100"/>
      <w:ind w:left="1680"/>
    </w:pPr>
    <w:rPr>
      <w:szCs w:val="21"/>
    </w:rPr>
  </w:style>
  <w:style w:type="paragraph" w:styleId="EA9">
    <w:name w:val="toc 9"/>
    <w:basedOn w:val="Normala"/>
    <w:next w:val="Normala"/>
    <w:uiPriority w:val="39"/>
    <w:semiHidden/>
    <w:unhideWhenUsed/>
    <w:rsid w:val="004B0DB2"/>
    <w:pPr>
      <w:spacing w:after="100"/>
      <w:ind w:left="1920"/>
    </w:pPr>
    <w:rPr>
      <w:szCs w:val="21"/>
    </w:rPr>
  </w:style>
  <w:style w:type="paragraph" w:styleId="Gorputz-testua2">
    <w:name w:val="Body Text 2"/>
    <w:basedOn w:val="Normala"/>
    <w:link w:val="Gorputz-testua2Kar"/>
    <w:uiPriority w:val="99"/>
    <w:semiHidden/>
    <w:unhideWhenUsed/>
    <w:rsid w:val="004B0DB2"/>
    <w:pPr>
      <w:spacing w:after="120" w:line="480" w:lineRule="auto"/>
    </w:pPr>
    <w:rPr>
      <w:szCs w:val="21"/>
    </w:rPr>
  </w:style>
  <w:style w:type="character" w:customStyle="1" w:styleId="Gorputz-testua2Kar">
    <w:name w:val="Gorputz-testua 2 Kar"/>
    <w:basedOn w:val="Paragrafoarenletra-tipolehenetsia"/>
    <w:link w:val="Gorputz-testua2"/>
    <w:uiPriority w:val="99"/>
    <w:semiHidden/>
    <w:rsid w:val="004B0DB2"/>
    <w:rPr>
      <w:szCs w:val="21"/>
    </w:rPr>
  </w:style>
  <w:style w:type="paragraph" w:styleId="Gorputz-testua3">
    <w:name w:val="Body Text 3"/>
    <w:basedOn w:val="Normala"/>
    <w:link w:val="Gorputz-testua3Kar"/>
    <w:uiPriority w:val="99"/>
    <w:semiHidden/>
    <w:unhideWhenUsed/>
    <w:rsid w:val="004B0DB2"/>
    <w:pPr>
      <w:spacing w:after="120"/>
    </w:pPr>
    <w:rPr>
      <w:sz w:val="16"/>
      <w:szCs w:val="14"/>
    </w:rPr>
  </w:style>
  <w:style w:type="character" w:customStyle="1" w:styleId="Gorputz-testua3Kar">
    <w:name w:val="Gorputz-testua 3 Kar"/>
    <w:basedOn w:val="Paragrafoarenletra-tipolehenetsia"/>
    <w:link w:val="Gorputz-testua3"/>
    <w:uiPriority w:val="99"/>
    <w:semiHidden/>
    <w:rsid w:val="004B0DB2"/>
    <w:rPr>
      <w:sz w:val="16"/>
      <w:szCs w:val="14"/>
    </w:rPr>
  </w:style>
  <w:style w:type="paragraph" w:styleId="Gorputz-testuarenkoska">
    <w:name w:val="Body Text Indent"/>
    <w:basedOn w:val="Normala"/>
    <w:link w:val="Gorputz-testuarenkoskaKar"/>
    <w:uiPriority w:val="99"/>
    <w:semiHidden/>
    <w:unhideWhenUsed/>
    <w:rsid w:val="004B0DB2"/>
    <w:pPr>
      <w:spacing w:after="120"/>
      <w:ind w:left="283"/>
    </w:pPr>
    <w:rPr>
      <w:szCs w:val="21"/>
    </w:rPr>
  </w:style>
  <w:style w:type="character" w:customStyle="1" w:styleId="Gorputz-testuarenkoskaKar">
    <w:name w:val="Gorputz-testuaren koska Kar"/>
    <w:basedOn w:val="Paragrafoarenletra-tipolehenetsia"/>
    <w:link w:val="Gorputz-testuarenkoska"/>
    <w:uiPriority w:val="99"/>
    <w:semiHidden/>
    <w:rsid w:val="004B0DB2"/>
    <w:rPr>
      <w:szCs w:val="21"/>
    </w:rPr>
  </w:style>
  <w:style w:type="paragraph" w:styleId="Gorputz-testuarenkoska2">
    <w:name w:val="Body Text Indent 2"/>
    <w:basedOn w:val="Normala"/>
    <w:link w:val="Gorputz-testuarenkoska2Kar"/>
    <w:uiPriority w:val="99"/>
    <w:semiHidden/>
    <w:unhideWhenUsed/>
    <w:rsid w:val="004B0DB2"/>
    <w:pPr>
      <w:spacing w:after="120" w:line="480" w:lineRule="auto"/>
      <w:ind w:left="283"/>
    </w:pPr>
    <w:rPr>
      <w:szCs w:val="21"/>
    </w:rPr>
  </w:style>
  <w:style w:type="character" w:customStyle="1" w:styleId="Gorputz-testuarenkoska2Kar">
    <w:name w:val="Gorputz-testuaren koska 2 Kar"/>
    <w:basedOn w:val="Paragrafoarenletra-tipolehenetsia"/>
    <w:link w:val="Gorputz-testuarenkoska2"/>
    <w:uiPriority w:val="99"/>
    <w:semiHidden/>
    <w:rsid w:val="004B0DB2"/>
    <w:rPr>
      <w:szCs w:val="21"/>
    </w:rPr>
  </w:style>
  <w:style w:type="paragraph" w:styleId="Gorputz-testuarenkoska3">
    <w:name w:val="Body Text Indent 3"/>
    <w:basedOn w:val="Normala"/>
    <w:link w:val="Gorputz-testuarenkoska3Kar"/>
    <w:uiPriority w:val="99"/>
    <w:semiHidden/>
    <w:unhideWhenUsed/>
    <w:rsid w:val="004B0DB2"/>
    <w:pPr>
      <w:spacing w:after="120"/>
      <w:ind w:left="283"/>
    </w:pPr>
    <w:rPr>
      <w:sz w:val="16"/>
      <w:szCs w:val="14"/>
    </w:rPr>
  </w:style>
  <w:style w:type="character" w:customStyle="1" w:styleId="Gorputz-testuarenkoska3Kar">
    <w:name w:val="Gorputz-testuaren koska 3 Kar"/>
    <w:basedOn w:val="Paragrafoarenletra-tipolehenetsia"/>
    <w:link w:val="Gorputz-testuarenkoska3"/>
    <w:uiPriority w:val="99"/>
    <w:semiHidden/>
    <w:rsid w:val="004B0DB2"/>
    <w:rPr>
      <w:sz w:val="16"/>
      <w:szCs w:val="14"/>
    </w:rPr>
  </w:style>
  <w:style w:type="paragraph" w:styleId="Gorputz-testuarenlehenkoska">
    <w:name w:val="Body Text First Indent"/>
    <w:basedOn w:val="Gorputz-testua"/>
    <w:link w:val="Gorputz-testuarenlehenkoskaKar"/>
    <w:uiPriority w:val="99"/>
    <w:semiHidden/>
    <w:unhideWhenUsed/>
    <w:rsid w:val="004B0DB2"/>
    <w:pPr>
      <w:widowControl w:val="0"/>
      <w:autoSpaceDN w:val="0"/>
      <w:spacing w:after="0" w:line="240" w:lineRule="auto"/>
      <w:ind w:firstLine="360"/>
      <w:textAlignment w:val="baseline"/>
    </w:pPr>
    <w:rPr>
      <w:rFonts w:eastAsia="Arial Unicode MS" w:cs="Mangal"/>
      <w:kern w:val="3"/>
      <w:szCs w:val="21"/>
      <w:lang w:bidi="hi-IN"/>
    </w:rPr>
  </w:style>
  <w:style w:type="character" w:customStyle="1" w:styleId="Gorputz-testuarenlehenkoskaKar">
    <w:name w:val="Gorputz-testuaren lehen koska Kar"/>
    <w:basedOn w:val="Gorputz-testuaKar"/>
    <w:link w:val="Gorputz-testuarenlehenkoska"/>
    <w:uiPriority w:val="99"/>
    <w:semiHidden/>
    <w:rsid w:val="004B0DB2"/>
    <w:rPr>
      <w:rFonts w:eastAsia="Times New Roman" w:cs="Times New Roman"/>
      <w:kern w:val="0"/>
      <w:szCs w:val="21"/>
      <w:lang w:bidi="ar-SA"/>
    </w:rPr>
  </w:style>
  <w:style w:type="paragraph" w:styleId="Gorputz-testuarenlehenkoska2">
    <w:name w:val="Body Text First Indent 2"/>
    <w:basedOn w:val="Gorputz-testuarenkoska"/>
    <w:link w:val="Gorputz-testuarenlehenkoska2Kar"/>
    <w:uiPriority w:val="99"/>
    <w:semiHidden/>
    <w:unhideWhenUsed/>
    <w:rsid w:val="004B0DB2"/>
    <w:pPr>
      <w:spacing w:after="0"/>
      <w:ind w:left="360" w:firstLine="360"/>
    </w:pPr>
  </w:style>
  <w:style w:type="character" w:customStyle="1" w:styleId="Gorputz-testuarenlehenkoska2Kar">
    <w:name w:val="Gorputz-testuaren lehen koska 2 Kar"/>
    <w:basedOn w:val="Gorputz-testuarenkoskaKar"/>
    <w:link w:val="Gorputz-testuarenlehenkoska2"/>
    <w:uiPriority w:val="99"/>
    <w:semiHidden/>
    <w:rsid w:val="004B0DB2"/>
    <w:rPr>
      <w:szCs w:val="21"/>
    </w:rPr>
  </w:style>
  <w:style w:type="paragraph" w:styleId="Gutun-azalekohelbidea">
    <w:name w:val="envelope address"/>
    <w:basedOn w:val="Normala"/>
    <w:uiPriority w:val="99"/>
    <w:semiHidden/>
    <w:unhideWhenUsed/>
    <w:rsid w:val="004B0DB2"/>
    <w:pPr>
      <w:framePr w:w="7920" w:h="1980" w:hRule="exact" w:hSpace="141" w:wrap="auto" w:hAnchor="page" w:xAlign="center" w:yAlign="bottom"/>
      <w:ind w:left="2880"/>
    </w:pPr>
    <w:rPr>
      <w:rFonts w:asciiTheme="majorHAnsi" w:eastAsiaTheme="majorEastAsia" w:hAnsiTheme="majorHAnsi"/>
      <w:szCs w:val="21"/>
    </w:rPr>
  </w:style>
  <w:style w:type="paragraph" w:styleId="HTMLhelbidea">
    <w:name w:val="HTML Address"/>
    <w:basedOn w:val="Normala"/>
    <w:link w:val="HTMLhelbideaKar"/>
    <w:uiPriority w:val="99"/>
    <w:semiHidden/>
    <w:unhideWhenUsed/>
    <w:rsid w:val="004B0DB2"/>
    <w:rPr>
      <w:i/>
      <w:iCs/>
      <w:szCs w:val="21"/>
    </w:rPr>
  </w:style>
  <w:style w:type="character" w:customStyle="1" w:styleId="HTMLhelbideaKar">
    <w:name w:val="HTML helbidea Kar"/>
    <w:basedOn w:val="Paragrafoarenletra-tipolehenetsia"/>
    <w:link w:val="HTMLhelbidea"/>
    <w:uiPriority w:val="99"/>
    <w:semiHidden/>
    <w:rsid w:val="004B0DB2"/>
    <w:rPr>
      <w:i/>
      <w:iCs/>
      <w:szCs w:val="21"/>
    </w:rPr>
  </w:style>
  <w:style w:type="paragraph" w:styleId="Indizea1">
    <w:name w:val="index 1"/>
    <w:basedOn w:val="Normala"/>
    <w:next w:val="Normala"/>
    <w:uiPriority w:val="99"/>
    <w:semiHidden/>
    <w:unhideWhenUsed/>
    <w:rsid w:val="004B0DB2"/>
    <w:pPr>
      <w:ind w:left="240" w:hanging="240"/>
    </w:pPr>
    <w:rPr>
      <w:szCs w:val="21"/>
    </w:rPr>
  </w:style>
  <w:style w:type="paragraph" w:styleId="Indizea2">
    <w:name w:val="index 2"/>
    <w:basedOn w:val="Normala"/>
    <w:next w:val="Normala"/>
    <w:uiPriority w:val="99"/>
    <w:semiHidden/>
    <w:unhideWhenUsed/>
    <w:rsid w:val="004B0DB2"/>
    <w:pPr>
      <w:ind w:left="480" w:hanging="240"/>
    </w:pPr>
    <w:rPr>
      <w:szCs w:val="21"/>
    </w:rPr>
  </w:style>
  <w:style w:type="paragraph" w:styleId="Indizea3">
    <w:name w:val="index 3"/>
    <w:basedOn w:val="Normala"/>
    <w:next w:val="Normala"/>
    <w:uiPriority w:val="99"/>
    <w:semiHidden/>
    <w:unhideWhenUsed/>
    <w:rsid w:val="004B0DB2"/>
    <w:pPr>
      <w:ind w:left="720" w:hanging="240"/>
    </w:pPr>
    <w:rPr>
      <w:szCs w:val="21"/>
    </w:rPr>
  </w:style>
  <w:style w:type="paragraph" w:styleId="Indizea4">
    <w:name w:val="index 4"/>
    <w:basedOn w:val="Normala"/>
    <w:next w:val="Normala"/>
    <w:uiPriority w:val="99"/>
    <w:semiHidden/>
    <w:unhideWhenUsed/>
    <w:rsid w:val="004B0DB2"/>
    <w:pPr>
      <w:ind w:left="960" w:hanging="240"/>
    </w:pPr>
    <w:rPr>
      <w:szCs w:val="21"/>
    </w:rPr>
  </w:style>
  <w:style w:type="paragraph" w:styleId="Indizea5">
    <w:name w:val="index 5"/>
    <w:basedOn w:val="Normala"/>
    <w:next w:val="Normala"/>
    <w:uiPriority w:val="99"/>
    <w:semiHidden/>
    <w:unhideWhenUsed/>
    <w:rsid w:val="004B0DB2"/>
    <w:pPr>
      <w:ind w:left="1200" w:hanging="240"/>
    </w:pPr>
    <w:rPr>
      <w:szCs w:val="21"/>
    </w:rPr>
  </w:style>
  <w:style w:type="paragraph" w:styleId="Indizea6">
    <w:name w:val="index 6"/>
    <w:basedOn w:val="Normala"/>
    <w:next w:val="Normala"/>
    <w:uiPriority w:val="99"/>
    <w:semiHidden/>
    <w:unhideWhenUsed/>
    <w:rsid w:val="004B0DB2"/>
    <w:pPr>
      <w:ind w:left="1440" w:hanging="240"/>
    </w:pPr>
    <w:rPr>
      <w:szCs w:val="21"/>
    </w:rPr>
  </w:style>
  <w:style w:type="paragraph" w:styleId="Indizea7">
    <w:name w:val="index 7"/>
    <w:basedOn w:val="Normala"/>
    <w:next w:val="Normala"/>
    <w:uiPriority w:val="99"/>
    <w:semiHidden/>
    <w:unhideWhenUsed/>
    <w:rsid w:val="004B0DB2"/>
    <w:pPr>
      <w:ind w:left="1680" w:hanging="240"/>
    </w:pPr>
    <w:rPr>
      <w:szCs w:val="21"/>
    </w:rPr>
  </w:style>
  <w:style w:type="paragraph" w:styleId="Indizea8">
    <w:name w:val="index 8"/>
    <w:basedOn w:val="Normala"/>
    <w:next w:val="Normala"/>
    <w:uiPriority w:val="99"/>
    <w:semiHidden/>
    <w:unhideWhenUsed/>
    <w:rsid w:val="004B0DB2"/>
    <w:pPr>
      <w:ind w:left="1920" w:hanging="240"/>
    </w:pPr>
    <w:rPr>
      <w:szCs w:val="21"/>
    </w:rPr>
  </w:style>
  <w:style w:type="paragraph" w:styleId="Indizea9">
    <w:name w:val="index 9"/>
    <w:basedOn w:val="Normala"/>
    <w:next w:val="Normala"/>
    <w:uiPriority w:val="99"/>
    <w:semiHidden/>
    <w:unhideWhenUsed/>
    <w:rsid w:val="004B0DB2"/>
    <w:pPr>
      <w:ind w:left="2160" w:hanging="240"/>
    </w:pPr>
    <w:rPr>
      <w:szCs w:val="21"/>
    </w:rPr>
  </w:style>
  <w:style w:type="paragraph" w:styleId="Indize-izenburua">
    <w:name w:val="index heading"/>
    <w:basedOn w:val="Normala"/>
    <w:next w:val="Indizea1"/>
    <w:uiPriority w:val="99"/>
    <w:semiHidden/>
    <w:unhideWhenUsed/>
    <w:rsid w:val="004B0DB2"/>
    <w:rPr>
      <w:rFonts w:asciiTheme="majorHAnsi" w:eastAsiaTheme="majorEastAsia" w:hAnsiTheme="majorHAnsi"/>
      <w:b/>
      <w:bCs/>
      <w:szCs w:val="21"/>
    </w:rPr>
  </w:style>
  <w:style w:type="paragraph" w:styleId="Irudienaurkibidea">
    <w:name w:val="table of figures"/>
    <w:basedOn w:val="Normala"/>
    <w:next w:val="Normala"/>
    <w:uiPriority w:val="99"/>
    <w:semiHidden/>
    <w:unhideWhenUsed/>
    <w:rsid w:val="004B0DB2"/>
    <w:rPr>
      <w:szCs w:val="21"/>
    </w:rPr>
  </w:style>
  <w:style w:type="paragraph" w:styleId="Iruzkinarentestua">
    <w:name w:val="annotation text"/>
    <w:basedOn w:val="Normala"/>
    <w:link w:val="IruzkinarentestuaKar"/>
    <w:uiPriority w:val="99"/>
    <w:semiHidden/>
    <w:unhideWhenUsed/>
    <w:rsid w:val="004B0DB2"/>
    <w:rPr>
      <w:sz w:val="20"/>
      <w:szCs w:val="18"/>
    </w:rPr>
  </w:style>
  <w:style w:type="character" w:customStyle="1" w:styleId="IruzkinarentestuaKar">
    <w:name w:val="Iruzkinaren testua Kar"/>
    <w:basedOn w:val="Paragrafoarenletra-tipolehenetsia"/>
    <w:link w:val="Iruzkinarentestua"/>
    <w:uiPriority w:val="99"/>
    <w:semiHidden/>
    <w:rsid w:val="004B0DB2"/>
    <w:rPr>
      <w:sz w:val="20"/>
      <w:szCs w:val="18"/>
    </w:rPr>
  </w:style>
  <w:style w:type="paragraph" w:styleId="Iruzkinarengaia">
    <w:name w:val="annotation subject"/>
    <w:basedOn w:val="Iruzkinarentestua"/>
    <w:next w:val="Iruzkinarentestua"/>
    <w:link w:val="IruzkinarengaiaKar"/>
    <w:uiPriority w:val="99"/>
    <w:semiHidden/>
    <w:unhideWhenUsed/>
    <w:rsid w:val="004B0DB2"/>
    <w:rPr>
      <w:b/>
      <w:bCs/>
    </w:rPr>
  </w:style>
  <w:style w:type="character" w:customStyle="1" w:styleId="IruzkinarengaiaKar">
    <w:name w:val="Iruzkinaren gaia Kar"/>
    <w:basedOn w:val="IruzkinarentestuaKar"/>
    <w:link w:val="Iruzkinarengaia"/>
    <w:uiPriority w:val="99"/>
    <w:semiHidden/>
    <w:rsid w:val="004B0DB2"/>
    <w:rPr>
      <w:b/>
      <w:bCs/>
      <w:sz w:val="20"/>
      <w:szCs w:val="18"/>
    </w:rPr>
  </w:style>
  <w:style w:type="paragraph" w:styleId="Itxiera">
    <w:name w:val="Closing"/>
    <w:basedOn w:val="Normala"/>
    <w:link w:val="ItxieraKar"/>
    <w:uiPriority w:val="99"/>
    <w:semiHidden/>
    <w:unhideWhenUsed/>
    <w:rsid w:val="004B0DB2"/>
    <w:pPr>
      <w:ind w:left="4252"/>
    </w:pPr>
    <w:rPr>
      <w:szCs w:val="21"/>
    </w:rPr>
  </w:style>
  <w:style w:type="character" w:customStyle="1" w:styleId="ItxieraKar">
    <w:name w:val="Itxiera Kar"/>
    <w:basedOn w:val="Paragrafoarenletra-tipolehenetsia"/>
    <w:link w:val="Itxiera"/>
    <w:uiPriority w:val="99"/>
    <w:semiHidden/>
    <w:rsid w:val="004B0DB2"/>
    <w:rPr>
      <w:szCs w:val="21"/>
    </w:rPr>
  </w:style>
  <w:style w:type="paragraph" w:styleId="Koskanormala">
    <w:name w:val="Normal Indent"/>
    <w:basedOn w:val="Normala"/>
    <w:uiPriority w:val="99"/>
    <w:semiHidden/>
    <w:unhideWhenUsed/>
    <w:rsid w:val="004B0DB2"/>
    <w:pPr>
      <w:ind w:left="708"/>
    </w:pPr>
    <w:rPr>
      <w:szCs w:val="21"/>
    </w:rPr>
  </w:style>
  <w:style w:type="paragraph" w:styleId="Makrokotestua">
    <w:name w:val="macro"/>
    <w:link w:val="MakrokotestuaKar"/>
    <w:uiPriority w:val="99"/>
    <w:semiHidden/>
    <w:unhideWhenUsed/>
    <w:rsid w:val="004B0DB2"/>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18"/>
    </w:rPr>
  </w:style>
  <w:style w:type="character" w:customStyle="1" w:styleId="MakrokotestuaKar">
    <w:name w:val="Makroko testua Kar"/>
    <w:basedOn w:val="Paragrafoarenletra-tipolehenetsia"/>
    <w:link w:val="Makrokotestua"/>
    <w:uiPriority w:val="99"/>
    <w:semiHidden/>
    <w:rsid w:val="004B0DB2"/>
    <w:rPr>
      <w:rFonts w:ascii="Consolas" w:hAnsi="Consolas"/>
      <w:sz w:val="20"/>
      <w:szCs w:val="18"/>
    </w:rPr>
  </w:style>
  <w:style w:type="paragraph" w:styleId="Mezuarengoiburua">
    <w:name w:val="Message Header"/>
    <w:basedOn w:val="Normala"/>
    <w:link w:val="MezuarengoiburuaKar"/>
    <w:uiPriority w:val="99"/>
    <w:semiHidden/>
    <w:unhideWhenUsed/>
    <w:rsid w:val="004B0DB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szCs w:val="21"/>
    </w:rPr>
  </w:style>
  <w:style w:type="character" w:customStyle="1" w:styleId="MezuarengoiburuaKar">
    <w:name w:val="Mezuaren goiburua Kar"/>
    <w:basedOn w:val="Paragrafoarenletra-tipolehenetsia"/>
    <w:link w:val="Mezuarengoiburua"/>
    <w:uiPriority w:val="99"/>
    <w:semiHidden/>
    <w:rsid w:val="004B0DB2"/>
    <w:rPr>
      <w:rFonts w:asciiTheme="majorHAnsi" w:eastAsiaTheme="majorEastAsia" w:hAnsiTheme="majorHAnsi"/>
      <w:szCs w:val="21"/>
      <w:shd w:val="pct20" w:color="auto" w:fill="auto"/>
    </w:rPr>
  </w:style>
  <w:style w:type="paragraph" w:styleId="Mezu-sinadura">
    <w:name w:val="E-mail Signature"/>
    <w:basedOn w:val="Normala"/>
    <w:link w:val="Mezu-sinaduraKar"/>
    <w:uiPriority w:val="99"/>
    <w:semiHidden/>
    <w:unhideWhenUsed/>
    <w:rsid w:val="004B0DB2"/>
    <w:rPr>
      <w:szCs w:val="21"/>
    </w:rPr>
  </w:style>
  <w:style w:type="character" w:customStyle="1" w:styleId="Mezu-sinaduraKar">
    <w:name w:val="Mezu-sinadura Kar"/>
    <w:basedOn w:val="Paragrafoarenletra-tipolehenetsia"/>
    <w:link w:val="Mezu-sinadura"/>
    <w:uiPriority w:val="99"/>
    <w:semiHidden/>
    <w:rsid w:val="004B0DB2"/>
    <w:rPr>
      <w:szCs w:val="21"/>
    </w:rPr>
  </w:style>
  <w:style w:type="paragraph" w:styleId="Oharrarenizenburua">
    <w:name w:val="Note Heading"/>
    <w:basedOn w:val="Normala"/>
    <w:next w:val="Normala"/>
    <w:link w:val="OharrarenizenburuaKar"/>
    <w:uiPriority w:val="99"/>
    <w:semiHidden/>
    <w:unhideWhenUsed/>
    <w:rsid w:val="004B0DB2"/>
    <w:rPr>
      <w:szCs w:val="21"/>
    </w:rPr>
  </w:style>
  <w:style w:type="character" w:customStyle="1" w:styleId="OharrarenizenburuaKar">
    <w:name w:val="Oharraren izenburua Kar"/>
    <w:basedOn w:val="Paragrafoarenletra-tipolehenetsia"/>
    <w:link w:val="Oharrarenizenburua"/>
    <w:uiPriority w:val="99"/>
    <w:semiHidden/>
    <w:rsid w:val="004B0DB2"/>
    <w:rPr>
      <w:szCs w:val="21"/>
    </w:rPr>
  </w:style>
  <w:style w:type="paragraph" w:styleId="Oin-oharrarentestua">
    <w:name w:val="footnote text"/>
    <w:basedOn w:val="Normala"/>
    <w:link w:val="Oin-oharrarentestuaKar"/>
    <w:uiPriority w:val="99"/>
    <w:semiHidden/>
    <w:unhideWhenUsed/>
    <w:rsid w:val="004B0DB2"/>
    <w:rPr>
      <w:sz w:val="20"/>
      <w:szCs w:val="18"/>
    </w:rPr>
  </w:style>
  <w:style w:type="character" w:customStyle="1" w:styleId="Oin-oharrarentestuaKar">
    <w:name w:val="Oin-oharraren testua Kar"/>
    <w:basedOn w:val="Paragrafoarenletra-tipolehenetsia"/>
    <w:link w:val="Oin-oharrarentestua"/>
    <w:uiPriority w:val="99"/>
    <w:semiHidden/>
    <w:rsid w:val="004B0DB2"/>
    <w:rPr>
      <w:sz w:val="20"/>
      <w:szCs w:val="18"/>
    </w:rPr>
  </w:style>
  <w:style w:type="paragraph" w:styleId="Sinadura">
    <w:name w:val="Signature"/>
    <w:basedOn w:val="Normala"/>
    <w:link w:val="SinaduraKar"/>
    <w:uiPriority w:val="99"/>
    <w:semiHidden/>
    <w:unhideWhenUsed/>
    <w:rsid w:val="004B0DB2"/>
    <w:pPr>
      <w:ind w:left="4252"/>
    </w:pPr>
    <w:rPr>
      <w:szCs w:val="21"/>
    </w:rPr>
  </w:style>
  <w:style w:type="character" w:customStyle="1" w:styleId="SinaduraKar">
    <w:name w:val="Sinadura Kar"/>
    <w:basedOn w:val="Paragrafoarenletra-tipolehenetsia"/>
    <w:link w:val="Sinadura"/>
    <w:uiPriority w:val="99"/>
    <w:semiHidden/>
    <w:rsid w:val="004B0DB2"/>
    <w:rPr>
      <w:szCs w:val="21"/>
    </w:rPr>
  </w:style>
  <w:style w:type="paragraph" w:styleId="Tarterikez">
    <w:name w:val="No Spacing"/>
    <w:uiPriority w:val="1"/>
    <w:qFormat/>
    <w:rsid w:val="004B0DB2"/>
    <w:rPr>
      <w:szCs w:val="21"/>
    </w:rPr>
  </w:style>
  <w:style w:type="paragraph" w:styleId="Testuarrunta">
    <w:name w:val="Plain Text"/>
    <w:basedOn w:val="Normala"/>
    <w:link w:val="TestuarruntaKar"/>
    <w:uiPriority w:val="99"/>
    <w:semiHidden/>
    <w:unhideWhenUsed/>
    <w:rsid w:val="004B0DB2"/>
    <w:rPr>
      <w:rFonts w:ascii="Consolas" w:hAnsi="Consolas"/>
      <w:sz w:val="21"/>
      <w:szCs w:val="19"/>
    </w:rPr>
  </w:style>
  <w:style w:type="character" w:customStyle="1" w:styleId="TestuarruntaKar">
    <w:name w:val="Testu arrunta Kar"/>
    <w:basedOn w:val="Paragrafoarenletra-tipolehenetsia"/>
    <w:link w:val="Testuarrunta"/>
    <w:uiPriority w:val="99"/>
    <w:semiHidden/>
    <w:rsid w:val="004B0DB2"/>
    <w:rPr>
      <w:rFonts w:ascii="Consolas" w:hAnsi="Consolas"/>
      <w:sz w:val="21"/>
      <w:szCs w:val="19"/>
    </w:rPr>
  </w:style>
  <w:style w:type="paragraph" w:styleId="TOCizenburua">
    <w:name w:val="TOC Heading"/>
    <w:basedOn w:val="1izenburua"/>
    <w:next w:val="Normala"/>
    <w:uiPriority w:val="39"/>
    <w:semiHidden/>
    <w:unhideWhenUsed/>
    <w:qFormat/>
    <w:rsid w:val="004B0DB2"/>
    <w:pPr>
      <w:keepLines/>
      <w:widowControl w:val="0"/>
      <w:spacing w:after="0"/>
      <w:outlineLvl w:val="9"/>
    </w:pPr>
    <w:rPr>
      <w:rFonts w:asciiTheme="majorHAnsi" w:eastAsiaTheme="majorEastAsia" w:hAnsiTheme="majorHAnsi" w:cs="Mangal"/>
      <w:color w:val="2F5496" w:themeColor="accent1" w:themeShade="BF"/>
      <w:szCs w:val="29"/>
      <w:lang w:bidi="hi-IN"/>
    </w:rPr>
  </w:style>
  <w:style w:type="paragraph" w:styleId="Zenbaki-zerrenda">
    <w:name w:val="List Number"/>
    <w:basedOn w:val="Normala"/>
    <w:uiPriority w:val="99"/>
    <w:semiHidden/>
    <w:unhideWhenUsed/>
    <w:rsid w:val="004B0DB2"/>
    <w:pPr>
      <w:numPr>
        <w:numId w:val="24"/>
      </w:numPr>
      <w:contextualSpacing/>
    </w:pPr>
    <w:rPr>
      <w:szCs w:val="21"/>
    </w:rPr>
  </w:style>
  <w:style w:type="paragraph" w:styleId="Zenbaki-zerrenda2">
    <w:name w:val="List Number 2"/>
    <w:basedOn w:val="Normala"/>
    <w:uiPriority w:val="99"/>
    <w:semiHidden/>
    <w:unhideWhenUsed/>
    <w:rsid w:val="004B0DB2"/>
    <w:pPr>
      <w:numPr>
        <w:numId w:val="25"/>
      </w:numPr>
      <w:contextualSpacing/>
    </w:pPr>
    <w:rPr>
      <w:szCs w:val="21"/>
    </w:rPr>
  </w:style>
  <w:style w:type="paragraph" w:styleId="Zenbaki-zerrenda3">
    <w:name w:val="List Number 3"/>
    <w:basedOn w:val="Normala"/>
    <w:uiPriority w:val="99"/>
    <w:semiHidden/>
    <w:unhideWhenUsed/>
    <w:rsid w:val="004B0DB2"/>
    <w:pPr>
      <w:numPr>
        <w:numId w:val="26"/>
      </w:numPr>
      <w:contextualSpacing/>
    </w:pPr>
    <w:rPr>
      <w:szCs w:val="21"/>
    </w:rPr>
  </w:style>
  <w:style w:type="paragraph" w:styleId="Zenbaki-zerrenda4">
    <w:name w:val="List Number 4"/>
    <w:basedOn w:val="Normala"/>
    <w:uiPriority w:val="99"/>
    <w:semiHidden/>
    <w:unhideWhenUsed/>
    <w:rsid w:val="004B0DB2"/>
    <w:pPr>
      <w:numPr>
        <w:numId w:val="27"/>
      </w:numPr>
      <w:contextualSpacing/>
    </w:pPr>
    <w:rPr>
      <w:szCs w:val="21"/>
    </w:rPr>
  </w:style>
  <w:style w:type="paragraph" w:styleId="Zenbaki-zerrenda5">
    <w:name w:val="List Number 5"/>
    <w:basedOn w:val="Normala"/>
    <w:uiPriority w:val="99"/>
    <w:semiHidden/>
    <w:unhideWhenUsed/>
    <w:rsid w:val="004B0DB2"/>
    <w:pPr>
      <w:numPr>
        <w:numId w:val="28"/>
      </w:numPr>
      <w:contextualSpacing/>
    </w:pPr>
    <w:rPr>
      <w:szCs w:val="21"/>
    </w:rPr>
  </w:style>
  <w:style w:type="paragraph" w:styleId="Zerrenda2">
    <w:name w:val="List 2"/>
    <w:basedOn w:val="Normala"/>
    <w:uiPriority w:val="99"/>
    <w:semiHidden/>
    <w:unhideWhenUsed/>
    <w:rsid w:val="004B0DB2"/>
    <w:pPr>
      <w:ind w:left="566" w:hanging="283"/>
      <w:contextualSpacing/>
    </w:pPr>
    <w:rPr>
      <w:szCs w:val="21"/>
    </w:rPr>
  </w:style>
  <w:style w:type="paragraph" w:styleId="Zerrenda3">
    <w:name w:val="List 3"/>
    <w:basedOn w:val="Normala"/>
    <w:uiPriority w:val="99"/>
    <w:semiHidden/>
    <w:unhideWhenUsed/>
    <w:rsid w:val="004B0DB2"/>
    <w:pPr>
      <w:ind w:left="849" w:hanging="283"/>
      <w:contextualSpacing/>
    </w:pPr>
    <w:rPr>
      <w:szCs w:val="21"/>
    </w:rPr>
  </w:style>
  <w:style w:type="paragraph" w:styleId="Zerrenda4">
    <w:name w:val="List 4"/>
    <w:basedOn w:val="Normala"/>
    <w:uiPriority w:val="99"/>
    <w:semiHidden/>
    <w:unhideWhenUsed/>
    <w:rsid w:val="004B0DB2"/>
    <w:pPr>
      <w:ind w:left="1132" w:hanging="283"/>
      <w:contextualSpacing/>
    </w:pPr>
    <w:rPr>
      <w:szCs w:val="21"/>
    </w:rPr>
  </w:style>
  <w:style w:type="paragraph" w:styleId="Zerrenda5">
    <w:name w:val="List 5"/>
    <w:basedOn w:val="Normala"/>
    <w:uiPriority w:val="99"/>
    <w:semiHidden/>
    <w:unhideWhenUsed/>
    <w:rsid w:val="004B0DB2"/>
    <w:pPr>
      <w:ind w:left="1415" w:hanging="283"/>
      <w:contextualSpacing/>
    </w:pPr>
    <w:rPr>
      <w:szCs w:val="21"/>
    </w:rPr>
  </w:style>
  <w:style w:type="paragraph" w:styleId="Zerrendajarraitua">
    <w:name w:val="List Continue"/>
    <w:basedOn w:val="Normala"/>
    <w:uiPriority w:val="99"/>
    <w:semiHidden/>
    <w:unhideWhenUsed/>
    <w:rsid w:val="004B0DB2"/>
    <w:pPr>
      <w:spacing w:after="120"/>
      <w:ind w:left="283"/>
      <w:contextualSpacing/>
    </w:pPr>
    <w:rPr>
      <w:szCs w:val="21"/>
    </w:rPr>
  </w:style>
  <w:style w:type="paragraph" w:styleId="Zerrendajarraitua2">
    <w:name w:val="List Continue 2"/>
    <w:basedOn w:val="Normala"/>
    <w:uiPriority w:val="99"/>
    <w:semiHidden/>
    <w:unhideWhenUsed/>
    <w:rsid w:val="004B0DB2"/>
    <w:pPr>
      <w:spacing w:after="120"/>
      <w:ind w:left="566"/>
      <w:contextualSpacing/>
    </w:pPr>
    <w:rPr>
      <w:szCs w:val="21"/>
    </w:rPr>
  </w:style>
  <w:style w:type="paragraph" w:styleId="Zerrendajarraitua3">
    <w:name w:val="List Continue 3"/>
    <w:basedOn w:val="Normala"/>
    <w:uiPriority w:val="99"/>
    <w:semiHidden/>
    <w:unhideWhenUsed/>
    <w:rsid w:val="004B0DB2"/>
    <w:pPr>
      <w:spacing w:after="120"/>
      <w:ind w:left="849"/>
      <w:contextualSpacing/>
    </w:pPr>
    <w:rPr>
      <w:szCs w:val="21"/>
    </w:rPr>
  </w:style>
  <w:style w:type="paragraph" w:styleId="Zerrendajarraitua4">
    <w:name w:val="List Continue 4"/>
    <w:basedOn w:val="Normala"/>
    <w:uiPriority w:val="99"/>
    <w:semiHidden/>
    <w:unhideWhenUsed/>
    <w:rsid w:val="004B0DB2"/>
    <w:pPr>
      <w:spacing w:after="120"/>
      <w:ind w:left="1132"/>
      <w:contextualSpacing/>
    </w:pPr>
    <w:rPr>
      <w:szCs w:val="21"/>
    </w:rPr>
  </w:style>
  <w:style w:type="paragraph" w:styleId="Zerrendajarraitua5">
    <w:name w:val="List Continue 5"/>
    <w:basedOn w:val="Normala"/>
    <w:uiPriority w:val="99"/>
    <w:semiHidden/>
    <w:unhideWhenUsed/>
    <w:rsid w:val="004B0DB2"/>
    <w:pPr>
      <w:spacing w:after="120"/>
      <w:ind w:left="1415"/>
      <w:contextualSpacing/>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96000E-152B-4912-B3A3-C8BCF019C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5624</Words>
  <Characters>30934</Characters>
  <Application>Microsoft Office Word</Application>
  <DocSecurity>0</DocSecurity>
  <Lines>257</Lines>
  <Paragraphs>72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Adkfghdfhjdsfdjhsfjsdhfwjefhyuierycgnxbcsjdhheurytqebhfcbfc wehrw qcerguqwr cqweryqwer qwerg qwer qwerc werwrcwerqoxg wqeoqroq</vt:lpstr>
      <vt:lpstr>Adkfghdfhjdsfdjhsfjsdhfwjefhyuierycgnxbcsjdhheurytqebhfcbfc wehrw qcerguqwr cqweryqwer qwerg qwer qwerc werwrcwerqoxg wqeoqroq</vt:lpstr>
    </vt:vector>
  </TitlesOfParts>
  <Company/>
  <LinksUpToDate>false</LinksUpToDate>
  <CharactersWithSpaces>36486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Adkfghdfhjdsfdjhsfjsdhfwjefhyuierycgnxbcsjdhheurytqebhfcbfc wehrw qcerguqwr cqweryqwer qwerg qwer qwerc werwrcwerqoxg wqeoqroq</dc:title>
  <dc:creator>Ekhi Galdos</dc:creator>
  <cp:lastModifiedBy>Aintzane (Eskoriatzako Udala)</cp:lastModifiedBy>
  <cp:revision>2</cp:revision>
  <cp:lastPrinted>2024-03-04T09:59:00Z</cp:lastPrinted>
  <dcterms:created xsi:type="dcterms:W3CDTF">2025-04-29T13:10:00Z</dcterms:created>
  <dcterms:modified xsi:type="dcterms:W3CDTF">2025-04-29T13:10:00Z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arantxa</vt:lpwstr>
  </property>
  <property fmtid="{D5CDD505-2E9C-101B-9397-08002B2CF9AE}" pid="3" name="cgsCodigoCatalogo">
    <vt:lpwstr>OI25/0011</vt:lpwstr>
  </property>
  <property fmtid="{D5CDD505-2E9C-101B-9397-08002B2CF9AE}" pid="4" name="cgsCodigoExpediente">
    <vt:lpwstr>2025UDID0001</vt:lpwstr>
  </property>
  <property fmtid="{D5CDD505-2E9C-101B-9397-08002B2CF9AE}" pid="5" name="cgsGenerador">
    <vt:lpwstr>MUNIGEX</vt:lpwstr>
  </property>
  <property fmtid="{D5CDD505-2E9C-101B-9397-08002B2CF9AE}" pid="6" name="cgsIDGlobalDoc">
    <vt:lpwstr>291424</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34</vt:lpwstr>
  </property>
  <property fmtid="{D5CDD505-2E9C-101B-9397-08002B2CF9AE}" pid="10" name="cgsNombreEntidad">
    <vt:lpwstr>ESKORIATZA</vt:lpwstr>
  </property>
  <property fmtid="{D5CDD505-2E9C-101B-9397-08002B2CF9AE}" pid="11" name="cgsNumeroTramite">
    <vt:lpwstr>240979</vt:lpwstr>
  </property>
  <property fmtid="{D5CDD505-2E9C-101B-9397-08002B2CF9AE}" pid="12" name="cgsPlantilla">
    <vt:lpwstr>DOCUMENT</vt:lpwstr>
  </property>
  <property fmtid="{D5CDD505-2E9C-101B-9397-08002B2CF9AE}" pid="13" name="cgsPoblacion">
    <vt:lpwstr>Eskoriatza</vt:lpwstr>
  </property>
  <property fmtid="{D5CDD505-2E9C-101B-9397-08002B2CF9AE}" pid="14" name="cgsVersionGenerador">
    <vt:lpwstr>7.44</vt:lpwstr>
  </property>
  <property fmtid="{D5CDD505-2E9C-101B-9397-08002B2CF9AE}" pid="15" name="informazioa 1">
    <vt:lpwstr/>
  </property>
  <property fmtid="{D5CDD505-2E9C-101B-9397-08002B2CF9AE}" pid="16" name="informazioa 2">
    <vt:lpwstr/>
  </property>
  <property fmtid="{D5CDD505-2E9C-101B-9397-08002B2CF9AE}" pid="17" name="informazioa 3">
    <vt:lpwstr/>
  </property>
  <property fmtid="{D5CDD505-2E9C-101B-9397-08002B2CF9AE}" pid="18" name="informazioa 4">
    <vt:lpwstr/>
  </property>
</Properties>
</file>