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jpeg" ContentType="image/jpeg"/>
  <Override PartName="/word/media/image3.png" ContentType="image/png"/>
  <Override PartName="/word/media/image4.jpeg" ContentType="image/jpeg"/>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jc w:val="center"/>
        <w:rPr>
          <w:rFonts w:cs="Arial"/>
          <w:sz w:val="16"/>
          <w:szCs w:val="16"/>
        </w:rPr>
      </w:pPr>
      <w:r>
        <w:rPr>
          <w:rFonts w:cs="Arial"/>
          <w:b/>
          <w:color w:val="000000"/>
          <w:sz w:val="16"/>
          <w:szCs w:val="16"/>
        </w:rPr>
        <w:t>ANEXO I</w:t>
      </w:r>
    </w:p>
    <w:p>
      <w:pPr>
        <w:pStyle w:val="NormalWeb"/>
        <w:spacing w:before="280" w:after="159"/>
        <w:rPr/>
      </w:pPr>
      <w:r>
        <w:rPr>
          <w:rFonts w:cs="Arial" w:ascii="Arial" w:hAnsi="Arial"/>
          <w:b/>
          <w:color w:val="000000"/>
          <w:sz w:val="16"/>
          <w:szCs w:val="16"/>
        </w:rPr>
        <w:t>SOLICITUD DE SUBVENCIÓN EN MA</w:t>
      </w:r>
      <w:r>
        <w:rPr>
          <w:rFonts w:cs="Arial" w:ascii="Arial" w:hAnsi="Arial"/>
          <w:b/>
          <w:bCs/>
          <w:sz w:val="16"/>
          <w:szCs w:val="16"/>
        </w:rPr>
        <w:t>TERIA DE GESTIÓN SOSTENIBLE DEL TRANSPORTE COLECTIVO EN LOS ACCESOS A ESPACIOS NATURALES</w:t>
      </w:r>
      <w:r>
        <w:rPr>
          <w:rFonts w:cs="Arial"/>
          <w:color w:val="000000"/>
          <w:sz w:val="16"/>
          <w:szCs w:val="16"/>
        </w:rPr>
        <w:t> </w:t>
      </w:r>
    </w:p>
    <w:tbl>
      <w:tblPr>
        <w:tblW w:w="5000" w:type="pct"/>
        <w:jc w:val="left"/>
        <w:tblInd w:w="28"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CellMar>
          <w:top w:w="28" w:type="dxa"/>
          <w:left w:w="8" w:type="dxa"/>
          <w:bottom w:w="28" w:type="dxa"/>
          <w:right w:w="28" w:type="dxa"/>
        </w:tblCellMar>
        <w:tblLook w:val="0000"/>
      </w:tblPr>
      <w:tblGrid>
        <w:gridCol w:w="3870"/>
        <w:gridCol w:w="1489"/>
        <w:gridCol w:w="886"/>
        <w:gridCol w:w="265"/>
        <w:gridCol w:w="1994"/>
      </w:tblGrid>
      <w:tr>
        <w:trPr>
          <w:trHeight w:val="2113"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b/>
                <w:b/>
                <w:color w:val="000000"/>
                <w:sz w:val="16"/>
                <w:szCs w:val="16"/>
              </w:rPr>
            </w:pPr>
            <w:r>
              <w:rPr>
                <w:rFonts w:cs="Arial"/>
                <w:b/>
                <w:color w:val="000000"/>
                <w:sz w:val="16"/>
                <w:szCs w:val="16"/>
              </w:rPr>
              <w:t>DATOS DE IDENTIFICACIÓN DE LA SUBVENCIÓN</w:t>
            </w:r>
          </w:p>
          <w:p>
            <w:pPr>
              <w:pStyle w:val="NormalWeb"/>
              <w:spacing w:before="280" w:after="159"/>
              <w:jc w:val="both"/>
              <w:rPr>
                <w:rFonts w:ascii="Arial" w:hAnsi="Arial" w:cs="Arial"/>
                <w:sz w:val="16"/>
                <w:szCs w:val="16"/>
              </w:rPr>
            </w:pPr>
            <w:r>
              <w:rPr>
                <w:rFonts w:cs="Arial" w:ascii="Arial" w:hAnsi="Arial"/>
                <w:sz w:val="16"/>
                <w:szCs w:val="16"/>
              </w:rPr>
              <w:t>Subvención en materia de Gestión sostenible del transporte colectivo en los accesos a espacios naturales en el marco del Plan de sostenibilidad turística en Destino de la Comarca de Ribagorza, convocatoria extraordinaria abril / mayo 2022, financiada a través del Mecanismo de Recuperación, Transformación y Resiliencia con Fondos Next Generation EU. Componente 14. Inversión 1 (C14. I1) Submedida 2. Eje nº 2 Mejora de la eficiencia energética  nº1: Gestión sostenible del transporte colectivo en los accesos a espacios naturales.</w:t>
            </w:r>
          </w:p>
        </w:tc>
      </w:tr>
      <w:tr>
        <w:trPr>
          <w:trHeight w:val="284"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sz w:val="16"/>
                <w:szCs w:val="16"/>
              </w:rPr>
              <w:t>SECCIÓN GESTORA:  Turismo</w:t>
            </w:r>
          </w:p>
        </w:tc>
      </w:tr>
      <w:tr>
        <w:trPr>
          <w:trHeight w:val="284"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jc w:val="both"/>
              <w:rPr>
                <w:rFonts w:cs="Arial"/>
                <w:b/>
                <w:b/>
                <w:color w:val="FF0000"/>
                <w:sz w:val="16"/>
                <w:szCs w:val="16"/>
              </w:rPr>
            </w:pPr>
            <w:r>
              <w:rPr>
                <w:rFonts w:cs="Arial"/>
                <w:sz w:val="16"/>
                <w:szCs w:val="16"/>
              </w:rPr>
              <w:t>Convocatoria: Subvenciones en materia de gestión sostenible  del transporte colectivo en los accesos a espacios naturales.</w:t>
            </w:r>
          </w:p>
        </w:tc>
      </w:tr>
      <w:tr>
        <w:trPr/>
        <w:tc>
          <w:tcPr>
            <w:tcW w:w="535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Nº BOPH:</w:t>
            </w:r>
          </w:p>
        </w:tc>
        <w:tc>
          <w:tcPr>
            <w:tcW w:w="3145"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Fecha BOPH:</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Finalidad de la subvención:</w:t>
            </w:r>
          </w:p>
        </w:tc>
      </w:tr>
      <w:tr>
        <w:trPr/>
        <w:tc>
          <w:tcPr>
            <w:tcW w:w="535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Importe solicitado:</w:t>
            </w:r>
          </w:p>
        </w:tc>
        <w:tc>
          <w:tcPr>
            <w:tcW w:w="3145"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Importe Presupuestado:</w:t>
            </w:r>
          </w:p>
        </w:tc>
      </w:tr>
      <w:tr>
        <w:trPr>
          <w:trHeight w:val="1246"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pPr>
            <w:r>
              <w:rPr>
                <w:rFonts w:cs="Arial"/>
                <w:sz w:val="16"/>
                <w:szCs w:val="16"/>
              </w:rPr>
              <w:t>Tipo de actuación (Breve descripción de la actuación y marcar la línea de actuación en que se solicita)</w:t>
            </w:r>
          </w:p>
          <w:p>
            <w:pPr>
              <w:pStyle w:val="Contenidodelatabla"/>
              <w:spacing w:lineRule="auto" w:line="360" w:before="0" w:after="283"/>
              <w:rPr>
                <w:rFonts w:cs="Arial"/>
                <w:sz w:val="16"/>
                <w:szCs w:val="16"/>
              </w:rPr>
            </w:pPr>
            <w:r>
              <w:rPr>
                <w:rFonts w:cs="Arial"/>
                <w:sz w:val="16"/>
                <w:szCs w:val="16"/>
              </w:rPr>
            </w:r>
          </w:p>
          <w:p>
            <w:pPr>
              <w:pStyle w:val="Contenidodelatabla"/>
              <w:bidi w:val="0"/>
              <w:spacing w:lineRule="auto" w:line="360" w:before="0" w:after="0"/>
              <w:jc w:val="left"/>
              <w:rPr>
                <w:b w:val="false"/>
                <w:b w:val="false"/>
                <w:bCs w:val="false"/>
              </w:rPr>
            </w:pPr>
            <w:r>
              <w:rPr>
                <w:rFonts w:cs="Arial"/>
                <w:b w:val="false"/>
                <w:bCs w:val="false"/>
                <w:color w:val="000000"/>
                <w:sz w:val="18"/>
                <w:szCs w:val="18"/>
              </w:rPr>
              <w:t xml:space="preserve">Línea de actuación n.º 1 Adquisición de vehículos eléctricos enchufables y de pìla de combustible </w:t>
            </w:r>
            <w:r>
              <w:rPr>
                <w:rFonts w:cs="Arial"/>
                <w:b w:val="false"/>
                <w:bCs w:val="false"/>
                <w:color w:val="000000"/>
                <w:sz w:val="22"/>
                <w:szCs w:val="22"/>
              </w:rPr>
              <w:t>□</w:t>
            </w:r>
            <w:r>
              <w:rPr>
                <w:rFonts w:cs="Arial"/>
                <w:b w:val="false"/>
                <w:bCs w:val="false"/>
                <w:color w:val="000000"/>
                <w:sz w:val="18"/>
                <w:szCs w:val="18"/>
              </w:rPr>
              <w:t xml:space="preserve">  </w:t>
            </w:r>
          </w:p>
          <w:p>
            <w:pPr>
              <w:pStyle w:val="Contenidodelatabla"/>
              <w:bidi w:val="0"/>
              <w:spacing w:lineRule="auto" w:line="360" w:before="0" w:after="0"/>
              <w:jc w:val="left"/>
              <w:rPr>
                <w:b w:val="false"/>
                <w:b w:val="false"/>
                <w:bCs w:val="false"/>
              </w:rPr>
            </w:pPr>
            <w:r>
              <w:rPr>
                <w:rFonts w:cs="Arial"/>
                <w:b w:val="false"/>
                <w:bCs w:val="false"/>
                <w:color w:val="000000"/>
                <w:sz w:val="18"/>
                <w:szCs w:val="18"/>
              </w:rPr>
              <w:t xml:space="preserve">Línea de actuación n.º 2 Implantación de estructura de recarga de vehículos eléctricos </w:t>
            </w:r>
            <w:r>
              <w:rPr>
                <w:rFonts w:cs="Arial"/>
                <w:b w:val="false"/>
                <w:bCs w:val="false"/>
                <w:color w:val="000000"/>
                <w:sz w:val="22"/>
                <w:szCs w:val="22"/>
              </w:rPr>
              <w:t xml:space="preserve">□ </w:t>
            </w:r>
            <w:r>
              <w:rPr>
                <w:rFonts w:cs="Arial"/>
                <w:b w:val="false"/>
                <w:bCs w:val="false"/>
                <w:color w:val="000000"/>
                <w:sz w:val="18"/>
                <w:szCs w:val="18"/>
              </w:rPr>
              <w:t xml:space="preserve"> </w:t>
            </w:r>
          </w:p>
        </w:tc>
      </w:tr>
      <w:tr>
        <w:trPr>
          <w:trHeight w:val="563"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pPr>
            <w:r>
              <w:rPr>
                <w:rFonts w:cs="Arial"/>
                <w:color w:val="000000"/>
                <w:sz w:val="16"/>
                <w:szCs w:val="16"/>
              </w:rPr>
              <w:t xml:space="preserve">Etiquetado climático y medioambiental:               </w:t>
            </w:r>
            <w:bookmarkStart w:id="0" w:name="__DdeLink__322_832557178"/>
            <w:r>
              <w:rPr>
                <w:rFonts w:cs="Arial"/>
                <w:color w:val="000000"/>
                <w:sz w:val="21"/>
                <w:szCs w:val="21"/>
              </w:rPr>
              <w:t>□</w:t>
            </w:r>
            <w:bookmarkEnd w:id="0"/>
            <w:r>
              <w:rPr>
                <w:rFonts w:cs="Arial"/>
                <w:color w:val="000000"/>
                <w:sz w:val="18"/>
                <w:szCs w:val="18"/>
              </w:rPr>
              <w:t xml:space="preserve">  073                                                 </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b/>
                <w:color w:val="000000"/>
                <w:sz w:val="16"/>
                <w:szCs w:val="16"/>
              </w:rPr>
              <w:t>DATOS DE IDENTIFICACIÓN DEL SOLICITANTE</w:t>
            </w:r>
          </w:p>
        </w:tc>
      </w:tr>
      <w:tr>
        <w:trPr/>
        <w:tc>
          <w:tcPr>
            <w:tcW w:w="6510" w:type="dxa"/>
            <w:gridSpan w:val="4"/>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NormalWeb"/>
              <w:spacing w:before="0" w:after="0"/>
              <w:jc w:val="both"/>
              <w:rPr>
                <w:rFonts w:cs="Arial"/>
                <w:color w:val="00000A"/>
                <w:sz w:val="16"/>
                <w:szCs w:val="16"/>
              </w:rPr>
            </w:pPr>
            <w:r>
              <w:rPr>
                <w:rFonts w:cs="Arial"/>
                <w:color w:val="00000A"/>
                <w:sz w:val="16"/>
                <w:szCs w:val="16"/>
              </w:rPr>
            </w:r>
          </w:p>
        </w:tc>
        <w:tc>
          <w:tcPr>
            <w:tcW w:w="199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N.I.F.:</w:t>
            </w:r>
          </w:p>
        </w:tc>
      </w:tr>
      <w:tr>
        <w:trPr/>
        <w:tc>
          <w:tcPr>
            <w:tcW w:w="6510" w:type="dxa"/>
            <w:gridSpan w:val="4"/>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sz w:val="16"/>
                <w:szCs w:val="16"/>
              </w:rPr>
              <w:t>Dirección a efecto de notificaciones:</w:t>
            </w:r>
          </w:p>
        </w:tc>
        <w:tc>
          <w:tcPr>
            <w:tcW w:w="1994"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Municipio:</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Datos bancarios para el ingreso (20 dígitos):</w:t>
            </w:r>
          </w:p>
        </w:tc>
      </w:tr>
      <w:tr>
        <w:trPr/>
        <w:tc>
          <w:tcPr>
            <w:tcW w:w="38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sz w:val="16"/>
                <w:szCs w:val="16"/>
              </w:rPr>
              <w:t>Código Postal:</w:t>
            </w:r>
          </w:p>
        </w:tc>
        <w:tc>
          <w:tcPr>
            <w:tcW w:w="1489"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Pr>
          <w:p>
            <w:pPr>
              <w:pStyle w:val="Contenidodelatabla"/>
              <w:spacing w:lineRule="auto" w:line="360" w:before="0" w:after="283"/>
              <w:rPr>
                <w:rFonts w:cs="Arial"/>
                <w:sz w:val="16"/>
                <w:szCs w:val="16"/>
              </w:rPr>
            </w:pPr>
            <w:r>
              <w:rPr>
                <w:rFonts w:cs="Arial"/>
                <w:color w:val="000000"/>
                <w:sz w:val="16"/>
                <w:szCs w:val="16"/>
              </w:rPr>
              <w:t>Teléfono:</w:t>
            </w:r>
          </w:p>
        </w:tc>
        <w:tc>
          <w:tcPr>
            <w:tcW w:w="3145"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Pr>
          <w:p>
            <w:pPr>
              <w:pStyle w:val="Contenidodelatabla"/>
              <w:spacing w:lineRule="auto" w:line="360" w:before="0" w:after="283"/>
              <w:rPr>
                <w:rFonts w:cs="Arial"/>
                <w:sz w:val="16"/>
                <w:szCs w:val="16"/>
              </w:rPr>
            </w:pPr>
            <w:r>
              <w:rPr>
                <w:rFonts w:cs="Arial"/>
                <w:color w:val="000000"/>
                <w:sz w:val="16"/>
                <w:szCs w:val="16"/>
              </w:rPr>
              <w:t>Correo electrónico:</w:t>
            </w:r>
          </w:p>
        </w:tc>
      </w:tr>
      <w:tr>
        <w:trPr>
          <w:trHeight w:val="454"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b/>
                <w:b/>
                <w:color w:val="000000"/>
                <w:sz w:val="16"/>
                <w:szCs w:val="16"/>
              </w:rPr>
            </w:pPr>
            <w:r>
              <w:rPr>
                <w:rFonts w:cs="Arial"/>
                <w:b/>
                <w:color w:val="000000"/>
                <w:sz w:val="16"/>
                <w:szCs w:val="16"/>
              </w:rPr>
            </w:r>
          </w:p>
        </w:tc>
      </w:tr>
      <w:tr>
        <w:trPr>
          <w:trHeight w:val="113"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b/>
                <w:color w:val="000000"/>
                <w:sz w:val="16"/>
                <w:szCs w:val="16"/>
              </w:rPr>
              <w:t>DATOS DE IDENTIFICACIÓN DEL REPRESENTANTE (Cuando el solicitante sea una razón social u organismo)</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NOMBRE DEL REPRESENTANTE:</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Cargo o representación:</w:t>
            </w:r>
          </w:p>
        </w:tc>
      </w:tr>
      <w:tr>
        <w:trPr/>
        <w:tc>
          <w:tcPr>
            <w:tcW w:w="6245" w:type="dxa"/>
            <w:gridSpan w:val="3"/>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Dirección:</w:t>
            </w:r>
          </w:p>
        </w:tc>
        <w:tc>
          <w:tcPr>
            <w:tcW w:w="225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Municipio</w:t>
            </w:r>
          </w:p>
        </w:tc>
      </w:tr>
      <w:tr>
        <w:trPr/>
        <w:tc>
          <w:tcPr>
            <w:tcW w:w="3870" w:type="dxa"/>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Código Postal:</w:t>
            </w:r>
          </w:p>
        </w:tc>
        <w:tc>
          <w:tcPr>
            <w:tcW w:w="2375"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Teléfono:</w:t>
            </w:r>
          </w:p>
        </w:tc>
        <w:tc>
          <w:tcPr>
            <w:tcW w:w="2259" w:type="dxa"/>
            <w:gridSpan w:val="2"/>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sz w:val="16"/>
                <w:szCs w:val="16"/>
              </w:rPr>
            </w:pPr>
            <w:r>
              <w:rPr>
                <w:rFonts w:cs="Arial"/>
                <w:color w:val="000000"/>
                <w:sz w:val="16"/>
                <w:szCs w:val="16"/>
              </w:rPr>
              <w:t>Correo electrónico:</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lineRule="auto" w:line="360" w:before="0" w:after="283"/>
              <w:rPr>
                <w:rFonts w:cs="Arial"/>
                <w:b/>
                <w:b/>
                <w:sz w:val="16"/>
                <w:szCs w:val="16"/>
              </w:rPr>
            </w:pPr>
            <w:r>
              <w:rPr>
                <w:rFonts w:cs="Arial"/>
                <w:b/>
                <w:sz w:val="16"/>
                <w:szCs w:val="16"/>
              </w:rPr>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before="0" w:after="283"/>
              <w:rPr>
                <w:rFonts w:cs="Arial"/>
                <w:b/>
                <w:b/>
                <w:color w:val="000000" w:themeColor="text1"/>
                <w:sz w:val="16"/>
                <w:szCs w:val="16"/>
              </w:rPr>
            </w:pPr>
            <w:r>
              <w:rPr>
                <w:rFonts w:cs="Arial"/>
                <w:b/>
                <w:color w:val="000000" w:themeColor="text1"/>
                <w:sz w:val="16"/>
                <w:szCs w:val="16"/>
              </w:rPr>
              <w:t>RELACIÓN DE DOCUMENTACIÓN  A APORTAR DE FORMA OBLIGATORIA A ESTA SOLICITUD:</w:t>
            </w:r>
          </w:p>
          <w:p>
            <w:pPr>
              <w:pStyle w:val="Contenidodelatabla"/>
              <w:spacing w:before="0" w:after="283"/>
              <w:jc w:val="both"/>
              <w:rPr>
                <w:rFonts w:ascii="Calibri" w:hAnsi="Calibri" w:cs="Calibri" w:asciiTheme="minorHAnsi" w:cstheme="minorHAnsi" w:hAnsiTheme="minorHAnsi"/>
                <w:color w:val="000000" w:themeColor="text1"/>
                <w:sz w:val="18"/>
                <w:szCs w:val="18"/>
              </w:rPr>
            </w:pPr>
            <w:r>
              <w:rPr>
                <w:rFonts w:cs="Arial"/>
                <w:color w:val="000000" w:themeColor="text1"/>
                <w:sz w:val="16"/>
                <w:szCs w:val="16"/>
              </w:rPr>
              <w:t xml:space="preserve"> </w:t>
            </w:r>
            <w:r>
              <w:rPr>
                <w:rFonts w:eastAsia="Symbol" w:cs="Symbol" w:ascii="Symbol" w:hAnsi="Symbol"/>
                <w:color w:val="000000" w:themeColor="text1"/>
                <w:sz w:val="16"/>
                <w:szCs w:val="16"/>
              </w:rPr>
              <w:t xml:space="preserve"> </w:t>
            </w:r>
            <w:r>
              <w:rPr>
                <w:rFonts w:cs="Calibri" w:ascii="Calibri" w:hAnsi="Calibri" w:asciiTheme="minorHAnsi" w:cstheme="minorHAnsi" w:hAnsiTheme="minorHAnsi"/>
                <w:color w:val="000000"/>
                <w:sz w:val="18"/>
                <w:szCs w:val="18"/>
              </w:rPr>
              <w:t xml:space="preserve">Instancia </w:t>
            </w:r>
            <w:r>
              <w:rPr>
                <w:rFonts w:cs="Calibri" w:ascii="Calibri" w:hAnsi="Calibri" w:asciiTheme="minorHAnsi" w:cstheme="minorHAnsi" w:hAnsiTheme="minorHAnsi"/>
                <w:sz w:val="18"/>
                <w:szCs w:val="18"/>
              </w:rPr>
              <w:t>del beneficiario o por la persona que ostente su representación</w:t>
            </w:r>
            <w:r>
              <w:rPr>
                <w:rFonts w:cs="Calibri" w:ascii="Calibri" w:hAnsi="Calibri" w:asciiTheme="minorHAnsi" w:cstheme="minorHAnsi" w:hAnsiTheme="minorHAnsi"/>
                <w:color w:val="000000"/>
                <w:sz w:val="18"/>
                <w:szCs w:val="18"/>
              </w:rPr>
              <w:t xml:space="preserve">, dirigida al Sr. Presidente de la Comarca de La Ribagorza, ajustada al modelo Anexo I publicado acompañado con la documentación solicitada en la </w:t>
            </w:r>
            <w:r>
              <w:rPr>
                <w:rFonts w:cs="Calibri" w:ascii="Calibri" w:hAnsi="Calibri" w:asciiTheme="minorHAnsi" w:cstheme="minorHAnsi" w:hAnsiTheme="minorHAnsi"/>
                <w:color w:val="000000"/>
                <w:sz w:val="18"/>
                <w:szCs w:val="18"/>
                <w:u w:val="single"/>
              </w:rPr>
              <w:t xml:space="preserve">Base Novena </w:t>
            </w:r>
            <w:r>
              <w:rPr>
                <w:rFonts w:cs="Calibri" w:ascii="Calibri" w:hAnsi="Calibri" w:asciiTheme="minorHAnsi" w:cstheme="minorHAnsi" w:hAnsiTheme="minorHAnsi"/>
                <w:color w:val="000000"/>
                <w:sz w:val="18"/>
                <w:szCs w:val="18"/>
              </w:rPr>
              <w:t>de la convocatoria. Se</w:t>
            </w:r>
            <w:r>
              <w:rPr>
                <w:rFonts w:cs="Calibri" w:ascii="Calibri" w:hAnsi="Calibri" w:asciiTheme="minorHAnsi" w:cstheme="minorHAnsi" w:hAnsiTheme="minorHAnsi"/>
                <w:color w:val="000000" w:themeColor="text1"/>
                <w:sz w:val="18"/>
                <w:szCs w:val="18"/>
              </w:rPr>
              <w:t xml:space="preserve"> presentará una única solicitud por persona física o jurídica solicitante.</w:t>
            </w:r>
          </w:p>
          <w:p>
            <w:pPr>
              <w:pStyle w:val="Western"/>
              <w:spacing w:before="280" w:after="142"/>
              <w:jc w:val="both"/>
              <w:rPr/>
            </w:pPr>
            <w:r>
              <w:rPr>
                <w:rFonts w:cs="Arial" w:ascii="Arial" w:hAnsi="Arial"/>
                <w:color w:val="000000"/>
                <w:sz w:val="21"/>
                <w:szCs w:val="21"/>
              </w:rPr>
              <w:t xml:space="preserve"> □ </w:t>
            </w:r>
            <w:r>
              <w:rPr>
                <w:color w:val="000000" w:themeColor="text1"/>
                <w:sz w:val="18"/>
                <w:szCs w:val="18"/>
              </w:rPr>
              <w:t>Anexo I Solicitud acompañada de la documentación requerida en la clausula novena de las Bases de esta convocatoria, teniendo en cuenta si se trata de una entidad local, una persona física o una persona jurídica y  la línea de actuación para la que solicita la subvención.</w:t>
            </w:r>
          </w:p>
          <w:p>
            <w:pPr>
              <w:pStyle w:val="Western"/>
              <w:spacing w:before="280" w:after="142"/>
              <w:jc w:val="both"/>
              <w:rPr/>
            </w:pPr>
            <w:r>
              <w:rPr>
                <w:rFonts w:cs="Arial" w:ascii="Arial" w:hAnsi="Arial"/>
                <w:color w:val="000000"/>
                <w:sz w:val="21"/>
                <w:szCs w:val="21"/>
              </w:rPr>
              <w:t xml:space="preserve"> □ </w:t>
            </w:r>
            <w:r>
              <w:rPr>
                <w:color w:val="000000" w:themeColor="text1"/>
                <w:sz w:val="18"/>
                <w:szCs w:val="18"/>
              </w:rPr>
              <w:t>Anexo II. Declaración responsable.</w:t>
            </w:r>
          </w:p>
          <w:p>
            <w:pPr>
              <w:pStyle w:val="Western"/>
              <w:spacing w:before="280" w:after="159"/>
              <w:ind w:left="709" w:hanging="709"/>
              <w:jc w:val="both"/>
              <w:rPr/>
            </w:pPr>
            <w:r>
              <w:rPr>
                <w:rFonts w:cs="Arial" w:ascii="Arial" w:hAnsi="Arial"/>
                <w:color w:val="000000" w:themeColor="text1"/>
                <w:sz w:val="16"/>
                <w:szCs w:val="16"/>
              </w:rPr>
              <w:t xml:space="preserve"> </w:t>
            </w:r>
            <w:r>
              <w:rPr>
                <w:rFonts w:cs="Arial" w:ascii="Arial" w:hAnsi="Arial"/>
                <w:color w:val="000000"/>
                <w:sz w:val="21"/>
                <w:szCs w:val="21"/>
              </w:rPr>
              <w:t>□</w:t>
            </w:r>
            <w:r>
              <w:rPr>
                <w:rFonts w:cs="Arial" w:ascii="Arial" w:hAnsi="Arial"/>
                <w:color w:val="000000" w:themeColor="text1"/>
                <w:sz w:val="16"/>
                <w:szCs w:val="16"/>
              </w:rPr>
              <w:t xml:space="preserve"> </w:t>
            </w:r>
            <w:r>
              <w:rPr>
                <w:color w:val="000000" w:themeColor="text1"/>
                <w:sz w:val="18"/>
                <w:szCs w:val="18"/>
              </w:rPr>
              <w:t xml:space="preserve"> </w:t>
            </w:r>
            <w:r>
              <w:rPr>
                <w:color w:val="000000" w:themeColor="text1"/>
                <w:sz w:val="18"/>
                <w:szCs w:val="18"/>
              </w:rPr>
              <w:t>Anexo III Declaración responsable en el marco del Plan de Recuperación, Transformación y Resiliencia (PRTR)</w:t>
            </w:r>
          </w:p>
          <w:p>
            <w:pPr>
              <w:pStyle w:val="Western"/>
              <w:spacing w:beforeAutospacing="0" w:before="119" w:after="159"/>
              <w:jc w:val="both"/>
              <w:rPr/>
            </w:pPr>
            <w:r>
              <w:rPr>
                <w:rFonts w:eastAsia="Symbol" w:cs="Arial" w:ascii="Arial" w:hAnsi="Arial"/>
                <w:color w:val="000000" w:themeColor="text1"/>
                <w:sz w:val="16"/>
                <w:szCs w:val="16"/>
              </w:rPr>
              <w:t xml:space="preserve"> </w:t>
            </w:r>
            <w:r>
              <w:rPr>
                <w:rFonts w:eastAsia="Symbol" w:cs="Arial" w:ascii="Arial" w:hAnsi="Arial"/>
                <w:color w:val="000000"/>
                <w:sz w:val="21"/>
                <w:szCs w:val="21"/>
              </w:rPr>
              <w:t>□</w:t>
            </w:r>
            <w:r>
              <w:rPr>
                <w:rFonts w:cs="Arial" w:ascii="Arial" w:hAnsi="Arial"/>
                <w:color w:val="000000" w:themeColor="text1"/>
                <w:sz w:val="16"/>
                <w:szCs w:val="16"/>
              </w:rPr>
              <w:t xml:space="preserve">  </w:t>
            </w:r>
            <w:r>
              <w:rPr>
                <w:color w:val="000000" w:themeColor="text1"/>
                <w:sz w:val="18"/>
                <w:szCs w:val="18"/>
              </w:rPr>
              <w:t>Anexo IV Modelo de declaración de compromiso de concesión de los derechos y accesos para garantizar las competencias de control, incluido en el Convenio de Colaboración con el Gobierno de Aragón.</w:t>
            </w:r>
          </w:p>
          <w:p>
            <w:pPr>
              <w:pStyle w:val="Western"/>
              <w:spacing w:beforeAutospacing="0" w:before="119" w:after="240"/>
              <w:ind w:left="720" w:hanging="0"/>
              <w:jc w:val="both"/>
              <w:rPr>
                <w:color w:val="000000" w:themeColor="text1"/>
                <w:sz w:val="18"/>
                <w:szCs w:val="18"/>
              </w:rPr>
            </w:pPr>
            <w:r>
              <w:rPr>
                <w:color w:val="000000" w:themeColor="text1"/>
                <w:sz w:val="18"/>
                <w:szCs w:val="18"/>
              </w:rPr>
            </w:r>
          </w:p>
        </w:tc>
      </w:tr>
      <w:tr>
        <w:trPr>
          <w:trHeight w:val="367" w:hRule="atLeast"/>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before="0" w:after="283"/>
              <w:ind w:right="140" w:hanging="0"/>
              <w:jc w:val="both"/>
              <w:rPr/>
            </w:pPr>
            <w:r>
              <w:rPr>
                <w:rFonts w:cs="Arial"/>
                <w:sz w:val="16"/>
                <w:szCs w:val="16"/>
              </w:rPr>
              <w:t xml:space="preserve">   </w:t>
            </w:r>
            <w:r>
              <w:rPr>
                <w:rFonts w:cs="Arial"/>
                <w:color w:val="000000"/>
                <w:sz w:val="21"/>
                <w:szCs w:val="21"/>
              </w:rPr>
              <w:t xml:space="preserve">□ </w:t>
            </w:r>
            <w:r>
              <w:rPr>
                <w:rFonts w:cs="Arial"/>
                <w:sz w:val="16"/>
                <w:szCs w:val="16"/>
              </w:rPr>
              <w:t>Autorizo para que la Comarca de Ribagorza pueda solicitar los datos a la Agencia Tributaria y a la Tesorería de Gral de la Seguridad Social, relativos al cumplimiento de sus obligaciones tributarias y frente a la Seguridad Social. O a utilizar dichos datos en caso de obrar en su poder, a los efectos de la concesión, seguimiento y control de subvenciones y ayudas.</w:t>
            </w:r>
          </w:p>
          <w:p>
            <w:pPr>
              <w:pStyle w:val="Contenidodelatabla"/>
              <w:spacing w:before="0" w:after="283"/>
              <w:ind w:right="140" w:hanging="0"/>
              <w:jc w:val="both"/>
              <w:rPr>
                <w:rFonts w:cs="Arial"/>
                <w:color w:val="000000"/>
                <w:sz w:val="16"/>
                <w:szCs w:val="16"/>
              </w:rPr>
            </w:pPr>
            <w:r>
              <w:rPr>
                <w:rFonts w:cs="Arial"/>
                <w:b/>
                <w:sz w:val="16"/>
                <w:szCs w:val="16"/>
              </w:rPr>
              <w:t>DECLARACIÓN RESPONSABLE DE CUMPLIR LOS REQUISITOS PARA OBTENER LA CONDICIÓN DE BENEFICIARIO.</w:t>
            </w:r>
          </w:p>
        </w:tc>
      </w:tr>
      <w:tr>
        <w:trPr/>
        <w:tc>
          <w:tcPr>
            <w:tcW w:w="8504" w:type="dxa"/>
            <w:gridSpan w:val="5"/>
            <w:tcBorders>
              <w:top w:val="single" w:sz="8" w:space="0" w:color="000001"/>
              <w:left w:val="single" w:sz="8" w:space="0" w:color="000001"/>
              <w:bottom w:val="single" w:sz="8" w:space="0" w:color="000001"/>
              <w:right w:val="single" w:sz="8" w:space="0" w:color="000001"/>
              <w:insideH w:val="single" w:sz="8" w:space="0" w:color="000001"/>
              <w:insideV w:val="single" w:sz="8" w:space="0" w:color="000001"/>
            </w:tcBorders>
            <w:shd w:color="auto" w:fill="auto" w:val="clear"/>
            <w:tcMar>
              <w:left w:w="8" w:type="dxa"/>
            </w:tcMar>
          </w:tcPr>
          <w:p>
            <w:pPr>
              <w:pStyle w:val="Contenidodelatabla"/>
              <w:spacing w:before="0" w:after="283"/>
              <w:ind w:left="170" w:right="140" w:hanging="360"/>
              <w:jc w:val="both"/>
              <w:rPr>
                <w:rFonts w:cs="Arial"/>
                <w:b/>
                <w:b/>
                <w:color w:val="FF0000"/>
                <w:sz w:val="16"/>
                <w:szCs w:val="16"/>
                <w:highlight w:val="yellow"/>
                <w:u w:val="single"/>
              </w:rPr>
            </w:pPr>
            <w:r>
              <w:rPr>
                <w:rFonts w:cs="Arial"/>
                <w:sz w:val="16"/>
                <w:szCs w:val="16"/>
              </w:rPr>
              <w:t xml:space="preserve">        </w:t>
            </w:r>
            <w:r>
              <w:rPr>
                <w:rFonts w:cs="Arial"/>
                <w:sz w:val="16"/>
                <w:szCs w:val="16"/>
              </w:rPr>
              <w:t>El solicitante, en plena posesión de su  capacidad jurídica y de obrar, en nombre propio/en representación de la entidad solicitante, hace constar, bajo su responsabilidad, que el que suscribe la entidad a la que representa cumple con todos los requisitos para ser beneficiario de una subvención, exigidos en el artículo 13 de la ley 38/2003, de 17 de noviembre general de Subvenciones, en el artículo 9 del Decreto Legislativo 2/2003, de 3 de mayo , del Gobierno de Aragón, por el que se aprueba el texto refundido de la Ley de Subvenciones de Aragón, así como no estar incurso en procedimientos de cobro por vía de apremio de deudas contraídas con la Comarca de Ribagorza, declarando que son ciertos los datos que figuran en la presente solicitud. Asimismo, dispone de la documentación que lo acredita y se compromete a mantener su cumplimiento mientras sea beneficiario</w:t>
            </w:r>
            <w:r>
              <w:rPr>
                <w:rFonts w:cs="Arial"/>
                <w:color w:val="FF0000"/>
                <w:sz w:val="16"/>
                <w:szCs w:val="16"/>
              </w:rPr>
              <w:t>.</w:t>
            </w:r>
          </w:p>
        </w:tc>
      </w:tr>
    </w:tbl>
    <w:p>
      <w:pPr>
        <w:pStyle w:val="Cuerpodetexto"/>
        <w:jc w:val="center"/>
        <w:rPr>
          <w:rFonts w:cs="Arial"/>
          <w:color w:val="000000"/>
          <w:sz w:val="16"/>
          <w:szCs w:val="16"/>
        </w:rPr>
      </w:pPr>
      <w:r>
        <w:rPr>
          <w:rFonts w:cs="Arial"/>
          <w:color w:val="000000"/>
          <w:sz w:val="16"/>
          <w:szCs w:val="16"/>
        </w:rPr>
      </w:r>
    </w:p>
    <w:p>
      <w:pPr>
        <w:pStyle w:val="Cuerpodetexto"/>
        <w:jc w:val="center"/>
        <w:rPr/>
      </w:pPr>
      <w:r>
        <w:rPr>
          <w:rFonts w:cs="Arial"/>
          <w:color w:val="000000"/>
          <w:sz w:val="16"/>
          <w:szCs w:val="16"/>
        </w:rPr>
        <w:t>En _____________________ a ___ de __________________ de 202</w:t>
      </w:r>
      <w:r>
        <w:rPr>
          <w:rFonts w:cs="Arial"/>
          <w:color w:val="000000"/>
          <w:sz w:val="16"/>
          <w:szCs w:val="16"/>
        </w:rPr>
        <w:t>5</w:t>
      </w:r>
      <w:r>
        <w:rPr>
          <w:rFonts w:cs="Arial"/>
          <w:color w:val="000000"/>
          <w:sz w:val="16"/>
          <w:szCs w:val="16"/>
        </w:rPr>
        <w:t>.</w:t>
      </w:r>
    </w:p>
    <w:p>
      <w:pPr>
        <w:pStyle w:val="Cuerpodetexto"/>
        <w:jc w:val="center"/>
        <w:rPr>
          <w:rFonts w:cs="Arial"/>
          <w:sz w:val="16"/>
          <w:szCs w:val="16"/>
        </w:rPr>
      </w:pPr>
      <w:r>
        <w:rPr>
          <w:rFonts w:cs="Arial"/>
          <w:color w:val="000000"/>
          <w:sz w:val="16"/>
          <w:szCs w:val="16"/>
        </w:rPr>
        <w:t> </w:t>
      </w:r>
    </w:p>
    <w:p>
      <w:pPr>
        <w:pStyle w:val="Cuerpodetexto"/>
        <w:jc w:val="center"/>
        <w:rPr/>
      </w:pPr>
      <w:r>
        <w:rPr>
          <w:rFonts w:cs="Arial"/>
          <w:color w:val="000000"/>
          <w:sz w:val="16"/>
          <w:szCs w:val="16"/>
        </w:rPr>
        <w:t>Fdo.: _________________________</w:t>
      </w:r>
    </w:p>
    <w:p>
      <w:pPr>
        <w:pStyle w:val="Normal"/>
        <w:rPr>
          <w:rFonts w:ascii="Arial" w:hAnsi="Arial" w:cs="Arial"/>
          <w:b/>
          <w:b/>
          <w:bCs/>
          <w:color w:val="000000"/>
          <w:sz w:val="20"/>
          <w:szCs w:val="20"/>
        </w:rPr>
      </w:pPr>
      <w:r>
        <w:rPr>
          <w:rFonts w:cs="Arial" w:ascii="Arial" w:hAnsi="Arial"/>
          <w:b/>
          <w:bCs/>
          <w:color w:val="000000"/>
          <w:sz w:val="20"/>
          <w:szCs w:val="20"/>
        </w:rPr>
      </w:r>
    </w:p>
    <w:p>
      <w:pPr>
        <w:pStyle w:val="Normal"/>
        <w:widowControl/>
        <w:suppressAutoHyphens w:val="true"/>
        <w:bidi w:val="0"/>
        <w:spacing w:lineRule="auto" w:line="259" w:before="0" w:after="160"/>
        <w:jc w:val="left"/>
        <w:rPr/>
      </w:pPr>
      <w:r>
        <w:rPr>
          <w:rFonts w:cs="Arial" w:ascii="Arial" w:hAnsi="Arial"/>
          <w:b/>
          <w:bCs/>
          <w:color w:val="000000"/>
          <w:sz w:val="20"/>
          <w:szCs w:val="20"/>
        </w:rPr>
        <w:t>SR. PRESIDENTE DE LA COMARCA DE RIBAGORZA</w:t>
      </w:r>
    </w:p>
    <w:sectPr>
      <w:headerReference w:type="default" r:id="rId2"/>
      <w:footerReference w:type="default" r:id="rId3"/>
      <w:type w:val="nextPage"/>
      <w:pgSz w:w="11906" w:h="16838"/>
      <w:pgMar w:left="1701" w:right="1701" w:header="708" w:top="2336" w:footer="708" w:bottom="1417"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Symbo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spacing w:before="0" w:after="160"/>
      <w:rPr>
        <w:sz w:val="16"/>
        <w:szCs w:val="16"/>
      </w:rPr>
    </w:pPr>
    <w:r>
      <w:rPr>
        <w:rFonts w:eastAsia="Arial"/>
        <w:sz w:val="16"/>
        <w:szCs w:val="16"/>
      </w:rPr>
      <w:t xml:space="preserve"> </w:t>
    </w:r>
    <w:r>
      <w:rPr>
        <w:sz w:val="16"/>
        <w:szCs w:val="16"/>
      </w:rPr>
      <w:t>CIF: P-2200126-G</w:t>
      <w:tab/>
      <w:t xml:space="preserve">                                                                                                PLAZA MAYOR, 17 * 22430 GRAUS * TELF: 974540385</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pacing w:before="0" w:after="160"/>
      <w:rPr/>
    </w:pPr>
    <w:r>
      <w:rPr/>
      <w:drawing>
        <wp:anchor behindDoc="1" distT="0" distB="0" distL="0" distR="0" simplePos="0" locked="0" layoutInCell="1" allowOverlap="1" relativeHeight="3">
          <wp:simplePos x="0" y="0"/>
          <wp:positionH relativeFrom="column">
            <wp:posOffset>3326765</wp:posOffset>
          </wp:positionH>
          <wp:positionV relativeFrom="paragraph">
            <wp:posOffset>66040</wp:posOffset>
          </wp:positionV>
          <wp:extent cx="1356995" cy="399415"/>
          <wp:effectExtent l="0" t="0" r="0" b="0"/>
          <wp:wrapNone/>
          <wp:docPr id="1" name="Imagen 6" descr="ES Financiado por la Unión Europea_POS_fondotranspar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6" descr="ES Financiado por la Unión Europea_POS_fondotransparente"/>
                  <pic:cNvPicPr>
                    <a:picLocks noChangeAspect="1" noChangeArrowheads="1"/>
                  </pic:cNvPicPr>
                </pic:nvPicPr>
                <pic:blipFill>
                  <a:blip r:embed="rId1"/>
                  <a:stretch>
                    <a:fillRect/>
                  </a:stretch>
                </pic:blipFill>
                <pic:spPr bwMode="auto">
                  <a:xfrm>
                    <a:off x="0" y="0"/>
                    <a:ext cx="1356995" cy="399415"/>
                  </a:xfrm>
                  <a:prstGeom prst="rect">
                    <a:avLst/>
                  </a:prstGeom>
                </pic:spPr>
              </pic:pic>
            </a:graphicData>
          </a:graphic>
        </wp:anchor>
      </w:drawing>
      <w:drawing>
        <wp:anchor behindDoc="1" distT="0" distB="0" distL="0" distR="0" simplePos="0" locked="0" layoutInCell="1" allowOverlap="1" relativeHeight="5">
          <wp:simplePos x="0" y="0"/>
          <wp:positionH relativeFrom="page">
            <wp:posOffset>803910</wp:posOffset>
          </wp:positionH>
          <wp:positionV relativeFrom="page">
            <wp:posOffset>557530</wp:posOffset>
          </wp:positionV>
          <wp:extent cx="1365250" cy="303530"/>
          <wp:effectExtent l="0" t="0" r="0" b="0"/>
          <wp:wrapNone/>
          <wp:docPr id="2" name="image2.jpe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descr=""/>
                  <pic:cNvPicPr>
                    <a:picLocks noChangeAspect="1" noChangeArrowheads="1"/>
                  </pic:cNvPicPr>
                </pic:nvPicPr>
                <pic:blipFill>
                  <a:blip r:embed="rId2"/>
                  <a:stretch>
                    <a:fillRect/>
                  </a:stretch>
                </pic:blipFill>
                <pic:spPr bwMode="auto">
                  <a:xfrm>
                    <a:off x="0" y="0"/>
                    <a:ext cx="1365250" cy="303530"/>
                  </a:xfrm>
                  <a:prstGeom prst="rect">
                    <a:avLst/>
                  </a:prstGeom>
                </pic:spPr>
              </pic:pic>
            </a:graphicData>
          </a:graphic>
        </wp:anchor>
      </w:drawing>
      <w:drawing>
        <wp:anchor behindDoc="1" distT="0" distB="0" distL="0" distR="0" simplePos="0" locked="0" layoutInCell="1" allowOverlap="1" relativeHeight="7">
          <wp:simplePos x="0" y="0"/>
          <wp:positionH relativeFrom="page">
            <wp:posOffset>2494915</wp:posOffset>
          </wp:positionH>
          <wp:positionV relativeFrom="page">
            <wp:posOffset>552450</wp:posOffset>
          </wp:positionV>
          <wp:extent cx="1648460" cy="354330"/>
          <wp:effectExtent l="0" t="0" r="0" b="0"/>
          <wp:wrapNone/>
          <wp:docPr id="3" name="image3.pn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png" descr=""/>
                  <pic:cNvPicPr>
                    <a:picLocks noChangeAspect="1" noChangeArrowheads="1"/>
                  </pic:cNvPicPr>
                </pic:nvPicPr>
                <pic:blipFill>
                  <a:blip r:embed="rId3"/>
                  <a:srcRect l="0" t="36686" r="0" b="17843"/>
                  <a:stretch>
                    <a:fillRect/>
                  </a:stretch>
                </pic:blipFill>
                <pic:spPr bwMode="auto">
                  <a:xfrm>
                    <a:off x="0" y="0"/>
                    <a:ext cx="1648460" cy="354330"/>
                  </a:xfrm>
                  <a:prstGeom prst="rect">
                    <a:avLst/>
                  </a:prstGeom>
                </pic:spPr>
              </pic:pic>
            </a:graphicData>
          </a:graphic>
        </wp:anchor>
      </w:drawing>
      <w:drawing>
        <wp:anchor behindDoc="0" distT="0" distB="0" distL="114300" distR="114300" simplePos="0" locked="0" layoutInCell="1" allowOverlap="1" relativeHeight="9">
          <wp:simplePos x="0" y="0"/>
          <wp:positionH relativeFrom="column">
            <wp:posOffset>4973320</wp:posOffset>
          </wp:positionH>
          <wp:positionV relativeFrom="paragraph">
            <wp:posOffset>91440</wp:posOffset>
          </wp:positionV>
          <wp:extent cx="537845" cy="365125"/>
          <wp:effectExtent l="0" t="0" r="0" b="0"/>
          <wp:wrapTight wrapText="bothSides">
            <wp:wrapPolygon edited="0">
              <wp:start x="-789" y="0"/>
              <wp:lineTo x="-789" y="20224"/>
              <wp:lineTo x="21399" y="20224"/>
              <wp:lineTo x="21399" y="0"/>
              <wp:lineTo x="-789" y="0"/>
            </wp:wrapPolygon>
          </wp:wrapTight>
          <wp:docPr id="4" name="Imagen 8" descr="logotipo color RIBAGORZA TRAZA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8" descr="logotipo color RIBAGORZA TRAZADO2"/>
                  <pic:cNvPicPr>
                    <a:picLocks noChangeAspect="1" noChangeArrowheads="1"/>
                  </pic:cNvPicPr>
                </pic:nvPicPr>
                <pic:blipFill>
                  <a:blip r:embed="rId4"/>
                  <a:stretch>
                    <a:fillRect/>
                  </a:stretch>
                </pic:blipFill>
                <pic:spPr bwMode="auto">
                  <a:xfrm>
                    <a:off x="0" y="0"/>
                    <a:ext cx="537845" cy="365125"/>
                  </a:xfrm>
                  <a:prstGeom prst="rect">
                    <a:avLst/>
                  </a:prstGeom>
                </pic:spPr>
              </pic:pic>
            </a:graphicData>
          </a:graphic>
        </wp:anchor>
      </w:drawing>
    </w:r>
  </w:p>
</w:hdr>
</file>

<file path=word/settings.xml><?xml version="1.0" encoding="utf-8"?>
<w:settings xmlns:w="http://schemas.openxmlformats.org/wordprocessingml/2006/main">
  <w:zoom w:percent="120"/>
  <w:defaultTabStop w:val="708"/>
  <w:autoHyphenation w:val="false"/>
  <w:compat>
    <w:compatSetting w:name="compatibilityMode" w:uri="http://schemas.microsoft.com/office/word" w:val="12"/>
  </w:compat>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s-ES" w:eastAsia="es-E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uiPriority="10" w:semiHidden="0" w:unhideWhenUsed="0" w:qFormat="1"/>
    <w:lsdException w:name="Default Paragraph Font" w:uiPriority="1"/>
    <w:lsdException w:name="Body Text" w:uiPriority="0"/>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e06234"/>
    <w:pPr>
      <w:widowControl/>
      <w:suppressAutoHyphens w:val="true"/>
      <w:bidi w:val="0"/>
      <w:spacing w:lineRule="auto" w:line="259" w:before="0" w:after="160"/>
      <w:jc w:val="left"/>
    </w:pPr>
    <w:rPr>
      <w:rFonts w:ascii="Calibri" w:hAnsi="Calibri" w:eastAsia="Calibri" w:cs="Times New Roman"/>
      <w:color w:val="00000A"/>
      <w:sz w:val="22"/>
      <w:szCs w:val="22"/>
      <w:lang w:val="es-ES" w:eastAsia="en-US" w:bidi="ar-SA"/>
    </w:rPr>
  </w:style>
  <w:style w:type="character" w:styleId="DefaultParagraphFont" w:default="1">
    <w:name w:val="Default Paragraph Font"/>
    <w:uiPriority w:val="1"/>
    <w:semiHidden/>
    <w:unhideWhenUsed/>
    <w:qFormat/>
    <w:rPr/>
  </w:style>
  <w:style w:type="character" w:styleId="EncabezadoCar" w:customStyle="1">
    <w:name w:val="Encabezado Car"/>
    <w:uiPriority w:val="99"/>
    <w:qFormat/>
    <w:rsid w:val="00690ee8"/>
    <w:rPr>
      <w:sz w:val="22"/>
      <w:szCs w:val="22"/>
      <w:lang w:eastAsia="en-US"/>
    </w:rPr>
  </w:style>
  <w:style w:type="character" w:styleId="PiedepginaCar" w:customStyle="1">
    <w:name w:val="Pie de página Car"/>
    <w:uiPriority w:val="99"/>
    <w:qFormat/>
    <w:rsid w:val="00690ee8"/>
    <w:rPr>
      <w:sz w:val="22"/>
      <w:szCs w:val="22"/>
      <w:lang w:eastAsia="en-US"/>
    </w:rPr>
  </w:style>
  <w:style w:type="character" w:styleId="EnlacedeInternet">
    <w:name w:val="Enlace de Internet"/>
    <w:basedOn w:val="DefaultParagraphFont"/>
    <w:rsid w:val="0064567e"/>
    <w:rPr>
      <w:color w:val="0000FF"/>
      <w:u w:val="single"/>
    </w:rPr>
  </w:style>
  <w:style w:type="character" w:styleId="FootnoteCharacters" w:customStyle="1">
    <w:name w:val="Footnote Characters"/>
    <w:qFormat/>
    <w:rsid w:val="00ff6c94"/>
    <w:rPr/>
  </w:style>
  <w:style w:type="character" w:styleId="TextodegloboCar" w:customStyle="1">
    <w:name w:val="Texto de globo Car"/>
    <w:basedOn w:val="DefaultParagraphFont"/>
    <w:link w:val="BalloonText"/>
    <w:uiPriority w:val="99"/>
    <w:semiHidden/>
    <w:qFormat/>
    <w:rsid w:val="00574ab8"/>
    <w:rPr>
      <w:rFonts w:ascii="Tahoma" w:hAnsi="Tahoma" w:cs="Tahoma"/>
      <w:sz w:val="16"/>
      <w:szCs w:val="16"/>
      <w:lang w:eastAsia="en-US"/>
    </w:rPr>
  </w:style>
  <w:style w:type="paragraph" w:styleId="Ttulo">
    <w:name w:val="Título"/>
    <w:basedOn w:val="Normal"/>
    <w:next w:val="Cuerpodetexto"/>
    <w:qFormat/>
    <w:pPr>
      <w:keepNext/>
      <w:spacing w:before="240" w:after="120"/>
    </w:pPr>
    <w:rPr>
      <w:rFonts w:ascii="Liberation Sans" w:hAnsi="Liberation Sans" w:eastAsia="Microsoft YaHei" w:cs="Arial Unicode MS"/>
      <w:sz w:val="28"/>
      <w:szCs w:val="28"/>
    </w:rPr>
  </w:style>
  <w:style w:type="paragraph" w:styleId="Cuerpodetexto">
    <w:name w:val="Body Text"/>
    <w:basedOn w:val="Normal"/>
    <w:rsid w:val="0064567e"/>
    <w:pPr>
      <w:widowControl w:val="false"/>
      <w:suppressAutoHyphens w:val="true"/>
      <w:spacing w:lineRule="auto" w:line="240" w:before="0" w:after="120"/>
    </w:pPr>
    <w:rPr>
      <w:rFonts w:ascii="Arial" w:hAnsi="Arial" w:eastAsia="DejaVu Sans" w:cs="DejaVu Sans"/>
      <w:szCs w:val="24"/>
      <w:lang w:eastAsia="zh-CN" w:bidi="hi-IN"/>
    </w:rPr>
  </w:style>
  <w:style w:type="paragraph" w:styleId="Lista">
    <w:name w:val="List"/>
    <w:basedOn w:val="Cuerpodetexto"/>
    <w:pPr/>
    <w:rPr>
      <w:rFonts w:cs="Arial Unicode MS"/>
    </w:rPr>
  </w:style>
  <w:style w:type="paragraph" w:styleId="Leyenda">
    <w:name w:val="Caption"/>
    <w:basedOn w:val="Normal"/>
    <w:qFormat/>
    <w:pPr>
      <w:suppressLineNumbers/>
      <w:spacing w:before="120" w:after="120"/>
    </w:pPr>
    <w:rPr>
      <w:rFonts w:cs="Arial Unicode MS"/>
      <w:i/>
      <w:iCs/>
      <w:sz w:val="24"/>
      <w:szCs w:val="24"/>
    </w:rPr>
  </w:style>
  <w:style w:type="paragraph" w:styleId="Ndice">
    <w:name w:val="Índice"/>
    <w:basedOn w:val="Normal"/>
    <w:qFormat/>
    <w:pPr>
      <w:suppressLineNumbers/>
    </w:pPr>
    <w:rPr>
      <w:rFonts w:cs="Arial Unicode MS"/>
    </w:rPr>
  </w:style>
  <w:style w:type="paragraph" w:styleId="Cabeceraypie">
    <w:name w:val="Cabecera y pie"/>
    <w:basedOn w:val="Normal"/>
    <w:qFormat/>
    <w:pPr/>
    <w:rPr/>
  </w:style>
  <w:style w:type="paragraph" w:styleId="Cabecera">
    <w:name w:val="Header"/>
    <w:basedOn w:val="Normal"/>
    <w:link w:val="EncabezadoCar"/>
    <w:uiPriority w:val="99"/>
    <w:unhideWhenUsed/>
    <w:rsid w:val="00690ee8"/>
    <w:pPr>
      <w:tabs>
        <w:tab w:val="center" w:pos="4252" w:leader="none"/>
        <w:tab w:val="right" w:pos="8504" w:leader="none"/>
      </w:tabs>
    </w:pPr>
    <w:rPr/>
  </w:style>
  <w:style w:type="paragraph" w:styleId="Piedepgina">
    <w:name w:val="Footer"/>
    <w:basedOn w:val="Normal"/>
    <w:link w:val="PiedepginaCar"/>
    <w:uiPriority w:val="99"/>
    <w:unhideWhenUsed/>
    <w:rsid w:val="00690ee8"/>
    <w:pPr>
      <w:tabs>
        <w:tab w:val="center" w:pos="4252" w:leader="none"/>
        <w:tab w:val="right" w:pos="8504" w:leader="none"/>
      </w:tabs>
    </w:pPr>
    <w:rPr/>
  </w:style>
  <w:style w:type="paragraph" w:styleId="Contenidodelatabla" w:customStyle="1">
    <w:name w:val="Contenido de la tabla"/>
    <w:basedOn w:val="Normal"/>
    <w:qFormat/>
    <w:rsid w:val="0064567e"/>
    <w:pPr>
      <w:widowControl w:val="false"/>
      <w:suppressLineNumbers/>
      <w:suppressAutoHyphens w:val="true"/>
      <w:spacing w:lineRule="auto" w:line="240" w:before="0" w:after="0"/>
    </w:pPr>
    <w:rPr>
      <w:rFonts w:ascii="Arial" w:hAnsi="Arial" w:eastAsia="DejaVu Sans" w:cs="DejaVu Sans"/>
      <w:szCs w:val="24"/>
      <w:lang w:eastAsia="zh-CN" w:bidi="hi-IN"/>
    </w:rPr>
  </w:style>
  <w:style w:type="paragraph" w:styleId="Default" w:customStyle="1">
    <w:name w:val="Default"/>
    <w:qFormat/>
    <w:rsid w:val="00d84373"/>
    <w:pPr>
      <w:widowControl/>
      <w:suppressAutoHyphens w:val="true"/>
      <w:bidi w:val="0"/>
      <w:spacing w:before="0" w:after="0"/>
      <w:jc w:val="left"/>
    </w:pPr>
    <w:rPr>
      <w:rFonts w:ascii="Liberation Sans" w:hAnsi="Liberation Sans" w:eastAsia="Times New Roman" w:cs="Liberation Sans"/>
      <w:color w:val="000000"/>
      <w:sz w:val="24"/>
      <w:szCs w:val="24"/>
      <w:lang w:val="es-ES" w:eastAsia="zh-CN" w:bidi="ar-SA"/>
    </w:rPr>
  </w:style>
  <w:style w:type="paragraph" w:styleId="Western" w:customStyle="1">
    <w:name w:val="western"/>
    <w:basedOn w:val="Normal"/>
    <w:qFormat/>
    <w:rsid w:val="00ad523d"/>
    <w:pPr>
      <w:spacing w:lineRule="auto" w:line="276" w:beforeAutospacing="1" w:after="142"/>
    </w:pPr>
    <w:rPr>
      <w:rFonts w:eastAsia="Times New Roman" w:cs="Calibri"/>
      <w:sz w:val="24"/>
      <w:szCs w:val="24"/>
      <w:lang w:eastAsia="es-ES"/>
    </w:rPr>
  </w:style>
  <w:style w:type="paragraph" w:styleId="Gmailmsonospacing" w:customStyle="1">
    <w:name w:val="gmail-msonospacing"/>
    <w:basedOn w:val="Normal"/>
    <w:qFormat/>
    <w:rsid w:val="00ff6c94"/>
    <w:pPr>
      <w:widowControl w:val="false"/>
      <w:suppressAutoHyphens w:val="true"/>
      <w:spacing w:lineRule="auto" w:line="240" w:before="280" w:after="280"/>
    </w:pPr>
    <w:rPr>
      <w:rFonts w:ascii="Times New Roman" w:hAnsi="Times New Roman" w:eastAsia="Times New Roman"/>
      <w:sz w:val="24"/>
      <w:szCs w:val="24"/>
      <w:lang w:eastAsia="zh-CN" w:bidi="hi-IN"/>
    </w:rPr>
  </w:style>
  <w:style w:type="paragraph" w:styleId="BalloonText">
    <w:name w:val="Balloon Text"/>
    <w:basedOn w:val="Normal"/>
    <w:link w:val="TextodegloboCar"/>
    <w:uiPriority w:val="99"/>
    <w:semiHidden/>
    <w:unhideWhenUsed/>
    <w:qFormat/>
    <w:rsid w:val="00574ab8"/>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d116ed"/>
    <w:pPr>
      <w:spacing w:lineRule="auto" w:line="240" w:beforeAutospacing="1" w:after="119"/>
    </w:pPr>
    <w:rPr>
      <w:rFonts w:ascii="Times New Roman" w:hAnsi="Times New Roman" w:eastAsia="Times New Roman"/>
      <w:color w:val="00000A"/>
      <w:sz w:val="24"/>
      <w:szCs w:val="24"/>
      <w:lang w:eastAsia="es-ES"/>
    </w:rPr>
  </w:style>
  <w:style w:type="paragraph" w:styleId="Ttulodelatabla">
    <w:name w:val="Título de la tabla"/>
    <w:basedOn w:val="Contenidodelatabla"/>
    <w:qFormat/>
    <w:pPr>
      <w:suppressLineNumbers/>
      <w:jc w:val="center"/>
    </w:pPr>
    <w:rPr>
      <w:b/>
      <w:bCs/>
    </w:rPr>
  </w:style>
  <w:style w:type="numbering" w:styleId="NoList" w:default="1">
    <w:name w:val="No List"/>
    <w:uiPriority w:val="99"/>
    <w:semiHidden/>
    <w:unhideWhenUsed/>
    <w:qFormat/>
  </w:style>
  <w:style w:type="table" w:default="1" w:styleId="Tablanormal">
    <w:name w:val="Normal Table"/>
    <w:uiPriority w:val="99"/>
    <w:semiHidden/>
    <w:unhideWhenUsed/>
    <w:qFormat/>
    <w:tblPr>
      <w:tblCellMar>
        <w:top w:w="0" w:type="dxa"/>
        <w:left w:w="108" w:type="dxa"/>
        <w:bottom w:w="0" w:type="dxa"/>
        <w:right w:w="108" w:type="dxa"/>
      </w:tblCellMar>
    </w:tblPr>
  </w:style>
  <w:style w:type="table" w:styleId="Tablaconcuadrcula">
    <w:name w:val="Table Grid"/>
    <w:basedOn w:val="Tablanormal"/>
    <w:rsid w:val="0064567e"/>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eg"/><Relationship Id="rId3" Type="http://schemas.openxmlformats.org/officeDocument/2006/relationships/image" Target="media/image3.png"/><Relationship Id="rId4" Type="http://schemas.openxmlformats.org/officeDocument/2006/relationships/image" Target="media/image4.jpeg"/>
</Relationships>
</file>

<file path=word/theme/theme1.xml><?xml version="1.0" encoding="utf-8"?>
<a:theme xmlns:a="http://schemas.openxmlformats.org/drawingml/2006/main" xmlns:r="http://schemas.openxmlformats.org/officeDocument/2006/relationships" name="Tema de 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A4F04A-6225-44F6-BD94-392B693EA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TotalTime>
  <Application>LibreOffice/5.2.7.2$Windows_x86 LibreOffice_project/2b7f1e640c46ceb28adf43ee075a6e8b8439ed10</Application>
  <Pages>2</Pages>
  <Words>651</Words>
  <Characters>3585</Characters>
  <CharactersWithSpaces>4383</CharactersWithSpaces>
  <Paragraphs>45</Paragraphs>
  <Company>HP</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2025-02-07T10:32:00Z</dcterms:created>
  <dc:creator>Auxiliar Servicios 2</dc:creator>
  <dc:description/>
  <dc:language>es-ES</dc:language>
  <cp:lastModifiedBy/>
  <dcterms:modified xsi:type="dcterms:W3CDTF">2025-04-14T12:50:25Z</dcterms:modified>
  <cp:revision>15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HP</vt:lpwstr>
  </property>
</Properties>
</file>