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D556F9">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747A4">
        <w:rPr>
          <w:rFonts w:ascii="Times New Roman" w:hAnsi="Times New Roman"/>
          <w:b w:val="0"/>
          <w:bCs w:val="0"/>
        </w:rPr>
        <w:t>1</w:t>
      </w:r>
      <w:r w:rsidR="000B24A6">
        <w:rPr>
          <w:rFonts w:ascii="Times New Roman" w:hAnsi="Times New Roman"/>
          <w:b w:val="0"/>
          <w:bCs w:val="0"/>
        </w:rPr>
        <w:t>2</w:t>
      </w:r>
      <w:r w:rsidRPr="00AF097A">
        <w:rPr>
          <w:rFonts w:ascii="Times New Roman" w:hAnsi="Times New Roman"/>
          <w:b w:val="0"/>
          <w:bCs w:val="0"/>
        </w:rPr>
        <w:t xml:space="preserve"> de </w:t>
      </w:r>
      <w:r w:rsidR="00C747A4">
        <w:rPr>
          <w:rFonts w:ascii="Times New Roman" w:hAnsi="Times New Roman"/>
          <w:b w:val="0"/>
          <w:bCs w:val="0"/>
        </w:rPr>
        <w:t>agosto</w:t>
      </w:r>
      <w:r w:rsidRPr="00AF097A">
        <w:rPr>
          <w:rFonts w:ascii="Times New Roman" w:hAnsi="Times New Roman"/>
          <w:b w:val="0"/>
          <w:bCs w:val="0"/>
        </w:rPr>
        <w:t xml:space="preserve"> de 202</w:t>
      </w:r>
      <w:r w:rsidR="00E124D4">
        <w:rPr>
          <w:rFonts w:ascii="Times New Roman" w:hAnsi="Times New Roman"/>
          <w:b w:val="0"/>
          <w:bCs w:val="0"/>
        </w:rPr>
        <w:t>4</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D556F9">
      <w:pPr>
        <w:widowControl/>
        <w:autoSpaceDE/>
        <w:autoSpaceDN/>
        <w:adjustRightInd/>
        <w:spacing w:line="360" w:lineRule="auto"/>
        <w:jc w:val="both"/>
        <w:rPr>
          <w:rFonts w:ascii="Times New Roman" w:hAnsi="Times New Roman"/>
          <w:b w:val="0"/>
          <w:bCs w:val="0"/>
        </w:rPr>
      </w:pPr>
    </w:p>
    <w:p w:rsidR="00EC6328" w:rsidRPr="00EC6328" w:rsidRDefault="006E4EA0" w:rsidP="00EC632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C6328" w:rsidRPr="00EC6328">
        <w:rPr>
          <w:rFonts w:ascii="Times New Roman" w:hAnsi="Times New Roman"/>
          <w:b w:val="0"/>
          <w:bCs w:val="0"/>
          <w:i/>
        </w:rPr>
        <w:t>Aprobar una subvenc</w:t>
      </w:r>
      <w:r w:rsidR="00EC6328">
        <w:rPr>
          <w:rFonts w:ascii="Times New Roman" w:hAnsi="Times New Roman"/>
          <w:b w:val="0"/>
          <w:bCs w:val="0"/>
          <w:i/>
        </w:rPr>
        <w:t>ión a favor del Ayuntamiento de O</w:t>
      </w:r>
      <w:r w:rsidR="00EC6328" w:rsidRPr="00EC6328">
        <w:rPr>
          <w:rFonts w:ascii="Times New Roman" w:hAnsi="Times New Roman"/>
          <w:b w:val="0"/>
          <w:bCs w:val="0"/>
          <w:i/>
        </w:rPr>
        <w:t xml:space="preserve"> </w:t>
      </w:r>
      <w:proofErr w:type="spellStart"/>
      <w:r w:rsidR="00EC6328" w:rsidRPr="00EC6328">
        <w:rPr>
          <w:rFonts w:ascii="Times New Roman" w:hAnsi="Times New Roman"/>
          <w:b w:val="0"/>
          <w:bCs w:val="0"/>
          <w:i/>
        </w:rPr>
        <w:t>Pereiro</w:t>
      </w:r>
      <w:proofErr w:type="spellEnd"/>
      <w:r w:rsidR="00EC6328" w:rsidRPr="00EC6328">
        <w:rPr>
          <w:rFonts w:ascii="Times New Roman" w:hAnsi="Times New Roman"/>
          <w:b w:val="0"/>
          <w:bCs w:val="0"/>
          <w:i/>
        </w:rPr>
        <w:t xml:space="preserve"> de Aguiar, en los siguientes términos: </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-Importe: 6.000,00 €.</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-Objeto: Mantenimiento campos de fútbol, correspondiente al ejercicio 2024.</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-Justificación: La subvención se justificará mediante la presentación de certificado expedido por la persona que tenga a su cargo el desempeño de las funciones de intervención del ayuntamiento beneficiario, en el que se acrediten respe</w:t>
      </w:r>
      <w:r>
        <w:rPr>
          <w:rFonts w:ascii="Times New Roman" w:hAnsi="Times New Roman"/>
          <w:b w:val="0"/>
          <w:bCs w:val="0"/>
          <w:i/>
        </w:rPr>
        <w:t>c</w:t>
      </w:r>
      <w:r w:rsidRPr="00EC6328">
        <w:rPr>
          <w:rFonts w:ascii="Times New Roman" w:hAnsi="Times New Roman"/>
          <w:b w:val="0"/>
          <w:bCs w:val="0"/>
          <w:i/>
        </w:rPr>
        <w:t>to de la actuación subvencionada, los siguientes extremos:</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1.- Que se cumplió la finalidad para la que fue concedida la subvención.</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2.- Que la justificación de la subvención concedida se refiere al mismo proyecto que sirvió de base para la concesión de la subvenció</w:t>
      </w:r>
      <w:r>
        <w:rPr>
          <w:rFonts w:ascii="Times New Roman" w:hAnsi="Times New Roman"/>
          <w:b w:val="0"/>
          <w:bCs w:val="0"/>
          <w:i/>
        </w:rPr>
        <w:t>n, indicando, de ser el caso, si</w:t>
      </w:r>
      <w:r w:rsidRPr="00EC6328">
        <w:rPr>
          <w:rFonts w:ascii="Times New Roman" w:hAnsi="Times New Roman"/>
          <w:b w:val="0"/>
          <w:bCs w:val="0"/>
          <w:i/>
        </w:rPr>
        <w:t xml:space="preserve"> hubo alguna variación con respecto al proyecto inicial.</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3.- Que la justificación de la subvención de referencia, alcanza el presupuesto presentado para la concesión de la subvención (7.260,00 euros) indicando, en caso contrario, el porcentaje que supone.</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 xml:space="preserve">4.- Que los documentos justificativos del gasto fueron aprobados por el órgano competente. </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 xml:space="preserve">5.- Que la entidad local se encuentre al corriente de sus </w:t>
      </w:r>
      <w:r>
        <w:rPr>
          <w:rFonts w:ascii="Times New Roman" w:hAnsi="Times New Roman"/>
          <w:b w:val="0"/>
          <w:bCs w:val="0"/>
          <w:i/>
        </w:rPr>
        <w:t>obligaciones</w:t>
      </w:r>
      <w:r w:rsidRPr="00EC6328">
        <w:rPr>
          <w:rFonts w:ascii="Times New Roman" w:hAnsi="Times New Roman"/>
          <w:b w:val="0"/>
          <w:bCs w:val="0"/>
          <w:i/>
        </w:rPr>
        <w:t xml:space="preserve"> tributari</w:t>
      </w:r>
      <w:r>
        <w:rPr>
          <w:rFonts w:ascii="Times New Roman" w:hAnsi="Times New Roman"/>
          <w:b w:val="0"/>
          <w:bCs w:val="0"/>
          <w:i/>
        </w:rPr>
        <w:t>a</w:t>
      </w:r>
      <w:r w:rsidRPr="00EC6328">
        <w:rPr>
          <w:rFonts w:ascii="Times New Roman" w:hAnsi="Times New Roman"/>
          <w:b w:val="0"/>
          <w:bCs w:val="0"/>
          <w:i/>
        </w:rPr>
        <w:t>s con la Hacienda Estatal, Autonómica y con la Seguridad Social.</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6.- Relación de las subvenciones concedidas a la entidad local beneficiaria para la misma finalidad, indicando su importe y los conceptos subvencionados.</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 xml:space="preserve">7.- Que se cumplió con la normativa aplicable en materia de contratos del sector </w:t>
      </w:r>
      <w:r>
        <w:rPr>
          <w:rFonts w:ascii="Times New Roman" w:hAnsi="Times New Roman"/>
          <w:b w:val="0"/>
          <w:bCs w:val="0"/>
          <w:i/>
        </w:rPr>
        <w:t>público, en particular, con la L</w:t>
      </w:r>
      <w:r w:rsidRPr="00EC6328">
        <w:rPr>
          <w:rFonts w:ascii="Times New Roman" w:hAnsi="Times New Roman"/>
          <w:b w:val="0"/>
          <w:bCs w:val="0"/>
          <w:i/>
        </w:rPr>
        <w:t>ey 9/2017, de 8 de noviembre, de Contratos del Sector Público, de ser necesario.</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w:t>
      </w:r>
      <w:r>
        <w:rPr>
          <w:rFonts w:ascii="Times New Roman" w:hAnsi="Times New Roman"/>
          <w:b w:val="0"/>
          <w:bCs w:val="0"/>
          <w:i/>
        </w:rPr>
        <w:t>ca una declaración definitiva co</w:t>
      </w:r>
      <w:r w:rsidRPr="00EC632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EC6328">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EC6328">
        <w:rPr>
          <w:rFonts w:ascii="Times New Roman" w:hAnsi="Times New Roman"/>
          <w:b w:val="0"/>
          <w:bCs w:val="0"/>
          <w:i/>
        </w:rPr>
        <w:t>ubvenciones.</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EC632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C6328">
        <w:rPr>
          <w:rFonts w:ascii="Times New Roman" w:hAnsi="Times New Roman"/>
          <w:b w:val="0"/>
          <w:bCs w:val="0"/>
          <w:i/>
        </w:rPr>
        <w:t xml:space="preserve">a instancia de los interesados, sujetos a la constitución de garantía, según </w:t>
      </w:r>
      <w:r>
        <w:rPr>
          <w:rFonts w:ascii="Times New Roman" w:hAnsi="Times New Roman"/>
          <w:b w:val="0"/>
          <w:bCs w:val="0"/>
          <w:i/>
        </w:rPr>
        <w:t>lo</w:t>
      </w:r>
      <w:r w:rsidRPr="00EC6328">
        <w:rPr>
          <w:rFonts w:ascii="Times New Roman" w:hAnsi="Times New Roman"/>
          <w:b w:val="0"/>
          <w:bCs w:val="0"/>
          <w:i/>
        </w:rPr>
        <w:t xml:space="preserve"> establecido en dicho artículo 16 de la Ordenanza </w:t>
      </w:r>
      <w:r>
        <w:rPr>
          <w:rFonts w:ascii="Times New Roman" w:hAnsi="Times New Roman"/>
          <w:b w:val="0"/>
          <w:bCs w:val="0"/>
          <w:i/>
        </w:rPr>
        <w:t>G</w:t>
      </w:r>
      <w:r w:rsidRPr="00EC6328">
        <w:rPr>
          <w:rFonts w:ascii="Times New Roman" w:hAnsi="Times New Roman"/>
          <w:b w:val="0"/>
          <w:bCs w:val="0"/>
          <w:i/>
        </w:rPr>
        <w:t xml:space="preserve">eneral de </w:t>
      </w:r>
      <w:r>
        <w:rPr>
          <w:rFonts w:ascii="Times New Roman" w:hAnsi="Times New Roman"/>
          <w:b w:val="0"/>
          <w:bCs w:val="0"/>
          <w:i/>
        </w:rPr>
        <w:t>S</w:t>
      </w:r>
      <w:r w:rsidRPr="00EC6328">
        <w:rPr>
          <w:rFonts w:ascii="Times New Roman" w:hAnsi="Times New Roman"/>
          <w:b w:val="0"/>
          <w:bCs w:val="0"/>
          <w:i/>
        </w:rPr>
        <w:t xml:space="preserve">ubvenciones y con las excepciones correspondientes, por imponerte del 100% del anticipo solicitado. No obstante </w:t>
      </w:r>
      <w:r>
        <w:rPr>
          <w:rFonts w:ascii="Times New Roman" w:hAnsi="Times New Roman"/>
          <w:b w:val="0"/>
          <w:bCs w:val="0"/>
          <w:i/>
        </w:rPr>
        <w:t>lo</w:t>
      </w:r>
      <w:r w:rsidRPr="00EC632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C632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C6328">
        <w:rPr>
          <w:rFonts w:ascii="Times New Roman" w:hAnsi="Times New Roman"/>
          <w:b w:val="0"/>
          <w:bCs w:val="0"/>
          <w:i/>
        </w:rPr>
        <w:t xml:space="preserve"> del último ejercicio liquidado de la entidad.</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 xml:space="preserve">De acuerdo con lo establecido en </w:t>
      </w:r>
      <w:r>
        <w:rPr>
          <w:rFonts w:ascii="Times New Roman" w:hAnsi="Times New Roman"/>
          <w:b w:val="0"/>
          <w:bCs w:val="0"/>
          <w:i/>
        </w:rPr>
        <w:t>el artículo 16 de la Ordenanza G</w:t>
      </w:r>
      <w:r w:rsidRPr="00EC6328">
        <w:rPr>
          <w:rFonts w:ascii="Times New Roman" w:hAnsi="Times New Roman"/>
          <w:b w:val="0"/>
          <w:bCs w:val="0"/>
          <w:i/>
        </w:rPr>
        <w:t xml:space="preserve">eneral de </w:t>
      </w:r>
      <w:r>
        <w:rPr>
          <w:rFonts w:ascii="Times New Roman" w:hAnsi="Times New Roman"/>
          <w:b w:val="0"/>
          <w:bCs w:val="0"/>
          <w:i/>
        </w:rPr>
        <w:t>S</w:t>
      </w:r>
      <w:r w:rsidRPr="00EC6328">
        <w:rPr>
          <w:rFonts w:ascii="Times New Roman" w:hAnsi="Times New Roman"/>
          <w:b w:val="0"/>
          <w:bCs w:val="0"/>
          <w:i/>
        </w:rPr>
        <w:t>ubvenciones, las subvenciones, como regla general, le serán abonadas al beneficiario una vez justificadas, en el plazo máximo de treinta días naturales desde que se dicte el acto administrativo en el que se tenga por justificada la subvención.</w:t>
      </w:r>
    </w:p>
    <w:p w:rsidR="00EC6328" w:rsidRPr="00EC6328" w:rsidRDefault="00EC6328" w:rsidP="00EC6328">
      <w:pPr>
        <w:widowControl/>
        <w:autoSpaceDE/>
        <w:autoSpaceDN/>
        <w:adjustRightInd/>
        <w:spacing w:line="360" w:lineRule="auto"/>
        <w:ind w:firstLine="708"/>
        <w:jc w:val="both"/>
        <w:rPr>
          <w:rFonts w:ascii="Times New Roman" w:hAnsi="Times New Roman"/>
          <w:b w:val="0"/>
          <w:bCs w:val="0"/>
          <w:i/>
        </w:rPr>
      </w:pPr>
      <w:r w:rsidRPr="00EC6328">
        <w:rPr>
          <w:rFonts w:ascii="Times New Roman" w:hAnsi="Times New Roman"/>
          <w:b w:val="0"/>
          <w:bCs w:val="0"/>
          <w:i/>
        </w:rPr>
        <w:t xml:space="preserve">-Plazo justificación: hasta 31 de octubre de 2024. </w:t>
      </w:r>
    </w:p>
    <w:p w:rsidR="00AC2771" w:rsidRDefault="00EC6328" w:rsidP="00EC632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C632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D556F9">
      <w:pPr>
        <w:widowControl/>
        <w:autoSpaceDE/>
        <w:autoSpaceDN/>
        <w:adjustRightInd/>
        <w:spacing w:line="360" w:lineRule="auto"/>
        <w:ind w:firstLine="708"/>
        <w:jc w:val="both"/>
        <w:rPr>
          <w:rFonts w:ascii="Times New Roman" w:hAnsi="Times New Roman"/>
          <w:b w:val="0"/>
          <w:i/>
        </w:rPr>
      </w:pPr>
    </w:p>
    <w:p w:rsidR="00117D16" w:rsidRPr="00AF097A" w:rsidRDefault="00117D16" w:rsidP="00D556F9">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747A4">
        <w:rPr>
          <w:rFonts w:ascii="Times New Roman" w:hAnsi="Times New Roman"/>
          <w:b w:val="0"/>
        </w:rPr>
        <w:t>doce</w:t>
      </w:r>
      <w:r w:rsidR="00347480">
        <w:rPr>
          <w:rFonts w:ascii="Times New Roman" w:hAnsi="Times New Roman"/>
          <w:b w:val="0"/>
        </w:rPr>
        <w:t xml:space="preserve"> </w:t>
      </w:r>
      <w:r w:rsidR="007E344C" w:rsidRPr="00AF097A">
        <w:rPr>
          <w:rFonts w:ascii="Times New Roman" w:hAnsi="Times New Roman"/>
          <w:b w:val="0"/>
        </w:rPr>
        <w:t xml:space="preserve">de </w:t>
      </w:r>
      <w:r w:rsidR="00C747A4">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 xml:space="preserve">de dos mil </w:t>
      </w:r>
      <w:r w:rsidR="00E124D4">
        <w:rPr>
          <w:rFonts w:ascii="Times New Roman" w:hAnsi="Times New Roman"/>
          <w:b w:val="0"/>
        </w:rPr>
        <w:t>veinticuatro</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054C"/>
    <w:rsid w:val="00067212"/>
    <w:rsid w:val="00067365"/>
    <w:rsid w:val="00085065"/>
    <w:rsid w:val="0008541F"/>
    <w:rsid w:val="0008651A"/>
    <w:rsid w:val="00096BA9"/>
    <w:rsid w:val="000A0FB0"/>
    <w:rsid w:val="000A1776"/>
    <w:rsid w:val="000B24A6"/>
    <w:rsid w:val="000C24C0"/>
    <w:rsid w:val="000D027E"/>
    <w:rsid w:val="000D08B8"/>
    <w:rsid w:val="000D2776"/>
    <w:rsid w:val="000E2943"/>
    <w:rsid w:val="000E3374"/>
    <w:rsid w:val="00104D50"/>
    <w:rsid w:val="00117D12"/>
    <w:rsid w:val="00117D16"/>
    <w:rsid w:val="00122678"/>
    <w:rsid w:val="00124A66"/>
    <w:rsid w:val="001301D6"/>
    <w:rsid w:val="00134ABB"/>
    <w:rsid w:val="00170E8C"/>
    <w:rsid w:val="00173A36"/>
    <w:rsid w:val="001766B4"/>
    <w:rsid w:val="00196DEA"/>
    <w:rsid w:val="001A2DEB"/>
    <w:rsid w:val="001B0E24"/>
    <w:rsid w:val="001C37E7"/>
    <w:rsid w:val="001C612E"/>
    <w:rsid w:val="001D0303"/>
    <w:rsid w:val="001D739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49B1"/>
    <w:rsid w:val="00335931"/>
    <w:rsid w:val="003376FC"/>
    <w:rsid w:val="00343B03"/>
    <w:rsid w:val="00347480"/>
    <w:rsid w:val="00347CFD"/>
    <w:rsid w:val="00351265"/>
    <w:rsid w:val="00351EAC"/>
    <w:rsid w:val="00355309"/>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D1DE1"/>
    <w:rsid w:val="003E00DA"/>
    <w:rsid w:val="003E3091"/>
    <w:rsid w:val="003F7112"/>
    <w:rsid w:val="004053CF"/>
    <w:rsid w:val="00435A69"/>
    <w:rsid w:val="00440B33"/>
    <w:rsid w:val="00440CE0"/>
    <w:rsid w:val="00447110"/>
    <w:rsid w:val="00456CFE"/>
    <w:rsid w:val="004659E0"/>
    <w:rsid w:val="004708F1"/>
    <w:rsid w:val="00473214"/>
    <w:rsid w:val="0048162C"/>
    <w:rsid w:val="004A1325"/>
    <w:rsid w:val="004B1126"/>
    <w:rsid w:val="004B2B49"/>
    <w:rsid w:val="004D62C8"/>
    <w:rsid w:val="004E39E6"/>
    <w:rsid w:val="004E3B15"/>
    <w:rsid w:val="00502D0C"/>
    <w:rsid w:val="00511E72"/>
    <w:rsid w:val="00514D4E"/>
    <w:rsid w:val="0054320F"/>
    <w:rsid w:val="00543DBE"/>
    <w:rsid w:val="005459D1"/>
    <w:rsid w:val="00557B94"/>
    <w:rsid w:val="00561B99"/>
    <w:rsid w:val="00561EAB"/>
    <w:rsid w:val="00564668"/>
    <w:rsid w:val="00571DC2"/>
    <w:rsid w:val="00576888"/>
    <w:rsid w:val="00577AC6"/>
    <w:rsid w:val="00592007"/>
    <w:rsid w:val="005A7E2F"/>
    <w:rsid w:val="005B0774"/>
    <w:rsid w:val="005B0781"/>
    <w:rsid w:val="005B38D6"/>
    <w:rsid w:val="005E2105"/>
    <w:rsid w:val="005E5019"/>
    <w:rsid w:val="00611E33"/>
    <w:rsid w:val="00614C53"/>
    <w:rsid w:val="0061711D"/>
    <w:rsid w:val="00617D3B"/>
    <w:rsid w:val="00622E04"/>
    <w:rsid w:val="00624057"/>
    <w:rsid w:val="00625E6E"/>
    <w:rsid w:val="00643CB4"/>
    <w:rsid w:val="0064425B"/>
    <w:rsid w:val="00645CEE"/>
    <w:rsid w:val="00651269"/>
    <w:rsid w:val="006524AE"/>
    <w:rsid w:val="006530FE"/>
    <w:rsid w:val="00654C39"/>
    <w:rsid w:val="00663B31"/>
    <w:rsid w:val="006666BD"/>
    <w:rsid w:val="00666C80"/>
    <w:rsid w:val="00667FBB"/>
    <w:rsid w:val="00692138"/>
    <w:rsid w:val="006A54DA"/>
    <w:rsid w:val="006B3203"/>
    <w:rsid w:val="006B4EAA"/>
    <w:rsid w:val="006C51BC"/>
    <w:rsid w:val="006D5085"/>
    <w:rsid w:val="006E4EA0"/>
    <w:rsid w:val="006F1D9A"/>
    <w:rsid w:val="006F3E37"/>
    <w:rsid w:val="007033DA"/>
    <w:rsid w:val="00714B4D"/>
    <w:rsid w:val="0073083A"/>
    <w:rsid w:val="00736E07"/>
    <w:rsid w:val="0074624D"/>
    <w:rsid w:val="007517CD"/>
    <w:rsid w:val="007627B2"/>
    <w:rsid w:val="007640DF"/>
    <w:rsid w:val="00780D1E"/>
    <w:rsid w:val="007974E5"/>
    <w:rsid w:val="007A7006"/>
    <w:rsid w:val="007B28AB"/>
    <w:rsid w:val="007C20E0"/>
    <w:rsid w:val="007D3562"/>
    <w:rsid w:val="007E1BCB"/>
    <w:rsid w:val="007E344C"/>
    <w:rsid w:val="007E6FF7"/>
    <w:rsid w:val="007F0481"/>
    <w:rsid w:val="00817D74"/>
    <w:rsid w:val="00826B79"/>
    <w:rsid w:val="0083121E"/>
    <w:rsid w:val="00832495"/>
    <w:rsid w:val="00832B3D"/>
    <w:rsid w:val="00835A1E"/>
    <w:rsid w:val="00845117"/>
    <w:rsid w:val="00851730"/>
    <w:rsid w:val="00874C91"/>
    <w:rsid w:val="00876F43"/>
    <w:rsid w:val="00881180"/>
    <w:rsid w:val="00887356"/>
    <w:rsid w:val="008925E7"/>
    <w:rsid w:val="00896DFD"/>
    <w:rsid w:val="00897AAE"/>
    <w:rsid w:val="008C22FC"/>
    <w:rsid w:val="008D5DE6"/>
    <w:rsid w:val="008F02B4"/>
    <w:rsid w:val="00900FDB"/>
    <w:rsid w:val="009061F6"/>
    <w:rsid w:val="009206E5"/>
    <w:rsid w:val="009234F5"/>
    <w:rsid w:val="00924926"/>
    <w:rsid w:val="00934570"/>
    <w:rsid w:val="009356F4"/>
    <w:rsid w:val="0093776B"/>
    <w:rsid w:val="00940CC9"/>
    <w:rsid w:val="00941F1F"/>
    <w:rsid w:val="009553DB"/>
    <w:rsid w:val="00966E44"/>
    <w:rsid w:val="0097654B"/>
    <w:rsid w:val="009837C3"/>
    <w:rsid w:val="00986B74"/>
    <w:rsid w:val="009A277B"/>
    <w:rsid w:val="009B489D"/>
    <w:rsid w:val="009C0B41"/>
    <w:rsid w:val="009C17C6"/>
    <w:rsid w:val="009C3B86"/>
    <w:rsid w:val="009D16E4"/>
    <w:rsid w:val="009D7846"/>
    <w:rsid w:val="009D7EF7"/>
    <w:rsid w:val="009E3E24"/>
    <w:rsid w:val="009F2404"/>
    <w:rsid w:val="009F4D03"/>
    <w:rsid w:val="00A24535"/>
    <w:rsid w:val="00A246B2"/>
    <w:rsid w:val="00A37A27"/>
    <w:rsid w:val="00A43348"/>
    <w:rsid w:val="00A44719"/>
    <w:rsid w:val="00A453C1"/>
    <w:rsid w:val="00A503D2"/>
    <w:rsid w:val="00A512C8"/>
    <w:rsid w:val="00A54041"/>
    <w:rsid w:val="00A54EB0"/>
    <w:rsid w:val="00A623DC"/>
    <w:rsid w:val="00A70D49"/>
    <w:rsid w:val="00A82A97"/>
    <w:rsid w:val="00A96865"/>
    <w:rsid w:val="00AA019E"/>
    <w:rsid w:val="00AA4729"/>
    <w:rsid w:val="00AA69E0"/>
    <w:rsid w:val="00AC0256"/>
    <w:rsid w:val="00AC1DC7"/>
    <w:rsid w:val="00AC2771"/>
    <w:rsid w:val="00AC7168"/>
    <w:rsid w:val="00AE3604"/>
    <w:rsid w:val="00AE71C3"/>
    <w:rsid w:val="00AF097A"/>
    <w:rsid w:val="00AF480A"/>
    <w:rsid w:val="00B160A4"/>
    <w:rsid w:val="00B233EF"/>
    <w:rsid w:val="00B25CFA"/>
    <w:rsid w:val="00B32319"/>
    <w:rsid w:val="00B333ED"/>
    <w:rsid w:val="00B40239"/>
    <w:rsid w:val="00B430C1"/>
    <w:rsid w:val="00B44F90"/>
    <w:rsid w:val="00B5192B"/>
    <w:rsid w:val="00B52C1F"/>
    <w:rsid w:val="00B55F59"/>
    <w:rsid w:val="00B57340"/>
    <w:rsid w:val="00B63CEF"/>
    <w:rsid w:val="00B8320C"/>
    <w:rsid w:val="00B96A7E"/>
    <w:rsid w:val="00BA464C"/>
    <w:rsid w:val="00BB15CA"/>
    <w:rsid w:val="00BC48A6"/>
    <w:rsid w:val="00BD2153"/>
    <w:rsid w:val="00BD7B9D"/>
    <w:rsid w:val="00BE1FA2"/>
    <w:rsid w:val="00BF14E3"/>
    <w:rsid w:val="00BF2ED1"/>
    <w:rsid w:val="00BF70E2"/>
    <w:rsid w:val="00C11632"/>
    <w:rsid w:val="00C15655"/>
    <w:rsid w:val="00C24D66"/>
    <w:rsid w:val="00C26648"/>
    <w:rsid w:val="00C322D4"/>
    <w:rsid w:val="00C3570B"/>
    <w:rsid w:val="00C35846"/>
    <w:rsid w:val="00C41DBC"/>
    <w:rsid w:val="00C50179"/>
    <w:rsid w:val="00C56A45"/>
    <w:rsid w:val="00C6313B"/>
    <w:rsid w:val="00C63F48"/>
    <w:rsid w:val="00C65DAA"/>
    <w:rsid w:val="00C747A4"/>
    <w:rsid w:val="00C855C0"/>
    <w:rsid w:val="00C936CB"/>
    <w:rsid w:val="00C94283"/>
    <w:rsid w:val="00CA5A8D"/>
    <w:rsid w:val="00CA5EFF"/>
    <w:rsid w:val="00CD1253"/>
    <w:rsid w:val="00CD12F9"/>
    <w:rsid w:val="00CD2A8F"/>
    <w:rsid w:val="00CE12DB"/>
    <w:rsid w:val="00CE5E8D"/>
    <w:rsid w:val="00CF41D3"/>
    <w:rsid w:val="00CF43A1"/>
    <w:rsid w:val="00CF7000"/>
    <w:rsid w:val="00D01632"/>
    <w:rsid w:val="00D322B1"/>
    <w:rsid w:val="00D3260D"/>
    <w:rsid w:val="00D336DA"/>
    <w:rsid w:val="00D41DE3"/>
    <w:rsid w:val="00D44265"/>
    <w:rsid w:val="00D501F7"/>
    <w:rsid w:val="00D50C69"/>
    <w:rsid w:val="00D5228C"/>
    <w:rsid w:val="00D556F9"/>
    <w:rsid w:val="00D62BA8"/>
    <w:rsid w:val="00D756DC"/>
    <w:rsid w:val="00D76E4C"/>
    <w:rsid w:val="00D84CAD"/>
    <w:rsid w:val="00D87D0C"/>
    <w:rsid w:val="00D90756"/>
    <w:rsid w:val="00DA079B"/>
    <w:rsid w:val="00DA5139"/>
    <w:rsid w:val="00DA52EB"/>
    <w:rsid w:val="00DB39C7"/>
    <w:rsid w:val="00DB75AC"/>
    <w:rsid w:val="00DC0232"/>
    <w:rsid w:val="00DD0388"/>
    <w:rsid w:val="00DE2C92"/>
    <w:rsid w:val="00DE781E"/>
    <w:rsid w:val="00DF650B"/>
    <w:rsid w:val="00DF6E75"/>
    <w:rsid w:val="00E124D4"/>
    <w:rsid w:val="00E146DD"/>
    <w:rsid w:val="00E16BDC"/>
    <w:rsid w:val="00E250AC"/>
    <w:rsid w:val="00E25E58"/>
    <w:rsid w:val="00E40F8E"/>
    <w:rsid w:val="00E47485"/>
    <w:rsid w:val="00E542BC"/>
    <w:rsid w:val="00E76BDF"/>
    <w:rsid w:val="00E860BF"/>
    <w:rsid w:val="00EA0E2A"/>
    <w:rsid w:val="00EA1817"/>
    <w:rsid w:val="00EA38F3"/>
    <w:rsid w:val="00EA5EFE"/>
    <w:rsid w:val="00EA6B53"/>
    <w:rsid w:val="00EB3A09"/>
    <w:rsid w:val="00EB562F"/>
    <w:rsid w:val="00EC357A"/>
    <w:rsid w:val="00EC6328"/>
    <w:rsid w:val="00ED03E9"/>
    <w:rsid w:val="00ED5F27"/>
    <w:rsid w:val="00EE38A5"/>
    <w:rsid w:val="00EF614F"/>
    <w:rsid w:val="00F13EA4"/>
    <w:rsid w:val="00F15E1D"/>
    <w:rsid w:val="00F16B9E"/>
    <w:rsid w:val="00F424D2"/>
    <w:rsid w:val="00F474BC"/>
    <w:rsid w:val="00F55274"/>
    <w:rsid w:val="00F844E1"/>
    <w:rsid w:val="00F87708"/>
    <w:rsid w:val="00F93CB7"/>
    <w:rsid w:val="00FA0E3C"/>
    <w:rsid w:val="00FA4EB2"/>
    <w:rsid w:val="00FB42EC"/>
    <w:rsid w:val="00FB5930"/>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 w:type="character" w:styleId="Hipervnculo">
    <w:name w:val="Hyperlink"/>
    <w:basedOn w:val="Fuentedeprrafopredeter"/>
    <w:uiPriority w:val="99"/>
    <w:unhideWhenUsed/>
    <w:rsid w:val="00EB56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663</Words>
  <Characters>3651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2024-08-27T08:55:00Z</dcterms:created>
  <dcterms:modified xsi:type="dcterms:W3CDTF">2024-08-27T08:58:00Z</dcterms:modified>
</cp:coreProperties>
</file>