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FA752" w14:textId="77777777" w:rsidR="00892E45" w:rsidRPr="00892E45" w:rsidRDefault="00892E45" w:rsidP="00892E45">
      <w:pPr>
        <w:spacing w:after="0" w:line="276" w:lineRule="auto"/>
        <w:jc w:val="both"/>
        <w:rPr>
          <w:rFonts w:ascii="Helvetica LT Std Light" w:hAnsi="Helvetica LT Std Light" w:cs="Times New Roman"/>
          <w:lang w:val="gl-ES"/>
        </w:rPr>
      </w:pPr>
      <w:r w:rsidRPr="00892E45">
        <w:rPr>
          <w:rFonts w:ascii="Helvetica LT Std Light" w:hAnsi="Helvetica LT Std Light" w:cs="Times New Roman"/>
          <w:lang w:val="gl-ES"/>
        </w:rPr>
        <w:t>Anuncio</w:t>
      </w:r>
    </w:p>
    <w:p w14:paraId="670454C9" w14:textId="0535CADB" w:rsidR="00892E45" w:rsidRPr="00892E45" w:rsidRDefault="00892E45" w:rsidP="00892E45">
      <w:pPr>
        <w:spacing w:after="0" w:line="276" w:lineRule="auto"/>
        <w:jc w:val="both"/>
        <w:rPr>
          <w:rFonts w:ascii="Helvetica LT Std Light" w:hAnsi="Helvetica LT Std Light" w:cs="Times New Roman"/>
          <w:lang w:val="gl-ES"/>
        </w:rPr>
      </w:pPr>
      <w:r w:rsidRPr="00892E45">
        <w:rPr>
          <w:rFonts w:ascii="Helvetica LT Std Light" w:hAnsi="Helvetica LT Std Light" w:cs="Times New Roman"/>
          <w:lang w:val="gl-ES"/>
        </w:rPr>
        <w:t>Para os efectos oportunos, faise público que a Xunta de Goberno da Deputación Provincial de Ourense adoptou, na súa sesión ordinaria do día 7 de abril de 2025, o acordo de aprobación das bases reguladoras da convocatoria do concurso público para a concesión de subvencións a concellos da provincia de Ourense de menos de 5.000 habitantes, para a confección de cartografía dixital do rueiro municipal e elaboración e colocación de placas de identificación, correspondentes ao exercicio 2025, nos seguintes termos:</w:t>
      </w:r>
    </w:p>
    <w:p w14:paraId="37BA828E" w14:textId="77777777" w:rsidR="00E60547"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bookmarkStart w:id="0" w:name="Inicio_texto_de_propuesta"/>
      <w:bookmarkEnd w:id="0"/>
      <w:r w:rsidRPr="00892E45">
        <w:rPr>
          <w:rFonts w:ascii="Helvetica LT Std Light" w:eastAsia="Times New Roman" w:hAnsi="Helvetica LT Std Light"/>
          <w:b/>
          <w:bCs/>
          <w:u w:val="single"/>
          <w:lang w:val="gl-ES" w:eastAsia="es-ES"/>
        </w:rPr>
        <w:t>Primeira.- Obxecto:</w:t>
      </w:r>
    </w:p>
    <w:p w14:paraId="2E55A2CB" w14:textId="725F66C8" w:rsidR="00BB4EF0" w:rsidRPr="00892E45" w:rsidRDefault="00BB4EF0"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lang w:val="gl-ES" w:eastAsia="es-ES"/>
        </w:rPr>
        <w:t>O obxecto destas bases é a regulación da tramitación e concesión, por parte da Deputación Provincial de Ourense, de subvencións a concello</w:t>
      </w:r>
      <w:r w:rsidR="00B01D23" w:rsidRPr="00892E45">
        <w:rPr>
          <w:rFonts w:ascii="Helvetica LT Std Light" w:eastAsia="Times New Roman" w:hAnsi="Helvetica LT Std Light"/>
          <w:color w:val="000000" w:themeColor="text1"/>
          <w:lang w:val="gl-ES" w:eastAsia="es-ES"/>
        </w:rPr>
        <w:t>s</w:t>
      </w:r>
      <w:r w:rsidRPr="00892E45">
        <w:rPr>
          <w:rFonts w:ascii="Helvetica LT Std Light" w:eastAsia="Times New Roman" w:hAnsi="Helvetica LT Std Light"/>
          <w:color w:val="000000" w:themeColor="text1"/>
          <w:lang w:val="gl-ES" w:eastAsia="es-ES"/>
        </w:rPr>
        <w:t xml:space="preserve"> de menos de 5.000 habitantes, mediante convocatoria pública e a través do procedemento de concorrencia </w:t>
      </w:r>
      <w:r w:rsidR="00A94EA2" w:rsidRPr="00892E45">
        <w:rPr>
          <w:rFonts w:ascii="Helvetica LT Std Light" w:eastAsia="Times New Roman" w:hAnsi="Helvetica LT Std Light"/>
          <w:color w:val="000000" w:themeColor="text1"/>
          <w:lang w:val="gl-ES" w:eastAsia="es-ES"/>
        </w:rPr>
        <w:t xml:space="preserve"> non </w:t>
      </w:r>
      <w:r w:rsidRPr="00892E45">
        <w:rPr>
          <w:rFonts w:ascii="Helvetica LT Std Light" w:eastAsia="Times New Roman" w:hAnsi="Helvetica LT Std Light"/>
          <w:color w:val="000000" w:themeColor="text1"/>
          <w:lang w:val="gl-ES" w:eastAsia="es-ES"/>
        </w:rPr>
        <w:t>competitiva, coa finalidade de colaborar economicamente  na confección de cartografía dixital do rueiro municipal, así como a elaboración e colocación de placas de identificación coa numeración do rueiro, no exercicio 2025.</w:t>
      </w:r>
    </w:p>
    <w:p w14:paraId="1DBF6054" w14:textId="742065F2" w:rsidR="00BB4EF0"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Segunda.- Beneficiarios:</w:t>
      </w:r>
    </w:p>
    <w:p w14:paraId="10A792F3" w14:textId="13B8144B" w:rsidR="004506EE"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lang w:val="gl-ES" w:eastAsia="es-ES"/>
        </w:rPr>
        <w:t xml:space="preserve">Poderán ser beneficiarios das subvencións concedidas ao abeiro desta convocatoria,   </w:t>
      </w:r>
      <w:r w:rsidR="00BB4EF0" w:rsidRPr="00892E45">
        <w:rPr>
          <w:rFonts w:ascii="Helvetica LT Std Light" w:eastAsia="Times New Roman" w:hAnsi="Helvetica LT Std Light"/>
          <w:color w:val="000000" w:themeColor="text1"/>
          <w:lang w:val="gl-ES" w:eastAsia="es-ES"/>
        </w:rPr>
        <w:t>os concello</w:t>
      </w:r>
      <w:r w:rsidR="004506EE" w:rsidRPr="00892E45">
        <w:rPr>
          <w:rFonts w:ascii="Helvetica LT Std Light" w:eastAsia="Times New Roman" w:hAnsi="Helvetica LT Std Light"/>
          <w:color w:val="000000" w:themeColor="text1"/>
          <w:lang w:val="gl-ES" w:eastAsia="es-ES"/>
        </w:rPr>
        <w:t>s</w:t>
      </w:r>
      <w:r w:rsidR="00BB4EF0" w:rsidRPr="00892E45">
        <w:rPr>
          <w:rFonts w:ascii="Helvetica LT Std Light" w:eastAsia="Times New Roman" w:hAnsi="Helvetica LT Std Light"/>
          <w:color w:val="000000" w:themeColor="text1"/>
          <w:lang w:val="gl-ES" w:eastAsia="es-ES"/>
        </w:rPr>
        <w:t xml:space="preserve"> da provincia de Ourense de menos de </w:t>
      </w:r>
      <w:r w:rsidR="004506EE" w:rsidRPr="00892E45">
        <w:rPr>
          <w:rFonts w:ascii="Helvetica LT Std Light" w:eastAsia="Times New Roman" w:hAnsi="Helvetica LT Std Light"/>
          <w:color w:val="000000" w:themeColor="text1"/>
          <w:lang w:val="gl-ES" w:eastAsia="es-ES"/>
        </w:rPr>
        <w:t xml:space="preserve">5.000 habitantes </w:t>
      </w:r>
      <w:r w:rsidR="00325E85" w:rsidRPr="00892E45">
        <w:rPr>
          <w:rFonts w:ascii="Helvetica LT Std Light" w:eastAsia="Times New Roman" w:hAnsi="Helvetica LT Std Light"/>
          <w:color w:val="000000" w:themeColor="text1"/>
          <w:lang w:val="gl-ES" w:eastAsia="es-ES"/>
        </w:rPr>
        <w:t>.</w:t>
      </w:r>
    </w:p>
    <w:p w14:paraId="42C64C3A" w14:textId="402904F9" w:rsidR="00F70382"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Terceira.- Dispoñibilidades orzamentarias:</w:t>
      </w:r>
    </w:p>
    <w:p w14:paraId="0D6DF397" w14:textId="64DD7CE6" w:rsidR="00E60547" w:rsidRPr="00892E45" w:rsidRDefault="00E60547" w:rsidP="00892E45">
      <w:pPr>
        <w:spacing w:after="0" w:line="276" w:lineRule="auto"/>
        <w:contextualSpacing/>
        <w:jc w:val="both"/>
        <w:rPr>
          <w:rFonts w:ascii="Helvetica LT Std Light" w:eastAsia="Times New Roman" w:hAnsi="Helvetica LT Std Light"/>
          <w:bCs/>
          <w:color w:val="000000"/>
          <w:lang w:val="gl-ES" w:eastAsia="x-none"/>
        </w:rPr>
      </w:pPr>
      <w:r w:rsidRPr="00892E45">
        <w:rPr>
          <w:rFonts w:ascii="Helvetica LT Std Light" w:eastAsia="Times New Roman" w:hAnsi="Helvetica LT Std Light"/>
          <w:color w:val="000000"/>
          <w:lang w:val="gl-ES" w:eastAsia="x-none"/>
        </w:rPr>
        <w:t xml:space="preserve">O financiamento das subvencións reguladas nesta convocatoria realizarase con cargo á aplicación </w:t>
      </w:r>
      <w:r w:rsidR="00EB5B5F" w:rsidRPr="00892E45">
        <w:rPr>
          <w:rFonts w:ascii="Helvetica LT Std Light" w:eastAsia="Times New Roman" w:hAnsi="Helvetica LT Std Light"/>
          <w:color w:val="000000"/>
          <w:lang w:val="gl-ES" w:eastAsia="x-none"/>
        </w:rPr>
        <w:t>45012/46221</w:t>
      </w:r>
      <w:r w:rsidR="00E44998" w:rsidRPr="00892E45">
        <w:rPr>
          <w:rFonts w:ascii="Helvetica LT Std Light" w:eastAsia="Times New Roman" w:hAnsi="Helvetica LT Std Light"/>
          <w:bCs/>
          <w:color w:val="000000"/>
          <w:lang w:val="gl-ES" w:eastAsia="x-none"/>
        </w:rPr>
        <w:t>, ata o esgotamento do crédito orzamentario.</w:t>
      </w:r>
    </w:p>
    <w:p w14:paraId="5ADF073F" w14:textId="35C5871E" w:rsidR="00F70382" w:rsidRPr="00892E45" w:rsidRDefault="00E60547" w:rsidP="00892E45">
      <w:pPr>
        <w:spacing w:after="0" w:line="276" w:lineRule="auto"/>
        <w:contextualSpacing/>
        <w:jc w:val="both"/>
        <w:rPr>
          <w:rFonts w:ascii="Helvetica LT Std Light" w:eastAsia="Times New Roman" w:hAnsi="Helvetica LT Std Light"/>
          <w:bCs/>
          <w:color w:val="000000"/>
          <w:lang w:val="gl-ES" w:eastAsia="es-ES"/>
        </w:rPr>
      </w:pPr>
      <w:r w:rsidRPr="00892E45">
        <w:rPr>
          <w:rFonts w:ascii="Helvetica LT Std Light" w:eastAsia="Times New Roman" w:hAnsi="Helvetica LT Std Light"/>
          <w:bCs/>
          <w:lang w:val="gl-ES" w:eastAsia="es-ES"/>
        </w:rPr>
        <w:t>A contía máxima dispoñible para a concesión destas subvencións é de</w:t>
      </w:r>
      <w:r w:rsidR="00E44998" w:rsidRPr="00892E45">
        <w:rPr>
          <w:rFonts w:ascii="Helvetica LT Std Light" w:eastAsia="Times New Roman" w:hAnsi="Helvetica LT Std Light"/>
          <w:bCs/>
          <w:lang w:val="gl-ES" w:eastAsia="es-ES"/>
        </w:rPr>
        <w:t xml:space="preserve"> cen mil euros</w:t>
      </w:r>
      <w:r w:rsidRPr="00892E45">
        <w:rPr>
          <w:rFonts w:ascii="Helvetica LT Std Light" w:eastAsia="Times New Roman" w:hAnsi="Helvetica LT Std Light"/>
          <w:bCs/>
          <w:lang w:val="gl-ES" w:eastAsia="es-ES"/>
        </w:rPr>
        <w:t xml:space="preserve"> </w:t>
      </w:r>
      <w:r w:rsidR="00E44998" w:rsidRPr="00892E45">
        <w:rPr>
          <w:rFonts w:ascii="Helvetica LT Std Light" w:eastAsia="Times New Roman" w:hAnsi="Helvetica LT Std Light"/>
          <w:bCs/>
          <w:lang w:val="gl-ES" w:eastAsia="es-ES"/>
        </w:rPr>
        <w:t>(</w:t>
      </w:r>
      <w:r w:rsidR="00EB5B5F" w:rsidRPr="00892E45">
        <w:rPr>
          <w:rFonts w:ascii="Helvetica LT Std Light" w:eastAsia="Times New Roman" w:hAnsi="Helvetica LT Std Light"/>
          <w:bCs/>
          <w:color w:val="000000"/>
          <w:lang w:val="gl-ES" w:eastAsia="es-ES"/>
        </w:rPr>
        <w:t>100</w:t>
      </w:r>
      <w:r w:rsidRPr="00892E45">
        <w:rPr>
          <w:rFonts w:ascii="Helvetica LT Std Light" w:eastAsia="Times New Roman" w:hAnsi="Helvetica LT Std Light"/>
          <w:bCs/>
          <w:color w:val="000000"/>
          <w:lang w:val="gl-ES" w:eastAsia="es-ES"/>
        </w:rPr>
        <w:t>.000,00 euros</w:t>
      </w:r>
      <w:r w:rsidR="00E44998" w:rsidRPr="00892E45">
        <w:rPr>
          <w:rFonts w:ascii="Helvetica LT Std Light" w:eastAsia="Times New Roman" w:hAnsi="Helvetica LT Std Light"/>
          <w:bCs/>
          <w:color w:val="000000"/>
          <w:lang w:val="gl-ES" w:eastAsia="es-ES"/>
        </w:rPr>
        <w:t>)</w:t>
      </w:r>
      <w:r w:rsidRPr="00892E45">
        <w:rPr>
          <w:rFonts w:ascii="Helvetica LT Std Light" w:eastAsia="Times New Roman" w:hAnsi="Helvetica LT Std Light"/>
          <w:bCs/>
          <w:color w:val="000000"/>
          <w:lang w:val="gl-ES" w:eastAsia="es-ES"/>
        </w:rPr>
        <w:t>.</w:t>
      </w:r>
    </w:p>
    <w:p w14:paraId="6A165C90" w14:textId="0894FD97" w:rsidR="00EB50DF"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Cuarta.- Contía máxima das subvencións:</w:t>
      </w:r>
    </w:p>
    <w:p w14:paraId="00A8743A" w14:textId="463C34D6" w:rsidR="00EB50DF" w:rsidRPr="00892E45" w:rsidRDefault="00EB50DF" w:rsidP="00892E45">
      <w:pPr>
        <w:spacing w:after="0" w:line="276" w:lineRule="auto"/>
        <w:contextualSpacing/>
        <w:jc w:val="both"/>
        <w:rPr>
          <w:rFonts w:ascii="Helvetica LT Std Light" w:eastAsia="Times New Roman" w:hAnsi="Helvetica LT Std Light" w:cs="Times New Roman"/>
          <w:lang w:val="gl-ES" w:eastAsia="es-ES"/>
        </w:rPr>
      </w:pPr>
      <w:r w:rsidRPr="00892E45">
        <w:rPr>
          <w:rFonts w:ascii="Helvetica LT Std Light" w:eastAsia="Times New Roman" w:hAnsi="Helvetica LT Std Light" w:cs="Times New Roman"/>
          <w:lang w:val="gl-ES" w:eastAsia="es-ES"/>
        </w:rPr>
        <w:t xml:space="preserve">A contía das subvencións obxecto desta convocatoria consistirá nunha porcentaxe do orzamento dos proxectos seleccionados, podendo acadar, como máximo, o 50% do custo total de cada proxecto. </w:t>
      </w:r>
    </w:p>
    <w:p w14:paraId="026D7D55" w14:textId="33F41A02" w:rsidR="00E60547" w:rsidRPr="00892E45" w:rsidRDefault="00EB50DF" w:rsidP="00892E45">
      <w:pPr>
        <w:spacing w:after="0" w:line="276" w:lineRule="auto"/>
        <w:contextualSpacing/>
        <w:jc w:val="both"/>
        <w:rPr>
          <w:rFonts w:ascii="Helvetica LT Std Light" w:eastAsia="Times New Roman" w:hAnsi="Helvetica LT Std Light" w:cs="Times New Roman"/>
          <w:color w:val="000000"/>
          <w:lang w:val="gl-ES" w:eastAsia="es-ES"/>
        </w:rPr>
      </w:pPr>
      <w:r w:rsidRPr="00892E45">
        <w:rPr>
          <w:rFonts w:ascii="Helvetica LT Std Light" w:eastAsia="Times New Roman" w:hAnsi="Helvetica LT Std Light" w:cs="Times New Roman"/>
          <w:color w:val="000000"/>
          <w:lang w:val="gl-ES" w:eastAsia="es-ES"/>
        </w:rPr>
        <w:t xml:space="preserve">Sen prexuízo do anterior, ningún beneficiario poderá obter, ao abeiro desta convocatoria, subvención por importe superior a 10.000 €. </w:t>
      </w:r>
    </w:p>
    <w:p w14:paraId="3D6DD2E9" w14:textId="77777777" w:rsidR="00E60547"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Quinta.- Solicitudes: lugar e forma de presentación, prazo e documentación:</w:t>
      </w:r>
    </w:p>
    <w:p w14:paraId="394114DB"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u w:val="single"/>
          <w:lang w:val="gl-ES" w:eastAsia="es-ES"/>
        </w:rPr>
        <w:t>Quinta 1. Lugar e forma de presentación</w:t>
      </w:r>
      <w:r w:rsidRPr="00892E45">
        <w:rPr>
          <w:rFonts w:ascii="Helvetica LT Std Light" w:eastAsia="Times New Roman" w:hAnsi="Helvetica LT Std Light"/>
          <w:bCs/>
          <w:lang w:val="gl-ES" w:eastAsia="es-ES"/>
        </w:rPr>
        <w:t xml:space="preserve">:      </w:t>
      </w:r>
    </w:p>
    <w:p w14:paraId="10C9E8BB" w14:textId="77777777" w:rsidR="00E60547" w:rsidRPr="00892E45" w:rsidRDefault="00E60547" w:rsidP="00892E45">
      <w:pPr>
        <w:autoSpaceDN w:val="0"/>
        <w:spacing w:after="0" w:line="276" w:lineRule="auto"/>
        <w:contextualSpacing/>
        <w:jc w:val="both"/>
        <w:rPr>
          <w:rFonts w:ascii="Helvetica LT Std Light" w:eastAsia="Times New Roman" w:hAnsi="Helvetica LT Std Light"/>
          <w:color w:val="0563C1"/>
          <w:lang w:val="gl-ES" w:eastAsia="es-ES"/>
        </w:rPr>
      </w:pPr>
      <w:r w:rsidRPr="00892E45">
        <w:rPr>
          <w:rFonts w:ascii="Helvetica LT Std Light" w:eastAsia="Times New Roman" w:hAnsi="Helvetica LT Std Light"/>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892E45">
        <w:rPr>
          <w:rFonts w:ascii="Helvetica LT Std Light" w:eastAsia="Times New Roman" w:hAnsi="Helvetica LT Std Light"/>
          <w:color w:val="0000FF"/>
          <w:lang w:val="gl-ES" w:eastAsia="es-ES"/>
        </w:rPr>
        <w:t>https://sede.depourense.es/</w:t>
      </w:r>
    </w:p>
    <w:p w14:paraId="2CF2193D"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u w:val="single"/>
          <w:lang w:val="gl-ES" w:eastAsia="es-ES"/>
        </w:rPr>
        <w:t>Quinta 2. Prazo de presentación</w:t>
      </w:r>
      <w:r w:rsidRPr="00892E45">
        <w:rPr>
          <w:rFonts w:ascii="Helvetica LT Std Light" w:eastAsia="Times New Roman" w:hAnsi="Helvetica LT Std Light"/>
          <w:bCs/>
          <w:lang w:val="gl-ES" w:eastAsia="es-ES"/>
        </w:rPr>
        <w:t>:</w:t>
      </w:r>
    </w:p>
    <w:p w14:paraId="5EBF01B0" w14:textId="5428C47E" w:rsidR="00E60547"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lang w:val="gl-ES" w:eastAsia="es-ES"/>
        </w:rPr>
        <w:t xml:space="preserve">O prazo improrrogable de presentación iniciarase </w:t>
      </w:r>
      <w:r w:rsidR="00BA371E" w:rsidRPr="00892E45">
        <w:rPr>
          <w:rFonts w:ascii="Helvetica LT Std Light" w:eastAsia="Times New Roman" w:hAnsi="Helvetica LT Std Light"/>
          <w:color w:val="000000" w:themeColor="text1"/>
          <w:lang w:val="gl-ES" w:eastAsia="es-ES"/>
        </w:rPr>
        <w:t>o día 22 de abril de 2025, a partir das 08:00 horas, e rematará o 20</w:t>
      </w:r>
      <w:r w:rsidRPr="00892E45">
        <w:rPr>
          <w:rFonts w:ascii="Helvetica LT Std Light" w:eastAsia="Times New Roman" w:hAnsi="Helvetica LT Std Light"/>
          <w:color w:val="000000" w:themeColor="text1"/>
          <w:lang w:val="gl-ES" w:eastAsia="es-ES"/>
        </w:rPr>
        <w:t xml:space="preserve"> de </w:t>
      </w:r>
      <w:r w:rsidR="00901A44" w:rsidRPr="00892E45">
        <w:rPr>
          <w:rFonts w:ascii="Helvetica LT Std Light" w:eastAsia="Times New Roman" w:hAnsi="Helvetica LT Std Light"/>
          <w:color w:val="000000" w:themeColor="text1"/>
          <w:lang w:val="gl-ES" w:eastAsia="es-ES"/>
        </w:rPr>
        <w:t>maio de 2025</w:t>
      </w:r>
      <w:r w:rsidR="00BA371E" w:rsidRPr="00892E45">
        <w:rPr>
          <w:rFonts w:ascii="Helvetica LT Std Light" w:eastAsia="Times New Roman" w:hAnsi="Helvetica LT Std Light"/>
          <w:color w:val="000000" w:themeColor="text1"/>
          <w:lang w:val="gl-ES" w:eastAsia="es-ES"/>
        </w:rPr>
        <w:t xml:space="preserve"> ás 23:59 horas</w:t>
      </w:r>
      <w:r w:rsidRPr="00892E45">
        <w:rPr>
          <w:rFonts w:ascii="Helvetica LT Std Light" w:eastAsia="Times New Roman" w:hAnsi="Helvetica LT Std Light"/>
          <w:color w:val="000000" w:themeColor="text1"/>
          <w:lang w:val="gl-ES" w:eastAsia="es-ES"/>
        </w:rPr>
        <w:t xml:space="preserve">, sendo este o derradeiro día </w:t>
      </w:r>
      <w:r w:rsidR="00BA371E" w:rsidRPr="00892E45">
        <w:rPr>
          <w:rFonts w:ascii="Helvetica LT Std Light" w:eastAsia="Times New Roman" w:hAnsi="Helvetica LT Std Light"/>
          <w:color w:val="000000" w:themeColor="text1"/>
          <w:lang w:val="gl-ES" w:eastAsia="es-ES"/>
        </w:rPr>
        <w:t xml:space="preserve">e hora </w:t>
      </w:r>
      <w:r w:rsidRPr="00892E45">
        <w:rPr>
          <w:rFonts w:ascii="Helvetica LT Std Light" w:eastAsia="Times New Roman" w:hAnsi="Helvetica LT Std Light"/>
          <w:color w:val="000000" w:themeColor="text1"/>
          <w:lang w:val="gl-ES" w:eastAsia="es-ES"/>
        </w:rPr>
        <w:t xml:space="preserve">no que poderán presentarse validamente as solicitudes. </w:t>
      </w:r>
    </w:p>
    <w:p w14:paraId="3B06EDBD" w14:textId="20F33BE2" w:rsidR="004840E9" w:rsidRPr="00892E45" w:rsidRDefault="004840E9"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lang w:val="gl-ES" w:eastAsia="es-ES"/>
        </w:rPr>
        <w:t>As solicitudes presentadas antes ou despois das datas e horas indicadas nesta base, consideraranse presentadas de forma e</w:t>
      </w:r>
      <w:r w:rsidR="003E1E04" w:rsidRPr="00892E45">
        <w:rPr>
          <w:rFonts w:ascii="Helvetica LT Std Light" w:eastAsia="Times New Roman" w:hAnsi="Helvetica LT Std Light"/>
          <w:color w:val="000000" w:themeColor="text1"/>
          <w:lang w:val="gl-ES" w:eastAsia="es-ES"/>
        </w:rPr>
        <w:t>x</w:t>
      </w:r>
      <w:r w:rsidRPr="00892E45">
        <w:rPr>
          <w:rFonts w:ascii="Helvetica LT Std Light" w:eastAsia="Times New Roman" w:hAnsi="Helvetica LT Std Light"/>
          <w:color w:val="000000" w:themeColor="text1"/>
          <w:lang w:val="gl-ES" w:eastAsia="es-ES"/>
        </w:rPr>
        <w:t>temp</w:t>
      </w:r>
      <w:r w:rsidR="003E1E04" w:rsidRPr="00892E45">
        <w:rPr>
          <w:rFonts w:ascii="Helvetica LT Std Light" w:eastAsia="Times New Roman" w:hAnsi="Helvetica LT Std Light"/>
          <w:color w:val="000000" w:themeColor="text1"/>
          <w:lang w:val="gl-ES" w:eastAsia="es-ES"/>
        </w:rPr>
        <w:t>o</w:t>
      </w:r>
      <w:r w:rsidRPr="00892E45">
        <w:rPr>
          <w:rFonts w:ascii="Helvetica LT Std Light" w:eastAsia="Times New Roman" w:hAnsi="Helvetica LT Std Light"/>
          <w:color w:val="000000" w:themeColor="text1"/>
          <w:lang w:val="gl-ES" w:eastAsia="es-ES"/>
        </w:rPr>
        <w:t>r</w:t>
      </w:r>
      <w:r w:rsidR="003E1E04" w:rsidRPr="00892E45">
        <w:rPr>
          <w:rFonts w:ascii="Helvetica LT Std Light" w:eastAsia="Times New Roman" w:hAnsi="Helvetica LT Std Light"/>
          <w:color w:val="000000" w:themeColor="text1"/>
          <w:lang w:val="gl-ES" w:eastAsia="es-ES"/>
        </w:rPr>
        <w:t>á</w:t>
      </w:r>
      <w:r w:rsidRPr="00892E45">
        <w:rPr>
          <w:rFonts w:ascii="Helvetica LT Std Light" w:eastAsia="Times New Roman" w:hAnsi="Helvetica LT Std Light"/>
          <w:color w:val="000000" w:themeColor="text1"/>
          <w:lang w:val="gl-ES" w:eastAsia="es-ES"/>
        </w:rPr>
        <w:t xml:space="preserve">nea e, en consecuencia, </w:t>
      </w:r>
      <w:r w:rsidR="003E1E04" w:rsidRPr="00892E45">
        <w:rPr>
          <w:rFonts w:ascii="Helvetica LT Std Light" w:eastAsia="Times New Roman" w:hAnsi="Helvetica LT Std Light"/>
          <w:color w:val="000000" w:themeColor="text1"/>
          <w:lang w:val="gl-ES" w:eastAsia="es-ES"/>
        </w:rPr>
        <w:t xml:space="preserve">non </w:t>
      </w:r>
      <w:r w:rsidRPr="00892E45">
        <w:rPr>
          <w:rFonts w:ascii="Helvetica LT Std Light" w:eastAsia="Times New Roman" w:hAnsi="Helvetica LT Std Light"/>
          <w:color w:val="000000" w:themeColor="text1"/>
          <w:lang w:val="gl-ES" w:eastAsia="es-ES"/>
        </w:rPr>
        <w:t>serán admitidas a trámite.</w:t>
      </w:r>
    </w:p>
    <w:p w14:paraId="60B0B68B" w14:textId="77777777"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bookmarkStart w:id="1" w:name="_Hlk190617308"/>
      <w:r w:rsidRPr="00892E45">
        <w:rPr>
          <w:rFonts w:ascii="Helvetica LT Std Light" w:eastAsia="Times New Roman" w:hAnsi="Helvetica LT Std Light"/>
          <w:u w:val="single"/>
          <w:lang w:val="gl-ES" w:eastAsia="es-ES"/>
        </w:rPr>
        <w:t>Quinta. 3. Documentación que debe presentarse</w:t>
      </w:r>
      <w:r w:rsidRPr="00892E45">
        <w:rPr>
          <w:rFonts w:ascii="Helvetica LT Std Light" w:eastAsia="Times New Roman" w:hAnsi="Helvetica LT Std Light"/>
          <w:lang w:val="gl-ES" w:eastAsia="es-ES"/>
        </w:rPr>
        <w:t xml:space="preserve">: </w:t>
      </w:r>
      <w:bookmarkEnd w:id="1"/>
    </w:p>
    <w:p w14:paraId="7B7A2F74" w14:textId="4A693E4D" w:rsidR="002E4936" w:rsidRPr="00892E45" w:rsidRDefault="005C08EA"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lastRenderedPageBreak/>
        <w:t>3</w:t>
      </w:r>
      <w:r w:rsidR="002E4936" w:rsidRPr="00892E45">
        <w:rPr>
          <w:rFonts w:ascii="Helvetica LT Std Light" w:hAnsi="Helvetica LT Std Light"/>
          <w:lang w:val="gl-ES"/>
        </w:rPr>
        <w:t xml:space="preserve">.1) Solicitude dirixida á Presidencia da Deputación no modelo oficial, recollido no </w:t>
      </w:r>
      <w:r w:rsidR="002E4936" w:rsidRPr="00892E45">
        <w:rPr>
          <w:rFonts w:ascii="Helvetica LT Std Light" w:hAnsi="Helvetica LT Std Light"/>
          <w:b/>
          <w:color w:val="000000"/>
          <w:lang w:val="gl-ES"/>
        </w:rPr>
        <w:t>anexo I</w:t>
      </w:r>
      <w:r w:rsidR="002E4936" w:rsidRPr="00892E45">
        <w:rPr>
          <w:rFonts w:ascii="Helvetica LT Std Light" w:hAnsi="Helvetica LT Std Light"/>
          <w:b/>
          <w:lang w:val="gl-ES"/>
        </w:rPr>
        <w:t xml:space="preserve"> </w:t>
      </w:r>
      <w:r w:rsidR="002E4936" w:rsidRPr="00892E45">
        <w:rPr>
          <w:rFonts w:ascii="Helvetica LT Std Light" w:hAnsi="Helvetica LT Std Light"/>
          <w:lang w:val="gl-ES"/>
        </w:rPr>
        <w:t>destas bases</w:t>
      </w:r>
      <w:r w:rsidR="002E4936" w:rsidRPr="00892E45">
        <w:rPr>
          <w:rFonts w:ascii="Helvetica LT Std Light" w:hAnsi="Helvetica LT Std Light"/>
          <w:i/>
          <w:lang w:val="gl-ES"/>
        </w:rPr>
        <w:t xml:space="preserve">. </w:t>
      </w:r>
      <w:r w:rsidR="002E4936" w:rsidRPr="00892E45">
        <w:rPr>
          <w:rFonts w:ascii="Helvetica LT Std Light" w:hAnsi="Helvetica LT Std Light"/>
          <w:lang w:val="gl-ES"/>
        </w:rPr>
        <w:t xml:space="preserve">Deberá achegarse unha solicitude para cada proxecto presentado. </w:t>
      </w:r>
    </w:p>
    <w:p w14:paraId="197B6A08" w14:textId="5ABF382F" w:rsidR="002E4936" w:rsidRPr="00892E45" w:rsidRDefault="005C08EA"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3</w:t>
      </w:r>
      <w:r w:rsidR="002E4936" w:rsidRPr="00892E45">
        <w:rPr>
          <w:rFonts w:ascii="Helvetica LT Std Light" w:hAnsi="Helvetica LT Std Light"/>
          <w:lang w:val="gl-ES"/>
        </w:rPr>
        <w:t xml:space="preserve">.2) Certificado do acordo de aprobación, polo correspondente órgano municipal,  da </w:t>
      </w:r>
      <w:r w:rsidR="00044B4A" w:rsidRPr="00892E45">
        <w:rPr>
          <w:rFonts w:ascii="Helvetica LT Std Light" w:hAnsi="Helvetica LT Std Light"/>
          <w:lang w:val="gl-ES"/>
        </w:rPr>
        <w:t>solicitude de subvención para o</w:t>
      </w:r>
      <w:r w:rsidR="002E4936" w:rsidRPr="00892E45">
        <w:rPr>
          <w:rFonts w:ascii="Helvetica LT Std Light" w:hAnsi="Helvetica LT Std Light"/>
          <w:lang w:val="gl-ES"/>
        </w:rPr>
        <w:t xml:space="preserve"> </w:t>
      </w:r>
      <w:r w:rsidR="00044B4A" w:rsidRPr="00892E45">
        <w:rPr>
          <w:rFonts w:ascii="Helvetica LT Std Light" w:hAnsi="Helvetica LT Std Light"/>
          <w:lang w:val="gl-ES"/>
        </w:rPr>
        <w:t>proxecto que se presente</w:t>
      </w:r>
      <w:r w:rsidR="002E4936" w:rsidRPr="00892E45">
        <w:rPr>
          <w:rFonts w:ascii="Helvetica LT Std Light" w:hAnsi="Helvetica LT Std Light"/>
          <w:lang w:val="gl-ES"/>
        </w:rPr>
        <w:t>.</w:t>
      </w:r>
    </w:p>
    <w:p w14:paraId="2E9F762C" w14:textId="54F9DA72" w:rsidR="002E4936" w:rsidRPr="00892E45" w:rsidRDefault="005C08EA"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3</w:t>
      </w:r>
      <w:r w:rsidR="002E4936" w:rsidRPr="00892E45">
        <w:rPr>
          <w:rFonts w:ascii="Helvetica LT Std Light" w:hAnsi="Helvetica LT Std Light"/>
          <w:lang w:val="gl-ES"/>
        </w:rPr>
        <w:t xml:space="preserve">.3) Declaración responsable comprensiva do feito de non atoparse </w:t>
      </w:r>
      <w:proofErr w:type="spellStart"/>
      <w:r w:rsidR="002E4936" w:rsidRPr="00892E45">
        <w:rPr>
          <w:rFonts w:ascii="Helvetica LT Std Light" w:hAnsi="Helvetica LT Std Light"/>
          <w:lang w:val="gl-ES"/>
        </w:rPr>
        <w:t>incurso</w:t>
      </w:r>
      <w:proofErr w:type="spellEnd"/>
      <w:r w:rsidR="002E4936" w:rsidRPr="00892E45">
        <w:rPr>
          <w:rFonts w:ascii="Helvetica LT Std Light" w:hAnsi="Helvetica LT Std Light"/>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w:t>
      </w:r>
      <w:r w:rsidR="002E4936" w:rsidRPr="00892E45">
        <w:rPr>
          <w:rFonts w:ascii="Helvetica LT Std Light" w:hAnsi="Helvetica LT Std Light"/>
          <w:color w:val="000000"/>
          <w:lang w:val="gl-ES"/>
        </w:rPr>
        <w:t xml:space="preserve">no </w:t>
      </w:r>
      <w:r w:rsidR="002E4936" w:rsidRPr="00892E45">
        <w:rPr>
          <w:rFonts w:ascii="Helvetica LT Std Light" w:hAnsi="Helvetica LT Std Light"/>
          <w:b/>
          <w:color w:val="000000"/>
          <w:lang w:val="gl-ES"/>
        </w:rPr>
        <w:t>anexo II</w:t>
      </w:r>
      <w:r w:rsidR="002E4936" w:rsidRPr="00892E45">
        <w:rPr>
          <w:rFonts w:ascii="Helvetica LT Std Light" w:hAnsi="Helvetica LT Std Light"/>
          <w:color w:val="000000"/>
          <w:lang w:val="gl-ES"/>
        </w:rPr>
        <w:t xml:space="preserve"> destas bases.</w:t>
      </w:r>
    </w:p>
    <w:p w14:paraId="3685317A" w14:textId="1D492016" w:rsidR="002E4936" w:rsidRPr="00892E45" w:rsidRDefault="005C08EA"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color w:val="000000"/>
          <w:lang w:val="gl-ES"/>
        </w:rPr>
        <w:t>3</w:t>
      </w:r>
      <w:r w:rsidR="002E4936" w:rsidRPr="00892E45">
        <w:rPr>
          <w:rFonts w:ascii="Helvetica LT Std Light" w:hAnsi="Helvetica LT Std Light"/>
          <w:color w:val="000000"/>
          <w:lang w:val="gl-ES"/>
        </w:rPr>
        <w:t xml:space="preserve">.4) Declaración do solicitante da subvención na que figure o conxunto de subvencións públicas solicitadas para os mesmos fins, tanto as aprobadas ou concedidas, como as pendentes, segundo o modelo </w:t>
      </w:r>
      <w:r w:rsidR="002E4936" w:rsidRPr="00892E45">
        <w:rPr>
          <w:rFonts w:ascii="Helvetica LT Std Light" w:hAnsi="Helvetica LT Std Light"/>
          <w:b/>
          <w:color w:val="000000"/>
          <w:lang w:val="gl-ES"/>
        </w:rPr>
        <w:t>anexo III</w:t>
      </w:r>
      <w:r w:rsidR="002E4936" w:rsidRPr="00892E45">
        <w:rPr>
          <w:rFonts w:ascii="Helvetica LT Std Light" w:hAnsi="Helvetica LT Std Light"/>
          <w:color w:val="000000"/>
          <w:lang w:val="gl-ES"/>
        </w:rPr>
        <w:t>.</w:t>
      </w:r>
    </w:p>
    <w:p w14:paraId="2EC7F7B4" w14:textId="08759FE9" w:rsidR="002E4936" w:rsidRPr="00892E45" w:rsidRDefault="002E4936"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color w:val="FF0000"/>
          <w:lang w:val="gl-ES"/>
        </w:rPr>
        <w:t xml:space="preserve"> </w:t>
      </w:r>
      <w:r w:rsidR="005C08EA" w:rsidRPr="00892E45">
        <w:rPr>
          <w:rFonts w:ascii="Helvetica LT Std Light" w:hAnsi="Helvetica LT Std Light"/>
          <w:lang w:val="gl-ES"/>
        </w:rPr>
        <w:t>3</w:t>
      </w:r>
      <w:r w:rsidRPr="00892E45">
        <w:rPr>
          <w:rFonts w:ascii="Helvetica LT Std Light" w:hAnsi="Helvetica LT Std Light"/>
          <w:lang w:val="gl-ES"/>
        </w:rPr>
        <w:t>.5)</w:t>
      </w:r>
      <w:r w:rsidRPr="00892E45">
        <w:rPr>
          <w:rFonts w:ascii="Helvetica LT Std Light" w:hAnsi="Helvetica LT Std Light"/>
          <w:color w:val="000000"/>
          <w:lang w:val="gl-ES"/>
        </w:rPr>
        <w:t xml:space="preserve"> Autorización para recibir a través de correo electrónico e/ou </w:t>
      </w:r>
      <w:proofErr w:type="spellStart"/>
      <w:r w:rsidRPr="00892E45">
        <w:rPr>
          <w:rFonts w:ascii="Helvetica LT Std Light" w:hAnsi="Helvetica LT Std Light"/>
          <w:color w:val="000000"/>
          <w:lang w:val="gl-ES"/>
        </w:rPr>
        <w:t>sms</w:t>
      </w:r>
      <w:proofErr w:type="spellEnd"/>
      <w:r w:rsidRPr="00892E45">
        <w:rPr>
          <w:rFonts w:ascii="Helvetica LT Std Light" w:hAnsi="Helvetica LT Std Light"/>
          <w:color w:val="000000"/>
          <w:lang w:val="gl-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892E45">
        <w:rPr>
          <w:rFonts w:ascii="Helvetica LT Std Light" w:hAnsi="Helvetica LT Std Light"/>
          <w:b/>
          <w:color w:val="000000"/>
          <w:lang w:val="gl-ES"/>
        </w:rPr>
        <w:t>anexo IV</w:t>
      </w:r>
      <w:r w:rsidRPr="00892E45">
        <w:rPr>
          <w:rFonts w:ascii="Helvetica LT Std Light" w:hAnsi="Helvetica LT Std Light"/>
          <w:color w:val="000000"/>
          <w:lang w:val="gl-ES"/>
        </w:rPr>
        <w:t xml:space="preserve">. </w:t>
      </w:r>
    </w:p>
    <w:p w14:paraId="48767AD3" w14:textId="77777777" w:rsidR="002E4936" w:rsidRPr="00892E45" w:rsidRDefault="002E4936"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color w:val="000000"/>
          <w:lang w:val="gl-ES"/>
        </w:rPr>
        <w:t xml:space="preserve">A presentación do documento sinalado no apartado a.5)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892E45">
        <w:rPr>
          <w:rFonts w:ascii="Helvetica LT Std Light" w:hAnsi="Helvetica LT Std Light"/>
          <w:color w:val="000000"/>
          <w:lang w:val="gl-ES"/>
        </w:rPr>
        <w:t>publicitándose</w:t>
      </w:r>
      <w:proofErr w:type="spellEnd"/>
      <w:r w:rsidRPr="00892E45">
        <w:rPr>
          <w:rFonts w:ascii="Helvetica LT Std Light" w:hAnsi="Helvetica LT Std Light"/>
          <w:color w:val="000000"/>
          <w:lang w:val="gl-ES"/>
        </w:rPr>
        <w:t xml:space="preserve"> a información correspondente exclusivamente a través da sede electrónica e a páxina </w:t>
      </w:r>
      <w:proofErr w:type="spellStart"/>
      <w:r w:rsidRPr="00892E45">
        <w:rPr>
          <w:rFonts w:ascii="Helvetica LT Std Light" w:hAnsi="Helvetica LT Std Light"/>
          <w:color w:val="000000"/>
          <w:lang w:val="gl-ES"/>
        </w:rPr>
        <w:t>web</w:t>
      </w:r>
      <w:proofErr w:type="spellEnd"/>
      <w:r w:rsidRPr="00892E45">
        <w:rPr>
          <w:rFonts w:ascii="Helvetica LT Std Light" w:hAnsi="Helvetica LT Std Light"/>
          <w:color w:val="000000"/>
          <w:lang w:val="gl-ES"/>
        </w:rPr>
        <w:t xml:space="preserve"> e ademais no BOP, no caso da resolución do procedemento, conforme co sinalado nas bases 8ª e 11ª, respectivamente.</w:t>
      </w:r>
    </w:p>
    <w:p w14:paraId="0452C09B" w14:textId="500C8B49" w:rsidR="002E4936" w:rsidRPr="00892E45" w:rsidRDefault="005C08EA"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bCs/>
          <w:lang w:val="gl-ES" w:eastAsia="x-none"/>
        </w:rPr>
        <w:t>3</w:t>
      </w:r>
      <w:r w:rsidR="002E4936" w:rsidRPr="00892E45">
        <w:rPr>
          <w:rFonts w:ascii="Helvetica LT Std Light" w:hAnsi="Helvetica LT Std Light"/>
          <w:bCs/>
          <w:lang w:val="gl-ES" w:eastAsia="x-none"/>
        </w:rPr>
        <w:t xml:space="preserve">.6) De conformidade co establecido no artigo 28 da Lei 39/2015, do 1 de outubro, do procedemento administrativo común das administracións públicas, non será necesario que os solicitantes acheguen o DNI do representante, o </w:t>
      </w:r>
      <w:r w:rsidR="00374F0D">
        <w:rPr>
          <w:rFonts w:ascii="Helvetica LT Std Light" w:hAnsi="Helvetica LT Std Light"/>
          <w:bCs/>
          <w:lang w:val="gl-ES" w:eastAsia="x-none"/>
        </w:rPr>
        <w:t>N</w:t>
      </w:r>
      <w:r w:rsidR="002E4936" w:rsidRPr="00892E45">
        <w:rPr>
          <w:rFonts w:ascii="Helvetica LT Std Light" w:hAnsi="Helvetica LT Std Light"/>
          <w:bCs/>
          <w:lang w:val="gl-ES" w:eastAsia="x-none"/>
        </w:rPr>
        <w:t xml:space="preserve">IF da entidade, dado que a Deputación comprobará de oficio esta información a través das plataformas de </w:t>
      </w:r>
      <w:proofErr w:type="spellStart"/>
      <w:r w:rsidR="002E4936" w:rsidRPr="00892E45">
        <w:rPr>
          <w:rFonts w:ascii="Helvetica LT Std Light" w:hAnsi="Helvetica LT Std Light"/>
          <w:bCs/>
          <w:lang w:val="gl-ES" w:eastAsia="x-none"/>
        </w:rPr>
        <w:t>intermediación</w:t>
      </w:r>
      <w:proofErr w:type="spellEnd"/>
      <w:r w:rsidR="002E4936" w:rsidRPr="00892E45">
        <w:rPr>
          <w:rFonts w:ascii="Helvetica LT Std Light" w:hAnsi="Helvetica LT Std Light"/>
          <w:bCs/>
          <w:lang w:val="gl-ES" w:eastAsia="x-none"/>
        </w:rPr>
        <w:t xml:space="preserve"> de datos das administracións públicas. </w:t>
      </w:r>
    </w:p>
    <w:p w14:paraId="75B3A683" w14:textId="77777777" w:rsidR="002E4936" w:rsidRPr="00892E45" w:rsidRDefault="002E4936"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bCs/>
          <w:lang w:val="gl-ES" w:eastAsia="x-none"/>
        </w:rPr>
        <w:t>Non obstante, no caso de que o solicitante se opoña expresamente á realización desta consulta pola Deputación, deberá achegar a dita documentación coa solicitude. A oposición a esta consulta poderá formularse mediante escrito que se unirá á solicitude.</w:t>
      </w:r>
    </w:p>
    <w:p w14:paraId="0807F63D" w14:textId="3ECB1E0E" w:rsidR="002E4936" w:rsidRPr="00892E45" w:rsidRDefault="002E4936"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92E45">
        <w:rPr>
          <w:rFonts w:ascii="Helvetica LT Std Light" w:hAnsi="Helvetica LT Std Light"/>
          <w:lang w:val="gl-ES"/>
        </w:rPr>
        <w:t xml:space="preserve"> </w:t>
      </w:r>
    </w:p>
    <w:p w14:paraId="114CCCB7" w14:textId="63CCCFC6" w:rsidR="005C08EA" w:rsidRPr="00892E45" w:rsidRDefault="005C08EA"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3.7)Presentarase unha memoria valorada do proxecto a realizar, cumprindo as seguintes especificacións:</w:t>
      </w:r>
    </w:p>
    <w:p w14:paraId="67A0B84D" w14:textId="7B1C5307" w:rsidR="005A3DE5" w:rsidRPr="00892E45" w:rsidRDefault="005A3DE5" w:rsidP="00892E45">
      <w:pPr>
        <w:spacing w:after="0" w:line="276" w:lineRule="auto"/>
        <w:jc w:val="both"/>
        <w:rPr>
          <w:rFonts w:ascii="Helvetica LT Std Light" w:eastAsia="Calibri" w:hAnsi="Helvetica LT Std Light" w:cs="Times New Roman"/>
          <w:lang w:val="gl-ES"/>
        </w:rPr>
      </w:pPr>
      <w:r w:rsidRPr="00892E45">
        <w:rPr>
          <w:rFonts w:ascii="Helvetica LT Std Light" w:eastAsia="Calibri" w:hAnsi="Helvetica LT Std Light" w:cs="Times New Roman"/>
          <w:lang w:val="gl-ES"/>
        </w:rPr>
        <w:t xml:space="preserve">A confección da cartografía será en formato dixital utilizando medios electrónicos e </w:t>
      </w:r>
      <w:proofErr w:type="spellStart"/>
      <w:r w:rsidRPr="00892E45">
        <w:rPr>
          <w:rFonts w:ascii="Helvetica LT Std Light" w:eastAsia="Calibri" w:hAnsi="Helvetica LT Std Light" w:cs="Times New Roman"/>
          <w:lang w:val="gl-ES"/>
        </w:rPr>
        <w:t>xeorreferenciada</w:t>
      </w:r>
      <w:proofErr w:type="spellEnd"/>
      <w:r w:rsidRPr="00892E45">
        <w:rPr>
          <w:rFonts w:ascii="Helvetica LT Std Light" w:eastAsia="Calibri" w:hAnsi="Helvetica LT Std Light" w:cs="Times New Roman"/>
          <w:lang w:val="gl-ES"/>
        </w:rPr>
        <w:t xml:space="preserve"> ao territorio, coa finalidade de que poida ser integrada nun </w:t>
      </w:r>
      <w:proofErr w:type="spellStart"/>
      <w:r w:rsidRPr="00892E45">
        <w:rPr>
          <w:rFonts w:ascii="Helvetica LT Std Light" w:eastAsia="Calibri" w:hAnsi="Helvetica LT Std Light" w:cs="Times New Roman"/>
          <w:lang w:val="gl-ES"/>
        </w:rPr>
        <w:t>xeoportal</w:t>
      </w:r>
      <w:proofErr w:type="spellEnd"/>
      <w:r w:rsidRPr="00892E45">
        <w:rPr>
          <w:rFonts w:ascii="Helvetica LT Std Light" w:eastAsia="Calibri" w:hAnsi="Helvetica LT Std Light" w:cs="Times New Roman"/>
          <w:lang w:val="gl-ES"/>
        </w:rPr>
        <w:t xml:space="preserve"> do municipio ou en c</w:t>
      </w:r>
      <w:r w:rsidR="00BD007C" w:rsidRPr="00892E45">
        <w:rPr>
          <w:rFonts w:ascii="Helvetica LT Std Light" w:eastAsia="Calibri" w:hAnsi="Helvetica LT Std Light" w:cs="Times New Roman"/>
          <w:lang w:val="gl-ES"/>
        </w:rPr>
        <w:t>alqu</w:t>
      </w:r>
      <w:r w:rsidRPr="00892E45">
        <w:rPr>
          <w:rFonts w:ascii="Helvetica LT Std Light" w:eastAsia="Calibri" w:hAnsi="Helvetica LT Std Light" w:cs="Times New Roman"/>
          <w:lang w:val="gl-ES"/>
        </w:rPr>
        <w:t>er</w:t>
      </w:r>
      <w:r w:rsidR="00195AB3" w:rsidRPr="00892E45">
        <w:rPr>
          <w:rFonts w:ascii="Helvetica LT Std Light" w:eastAsia="Calibri" w:hAnsi="Helvetica LT Std Light" w:cs="Times New Roman"/>
          <w:lang w:val="gl-ES"/>
        </w:rPr>
        <w:t>a</w:t>
      </w:r>
      <w:r w:rsidRPr="00892E45">
        <w:rPr>
          <w:rFonts w:ascii="Helvetica LT Std Light" w:eastAsia="Calibri" w:hAnsi="Helvetica LT Std Light" w:cs="Times New Roman"/>
          <w:lang w:val="gl-ES"/>
        </w:rPr>
        <w:t xml:space="preserve"> visor cartográf</w:t>
      </w:r>
      <w:r w:rsidR="00BD007C" w:rsidRPr="00892E45">
        <w:rPr>
          <w:rFonts w:ascii="Helvetica LT Std Light" w:eastAsia="Calibri" w:hAnsi="Helvetica LT Std Light" w:cs="Times New Roman"/>
          <w:lang w:val="gl-ES"/>
        </w:rPr>
        <w:t>ico de organismo</w:t>
      </w:r>
      <w:r w:rsidR="00EF5A52">
        <w:rPr>
          <w:rFonts w:ascii="Helvetica LT Std Light" w:eastAsia="Calibri" w:hAnsi="Helvetica LT Std Light" w:cs="Times New Roman"/>
          <w:lang w:val="gl-ES"/>
        </w:rPr>
        <w:t>s</w:t>
      </w:r>
      <w:r w:rsidR="00BD007C" w:rsidRPr="00892E45">
        <w:rPr>
          <w:rFonts w:ascii="Helvetica LT Std Light" w:eastAsia="Calibri" w:hAnsi="Helvetica LT Std Light" w:cs="Times New Roman"/>
          <w:lang w:val="gl-ES"/>
        </w:rPr>
        <w:t xml:space="preserve"> </w:t>
      </w:r>
      <w:proofErr w:type="spellStart"/>
      <w:r w:rsidR="00BD007C" w:rsidRPr="00892E45">
        <w:rPr>
          <w:rFonts w:ascii="Helvetica LT Std Light" w:eastAsia="Calibri" w:hAnsi="Helvetica LT Std Light" w:cs="Times New Roman"/>
          <w:lang w:val="gl-ES"/>
        </w:rPr>
        <w:t>supramun</w:t>
      </w:r>
      <w:bookmarkStart w:id="2" w:name="_GoBack"/>
      <w:bookmarkEnd w:id="2"/>
      <w:r w:rsidR="00BD007C" w:rsidRPr="00892E45">
        <w:rPr>
          <w:rFonts w:ascii="Helvetica LT Std Light" w:eastAsia="Calibri" w:hAnsi="Helvetica LT Std Light" w:cs="Times New Roman"/>
          <w:lang w:val="gl-ES"/>
        </w:rPr>
        <w:t>icipais</w:t>
      </w:r>
      <w:proofErr w:type="spellEnd"/>
      <w:r w:rsidR="00BD007C" w:rsidRPr="00892E45">
        <w:rPr>
          <w:rFonts w:ascii="Helvetica LT Std Light" w:eastAsia="Calibri" w:hAnsi="Helvetica LT Std Light" w:cs="Times New Roman"/>
          <w:lang w:val="gl-ES"/>
        </w:rPr>
        <w:t xml:space="preserve"> tales </w:t>
      </w:r>
      <w:r w:rsidR="00BD007C" w:rsidRPr="00892E45">
        <w:rPr>
          <w:rFonts w:ascii="Helvetica LT Std Light" w:eastAsia="Calibri" w:hAnsi="Helvetica LT Std Light" w:cs="Times New Roman"/>
          <w:lang w:val="gl-ES"/>
        </w:rPr>
        <w:lastRenderedPageBreak/>
        <w:t>como De</w:t>
      </w:r>
      <w:r w:rsidRPr="00892E45">
        <w:rPr>
          <w:rFonts w:ascii="Helvetica LT Std Light" w:eastAsia="Calibri" w:hAnsi="Helvetica LT Std Light" w:cs="Times New Roman"/>
          <w:lang w:val="gl-ES"/>
        </w:rPr>
        <w:t xml:space="preserve">putación Provincial, Xunta de Galicia, Instituto Nacional de </w:t>
      </w:r>
      <w:r w:rsidR="00892E45" w:rsidRPr="00892E45">
        <w:rPr>
          <w:rFonts w:ascii="Helvetica LT Std Light" w:eastAsia="Calibri" w:hAnsi="Helvetica LT Std Light" w:cs="Times New Roman"/>
          <w:lang w:val="gl-ES"/>
        </w:rPr>
        <w:t>Estatística</w:t>
      </w:r>
      <w:r w:rsidRPr="00892E45">
        <w:rPr>
          <w:rFonts w:ascii="Helvetica LT Std Light" w:eastAsia="Calibri" w:hAnsi="Helvetica LT Std Light" w:cs="Times New Roman"/>
          <w:lang w:val="gl-ES"/>
        </w:rPr>
        <w:t xml:space="preserve"> </w:t>
      </w:r>
      <w:r w:rsidR="00BD007C" w:rsidRPr="00892E45">
        <w:rPr>
          <w:rFonts w:ascii="Helvetica LT Std Light" w:eastAsia="Calibri" w:hAnsi="Helvetica LT Std Light" w:cs="Times New Roman"/>
          <w:lang w:val="gl-ES"/>
        </w:rPr>
        <w:t>o</w:t>
      </w:r>
      <w:r w:rsidRPr="00892E45">
        <w:rPr>
          <w:rFonts w:ascii="Helvetica LT Std Light" w:eastAsia="Calibri" w:hAnsi="Helvetica LT Std Light" w:cs="Times New Roman"/>
          <w:lang w:val="gl-ES"/>
        </w:rPr>
        <w:t xml:space="preserve">u organismo similares. </w:t>
      </w:r>
    </w:p>
    <w:p w14:paraId="1BCB62A1" w14:textId="6A511258" w:rsidR="005A3DE5" w:rsidRPr="00892E45" w:rsidRDefault="00BD007C" w:rsidP="00892E45">
      <w:pPr>
        <w:spacing w:after="0" w:line="276" w:lineRule="auto"/>
        <w:ind w:left="851" w:hanging="567"/>
        <w:jc w:val="both"/>
        <w:rPr>
          <w:rFonts w:ascii="Helvetica LT Std Light" w:eastAsia="Times New Roman" w:hAnsi="Helvetica LT Std Light" w:cs="Times New Roman"/>
          <w:lang w:val="gl-ES" w:eastAsia="es-ES"/>
        </w:rPr>
      </w:pPr>
      <w:r w:rsidRPr="00892E45">
        <w:rPr>
          <w:rFonts w:ascii="Helvetica LT Std Light" w:eastAsia="Times New Roman" w:hAnsi="Helvetica LT Std Light" w:cs="Times New Roman"/>
          <w:lang w:val="gl-ES" w:eastAsia="es-ES"/>
        </w:rPr>
        <w:t>Esta cartografía cumprirá as se</w:t>
      </w:r>
      <w:r w:rsidR="005A3DE5" w:rsidRPr="00892E45">
        <w:rPr>
          <w:rFonts w:ascii="Helvetica LT Std Light" w:eastAsia="Times New Roman" w:hAnsi="Helvetica LT Std Light" w:cs="Times New Roman"/>
          <w:lang w:val="gl-ES" w:eastAsia="es-ES"/>
        </w:rPr>
        <w:t>gui</w:t>
      </w:r>
      <w:r w:rsidRPr="00892E45">
        <w:rPr>
          <w:rFonts w:ascii="Helvetica LT Std Light" w:eastAsia="Times New Roman" w:hAnsi="Helvetica LT Std Light" w:cs="Times New Roman"/>
          <w:lang w:val="gl-ES" w:eastAsia="es-ES"/>
        </w:rPr>
        <w:t>ntes condición</w:t>
      </w:r>
      <w:r w:rsidR="005A3DE5" w:rsidRPr="00892E45">
        <w:rPr>
          <w:rFonts w:ascii="Helvetica LT Std Light" w:eastAsia="Times New Roman" w:hAnsi="Helvetica LT Std Light" w:cs="Times New Roman"/>
          <w:lang w:val="gl-ES" w:eastAsia="es-ES"/>
        </w:rPr>
        <w:t>s:</w:t>
      </w:r>
    </w:p>
    <w:p w14:paraId="6493693E" w14:textId="2C0BEB4D" w:rsidR="005A3DE5" w:rsidRPr="00892E45" w:rsidRDefault="005A3DE5" w:rsidP="00892E45">
      <w:pPr>
        <w:numPr>
          <w:ilvl w:val="0"/>
          <w:numId w:val="20"/>
        </w:numPr>
        <w:shd w:val="clear" w:color="auto" w:fill="FFFFFF"/>
        <w:spacing w:after="0" w:line="276" w:lineRule="auto"/>
        <w:ind w:left="1418" w:hanging="851"/>
        <w:jc w:val="both"/>
        <w:rPr>
          <w:rFonts w:ascii="Helvetica LT Std Light" w:eastAsia="Times New Roman" w:hAnsi="Helvetica LT Std Light" w:cs="Times New Roman"/>
          <w:lang w:val="gl-ES" w:eastAsia="es-ES"/>
        </w:rPr>
      </w:pPr>
      <w:r w:rsidRPr="00892E45">
        <w:rPr>
          <w:rFonts w:ascii="Helvetica LT Std Light" w:eastAsia="Calibri" w:hAnsi="Helvetica LT Std Light" w:cs="Times New Roman"/>
          <w:lang w:val="gl-ES"/>
        </w:rPr>
        <w:t>Integrará</w:t>
      </w:r>
      <w:r w:rsidRPr="00892E45">
        <w:rPr>
          <w:rFonts w:ascii="Helvetica LT Std Light" w:eastAsia="Times New Roman" w:hAnsi="Helvetica LT Std Light" w:cs="Times New Roman"/>
          <w:lang w:val="gl-ES" w:eastAsia="es-ES"/>
        </w:rPr>
        <w:t xml:space="preserve"> </w:t>
      </w:r>
      <w:r w:rsidRPr="00892E45">
        <w:rPr>
          <w:rFonts w:ascii="Helvetica LT Std Light" w:eastAsia="Calibri" w:hAnsi="Helvetica LT Std Light" w:cs="Times New Roman"/>
          <w:lang w:val="gl-ES"/>
        </w:rPr>
        <w:t>a cartografía</w:t>
      </w:r>
      <w:r w:rsidR="00B74621" w:rsidRPr="00892E45">
        <w:rPr>
          <w:rFonts w:ascii="Helvetica LT Std Light" w:eastAsia="Times New Roman" w:hAnsi="Helvetica LT Std Light" w:cs="Times New Roman"/>
          <w:lang w:val="gl-ES" w:eastAsia="es-ES"/>
        </w:rPr>
        <w:t xml:space="preserve"> catastral do</w:t>
      </w:r>
      <w:r w:rsidRPr="00892E45">
        <w:rPr>
          <w:rFonts w:ascii="Helvetica LT Std Light" w:eastAsia="Times New Roman" w:hAnsi="Helvetica LT Std Light" w:cs="Times New Roman"/>
          <w:lang w:val="gl-ES" w:eastAsia="es-ES"/>
        </w:rPr>
        <w:t xml:space="preserve"> municipio</w:t>
      </w:r>
      <w:r w:rsidRPr="00892E45">
        <w:rPr>
          <w:rFonts w:ascii="Helvetica LT Std Light" w:eastAsia="Calibri" w:hAnsi="Helvetica LT Std Light" w:cs="Times New Roman"/>
          <w:lang w:val="gl-ES"/>
        </w:rPr>
        <w:t>,</w:t>
      </w:r>
      <w:r w:rsidR="00B74621" w:rsidRPr="00892E45">
        <w:rPr>
          <w:rFonts w:ascii="Helvetica LT Std Light" w:eastAsia="Times New Roman" w:hAnsi="Helvetica LT Std Light" w:cs="Times New Roman"/>
          <w:lang w:val="gl-ES" w:eastAsia="es-ES"/>
        </w:rPr>
        <w:t xml:space="preserve"> tanto urbana como rú</w:t>
      </w:r>
      <w:r w:rsidRPr="00892E45">
        <w:rPr>
          <w:rFonts w:ascii="Helvetica LT Std Light" w:eastAsia="Times New Roman" w:hAnsi="Helvetica LT Std Light" w:cs="Times New Roman"/>
          <w:lang w:val="gl-ES" w:eastAsia="es-ES"/>
        </w:rPr>
        <w:t>stica.</w:t>
      </w:r>
    </w:p>
    <w:p w14:paraId="0639568E" w14:textId="2123BDA8" w:rsidR="005A3DE5" w:rsidRPr="00892E45" w:rsidRDefault="005A3DE5"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Times New Roman"/>
          <w:lang w:val="gl-ES"/>
        </w:rPr>
        <w:t>D</w:t>
      </w:r>
      <w:r w:rsidRPr="00892E45">
        <w:rPr>
          <w:rFonts w:ascii="Helvetica LT Std Light" w:eastAsia="Times New Roman" w:hAnsi="Helvetica LT Std Light" w:cs="Times New Roman"/>
          <w:lang w:val="gl-ES" w:eastAsia="es-ES"/>
        </w:rPr>
        <w:t>elimita</w:t>
      </w:r>
      <w:r w:rsidR="001D5A33" w:rsidRPr="00892E45">
        <w:rPr>
          <w:rFonts w:ascii="Helvetica LT Std Light" w:eastAsia="Calibri" w:hAnsi="Helvetica LT Std Light" w:cs="Times New Roman"/>
          <w:lang w:val="gl-ES"/>
        </w:rPr>
        <w:t>rá</w:t>
      </w:r>
      <w:r w:rsidRPr="00892E45">
        <w:rPr>
          <w:rFonts w:ascii="Helvetica LT Std Light" w:eastAsia="Times New Roman" w:hAnsi="Helvetica LT Std Light" w:cs="Times New Roman"/>
          <w:lang w:val="gl-ES" w:eastAsia="es-ES"/>
        </w:rPr>
        <w:t xml:space="preserve"> </w:t>
      </w:r>
      <w:r w:rsidR="00195AB3" w:rsidRPr="00892E45">
        <w:rPr>
          <w:rFonts w:ascii="Helvetica LT Std Light" w:eastAsia="Calibri" w:hAnsi="Helvetica LT Std Light" w:cs="Helvetica"/>
          <w:lang w:val="gl-ES"/>
        </w:rPr>
        <w:t>os núcleos de pobo</w:t>
      </w:r>
      <w:r w:rsidRPr="00892E45">
        <w:rPr>
          <w:rFonts w:ascii="Helvetica LT Std Light" w:eastAsia="Calibri" w:hAnsi="Helvetica LT Std Light" w:cs="Helvetica"/>
          <w:lang w:val="gl-ES"/>
        </w:rPr>
        <w:t xml:space="preserve">ación </w:t>
      </w:r>
      <w:r w:rsidR="00195AB3" w:rsidRPr="00892E45">
        <w:rPr>
          <w:rFonts w:ascii="Helvetica LT Std Light" w:eastAsia="Calibri" w:hAnsi="Helvetica LT Std Light" w:cs="Helvetica"/>
          <w:lang w:val="gl-ES"/>
        </w:rPr>
        <w:t>e as rúas recoll</w:t>
      </w:r>
      <w:r w:rsidRPr="00892E45">
        <w:rPr>
          <w:rFonts w:ascii="Helvetica LT Std Light" w:eastAsia="Calibri" w:hAnsi="Helvetica LT Std Light" w:cs="Helvetica"/>
          <w:lang w:val="gl-ES"/>
        </w:rPr>
        <w:t xml:space="preserve">idas </w:t>
      </w:r>
      <w:r w:rsidR="00195AB3" w:rsidRPr="00892E45">
        <w:rPr>
          <w:rFonts w:ascii="Helvetica LT Std Light" w:eastAsia="Calibri" w:hAnsi="Helvetica LT Std Light" w:cs="Helvetica"/>
          <w:lang w:val="gl-ES"/>
        </w:rPr>
        <w:t>no</w:t>
      </w:r>
      <w:r w:rsidRPr="00892E45">
        <w:rPr>
          <w:rFonts w:ascii="Helvetica LT Std Light" w:eastAsia="Calibri" w:hAnsi="Helvetica LT Std Light" w:cs="Helvetica"/>
          <w:lang w:val="gl-ES"/>
        </w:rPr>
        <w:t xml:space="preserve"> </w:t>
      </w:r>
      <w:r w:rsidR="00195AB3" w:rsidRPr="00892E45">
        <w:rPr>
          <w:rFonts w:ascii="Helvetica LT Std Light" w:eastAsia="Calibri" w:hAnsi="Helvetica LT Std Light" w:cs="Helvetica"/>
          <w:lang w:val="gl-ES"/>
        </w:rPr>
        <w:t>rueiro</w:t>
      </w:r>
      <w:r w:rsidRPr="00892E45">
        <w:rPr>
          <w:rFonts w:ascii="Helvetica LT Std Light" w:eastAsia="Calibri" w:hAnsi="Helvetica LT Std Light" w:cs="Helvetica"/>
          <w:lang w:val="gl-ES"/>
        </w:rPr>
        <w:t xml:space="preserve"> </w:t>
      </w:r>
      <w:r w:rsidR="00195AB3" w:rsidRPr="00892E45">
        <w:rPr>
          <w:rFonts w:ascii="Helvetica LT Std Light" w:eastAsia="Calibri" w:hAnsi="Helvetica LT Std Light" w:cs="Helvetica"/>
          <w:lang w:val="gl-ES"/>
        </w:rPr>
        <w:t>do</w:t>
      </w:r>
      <w:r w:rsidRPr="00892E45">
        <w:rPr>
          <w:rFonts w:ascii="Helvetica LT Std Light" w:eastAsia="Calibri" w:hAnsi="Helvetica LT Std Light" w:cs="Helvetica"/>
          <w:lang w:val="gl-ES"/>
        </w:rPr>
        <w:t xml:space="preserve"> Instituto Nacional de </w:t>
      </w:r>
      <w:r w:rsidR="00892E45" w:rsidRPr="00892E45">
        <w:rPr>
          <w:rFonts w:ascii="Helvetica LT Std Light" w:eastAsia="Calibri" w:hAnsi="Helvetica LT Std Light" w:cs="Helvetica"/>
          <w:lang w:val="gl-ES"/>
        </w:rPr>
        <w:t>Estatística</w:t>
      </w:r>
      <w:r w:rsidRPr="00892E45">
        <w:rPr>
          <w:rFonts w:ascii="Helvetica LT Std Light" w:eastAsia="Calibri" w:hAnsi="Helvetica LT Std Light" w:cs="Helvetica"/>
          <w:lang w:val="gl-ES"/>
        </w:rPr>
        <w:t xml:space="preserve">. </w:t>
      </w:r>
    </w:p>
    <w:p w14:paraId="60BA2FB2" w14:textId="1BEBAFDA" w:rsidR="005A3DE5" w:rsidRPr="00892E45" w:rsidRDefault="00195AB3"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No</w:t>
      </w:r>
      <w:r w:rsidR="005A3DE5" w:rsidRPr="00892E45">
        <w:rPr>
          <w:rFonts w:ascii="Helvetica LT Std Light" w:eastAsia="Calibri" w:hAnsi="Helvetica LT Std Light" w:cs="Helvetica"/>
          <w:lang w:val="gl-ES"/>
        </w:rPr>
        <w:t xml:space="preserve"> caso de que </w:t>
      </w:r>
      <w:r w:rsidRPr="00892E45">
        <w:rPr>
          <w:rFonts w:ascii="Helvetica LT Std Light" w:eastAsia="Calibri" w:hAnsi="Helvetica LT Std Light" w:cs="Helvetica"/>
          <w:lang w:val="gl-ES"/>
        </w:rPr>
        <w:t>o</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concello teña planos dos traball</w:t>
      </w:r>
      <w:r w:rsidR="005A3DE5" w:rsidRPr="00892E45">
        <w:rPr>
          <w:rFonts w:ascii="Helvetica LT Std Light" w:eastAsia="Calibri" w:hAnsi="Helvetica LT Std Light" w:cs="Helvetica"/>
          <w:lang w:val="gl-ES"/>
        </w:rPr>
        <w:t xml:space="preserve">os </w:t>
      </w:r>
      <w:r w:rsidRPr="00892E45">
        <w:rPr>
          <w:rFonts w:ascii="Helvetica LT Std Light" w:eastAsia="Calibri" w:hAnsi="Helvetica LT Std Light" w:cs="Helvetica"/>
          <w:lang w:val="gl-ES"/>
        </w:rPr>
        <w:t>preliminares do censo d</w:t>
      </w:r>
      <w:r w:rsidR="005A3DE5" w:rsidRPr="00892E45">
        <w:rPr>
          <w:rFonts w:ascii="Helvetica LT Std Light" w:eastAsia="Calibri" w:hAnsi="Helvetica LT Std Light" w:cs="Helvetica"/>
          <w:lang w:val="gl-ES"/>
        </w:rPr>
        <w:t>a nación,</w:t>
      </w:r>
      <w:r w:rsidRPr="00892E45">
        <w:rPr>
          <w:rFonts w:ascii="Helvetica LT Std Light" w:eastAsia="Calibri" w:hAnsi="Helvetica LT Std Light" w:cs="Helvetica"/>
          <w:lang w:val="gl-ES"/>
        </w:rPr>
        <w:t xml:space="preserve"> a información que conteñ</w:t>
      </w:r>
      <w:r w:rsidR="005A3DE5" w:rsidRPr="00892E45">
        <w:rPr>
          <w:rFonts w:ascii="Helvetica LT Std Light" w:eastAsia="Calibri" w:hAnsi="Helvetica LT Std Light" w:cs="Helvetica"/>
          <w:lang w:val="gl-ES"/>
        </w:rPr>
        <w:t xml:space="preserve">a esta planimetría deberá ser </w:t>
      </w:r>
      <w:r w:rsidR="00892E45">
        <w:rPr>
          <w:rFonts w:ascii="Helvetica LT Std Light" w:eastAsia="Calibri" w:hAnsi="Helvetica LT Std Light" w:cs="Helvetica"/>
          <w:lang w:val="gl-ES"/>
        </w:rPr>
        <w:t>envorcada</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no plano dixital a obter;</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no</w:t>
      </w:r>
      <w:r w:rsidR="005A3DE5" w:rsidRPr="00892E45">
        <w:rPr>
          <w:rFonts w:ascii="Helvetica LT Std Light" w:eastAsia="Calibri" w:hAnsi="Helvetica LT Std Light" w:cs="Helvetica"/>
          <w:lang w:val="gl-ES"/>
        </w:rPr>
        <w:t xml:space="preserve"> caso de no</w:t>
      </w:r>
      <w:r w:rsidRPr="00892E45">
        <w:rPr>
          <w:rFonts w:ascii="Helvetica LT Std Light" w:eastAsia="Calibri" w:hAnsi="Helvetica LT Std Light" w:cs="Helvetica"/>
          <w:lang w:val="gl-ES"/>
        </w:rPr>
        <w:t xml:space="preserve">n existir, </w:t>
      </w:r>
      <w:r w:rsidR="005A3DE5" w:rsidRPr="00892E45">
        <w:rPr>
          <w:rFonts w:ascii="Helvetica LT Std Light" w:eastAsia="Calibri" w:hAnsi="Helvetica LT Std Light" w:cs="Helvetica"/>
          <w:lang w:val="gl-ES"/>
        </w:rPr>
        <w:t xml:space="preserve"> realizara</w:t>
      </w:r>
      <w:r w:rsidRPr="00892E45">
        <w:rPr>
          <w:rFonts w:ascii="Helvetica LT Std Light" w:eastAsia="Calibri" w:hAnsi="Helvetica LT Std Light" w:cs="Helvetica"/>
          <w:lang w:val="gl-ES"/>
        </w:rPr>
        <w:t xml:space="preserve">se un </w:t>
      </w:r>
      <w:r w:rsidR="00892E45">
        <w:rPr>
          <w:rFonts w:ascii="Helvetica LT Std Light" w:eastAsia="Calibri" w:hAnsi="Helvetica LT Std Light" w:cs="Helvetica"/>
          <w:lang w:val="gl-ES"/>
        </w:rPr>
        <w:t>envorcado</w:t>
      </w:r>
      <w:r w:rsidRPr="00892E45">
        <w:rPr>
          <w:rFonts w:ascii="Helvetica LT Std Light" w:eastAsia="Calibri" w:hAnsi="Helvetica LT Std Light" w:cs="Helvetica"/>
          <w:lang w:val="gl-ES"/>
        </w:rPr>
        <w:t xml:space="preserve"> d</w:t>
      </w:r>
      <w:r w:rsidR="005A3DE5" w:rsidRPr="00892E45">
        <w:rPr>
          <w:rFonts w:ascii="Helvetica LT Std Light" w:eastAsia="Calibri" w:hAnsi="Helvetica LT Std Light" w:cs="Helvetica"/>
          <w:lang w:val="gl-ES"/>
        </w:rPr>
        <w:t xml:space="preserve">os números asignados </w:t>
      </w:r>
      <w:r w:rsidRPr="00892E45">
        <w:rPr>
          <w:rFonts w:ascii="Helvetica LT Std Light" w:eastAsia="Calibri" w:hAnsi="Helvetica LT Std Light" w:cs="Helvetica"/>
          <w:lang w:val="gl-ES"/>
        </w:rPr>
        <w:t xml:space="preserve">ás follas </w:t>
      </w:r>
      <w:r w:rsidR="00892E45">
        <w:rPr>
          <w:rFonts w:ascii="Helvetica LT Std Light" w:eastAsia="Calibri" w:hAnsi="Helvetica LT Std Light" w:cs="Helvetica"/>
          <w:lang w:val="gl-ES"/>
        </w:rPr>
        <w:t>do padrón</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do</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censo de habitantes do</w:t>
      </w:r>
      <w:r w:rsidR="005A3DE5" w:rsidRPr="00892E45">
        <w:rPr>
          <w:rFonts w:ascii="Helvetica LT Std Light" w:eastAsia="Calibri" w:hAnsi="Helvetica LT Std Light" w:cs="Helvetica"/>
          <w:lang w:val="gl-ES"/>
        </w:rPr>
        <w:t xml:space="preserve"> municipio. </w:t>
      </w:r>
    </w:p>
    <w:p w14:paraId="61C49CA6" w14:textId="034BB3FC" w:rsidR="005A3DE5" w:rsidRPr="00892E45" w:rsidRDefault="00A53163"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Asignarase</w:t>
      </w:r>
      <w:r w:rsidR="005A3DE5" w:rsidRPr="00892E45">
        <w:rPr>
          <w:rFonts w:ascii="Helvetica LT Std Light" w:eastAsia="Calibri" w:hAnsi="Helvetica LT Std Light" w:cs="Helvetica"/>
          <w:lang w:val="gl-ES"/>
        </w:rPr>
        <w:t xml:space="preserve"> un</w:t>
      </w:r>
      <w:r w:rsidRPr="00892E45">
        <w:rPr>
          <w:rFonts w:ascii="Helvetica LT Std Light" w:eastAsia="Calibri" w:hAnsi="Helvetica LT Std Light" w:cs="Helvetica"/>
          <w:lang w:val="gl-ES"/>
        </w:rPr>
        <w:t>ha numeración correlativa seguindo as directrices fixadas polo</w:t>
      </w:r>
      <w:r w:rsidR="005A3DE5" w:rsidRPr="00892E45">
        <w:rPr>
          <w:rFonts w:ascii="Helvetica LT Std Light" w:eastAsia="Calibri" w:hAnsi="Helvetica LT Std Light" w:cs="Helvetica"/>
          <w:lang w:val="gl-ES"/>
        </w:rPr>
        <w:t xml:space="preserve"> Instituto Nacional de </w:t>
      </w:r>
      <w:r w:rsidR="00892E45" w:rsidRPr="00892E45">
        <w:rPr>
          <w:rFonts w:ascii="Helvetica LT Std Light" w:eastAsia="Calibri" w:hAnsi="Helvetica LT Std Light" w:cs="Helvetica"/>
          <w:lang w:val="gl-ES"/>
        </w:rPr>
        <w:t>Estatística</w:t>
      </w:r>
      <w:r w:rsidR="005A3DE5" w:rsidRPr="00892E45">
        <w:rPr>
          <w:rFonts w:ascii="Helvetica LT Std Light" w:eastAsia="Calibri" w:hAnsi="Helvetica LT Std Light" w:cs="Helvetica"/>
          <w:lang w:val="gl-ES"/>
        </w:rPr>
        <w:t xml:space="preserve">, utilizando para </w:t>
      </w:r>
      <w:r w:rsidRPr="00892E45">
        <w:rPr>
          <w:rFonts w:ascii="Helvetica LT Std Light" w:eastAsia="Calibri" w:hAnsi="Helvetica LT Std Light" w:cs="Helvetica"/>
          <w:lang w:val="gl-ES"/>
        </w:rPr>
        <w:t>isto orto-imax</w:t>
      </w:r>
      <w:r w:rsidR="005A3DE5" w:rsidRPr="00892E45">
        <w:rPr>
          <w:rFonts w:ascii="Helvetica LT Std Light" w:eastAsia="Calibri" w:hAnsi="Helvetica LT Std Light" w:cs="Helvetica"/>
          <w:lang w:val="gl-ES"/>
        </w:rPr>
        <w:t>es de máxima actualidad</w:t>
      </w:r>
      <w:r w:rsidRPr="00892E45">
        <w:rPr>
          <w:rFonts w:ascii="Helvetica LT Std Light" w:eastAsia="Calibri" w:hAnsi="Helvetica LT Std Light" w:cs="Helvetica"/>
          <w:lang w:val="gl-ES"/>
        </w:rPr>
        <w:t>e, situando sobre o territorio todas as edificacións e identificándo</w:t>
      </w:r>
      <w:r w:rsidR="005A3DE5" w:rsidRPr="00892E45">
        <w:rPr>
          <w:rFonts w:ascii="Helvetica LT Std Light" w:eastAsia="Calibri" w:hAnsi="Helvetica LT Std Light" w:cs="Helvetica"/>
          <w:lang w:val="gl-ES"/>
        </w:rPr>
        <w:t>a</w:t>
      </w:r>
      <w:r w:rsidRPr="00892E45">
        <w:rPr>
          <w:rFonts w:ascii="Helvetica LT Std Light" w:eastAsia="Calibri" w:hAnsi="Helvetica LT Std Light" w:cs="Helvetica"/>
          <w:lang w:val="gl-ES"/>
        </w:rPr>
        <w:t>s co</w:t>
      </w:r>
      <w:r w:rsidR="005A3DE5" w:rsidRPr="00892E45">
        <w:rPr>
          <w:rFonts w:ascii="Helvetica LT Std Light" w:eastAsia="Calibri" w:hAnsi="Helvetica LT Std Light" w:cs="Helvetica"/>
          <w:lang w:val="gl-ES"/>
        </w:rPr>
        <w:t xml:space="preserve"> número municipal </w:t>
      </w:r>
      <w:r w:rsidRPr="00892E45">
        <w:rPr>
          <w:rFonts w:ascii="Helvetica LT Std Light" w:eastAsia="Calibri" w:hAnsi="Helvetica LT Std Light" w:cs="Helvetica"/>
          <w:lang w:val="gl-ES"/>
        </w:rPr>
        <w:t>e o lugar/vía pública, establec</w:t>
      </w:r>
      <w:r w:rsidR="005A3DE5" w:rsidRPr="00892E45">
        <w:rPr>
          <w:rFonts w:ascii="Helvetica LT Std Light" w:eastAsia="Calibri" w:hAnsi="Helvetica LT Std Light" w:cs="Helvetica"/>
          <w:lang w:val="gl-ES"/>
        </w:rPr>
        <w:t>endo un</w:t>
      </w:r>
      <w:r w:rsidRPr="00892E45">
        <w:rPr>
          <w:rFonts w:ascii="Helvetica LT Std Light" w:eastAsia="Calibri" w:hAnsi="Helvetica LT Std Light" w:cs="Helvetica"/>
          <w:lang w:val="gl-ES"/>
        </w:rPr>
        <w:t>ha relación entre o número actual e o numero novo;</w:t>
      </w:r>
      <w:r w:rsidR="005A3DE5" w:rsidRPr="00892E45">
        <w:rPr>
          <w:rFonts w:ascii="Helvetica LT Std Light" w:eastAsia="Calibri" w:hAnsi="Helvetica LT Std Light" w:cs="Helvetica"/>
          <w:lang w:val="gl-ES"/>
        </w:rPr>
        <w:t xml:space="preserve"> esta info</w:t>
      </w:r>
      <w:r w:rsidRPr="00892E45">
        <w:rPr>
          <w:rFonts w:ascii="Helvetica LT Std Light" w:eastAsia="Calibri" w:hAnsi="Helvetica LT Std Light" w:cs="Helvetica"/>
          <w:lang w:val="gl-ES"/>
        </w:rPr>
        <w:t>rmación deberá ser verificada no</w:t>
      </w:r>
      <w:r w:rsidR="005A3DE5" w:rsidRPr="00892E45">
        <w:rPr>
          <w:rFonts w:ascii="Helvetica LT Std Light" w:eastAsia="Calibri" w:hAnsi="Helvetica LT Std Light" w:cs="Helvetica"/>
          <w:lang w:val="gl-ES"/>
        </w:rPr>
        <w:t xml:space="preserve"> campo, </w:t>
      </w:r>
      <w:r w:rsidRPr="00892E45">
        <w:rPr>
          <w:rFonts w:ascii="Helvetica LT Std Light" w:eastAsia="Calibri" w:hAnsi="Helvetica LT Std Light" w:cs="Helvetica"/>
          <w:lang w:val="gl-ES"/>
        </w:rPr>
        <w:t>sinalando as edificación</w:t>
      </w:r>
      <w:r w:rsidR="005A3DE5" w:rsidRPr="00892E45">
        <w:rPr>
          <w:rFonts w:ascii="Helvetica LT Std Light" w:eastAsia="Calibri" w:hAnsi="Helvetica LT Std Light" w:cs="Helvetica"/>
          <w:lang w:val="gl-ES"/>
        </w:rPr>
        <w:t xml:space="preserve">s </w:t>
      </w:r>
      <w:r w:rsidRPr="00892E45">
        <w:rPr>
          <w:rFonts w:ascii="Helvetica LT Std Light" w:eastAsia="Calibri" w:hAnsi="Helvetica LT Std Light" w:cs="Helvetica"/>
          <w:lang w:val="gl-ES"/>
        </w:rPr>
        <w:t>ás que se lle</w:t>
      </w:r>
      <w:r w:rsidR="005A3DE5" w:rsidRPr="00892E45">
        <w:rPr>
          <w:rFonts w:ascii="Helvetica LT Std Light" w:eastAsia="Calibri" w:hAnsi="Helvetica LT Std Light" w:cs="Helvetica"/>
          <w:lang w:val="gl-ES"/>
        </w:rPr>
        <w:t xml:space="preserve"> colocará placa </w:t>
      </w:r>
      <w:proofErr w:type="spellStart"/>
      <w:r w:rsidR="005A3DE5" w:rsidRPr="00892E45">
        <w:rPr>
          <w:rFonts w:ascii="Helvetica LT Std Light" w:eastAsia="Calibri" w:hAnsi="Helvetica LT Std Light" w:cs="Helvetica"/>
          <w:lang w:val="gl-ES"/>
        </w:rPr>
        <w:t>identificativa</w:t>
      </w:r>
      <w:proofErr w:type="spellEnd"/>
      <w:r w:rsidR="005A3DE5" w:rsidRPr="00892E45">
        <w:rPr>
          <w:rFonts w:ascii="Helvetica LT Std Light" w:eastAsia="Calibri" w:hAnsi="Helvetica LT Std Light" w:cs="Helvetica"/>
          <w:lang w:val="gl-ES"/>
        </w:rPr>
        <w:t>.</w:t>
      </w:r>
    </w:p>
    <w:p w14:paraId="4EBA761A" w14:textId="233F12B2" w:rsidR="005A3DE5" w:rsidRPr="00892E45" w:rsidRDefault="001D5A33"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Os</w:t>
      </w:r>
      <w:r w:rsidR="005A3DE5" w:rsidRPr="00892E45">
        <w:rPr>
          <w:rFonts w:ascii="Helvetica LT Std Light" w:eastAsia="Calibri" w:hAnsi="Helvetica LT Std Light" w:cs="Helvetica"/>
          <w:lang w:val="gl-ES"/>
        </w:rPr>
        <w:t xml:space="preserve"> criterios</w:t>
      </w:r>
      <w:r w:rsidR="00AE42E7" w:rsidRPr="00892E45">
        <w:rPr>
          <w:rFonts w:ascii="Helvetica LT Std Light" w:eastAsia="Calibri" w:hAnsi="Helvetica LT Std Light" w:cs="Helvetica"/>
          <w:lang w:val="gl-ES"/>
        </w:rPr>
        <w:t xml:space="preserve"> que determinarán as edificación</w:t>
      </w:r>
      <w:r w:rsidR="005A3DE5" w:rsidRPr="00892E45">
        <w:rPr>
          <w:rFonts w:ascii="Helvetica LT Std Light" w:eastAsia="Calibri" w:hAnsi="Helvetica LT Std Light" w:cs="Helvetica"/>
          <w:lang w:val="gl-ES"/>
        </w:rPr>
        <w:t xml:space="preserve">s </w:t>
      </w:r>
      <w:r w:rsidR="00AE42E7" w:rsidRPr="00892E45">
        <w:rPr>
          <w:rFonts w:ascii="Helvetica LT Std Light" w:eastAsia="Calibri" w:hAnsi="Helvetica LT Std Light" w:cs="Helvetica"/>
          <w:lang w:val="gl-ES"/>
        </w:rPr>
        <w:t>ás que se lle colocará placa co número municipal son os segui</w:t>
      </w:r>
      <w:r w:rsidR="005A3DE5" w:rsidRPr="00892E45">
        <w:rPr>
          <w:rFonts w:ascii="Helvetica LT Std Light" w:eastAsia="Calibri" w:hAnsi="Helvetica LT Std Light" w:cs="Helvetica"/>
          <w:lang w:val="gl-ES"/>
        </w:rPr>
        <w:t>ntes:</w:t>
      </w:r>
    </w:p>
    <w:p w14:paraId="6251AF91" w14:textId="1ABD3093" w:rsidR="005A3DE5" w:rsidRPr="00892E45" w:rsidRDefault="00E22E2B" w:rsidP="00892E45">
      <w:pPr>
        <w:numPr>
          <w:ilvl w:val="1"/>
          <w:numId w:val="20"/>
        </w:numPr>
        <w:shd w:val="clear" w:color="auto" w:fill="FFFFFF"/>
        <w:spacing w:after="0" w:line="276" w:lineRule="auto"/>
        <w:ind w:left="226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Edificacións con cidadán</w:t>
      </w:r>
      <w:r w:rsidR="005A3DE5" w:rsidRPr="00892E45">
        <w:rPr>
          <w:rFonts w:ascii="Helvetica LT Std Light" w:eastAsia="Calibri" w:hAnsi="Helvetica LT Std Light" w:cs="Helvetica"/>
          <w:lang w:val="gl-ES"/>
        </w:rPr>
        <w:t>s censados</w:t>
      </w:r>
      <w:r w:rsidRPr="00892E45">
        <w:rPr>
          <w:rFonts w:ascii="Helvetica LT Std Light" w:eastAsia="Calibri" w:hAnsi="Helvetica LT Std Light" w:cs="Helvetica"/>
          <w:lang w:val="gl-ES"/>
        </w:rPr>
        <w:t>.</w:t>
      </w:r>
    </w:p>
    <w:p w14:paraId="72C92BA2" w14:textId="11D807C2" w:rsidR="005A3DE5" w:rsidRPr="00892E45" w:rsidRDefault="00E22E2B" w:rsidP="00892E45">
      <w:pPr>
        <w:numPr>
          <w:ilvl w:val="1"/>
          <w:numId w:val="20"/>
        </w:numPr>
        <w:shd w:val="clear" w:color="auto" w:fill="FFFFFF"/>
        <w:spacing w:after="0" w:line="276" w:lineRule="auto"/>
        <w:ind w:left="226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Edificacións</w:t>
      </w:r>
      <w:r w:rsidR="005A3DE5" w:rsidRPr="00892E45">
        <w:rPr>
          <w:rFonts w:ascii="Helvetica LT Std Light" w:eastAsia="Calibri" w:hAnsi="Helvetica LT Std Light" w:cs="Helvetica"/>
          <w:lang w:val="gl-ES"/>
        </w:rPr>
        <w:t xml:space="preserve"> </w:t>
      </w:r>
      <w:r w:rsidRPr="00892E45">
        <w:rPr>
          <w:rFonts w:ascii="Helvetica LT Std Light" w:eastAsia="Calibri" w:hAnsi="Helvetica LT Std Light" w:cs="Helvetica"/>
          <w:lang w:val="gl-ES"/>
        </w:rPr>
        <w:t>que reúnan as condicións</w:t>
      </w:r>
      <w:r w:rsidR="005A3DE5" w:rsidRPr="00892E45">
        <w:rPr>
          <w:rFonts w:ascii="Helvetica LT Std Light" w:eastAsia="Calibri" w:hAnsi="Helvetica LT Std Light" w:cs="Helvetica"/>
          <w:lang w:val="gl-ES"/>
        </w:rPr>
        <w:t xml:space="preserve"> necesarias de habitabilidad</w:t>
      </w:r>
      <w:r w:rsidRPr="00892E45">
        <w:rPr>
          <w:rFonts w:ascii="Helvetica LT Std Light" w:eastAsia="Calibri" w:hAnsi="Helvetica LT Std Light" w:cs="Helvetica"/>
          <w:lang w:val="gl-ES"/>
        </w:rPr>
        <w:t>e.</w:t>
      </w:r>
      <w:r w:rsidR="005A3DE5" w:rsidRPr="00892E45">
        <w:rPr>
          <w:rFonts w:ascii="Helvetica LT Std Light" w:eastAsia="Calibri" w:hAnsi="Helvetica LT Std Light" w:cs="Helvetica"/>
          <w:lang w:val="gl-ES"/>
        </w:rPr>
        <w:t xml:space="preserve"> </w:t>
      </w:r>
    </w:p>
    <w:p w14:paraId="2A9BDD84" w14:textId="656E72B4" w:rsidR="005A3DE5" w:rsidRPr="00892E45" w:rsidRDefault="00E22E2B" w:rsidP="00892E45">
      <w:pPr>
        <w:numPr>
          <w:ilvl w:val="1"/>
          <w:numId w:val="20"/>
        </w:numPr>
        <w:shd w:val="clear" w:color="auto" w:fill="FFFFFF"/>
        <w:spacing w:after="0" w:line="276" w:lineRule="auto"/>
        <w:ind w:left="226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Inmo</w:t>
      </w:r>
      <w:r w:rsidR="005A3DE5" w:rsidRPr="00892E45">
        <w:rPr>
          <w:rFonts w:ascii="Helvetica LT Std Light" w:eastAsia="Calibri" w:hAnsi="Helvetica LT Std Light" w:cs="Helvetica"/>
          <w:lang w:val="gl-ES"/>
        </w:rPr>
        <w:t xml:space="preserve">bles </w:t>
      </w:r>
      <w:r w:rsidRPr="00892E45">
        <w:rPr>
          <w:rFonts w:ascii="Helvetica LT Std Light" w:eastAsia="Calibri" w:hAnsi="Helvetica LT Std Light" w:cs="Helvetica"/>
          <w:lang w:val="gl-ES"/>
        </w:rPr>
        <w:t>nos que se desenvo</w:t>
      </w:r>
      <w:r w:rsidR="005A3DE5" w:rsidRPr="00892E45">
        <w:rPr>
          <w:rFonts w:ascii="Helvetica LT Std Light" w:eastAsia="Calibri" w:hAnsi="Helvetica LT Std Light" w:cs="Helvetica"/>
          <w:lang w:val="gl-ES"/>
        </w:rPr>
        <w:t xml:space="preserve">lvan actividades </w:t>
      </w:r>
      <w:r w:rsidRPr="00892E45">
        <w:rPr>
          <w:rFonts w:ascii="Helvetica LT Std Light" w:eastAsia="Calibri" w:hAnsi="Helvetica LT Std Light" w:cs="Helvetica"/>
          <w:lang w:val="gl-ES"/>
        </w:rPr>
        <w:t>comerciais, industrial o calqu</w:t>
      </w:r>
      <w:r w:rsidR="005A3DE5" w:rsidRPr="00892E45">
        <w:rPr>
          <w:rFonts w:ascii="Helvetica LT Std Light" w:eastAsia="Calibri" w:hAnsi="Helvetica LT Std Light" w:cs="Helvetica"/>
          <w:lang w:val="gl-ES"/>
        </w:rPr>
        <w:t>er</w:t>
      </w:r>
      <w:r w:rsidRPr="00892E45">
        <w:rPr>
          <w:rFonts w:ascii="Helvetica LT Std Light" w:eastAsia="Calibri" w:hAnsi="Helvetica LT Std Light" w:cs="Helvetica"/>
          <w:lang w:val="gl-ES"/>
        </w:rPr>
        <w:t>a</w:t>
      </w:r>
      <w:r w:rsidR="005A3DE5" w:rsidRPr="00892E45">
        <w:rPr>
          <w:rFonts w:ascii="Helvetica LT Std Light" w:eastAsia="Calibri" w:hAnsi="Helvetica LT Std Light" w:cs="Helvetica"/>
          <w:lang w:val="gl-ES"/>
        </w:rPr>
        <w:t xml:space="preserve"> uso q</w:t>
      </w:r>
      <w:r w:rsidRPr="00892E45">
        <w:rPr>
          <w:rFonts w:ascii="Helvetica LT Std Light" w:eastAsia="Calibri" w:hAnsi="Helvetica LT Std Light" w:cs="Helvetica"/>
          <w:lang w:val="gl-ES"/>
        </w:rPr>
        <w:t>ue necesite identificación de número municipal (por exemplo, locais sociais, colex</w:t>
      </w:r>
      <w:r w:rsidR="005A3DE5" w:rsidRPr="00892E45">
        <w:rPr>
          <w:rFonts w:ascii="Helvetica LT Std Light" w:eastAsia="Calibri" w:hAnsi="Helvetica LT Std Light" w:cs="Helvetica"/>
          <w:lang w:val="gl-ES"/>
        </w:rPr>
        <w:t>ios, entidades deportivas)</w:t>
      </w:r>
      <w:r w:rsidRPr="00892E45">
        <w:rPr>
          <w:rFonts w:ascii="Helvetica LT Std Light" w:eastAsia="Calibri" w:hAnsi="Helvetica LT Std Light" w:cs="Helvetica"/>
          <w:lang w:val="gl-ES"/>
        </w:rPr>
        <w:t>.</w:t>
      </w:r>
    </w:p>
    <w:p w14:paraId="322E3C34" w14:textId="50947574" w:rsidR="005A3DE5" w:rsidRPr="00892E45" w:rsidRDefault="00F37C9B"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De</w:t>
      </w:r>
      <w:r w:rsidR="005A3DE5" w:rsidRPr="00892E45">
        <w:rPr>
          <w:rFonts w:ascii="Helvetica LT Std Light" w:eastAsia="Calibri" w:hAnsi="Helvetica LT Std Light" w:cs="Helvetica"/>
          <w:lang w:val="gl-ES"/>
        </w:rPr>
        <w:t xml:space="preserve">seño </w:t>
      </w:r>
      <w:r w:rsidRPr="00892E45">
        <w:rPr>
          <w:rFonts w:ascii="Helvetica LT Std Light" w:eastAsia="Calibri" w:hAnsi="Helvetica LT Std Light" w:cs="Helvetica"/>
          <w:lang w:val="gl-ES"/>
        </w:rPr>
        <w:t>dunha placa de identificación; en dit</w:t>
      </w:r>
      <w:r w:rsidR="005A3DE5" w:rsidRPr="00892E45">
        <w:rPr>
          <w:rFonts w:ascii="Helvetica LT Std Light" w:eastAsia="Calibri" w:hAnsi="Helvetica LT Std Light" w:cs="Helvetica"/>
          <w:lang w:val="gl-ES"/>
        </w:rPr>
        <w:t>a placa</w:t>
      </w:r>
      <w:r w:rsidRPr="00892E45">
        <w:rPr>
          <w:rFonts w:ascii="Helvetica LT Std Light" w:eastAsia="Calibri" w:hAnsi="Helvetica LT Std Light" w:cs="Helvetica"/>
          <w:lang w:val="gl-ES"/>
        </w:rPr>
        <w:t xml:space="preserve">, deberá figurar tanto o número municipal como </w:t>
      </w:r>
      <w:r w:rsidR="005A3DE5" w:rsidRPr="00892E45">
        <w:rPr>
          <w:rFonts w:ascii="Helvetica LT Std Light" w:eastAsia="Calibri" w:hAnsi="Helvetica LT Std Light" w:cs="Helvetica"/>
          <w:lang w:val="gl-ES"/>
        </w:rPr>
        <w:t>a vía o</w:t>
      </w:r>
      <w:r w:rsidRPr="00892E45">
        <w:rPr>
          <w:rFonts w:ascii="Helvetica LT Std Light" w:eastAsia="Calibri" w:hAnsi="Helvetica LT Std Light" w:cs="Helvetica"/>
          <w:lang w:val="gl-ES"/>
        </w:rPr>
        <w:t>u</w:t>
      </w:r>
      <w:r w:rsidR="005A3DE5" w:rsidRPr="00892E45">
        <w:rPr>
          <w:rFonts w:ascii="Helvetica LT Std Light" w:eastAsia="Calibri" w:hAnsi="Helvetica LT Std Light" w:cs="Helvetica"/>
          <w:lang w:val="gl-ES"/>
        </w:rPr>
        <w:t xml:space="preserve"> núcleo </w:t>
      </w:r>
      <w:r w:rsidRPr="00892E45">
        <w:rPr>
          <w:rFonts w:ascii="Helvetica LT Std Light" w:eastAsia="Calibri" w:hAnsi="Helvetica LT Std Light" w:cs="Helvetica"/>
          <w:lang w:val="gl-ES"/>
        </w:rPr>
        <w:t>ao que perten</w:t>
      </w:r>
      <w:r w:rsidR="005A3DE5" w:rsidRPr="00892E45">
        <w:rPr>
          <w:rFonts w:ascii="Helvetica LT Std Light" w:eastAsia="Calibri" w:hAnsi="Helvetica LT Std Light" w:cs="Helvetica"/>
          <w:lang w:val="gl-ES"/>
        </w:rPr>
        <w:t>ce</w:t>
      </w:r>
      <w:r w:rsidRPr="00892E45">
        <w:rPr>
          <w:rFonts w:ascii="Helvetica LT Std Light" w:eastAsia="Calibri" w:hAnsi="Helvetica LT Std Light" w:cs="Helvetica"/>
          <w:lang w:val="gl-ES"/>
        </w:rPr>
        <w:t>.</w:t>
      </w:r>
    </w:p>
    <w:p w14:paraId="32C85CA6" w14:textId="2A81F3DA" w:rsidR="005A3DE5" w:rsidRPr="00892E45" w:rsidRDefault="00BC0FFA"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Colocación de todas as placas ás edificación</w:t>
      </w:r>
      <w:r w:rsidR="005A3DE5" w:rsidRPr="00892E45">
        <w:rPr>
          <w:rFonts w:ascii="Helvetica LT Std Light" w:eastAsia="Calibri" w:hAnsi="Helvetica LT Std Light" w:cs="Helvetica"/>
          <w:lang w:val="gl-ES"/>
        </w:rPr>
        <w:t>s s</w:t>
      </w:r>
      <w:r w:rsidRPr="00892E45">
        <w:rPr>
          <w:rFonts w:ascii="Helvetica LT Std Light" w:eastAsia="Calibri" w:hAnsi="Helvetica LT Std Light" w:cs="Helvetica"/>
          <w:lang w:val="gl-ES"/>
        </w:rPr>
        <w:t>inaladas.</w:t>
      </w:r>
    </w:p>
    <w:p w14:paraId="4B972A44" w14:textId="570383B7" w:rsidR="005A3DE5" w:rsidRPr="00892E45" w:rsidRDefault="005A3DE5"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 xml:space="preserve">Realizar </w:t>
      </w:r>
      <w:r w:rsidR="00286092" w:rsidRPr="00892E45">
        <w:rPr>
          <w:rFonts w:ascii="Helvetica LT Std Light" w:eastAsia="Calibri" w:hAnsi="Helvetica LT Std Light" w:cs="Helvetica"/>
          <w:lang w:val="gl-ES"/>
        </w:rPr>
        <w:t>no</w:t>
      </w:r>
      <w:r w:rsidRPr="00892E45">
        <w:rPr>
          <w:rFonts w:ascii="Helvetica LT Std Light" w:eastAsia="Calibri" w:hAnsi="Helvetica LT Std Light" w:cs="Helvetica"/>
          <w:lang w:val="gl-ES"/>
        </w:rPr>
        <w:t xml:space="preserve"> padrón de </w:t>
      </w:r>
      <w:r w:rsidR="00286092" w:rsidRPr="00892E45">
        <w:rPr>
          <w:rFonts w:ascii="Helvetica LT Std Light" w:eastAsia="Calibri" w:hAnsi="Helvetica LT Std Light" w:cs="Helvetica"/>
          <w:lang w:val="gl-ES"/>
        </w:rPr>
        <w:t>habitantes todas as alteración</w:t>
      </w:r>
      <w:r w:rsidRPr="00892E45">
        <w:rPr>
          <w:rFonts w:ascii="Helvetica LT Std Light" w:eastAsia="Calibri" w:hAnsi="Helvetica LT Std Light" w:cs="Helvetica"/>
          <w:lang w:val="gl-ES"/>
        </w:rPr>
        <w:t>s, asigna</w:t>
      </w:r>
      <w:r w:rsidR="00286092" w:rsidRPr="00892E45">
        <w:rPr>
          <w:rFonts w:ascii="Helvetica LT Std Light" w:eastAsia="Calibri" w:hAnsi="Helvetica LT Std Light" w:cs="Helvetica"/>
          <w:lang w:val="gl-ES"/>
        </w:rPr>
        <w:t>n</w:t>
      </w:r>
      <w:r w:rsidRPr="00892E45">
        <w:rPr>
          <w:rFonts w:ascii="Helvetica LT Std Light" w:eastAsia="Calibri" w:hAnsi="Helvetica LT Std Light" w:cs="Helvetica"/>
          <w:lang w:val="gl-ES"/>
        </w:rPr>
        <w:t xml:space="preserve">do </w:t>
      </w:r>
      <w:r w:rsidR="00E94D26" w:rsidRPr="00892E45">
        <w:rPr>
          <w:rFonts w:ascii="Helvetica LT Std Light" w:eastAsia="Calibri" w:hAnsi="Helvetica LT Std Light" w:cs="Helvetica"/>
          <w:lang w:val="gl-ES"/>
        </w:rPr>
        <w:t xml:space="preserve">ás follas </w:t>
      </w:r>
      <w:r w:rsidR="00892E45">
        <w:rPr>
          <w:rFonts w:ascii="Helvetica LT Std Light" w:eastAsia="Calibri" w:hAnsi="Helvetica LT Std Light" w:cs="Helvetica"/>
          <w:lang w:val="gl-ES"/>
        </w:rPr>
        <w:t>do padrón</w:t>
      </w:r>
      <w:r w:rsidR="00E94D26" w:rsidRPr="00892E45">
        <w:rPr>
          <w:rFonts w:ascii="Helvetica LT Std Light" w:eastAsia="Calibri" w:hAnsi="Helvetica LT Std Light" w:cs="Helvetica"/>
          <w:lang w:val="gl-ES"/>
        </w:rPr>
        <w:t xml:space="preserve"> a no</w:t>
      </w:r>
      <w:r w:rsidRPr="00892E45">
        <w:rPr>
          <w:rFonts w:ascii="Helvetica LT Std Light" w:eastAsia="Calibri" w:hAnsi="Helvetica LT Std Light" w:cs="Helvetica"/>
          <w:lang w:val="gl-ES"/>
        </w:rPr>
        <w:t>va numeración</w:t>
      </w:r>
      <w:r w:rsidR="00E94D26" w:rsidRPr="00892E45">
        <w:rPr>
          <w:rFonts w:ascii="Helvetica LT Std Light" w:eastAsia="Calibri" w:hAnsi="Helvetica LT Std Light" w:cs="Helvetica"/>
          <w:lang w:val="gl-ES"/>
        </w:rPr>
        <w:t>.</w:t>
      </w:r>
    </w:p>
    <w:p w14:paraId="013D4401" w14:textId="6CA19BDB" w:rsidR="005A3DE5" w:rsidRPr="00892E45" w:rsidRDefault="00E94D26"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Exportación da no</w:t>
      </w:r>
      <w:r w:rsidR="005A3DE5" w:rsidRPr="00892E45">
        <w:rPr>
          <w:rFonts w:ascii="Helvetica LT Std Light" w:eastAsia="Calibri" w:hAnsi="Helvetica LT Std Light" w:cs="Helvetica"/>
          <w:lang w:val="gl-ES"/>
        </w:rPr>
        <w:t xml:space="preserve">va numeración </w:t>
      </w:r>
      <w:r w:rsidRPr="00892E45">
        <w:rPr>
          <w:rFonts w:ascii="Helvetica LT Std Light" w:eastAsia="Calibri" w:hAnsi="Helvetica LT Std Light" w:cs="Helvetica"/>
          <w:lang w:val="gl-ES"/>
        </w:rPr>
        <w:t>á</w:t>
      </w:r>
      <w:r w:rsidR="005A3DE5" w:rsidRPr="00892E45">
        <w:rPr>
          <w:rFonts w:ascii="Helvetica LT Std Light" w:eastAsia="Calibri" w:hAnsi="Helvetica LT Std Light" w:cs="Helvetica"/>
          <w:lang w:val="gl-ES"/>
        </w:rPr>
        <w:t xml:space="preserve"> base de datos catastral d</w:t>
      </w:r>
      <w:r w:rsidRPr="00892E45">
        <w:rPr>
          <w:rFonts w:ascii="Helvetica LT Std Light" w:eastAsia="Calibri" w:hAnsi="Helvetica LT Std Light" w:cs="Helvetica"/>
          <w:lang w:val="gl-ES"/>
        </w:rPr>
        <w:t>e aco</w:t>
      </w:r>
      <w:r w:rsidR="005A3DE5" w:rsidRPr="00892E45">
        <w:rPr>
          <w:rFonts w:ascii="Helvetica LT Std Light" w:eastAsia="Calibri" w:hAnsi="Helvetica LT Std Light" w:cs="Helvetica"/>
          <w:lang w:val="gl-ES"/>
        </w:rPr>
        <w:t xml:space="preserve">rdo </w:t>
      </w:r>
      <w:r w:rsidRPr="00892E45">
        <w:rPr>
          <w:rFonts w:ascii="Helvetica LT Std Light" w:eastAsia="Calibri" w:hAnsi="Helvetica LT Std Light" w:cs="Helvetica"/>
          <w:lang w:val="gl-ES"/>
        </w:rPr>
        <w:t>ás especificacións fix</w:t>
      </w:r>
      <w:r w:rsidR="005A3DE5" w:rsidRPr="00892E45">
        <w:rPr>
          <w:rFonts w:ascii="Helvetica LT Std Light" w:eastAsia="Calibri" w:hAnsi="Helvetica LT Std Light" w:cs="Helvetica"/>
          <w:lang w:val="gl-ES"/>
        </w:rPr>
        <w:t>ada</w:t>
      </w:r>
      <w:r w:rsidRPr="00892E45">
        <w:rPr>
          <w:rFonts w:ascii="Helvetica LT Std Light" w:eastAsia="Calibri" w:hAnsi="Helvetica LT Std Light" w:cs="Helvetica"/>
          <w:lang w:val="gl-ES"/>
        </w:rPr>
        <w:t>s pola Xerencia Territorial do C</w:t>
      </w:r>
      <w:r w:rsidR="005A3DE5" w:rsidRPr="00892E45">
        <w:rPr>
          <w:rFonts w:ascii="Helvetica LT Std Light" w:eastAsia="Calibri" w:hAnsi="Helvetica LT Std Light" w:cs="Helvetica"/>
          <w:lang w:val="gl-ES"/>
        </w:rPr>
        <w:t xml:space="preserve">atastro de Ourense, así como </w:t>
      </w:r>
      <w:r w:rsidRPr="00892E45">
        <w:rPr>
          <w:rFonts w:ascii="Helvetica LT Std Light" w:eastAsia="Calibri" w:hAnsi="Helvetica LT Std Light" w:cs="Helvetica"/>
          <w:lang w:val="gl-ES"/>
        </w:rPr>
        <w:t>á</w:t>
      </w:r>
      <w:r w:rsidR="005A3DE5" w:rsidRPr="00892E45">
        <w:rPr>
          <w:rFonts w:ascii="Helvetica LT Std Light" w:eastAsia="Calibri" w:hAnsi="Helvetica LT Std Light" w:cs="Helvetica"/>
          <w:lang w:val="gl-ES"/>
        </w:rPr>
        <w:t xml:space="preserve"> entidad</w:t>
      </w:r>
      <w:r w:rsidRPr="00892E45">
        <w:rPr>
          <w:rFonts w:ascii="Helvetica LT Std Light" w:eastAsia="Calibri" w:hAnsi="Helvetica LT Std Light" w:cs="Helvetica"/>
          <w:lang w:val="gl-ES"/>
        </w:rPr>
        <w:t>e recadadora do</w:t>
      </w:r>
      <w:r w:rsidR="005A3DE5" w:rsidRPr="00892E45">
        <w:rPr>
          <w:rFonts w:ascii="Helvetica LT Std Light" w:eastAsia="Calibri" w:hAnsi="Helvetica LT Std Light" w:cs="Helvetica"/>
          <w:lang w:val="gl-ES"/>
        </w:rPr>
        <w:t xml:space="preserve"> municipio</w:t>
      </w:r>
      <w:r w:rsidRPr="00892E45">
        <w:rPr>
          <w:rFonts w:ascii="Helvetica LT Std Light" w:eastAsia="Calibri" w:hAnsi="Helvetica LT Std Light" w:cs="Helvetica"/>
          <w:lang w:val="gl-ES"/>
        </w:rPr>
        <w:t>.</w:t>
      </w:r>
      <w:r w:rsidR="005A3DE5" w:rsidRPr="00892E45">
        <w:rPr>
          <w:rFonts w:ascii="Helvetica LT Std Light" w:eastAsia="Calibri" w:hAnsi="Helvetica LT Std Light" w:cs="Helvetica"/>
          <w:lang w:val="gl-ES"/>
        </w:rPr>
        <w:t xml:space="preserve"> </w:t>
      </w:r>
    </w:p>
    <w:p w14:paraId="266690EA" w14:textId="52CF5E0C" w:rsidR="005A3DE5" w:rsidRPr="00892E45" w:rsidRDefault="005A3DE5" w:rsidP="00892E45">
      <w:pPr>
        <w:numPr>
          <w:ilvl w:val="0"/>
          <w:numId w:val="20"/>
        </w:numPr>
        <w:shd w:val="clear" w:color="auto" w:fill="FFFFFF"/>
        <w:spacing w:after="0" w:line="276" w:lineRule="auto"/>
        <w:ind w:left="1418" w:hanging="851"/>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Su</w:t>
      </w:r>
      <w:r w:rsidR="002C0075" w:rsidRPr="00892E45">
        <w:rPr>
          <w:rFonts w:ascii="Helvetica LT Std Light" w:eastAsia="Calibri" w:hAnsi="Helvetica LT Std Light" w:cs="Helvetica"/>
          <w:lang w:val="gl-ES"/>
        </w:rPr>
        <w:t>bministro d</w:t>
      </w:r>
      <w:r w:rsidRPr="00892E45">
        <w:rPr>
          <w:rFonts w:ascii="Helvetica LT Std Light" w:eastAsia="Calibri" w:hAnsi="Helvetica LT Std Light" w:cs="Helvetica"/>
          <w:lang w:val="gl-ES"/>
        </w:rPr>
        <w:t xml:space="preserve">a información </w:t>
      </w:r>
      <w:r w:rsidR="002C0075" w:rsidRPr="00892E45">
        <w:rPr>
          <w:rFonts w:ascii="Helvetica LT Std Light" w:eastAsia="Calibri" w:hAnsi="Helvetica LT Std Light" w:cs="Helvetica"/>
          <w:lang w:val="gl-ES"/>
        </w:rPr>
        <w:t>á entidade recadadora do m</w:t>
      </w:r>
      <w:r w:rsidRPr="00892E45">
        <w:rPr>
          <w:rFonts w:ascii="Helvetica LT Std Light" w:eastAsia="Calibri" w:hAnsi="Helvetica LT Std Light" w:cs="Helvetica"/>
          <w:lang w:val="gl-ES"/>
        </w:rPr>
        <w:t>unicipio</w:t>
      </w:r>
      <w:r w:rsidR="002C0075" w:rsidRPr="00892E45">
        <w:rPr>
          <w:rFonts w:ascii="Helvetica LT Std Light" w:eastAsia="Calibri" w:hAnsi="Helvetica LT Std Light" w:cs="Helvetica"/>
          <w:lang w:val="gl-ES"/>
        </w:rPr>
        <w:t>.</w:t>
      </w:r>
    </w:p>
    <w:p w14:paraId="47D21D7A" w14:textId="3100143E" w:rsidR="005A3DE5" w:rsidRPr="00892E45" w:rsidRDefault="005A3DE5" w:rsidP="00892E45">
      <w:pPr>
        <w:numPr>
          <w:ilvl w:val="0"/>
          <w:numId w:val="20"/>
        </w:numPr>
        <w:shd w:val="clear" w:color="auto" w:fill="FFFFFF"/>
        <w:spacing w:after="0" w:line="276" w:lineRule="auto"/>
        <w:ind w:left="1418" w:hanging="851"/>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 xml:space="preserve">Visor </w:t>
      </w:r>
      <w:proofErr w:type="spellStart"/>
      <w:r w:rsidRPr="00892E45">
        <w:rPr>
          <w:rFonts w:ascii="Helvetica LT Std Light" w:eastAsia="Calibri" w:hAnsi="Helvetica LT Std Light" w:cs="Helvetica"/>
          <w:lang w:val="gl-ES"/>
        </w:rPr>
        <w:t>web</w:t>
      </w:r>
      <w:proofErr w:type="spellEnd"/>
      <w:r w:rsidRPr="00892E45">
        <w:rPr>
          <w:rFonts w:ascii="Helvetica LT Std Light" w:eastAsia="Calibri" w:hAnsi="Helvetica LT Std Light" w:cs="Helvetica"/>
          <w:lang w:val="gl-ES"/>
        </w:rPr>
        <w:t xml:space="preserve"> </w:t>
      </w:r>
      <w:r w:rsidR="002C0075" w:rsidRPr="00892E45">
        <w:rPr>
          <w:rFonts w:ascii="Helvetica LT Std Light" w:eastAsia="Calibri" w:hAnsi="Helvetica LT Std Light" w:cs="Helvetica"/>
          <w:lang w:val="gl-ES"/>
        </w:rPr>
        <w:t>do rueiro municipal que cumpr</w:t>
      </w:r>
      <w:r w:rsidRPr="00892E45">
        <w:rPr>
          <w:rFonts w:ascii="Helvetica LT Std Light" w:eastAsia="Calibri" w:hAnsi="Helvetica LT Std Light" w:cs="Helvetica"/>
          <w:lang w:val="gl-ES"/>
        </w:rPr>
        <w:t>a c</w:t>
      </w:r>
      <w:r w:rsidR="002C0075" w:rsidRPr="00892E45">
        <w:rPr>
          <w:rFonts w:ascii="Helvetica LT Std Light" w:eastAsia="Calibri" w:hAnsi="Helvetica LT Std Light" w:cs="Helvetica"/>
          <w:lang w:val="gl-ES"/>
        </w:rPr>
        <w:t>os segui</w:t>
      </w:r>
      <w:r w:rsidRPr="00892E45">
        <w:rPr>
          <w:rFonts w:ascii="Helvetica LT Std Light" w:eastAsia="Calibri" w:hAnsi="Helvetica LT Std Light" w:cs="Helvetica"/>
          <w:lang w:val="gl-ES"/>
        </w:rPr>
        <w:t>ntes requisitos técnicos:</w:t>
      </w:r>
    </w:p>
    <w:p w14:paraId="62C1A6B3" w14:textId="3912B1F9" w:rsidR="005A3DE5" w:rsidRPr="00892E45" w:rsidRDefault="003E1E04" w:rsidP="00892E45">
      <w:pPr>
        <w:numPr>
          <w:ilvl w:val="1"/>
          <w:numId w:val="20"/>
        </w:numPr>
        <w:shd w:val="clear" w:color="auto" w:fill="FFFFFF"/>
        <w:spacing w:after="0" w:line="276" w:lineRule="auto"/>
        <w:ind w:left="2268" w:hanging="709"/>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Busca</w:t>
      </w:r>
      <w:r w:rsidR="002C0075" w:rsidRPr="00892E45">
        <w:rPr>
          <w:rFonts w:ascii="Helvetica LT Std Light" w:eastAsia="Calibri" w:hAnsi="Helvetica LT Std Light" w:cs="Helvetica"/>
          <w:lang w:val="gl-ES"/>
        </w:rPr>
        <w:t xml:space="preserve"> por rúa</w:t>
      </w:r>
      <w:r w:rsidR="005A3DE5" w:rsidRPr="00892E45">
        <w:rPr>
          <w:rFonts w:ascii="Helvetica LT Std Light" w:eastAsia="Calibri" w:hAnsi="Helvetica LT Std Light" w:cs="Helvetica"/>
          <w:lang w:val="gl-ES"/>
        </w:rPr>
        <w:t xml:space="preserve"> o</w:t>
      </w:r>
      <w:r w:rsidR="002C0075" w:rsidRPr="00892E45">
        <w:rPr>
          <w:rFonts w:ascii="Helvetica LT Std Light" w:eastAsia="Calibri" w:hAnsi="Helvetica LT Std Light" w:cs="Helvetica"/>
          <w:lang w:val="gl-ES"/>
        </w:rPr>
        <w:t>u</w:t>
      </w:r>
      <w:r w:rsidR="005A3DE5" w:rsidRPr="00892E45">
        <w:rPr>
          <w:rFonts w:ascii="Helvetica LT Std Light" w:eastAsia="Calibri" w:hAnsi="Helvetica LT Std Light" w:cs="Helvetica"/>
          <w:lang w:val="gl-ES"/>
        </w:rPr>
        <w:t xml:space="preserve"> núcleo.</w:t>
      </w:r>
    </w:p>
    <w:p w14:paraId="3A250D39" w14:textId="18915FAC" w:rsidR="005A3DE5" w:rsidRPr="00892E45" w:rsidRDefault="003E1E04" w:rsidP="00892E45">
      <w:pPr>
        <w:numPr>
          <w:ilvl w:val="1"/>
          <w:numId w:val="20"/>
        </w:numPr>
        <w:shd w:val="clear" w:color="auto" w:fill="FFFFFF"/>
        <w:spacing w:after="0" w:line="276" w:lineRule="auto"/>
        <w:ind w:left="2268" w:hanging="709"/>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Despr</w:t>
      </w:r>
      <w:r w:rsidR="005A3DE5" w:rsidRPr="00892E45">
        <w:rPr>
          <w:rFonts w:ascii="Helvetica LT Std Light" w:eastAsia="Calibri" w:hAnsi="Helvetica LT Std Light" w:cs="Helvetica"/>
          <w:lang w:val="gl-ES"/>
        </w:rPr>
        <w:t xml:space="preserve">egar pop </w:t>
      </w:r>
      <w:proofErr w:type="spellStart"/>
      <w:r w:rsidR="005A3DE5" w:rsidRPr="00892E45">
        <w:rPr>
          <w:rFonts w:ascii="Helvetica LT Std Light" w:eastAsia="Calibri" w:hAnsi="Helvetica LT Std Light" w:cs="Helvetica"/>
          <w:lang w:val="gl-ES"/>
        </w:rPr>
        <w:t>up</w:t>
      </w:r>
      <w:proofErr w:type="spellEnd"/>
      <w:r w:rsidR="005A3DE5" w:rsidRPr="00892E45">
        <w:rPr>
          <w:rFonts w:ascii="Helvetica LT Std Light" w:eastAsia="Calibri" w:hAnsi="Helvetica LT Std Light" w:cs="Helvetica"/>
          <w:lang w:val="gl-ES"/>
        </w:rPr>
        <w:t xml:space="preserve"> con datos de punto </w:t>
      </w:r>
      <w:r w:rsidR="005937CA" w:rsidRPr="00892E45">
        <w:rPr>
          <w:rFonts w:ascii="Helvetica LT Std Light" w:eastAsia="Calibri" w:hAnsi="Helvetica LT Std Light" w:cs="Helvetica"/>
          <w:lang w:val="gl-ES"/>
        </w:rPr>
        <w:t>seleccionado (datos de rueiro</w:t>
      </w:r>
      <w:r w:rsidR="005A3DE5" w:rsidRPr="00892E45">
        <w:rPr>
          <w:rFonts w:ascii="Helvetica LT Std Light" w:eastAsia="Calibri" w:hAnsi="Helvetica LT Std Light" w:cs="Helvetica"/>
          <w:lang w:val="gl-ES"/>
        </w:rPr>
        <w:t>)</w:t>
      </w:r>
    </w:p>
    <w:p w14:paraId="3A7928A3" w14:textId="77777777" w:rsidR="005A3DE5" w:rsidRPr="00892E45" w:rsidRDefault="005A3DE5" w:rsidP="00892E45">
      <w:pPr>
        <w:numPr>
          <w:ilvl w:val="1"/>
          <w:numId w:val="20"/>
        </w:numPr>
        <w:shd w:val="clear" w:color="auto" w:fill="FFFFFF"/>
        <w:spacing w:after="0" w:line="276" w:lineRule="auto"/>
        <w:ind w:left="2268" w:hanging="709"/>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Utilizar diversos mapas de fondo:</w:t>
      </w:r>
    </w:p>
    <w:p w14:paraId="5518C264" w14:textId="242BD80E" w:rsidR="005A3DE5" w:rsidRPr="00892E45" w:rsidRDefault="005A3DE5" w:rsidP="00892E45">
      <w:pPr>
        <w:numPr>
          <w:ilvl w:val="2"/>
          <w:numId w:val="20"/>
        </w:numPr>
        <w:shd w:val="clear" w:color="auto" w:fill="FFFFFF"/>
        <w:spacing w:after="0" w:line="276" w:lineRule="auto"/>
        <w:ind w:left="2835" w:hanging="567"/>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 xml:space="preserve">La cartografía catastral </w:t>
      </w:r>
      <w:r w:rsidR="005937CA" w:rsidRPr="00892E45">
        <w:rPr>
          <w:rFonts w:ascii="Helvetica LT Std Light" w:eastAsia="Calibri" w:hAnsi="Helvetica LT Std Light" w:cs="Helvetica"/>
          <w:lang w:val="gl-ES"/>
        </w:rPr>
        <w:t>visualizarase en t</w:t>
      </w:r>
      <w:r w:rsidRPr="00892E45">
        <w:rPr>
          <w:rFonts w:ascii="Helvetica LT Std Light" w:eastAsia="Calibri" w:hAnsi="Helvetica LT Std Light" w:cs="Helvetica"/>
          <w:lang w:val="gl-ES"/>
        </w:rPr>
        <w:t xml:space="preserve">empo real (realizar </w:t>
      </w:r>
      <w:r w:rsidR="003E1E04" w:rsidRPr="00892E45">
        <w:rPr>
          <w:rFonts w:ascii="Helvetica LT Std Light" w:eastAsia="Calibri" w:hAnsi="Helvetica LT Std Light" w:cs="Helvetica"/>
          <w:lang w:val="gl-ES"/>
        </w:rPr>
        <w:t>buscas</w:t>
      </w:r>
      <w:r w:rsidR="005937CA" w:rsidRPr="00892E45">
        <w:rPr>
          <w:rFonts w:ascii="Helvetica LT Std Light" w:eastAsia="Calibri" w:hAnsi="Helvetica LT Std Light" w:cs="Helvetica"/>
          <w:lang w:val="gl-ES"/>
        </w:rPr>
        <w:t xml:space="preserve"> por ref</w:t>
      </w:r>
      <w:r w:rsidR="00892E45">
        <w:rPr>
          <w:rFonts w:ascii="Helvetica LT Std Light" w:eastAsia="Calibri" w:hAnsi="Helvetica LT Std Light" w:cs="Helvetica"/>
          <w:lang w:val="gl-ES"/>
        </w:rPr>
        <w:t>erencia</w:t>
      </w:r>
      <w:r w:rsidR="005937CA" w:rsidRPr="00892E45">
        <w:rPr>
          <w:rFonts w:ascii="Helvetica LT Std Light" w:eastAsia="Calibri" w:hAnsi="Helvetica LT Std Light" w:cs="Helvetica"/>
          <w:lang w:val="gl-ES"/>
        </w:rPr>
        <w:t xml:space="preserve"> catastral e enlace ao</w:t>
      </w:r>
      <w:r w:rsidRPr="00892E45">
        <w:rPr>
          <w:rFonts w:ascii="Helvetica LT Std Light" w:eastAsia="Calibri" w:hAnsi="Helvetica LT Std Light" w:cs="Helvetica"/>
          <w:lang w:val="gl-ES"/>
        </w:rPr>
        <w:t xml:space="preserve"> catastro)</w:t>
      </w:r>
    </w:p>
    <w:p w14:paraId="31E6539D" w14:textId="77777777" w:rsidR="005A3DE5" w:rsidRPr="00892E45" w:rsidRDefault="005A3DE5" w:rsidP="00892E45">
      <w:pPr>
        <w:numPr>
          <w:ilvl w:val="2"/>
          <w:numId w:val="20"/>
        </w:numPr>
        <w:shd w:val="clear" w:color="auto" w:fill="FFFFFF"/>
        <w:spacing w:after="0" w:line="276" w:lineRule="auto"/>
        <w:ind w:left="2835" w:hanging="567"/>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lastRenderedPageBreak/>
        <w:t xml:space="preserve">Google </w:t>
      </w:r>
      <w:proofErr w:type="spellStart"/>
      <w:r w:rsidRPr="00892E45">
        <w:rPr>
          <w:rFonts w:ascii="Helvetica LT Std Light" w:eastAsia="Calibri" w:hAnsi="Helvetica LT Std Light" w:cs="Helvetica"/>
          <w:lang w:val="gl-ES"/>
        </w:rPr>
        <w:t>Maps</w:t>
      </w:r>
      <w:proofErr w:type="spellEnd"/>
    </w:p>
    <w:p w14:paraId="6C228D57" w14:textId="4368B125" w:rsidR="005A3DE5" w:rsidRPr="00892E45" w:rsidRDefault="005A3DE5" w:rsidP="00892E45">
      <w:pPr>
        <w:numPr>
          <w:ilvl w:val="2"/>
          <w:numId w:val="20"/>
        </w:numPr>
        <w:shd w:val="clear" w:color="auto" w:fill="FFFFFF"/>
        <w:spacing w:after="0" w:line="276" w:lineRule="auto"/>
        <w:ind w:left="2835" w:hanging="567"/>
        <w:contextualSpacing/>
        <w:jc w:val="both"/>
        <w:rPr>
          <w:rFonts w:ascii="Helvetica LT Std Light" w:eastAsia="Calibri" w:hAnsi="Helvetica LT Std Light" w:cs="Helvetica"/>
          <w:lang w:val="gl-ES"/>
        </w:rPr>
      </w:pPr>
      <w:proofErr w:type="spellStart"/>
      <w:r w:rsidRPr="00892E45">
        <w:rPr>
          <w:rFonts w:ascii="Helvetica LT Std Light" w:eastAsia="Calibri" w:hAnsi="Helvetica LT Std Light" w:cs="Helvetica"/>
          <w:lang w:val="gl-ES"/>
        </w:rPr>
        <w:t>Ortofotos</w:t>
      </w:r>
      <w:proofErr w:type="spellEnd"/>
      <w:r w:rsidRPr="00892E45">
        <w:rPr>
          <w:rFonts w:ascii="Helvetica LT Std Light" w:eastAsia="Calibri" w:hAnsi="Helvetica LT Std Light" w:cs="Helvetica"/>
          <w:lang w:val="gl-ES"/>
        </w:rPr>
        <w:t xml:space="preserve"> de máxima actualidad</w:t>
      </w:r>
      <w:r w:rsidR="005937CA" w:rsidRPr="00892E45">
        <w:rPr>
          <w:rFonts w:ascii="Helvetica LT Std Light" w:eastAsia="Calibri" w:hAnsi="Helvetica LT Std Light" w:cs="Helvetica"/>
          <w:lang w:val="gl-ES"/>
        </w:rPr>
        <w:t>e.</w:t>
      </w:r>
      <w:r w:rsidRPr="00892E45">
        <w:rPr>
          <w:rFonts w:ascii="Helvetica LT Std Light" w:eastAsia="Calibri" w:hAnsi="Helvetica LT Std Light" w:cs="Helvetica"/>
          <w:lang w:val="gl-ES"/>
        </w:rPr>
        <w:t xml:space="preserve"> </w:t>
      </w:r>
    </w:p>
    <w:p w14:paraId="0495449C" w14:textId="30EB08F1" w:rsidR="005A3DE5" w:rsidRPr="00892E45" w:rsidRDefault="005A3DE5" w:rsidP="00892E45">
      <w:pPr>
        <w:numPr>
          <w:ilvl w:val="1"/>
          <w:numId w:val="20"/>
        </w:numPr>
        <w:shd w:val="clear" w:color="auto" w:fill="FFFFFF"/>
        <w:spacing w:after="0" w:line="276" w:lineRule="auto"/>
        <w:ind w:left="2268" w:hanging="708"/>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S</w:t>
      </w:r>
      <w:r w:rsidR="005937CA" w:rsidRPr="00892E45">
        <w:rPr>
          <w:rFonts w:ascii="Helvetica LT Std Light" w:eastAsia="Calibri" w:hAnsi="Helvetica LT Std Light" w:cs="Helvetica"/>
          <w:lang w:val="gl-ES"/>
        </w:rPr>
        <w:t>ina</w:t>
      </w:r>
      <w:r w:rsidRPr="00892E45">
        <w:rPr>
          <w:rFonts w:ascii="Helvetica LT Std Light" w:eastAsia="Calibri" w:hAnsi="Helvetica LT Std Light" w:cs="Helvetica"/>
          <w:lang w:val="gl-ES"/>
        </w:rPr>
        <w:t xml:space="preserve">lar ruta </w:t>
      </w:r>
      <w:r w:rsidR="003E1E04" w:rsidRPr="00892E45">
        <w:rPr>
          <w:rFonts w:ascii="Helvetica LT Std Light" w:eastAsia="Calibri" w:hAnsi="Helvetica LT Std Light" w:cs="Helvetica"/>
          <w:lang w:val="gl-ES"/>
        </w:rPr>
        <w:t>cara a</w:t>
      </w:r>
      <w:r w:rsidRPr="00892E45">
        <w:rPr>
          <w:rFonts w:ascii="Helvetica LT Std Light" w:eastAsia="Calibri" w:hAnsi="Helvetica LT Std Light" w:cs="Helvetica"/>
          <w:lang w:val="gl-ES"/>
        </w:rPr>
        <w:t xml:space="preserve"> un punto determinado, usando Google </w:t>
      </w:r>
      <w:proofErr w:type="spellStart"/>
      <w:r w:rsidRPr="00892E45">
        <w:rPr>
          <w:rFonts w:ascii="Helvetica LT Std Light" w:eastAsia="Calibri" w:hAnsi="Helvetica LT Std Light" w:cs="Helvetica"/>
          <w:lang w:val="gl-ES"/>
        </w:rPr>
        <w:t>Maps</w:t>
      </w:r>
      <w:proofErr w:type="spellEnd"/>
      <w:r w:rsidRPr="00892E45">
        <w:rPr>
          <w:rFonts w:ascii="Helvetica LT Std Light" w:eastAsia="Calibri" w:hAnsi="Helvetica LT Std Light" w:cs="Helvetica"/>
          <w:lang w:val="gl-ES"/>
        </w:rPr>
        <w:t>.</w:t>
      </w:r>
    </w:p>
    <w:p w14:paraId="6D75CDD7" w14:textId="63D9D7E6" w:rsidR="005A3DE5" w:rsidRPr="00892E45" w:rsidRDefault="005937CA" w:rsidP="00892E45">
      <w:pPr>
        <w:numPr>
          <w:ilvl w:val="1"/>
          <w:numId w:val="20"/>
        </w:numPr>
        <w:shd w:val="clear" w:color="auto" w:fill="FFFFFF"/>
        <w:spacing w:after="0" w:line="276" w:lineRule="auto"/>
        <w:ind w:left="2268" w:hanging="708"/>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Visualizar dentro da aplicación as fotos do</w:t>
      </w:r>
      <w:r w:rsidR="005A3DE5" w:rsidRPr="00892E45">
        <w:rPr>
          <w:rFonts w:ascii="Helvetica LT Std Light" w:eastAsia="Calibri" w:hAnsi="Helvetica LT Std Light" w:cs="Helvetica"/>
          <w:lang w:val="gl-ES"/>
        </w:rPr>
        <w:t xml:space="preserve"> </w:t>
      </w:r>
      <w:proofErr w:type="spellStart"/>
      <w:r w:rsidR="005A3DE5" w:rsidRPr="00892E45">
        <w:rPr>
          <w:rFonts w:ascii="Helvetica LT Std Light" w:eastAsia="Calibri" w:hAnsi="Helvetica LT Std Light" w:cs="Helvetica"/>
          <w:lang w:val="gl-ES"/>
        </w:rPr>
        <w:t>Street</w:t>
      </w:r>
      <w:proofErr w:type="spellEnd"/>
      <w:r w:rsidR="005A3DE5" w:rsidRPr="00892E45">
        <w:rPr>
          <w:rFonts w:ascii="Helvetica LT Std Light" w:eastAsia="Calibri" w:hAnsi="Helvetica LT Std Light" w:cs="Helvetica"/>
          <w:lang w:val="gl-ES"/>
        </w:rPr>
        <w:t xml:space="preserve"> </w:t>
      </w:r>
      <w:proofErr w:type="spellStart"/>
      <w:r w:rsidR="005A3DE5" w:rsidRPr="00892E45">
        <w:rPr>
          <w:rFonts w:ascii="Helvetica LT Std Light" w:eastAsia="Calibri" w:hAnsi="Helvetica LT Std Light" w:cs="Helvetica"/>
          <w:lang w:val="gl-ES"/>
        </w:rPr>
        <w:t>View</w:t>
      </w:r>
      <w:proofErr w:type="spellEnd"/>
      <w:r w:rsidRPr="00892E45">
        <w:rPr>
          <w:rFonts w:ascii="Helvetica LT Std Light" w:eastAsia="Calibri" w:hAnsi="Helvetica LT Std Light" w:cs="Helvetica"/>
          <w:lang w:val="gl-ES"/>
        </w:rPr>
        <w:t>.</w:t>
      </w:r>
    </w:p>
    <w:p w14:paraId="5B66A1A5" w14:textId="5375883F" w:rsidR="005A3DE5" w:rsidRPr="00892E45" w:rsidRDefault="005A3DE5" w:rsidP="00892E45">
      <w:pPr>
        <w:numPr>
          <w:ilvl w:val="1"/>
          <w:numId w:val="20"/>
        </w:numPr>
        <w:shd w:val="clear" w:color="auto" w:fill="FFFFFF"/>
        <w:spacing w:after="0" w:line="276" w:lineRule="auto"/>
        <w:ind w:left="2268" w:hanging="708"/>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 xml:space="preserve">Conexión </w:t>
      </w:r>
      <w:r w:rsidR="003E1E04" w:rsidRPr="00892E45">
        <w:rPr>
          <w:rFonts w:ascii="Helvetica LT Std Light" w:eastAsia="Calibri" w:hAnsi="Helvetica LT Std Light" w:cs="Helvetica"/>
          <w:lang w:val="gl-ES"/>
        </w:rPr>
        <w:t>cara a</w:t>
      </w:r>
      <w:r w:rsidR="005937CA" w:rsidRPr="00892E45">
        <w:rPr>
          <w:rFonts w:ascii="Helvetica LT Std Light" w:eastAsia="Calibri" w:hAnsi="Helvetica LT Std Light" w:cs="Helvetica"/>
          <w:lang w:val="gl-ES"/>
        </w:rPr>
        <w:t xml:space="preserve"> e dende </w:t>
      </w:r>
      <w:r w:rsidRPr="00892E45">
        <w:rPr>
          <w:rFonts w:ascii="Helvetica LT Std Light" w:eastAsia="Calibri" w:hAnsi="Helvetica LT Std Light" w:cs="Helvetica"/>
          <w:lang w:val="gl-ES"/>
        </w:rPr>
        <w:t xml:space="preserve">a </w:t>
      </w:r>
      <w:r w:rsidR="005937CA" w:rsidRPr="00892E45">
        <w:rPr>
          <w:rFonts w:ascii="Helvetica LT Std Light" w:eastAsia="Calibri" w:hAnsi="Helvetica LT Std Light" w:cs="Helvetica"/>
          <w:lang w:val="gl-ES"/>
        </w:rPr>
        <w:t>páx</w:t>
      </w:r>
      <w:r w:rsidRPr="00892E45">
        <w:rPr>
          <w:rFonts w:ascii="Helvetica LT Std Light" w:eastAsia="Calibri" w:hAnsi="Helvetica LT Std Light" w:cs="Helvetica"/>
          <w:lang w:val="gl-ES"/>
        </w:rPr>
        <w:t xml:space="preserve">ina </w:t>
      </w:r>
      <w:proofErr w:type="spellStart"/>
      <w:r w:rsidRPr="00892E45">
        <w:rPr>
          <w:rFonts w:ascii="Helvetica LT Std Light" w:eastAsia="Calibri" w:hAnsi="Helvetica LT Std Light" w:cs="Helvetica"/>
          <w:lang w:val="gl-ES"/>
        </w:rPr>
        <w:t>web</w:t>
      </w:r>
      <w:proofErr w:type="spellEnd"/>
      <w:r w:rsidRPr="00892E45">
        <w:rPr>
          <w:rFonts w:ascii="Helvetica LT Std Light" w:eastAsia="Calibri" w:hAnsi="Helvetica LT Std Light" w:cs="Helvetica"/>
          <w:lang w:val="gl-ES"/>
        </w:rPr>
        <w:t xml:space="preserve"> </w:t>
      </w:r>
      <w:r w:rsidR="005937CA" w:rsidRPr="00892E45">
        <w:rPr>
          <w:rFonts w:ascii="Helvetica LT Std Light" w:eastAsia="Calibri" w:hAnsi="Helvetica LT Std Light" w:cs="Helvetica"/>
          <w:lang w:val="gl-ES"/>
        </w:rPr>
        <w:t>do concello</w:t>
      </w:r>
      <w:r w:rsidRPr="00892E45">
        <w:rPr>
          <w:rFonts w:ascii="Helvetica LT Std Light" w:eastAsia="Calibri" w:hAnsi="Helvetica LT Std Light" w:cs="Helvetica"/>
          <w:lang w:val="gl-ES"/>
        </w:rPr>
        <w:t xml:space="preserve">. </w:t>
      </w:r>
    </w:p>
    <w:p w14:paraId="0B54308E" w14:textId="0E768686" w:rsidR="005A3DE5" w:rsidRPr="00892E45" w:rsidRDefault="005A3DE5" w:rsidP="00892E45">
      <w:pPr>
        <w:numPr>
          <w:ilvl w:val="1"/>
          <w:numId w:val="20"/>
        </w:numPr>
        <w:shd w:val="clear" w:color="auto" w:fill="FFFFFF"/>
        <w:spacing w:after="0" w:line="276" w:lineRule="auto"/>
        <w:ind w:left="2268" w:hanging="708"/>
        <w:contextualSpacing/>
        <w:jc w:val="both"/>
        <w:rPr>
          <w:rFonts w:ascii="Helvetica LT Std Light" w:eastAsia="Calibri" w:hAnsi="Helvetica LT Std Light" w:cs="Helvetica"/>
          <w:lang w:val="gl-ES"/>
        </w:rPr>
      </w:pPr>
      <w:r w:rsidRPr="00892E45">
        <w:rPr>
          <w:rFonts w:ascii="Helvetica LT Std Light" w:eastAsia="Calibri" w:hAnsi="Helvetica LT Std Light" w:cs="Helvetica"/>
          <w:lang w:val="gl-ES"/>
        </w:rPr>
        <w:t xml:space="preserve">Actualización </w:t>
      </w:r>
      <w:r w:rsidR="005937CA" w:rsidRPr="00892E45">
        <w:rPr>
          <w:rFonts w:ascii="Helvetica LT Std Light" w:eastAsia="Calibri" w:hAnsi="Helvetica LT Std Light" w:cs="Helvetica"/>
          <w:lang w:val="gl-ES"/>
        </w:rPr>
        <w:t>mensual con incorporación de no</w:t>
      </w:r>
      <w:r w:rsidRPr="00892E45">
        <w:rPr>
          <w:rFonts w:ascii="Helvetica LT Std Light" w:eastAsia="Calibri" w:hAnsi="Helvetica LT Std Light" w:cs="Helvetica"/>
          <w:lang w:val="gl-ES"/>
        </w:rPr>
        <w:t>vos números</w:t>
      </w:r>
    </w:p>
    <w:p w14:paraId="5B4C8130"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u w:val="single"/>
          <w:lang w:val="gl-ES" w:eastAsia="es-ES"/>
        </w:rPr>
        <w:t>Quinta 4: Regras sobre emenda de deficiencias na documentación presentada</w:t>
      </w:r>
      <w:r w:rsidRPr="00892E45">
        <w:rPr>
          <w:rFonts w:ascii="Helvetica LT Std Light" w:eastAsia="Times New Roman" w:hAnsi="Helvetica LT Std Light"/>
          <w:color w:val="000000" w:themeColor="text1"/>
          <w:lang w:val="gl-ES" w:eastAsia="es-ES"/>
        </w:rPr>
        <w:t>:</w:t>
      </w:r>
    </w:p>
    <w:p w14:paraId="7A839132" w14:textId="246624C6" w:rsidR="00B46C4F" w:rsidRPr="00892E45" w:rsidRDefault="00B46C4F"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Examinada a documentación, a Presidencia concederá un prazo de ata dez días hábiles para a emenda de deficiencias materiais na documentación presentada.</w:t>
      </w:r>
    </w:p>
    <w:p w14:paraId="58660E64" w14:textId="70E0C8C8" w:rsidR="00E60547" w:rsidRPr="00892E45" w:rsidRDefault="00B46C4F"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color w:val="000000"/>
          <w:lang w:val="gl-ES" w:eastAsia="es-ES"/>
        </w:rPr>
        <w:t xml:space="preserve"> </w:t>
      </w:r>
      <w:r w:rsidR="00E60547" w:rsidRPr="00892E45">
        <w:rPr>
          <w:rFonts w:ascii="Helvetica LT Std Light" w:eastAsia="Times New Roman" w:hAnsi="Helvetica LT Std Light"/>
          <w:b/>
          <w:bCs/>
          <w:u w:val="single"/>
          <w:lang w:val="gl-ES" w:eastAsia="es-ES"/>
        </w:rPr>
        <w:t>Sexta.- Réxime de protección dos datos achegados coa solicitude.</w:t>
      </w:r>
    </w:p>
    <w:p w14:paraId="5E42E7D2"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47C446CB"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14:paraId="4FDCBBFA"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7" w:history="1">
        <w:r w:rsidRPr="00892E45">
          <w:rPr>
            <w:rFonts w:ascii="Helvetica LT Std Light" w:eastAsia="Times New Roman" w:hAnsi="Helvetica LT Std Light"/>
            <w:bCs/>
            <w:color w:val="000000"/>
            <w:spacing w:val="-3"/>
            <w:lang w:val="gl-ES" w:eastAsia="es-ES"/>
          </w:rPr>
          <w:t>gabinete.presidencia@depourense.es</w:t>
        </w:r>
      </w:hyperlink>
      <w:r w:rsidRPr="00892E45">
        <w:rPr>
          <w:rFonts w:ascii="Helvetica LT Std Light" w:eastAsia="Times New Roman" w:hAnsi="Helvetica LT Std Light"/>
          <w:bCs/>
          <w:color w:val="000000"/>
          <w:spacing w:val="-3"/>
          <w:lang w:val="gl-ES" w:eastAsia="es-ES"/>
        </w:rPr>
        <w:t xml:space="preserve"> </w:t>
      </w:r>
    </w:p>
    <w:p w14:paraId="622444AE"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spacing w:val="-3"/>
          <w:lang w:val="gl-ES" w:eastAsia="es-ES"/>
        </w:rPr>
      </w:pPr>
      <w:r w:rsidRPr="00892E45">
        <w:rPr>
          <w:rFonts w:ascii="Helvetica LT Std Light" w:eastAsia="Times New Roman" w:hAnsi="Helvetica LT Std Light"/>
          <w:bCs/>
          <w:color w:val="000000"/>
          <w:spacing w:val="-3"/>
          <w:lang w:val="gl-ES" w:eastAsia="es-ES"/>
        </w:rPr>
        <w:t xml:space="preserve">b) </w:t>
      </w:r>
      <w:r w:rsidRPr="00892E45">
        <w:rPr>
          <w:rFonts w:ascii="Helvetica LT Std Light" w:eastAsia="Times New Roman" w:hAnsi="Helvetica LT Std Light"/>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8" w:history="1">
        <w:r w:rsidRPr="00892E45">
          <w:rPr>
            <w:rFonts w:ascii="Helvetica LT Std Light" w:eastAsia="Times New Roman" w:hAnsi="Helvetica LT Std Light"/>
            <w:bCs/>
            <w:color w:val="0563C1"/>
            <w:spacing w:val="-3"/>
            <w:u w:val="single"/>
            <w:lang w:val="gl-ES" w:eastAsia="es-ES"/>
          </w:rPr>
          <w:t>dpd@depourense.es</w:t>
        </w:r>
      </w:hyperlink>
      <w:r w:rsidRPr="00892E45">
        <w:rPr>
          <w:rFonts w:ascii="Helvetica LT Std Light" w:eastAsia="Times New Roman" w:hAnsi="Helvetica LT Std Light"/>
          <w:bCs/>
          <w:spacing w:val="-3"/>
          <w:lang w:val="gl-ES" w:eastAsia="es-ES"/>
        </w:rPr>
        <w:t xml:space="preserve"> </w:t>
      </w:r>
    </w:p>
    <w:p w14:paraId="246B9F67"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892E45">
        <w:rPr>
          <w:rFonts w:ascii="Helvetica LT Std Light" w:eastAsia="Times New Roman" w:hAnsi="Helvetica LT Std Light"/>
          <w:bCs/>
          <w:color w:val="000000"/>
          <w:spacing w:val="-3"/>
          <w:lang w:val="gl-ES" w:eastAsia="es-ES"/>
        </w:rPr>
        <w:t>web</w:t>
      </w:r>
      <w:proofErr w:type="spellEnd"/>
      <w:r w:rsidRPr="00892E45">
        <w:rPr>
          <w:rFonts w:ascii="Helvetica LT Std Light" w:eastAsia="Times New Roman" w:hAnsi="Helvetica LT Std Light"/>
          <w:bCs/>
          <w:color w:val="000000"/>
          <w:spacing w:val="-3"/>
          <w:lang w:val="gl-ES" w:eastAsia="es-ES"/>
        </w:rPr>
        <w:t xml:space="preserve"> provincial </w:t>
      </w:r>
      <w:hyperlink r:id="rId9" w:history="1">
        <w:r w:rsidRPr="00892E45">
          <w:rPr>
            <w:rFonts w:ascii="Helvetica LT Std Light" w:eastAsia="Times New Roman" w:hAnsi="Helvetica LT Std Light"/>
            <w:bCs/>
            <w:color w:val="000000"/>
            <w:spacing w:val="-3"/>
            <w:lang w:val="gl-ES" w:eastAsia="es-ES"/>
          </w:rPr>
          <w:t>www.depourense.es</w:t>
        </w:r>
      </w:hyperlink>
      <w:r w:rsidRPr="00892E45">
        <w:rPr>
          <w:rFonts w:ascii="Helvetica LT Std Light" w:eastAsia="Times New Roman" w:hAnsi="Helvetica LT Std Light"/>
          <w:bCs/>
          <w:color w:val="000000"/>
          <w:spacing w:val="-3"/>
          <w:lang w:val="gl-ES" w:eastAsia="es-ES"/>
        </w:rPr>
        <w:t xml:space="preserve"> as actas da comisión de valoración, o trámite de audiencia e a resolución do concurso, nas que se reflectirán as puntuacións obtidas polos solicitantes. </w:t>
      </w:r>
      <w:r w:rsidRPr="00892E45">
        <w:rPr>
          <w:rFonts w:ascii="Helvetica LT Std Light" w:eastAsia="Times New Roman" w:hAnsi="Helvetica LT Std Light"/>
          <w:bCs/>
          <w:color w:val="000000"/>
          <w:spacing w:val="-3"/>
          <w:lang w:val="gl-ES" w:eastAsia="es-ES"/>
        </w:rPr>
        <w:lastRenderedPageBreak/>
        <w:t xml:space="preserve">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14:paraId="4FCF043D"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En todo caso, as solicitudes e o resto de documentación </w:t>
      </w:r>
      <w:proofErr w:type="spellStart"/>
      <w:r w:rsidRPr="00892E45">
        <w:rPr>
          <w:rFonts w:ascii="Helvetica LT Std Light" w:eastAsia="Times New Roman" w:hAnsi="Helvetica LT Std Light"/>
          <w:bCs/>
          <w:color w:val="000000"/>
          <w:spacing w:val="-3"/>
          <w:lang w:val="gl-ES" w:eastAsia="es-ES"/>
        </w:rPr>
        <w:t>obrante</w:t>
      </w:r>
      <w:proofErr w:type="spellEnd"/>
      <w:r w:rsidRPr="00892E45">
        <w:rPr>
          <w:rFonts w:ascii="Helvetica LT Std Light" w:eastAsia="Times New Roman" w:hAnsi="Helvetica LT Std Light"/>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14:paraId="53E27F7C"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892E45">
        <w:rPr>
          <w:rFonts w:ascii="Helvetica LT Std Light" w:eastAsia="Times New Roman" w:hAnsi="Helvetica LT Std Light"/>
          <w:bCs/>
          <w:color w:val="000000"/>
          <w:spacing w:val="-3"/>
          <w:lang w:val="gl-ES" w:eastAsia="es-ES"/>
        </w:rPr>
        <w:t>concedente</w:t>
      </w:r>
      <w:proofErr w:type="spellEnd"/>
      <w:r w:rsidRPr="00892E45">
        <w:rPr>
          <w:rFonts w:ascii="Helvetica LT Std Light" w:eastAsia="Times New Roman" w:hAnsi="Helvetica LT Std Light"/>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892E45">
        <w:rPr>
          <w:rFonts w:ascii="Helvetica LT Std Light" w:eastAsia="Times New Roman" w:hAnsi="Helvetica LT Std Light"/>
          <w:color w:val="000000"/>
          <w:lang w:val="gl-ES" w:eastAsia="es-ES"/>
        </w:rPr>
        <w:t xml:space="preserve"> da cultura</w:t>
      </w:r>
      <w:r w:rsidRPr="00892E45">
        <w:rPr>
          <w:rFonts w:ascii="Helvetica LT Std Light" w:eastAsia="Times New Roman" w:hAnsi="Helvetica LT Std Light"/>
          <w:bCs/>
          <w:color w:val="000000"/>
          <w:spacing w:val="-3"/>
          <w:lang w:val="gl-ES" w:eastAsia="es-ES"/>
        </w:rPr>
        <w:t xml:space="preserve">) perseguida con esta convocatoria (artigo 6.1.e) do RGPD. </w:t>
      </w:r>
    </w:p>
    <w:p w14:paraId="3341A465"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784C8331"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14:paraId="2A51DA1A" w14:textId="05959CEC"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892E45">
        <w:rPr>
          <w:rFonts w:ascii="Helvetica LT Std Light" w:eastAsia="Times New Roman" w:hAnsi="Helvetica LT Std Light"/>
          <w:bCs/>
          <w:color w:val="000000"/>
          <w:spacing w:val="-3"/>
          <w:lang w:val="gl-ES" w:eastAsia="es-ES"/>
        </w:rPr>
        <w:t>Pueblo</w:t>
      </w:r>
      <w:proofErr w:type="spellEnd"/>
      <w:r w:rsidRPr="00892E45">
        <w:rPr>
          <w:rFonts w:ascii="Helvetica LT Std Light" w:eastAsia="Times New Roman" w:hAnsi="Helvetica LT Std Light"/>
          <w:bCs/>
          <w:color w:val="000000"/>
          <w:spacing w:val="-3"/>
          <w:lang w:val="gl-ES" w:eastAsia="es-ES"/>
        </w:rPr>
        <w:t>, Tribunal de C</w:t>
      </w:r>
      <w:r w:rsidR="00892E45">
        <w:rPr>
          <w:rFonts w:ascii="Helvetica LT Std Light" w:eastAsia="Times New Roman" w:hAnsi="Helvetica LT Std Light"/>
          <w:bCs/>
          <w:color w:val="000000"/>
          <w:spacing w:val="-3"/>
          <w:lang w:val="gl-ES" w:eastAsia="es-ES"/>
        </w:rPr>
        <w:t>o</w:t>
      </w:r>
      <w:r w:rsidRPr="00892E45">
        <w:rPr>
          <w:rFonts w:ascii="Helvetica LT Std Light" w:eastAsia="Times New Roman" w:hAnsi="Helvetica LT Std Light"/>
          <w:bCs/>
          <w:color w:val="000000"/>
          <w:spacing w:val="-3"/>
          <w:lang w:val="gl-ES" w:eastAsia="es-ES"/>
        </w:rPr>
        <w:t xml:space="preserve">ntas e Consello de Contas, na medida en que sexa necesario para o exercicio das funcións destas autoridades públicas. </w:t>
      </w:r>
    </w:p>
    <w:p w14:paraId="2128CF1F"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14:paraId="359E8A2A"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f) En ningún caso se transferirán os seus datos persoais a un terceiro país nin a unha organización internacional. </w:t>
      </w:r>
    </w:p>
    <w:p w14:paraId="1E27460D"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63B71D90"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h) Os interesados poderán solicitar en todo momento da Presidencia da Deputación o acceso aos seus datos, así como a súa rectificación, de ser o caso.</w:t>
      </w:r>
    </w:p>
    <w:p w14:paraId="02F60A0A"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Poderá solicitarse a limitación do tratamento dos ditos datos, referida á súa publicación, unha vez transcorrido o prazo de catro anos previsto nestas bases. </w:t>
      </w:r>
    </w:p>
    <w:p w14:paraId="33EBC440"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Poderá formularse igualmente a oposición ao tratamento dos datos, motivada pola situación particular do interesado, nos termos previstos no artigo 21 do RGPD. </w:t>
      </w:r>
    </w:p>
    <w:p w14:paraId="76D4A1F1"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10" w:history="1">
        <w:r w:rsidRPr="00892E45">
          <w:rPr>
            <w:rFonts w:ascii="Helvetica LT Std Light" w:eastAsia="Times New Roman" w:hAnsi="Helvetica LT Std Light"/>
            <w:bCs/>
            <w:color w:val="0563C1"/>
            <w:spacing w:val="-3"/>
            <w:u w:val="single"/>
            <w:lang w:val="gl-ES" w:eastAsia="es-ES"/>
          </w:rPr>
          <w:t>gabinete.presidencia@depourense.es</w:t>
        </w:r>
      </w:hyperlink>
      <w:r w:rsidRPr="00892E45">
        <w:rPr>
          <w:rFonts w:ascii="Helvetica LT Std Light" w:eastAsia="Times New Roman" w:hAnsi="Helvetica LT Std Light"/>
          <w:bCs/>
          <w:color w:val="000000"/>
          <w:spacing w:val="-3"/>
          <w:lang w:val="gl-ES" w:eastAsia="es-ES"/>
        </w:rPr>
        <w:t>, así como no correo do DPD: dpd@depourense.es</w:t>
      </w:r>
    </w:p>
    <w:p w14:paraId="56559176" w14:textId="378B881D"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lastRenderedPageBreak/>
        <w:t xml:space="preserve">De conformidade co disposto no artigo 20.3 do RGPD,  non será de aplicación o dereito á </w:t>
      </w:r>
      <w:proofErr w:type="spellStart"/>
      <w:r w:rsidR="00610B90" w:rsidRPr="00892E45">
        <w:rPr>
          <w:rFonts w:ascii="Helvetica LT Std Light" w:eastAsia="Times New Roman" w:hAnsi="Helvetica LT Std Light"/>
          <w:bCs/>
          <w:color w:val="000000"/>
          <w:spacing w:val="-3"/>
          <w:lang w:val="gl-ES" w:eastAsia="es-ES"/>
        </w:rPr>
        <w:t>po</w:t>
      </w:r>
      <w:r w:rsidR="00610B90">
        <w:rPr>
          <w:rFonts w:ascii="Helvetica LT Std Light" w:eastAsia="Times New Roman" w:hAnsi="Helvetica LT Std Light"/>
          <w:bCs/>
          <w:color w:val="000000"/>
          <w:spacing w:val="-3"/>
          <w:lang w:val="gl-ES" w:eastAsia="es-ES"/>
        </w:rPr>
        <w:t>r</w:t>
      </w:r>
      <w:r w:rsidR="00610B90" w:rsidRPr="00892E45">
        <w:rPr>
          <w:rFonts w:ascii="Helvetica LT Std Light" w:eastAsia="Times New Roman" w:hAnsi="Helvetica LT Std Light"/>
          <w:bCs/>
          <w:color w:val="000000"/>
          <w:spacing w:val="-3"/>
          <w:lang w:val="gl-ES" w:eastAsia="es-ES"/>
        </w:rPr>
        <w:t>tabilidade</w:t>
      </w:r>
      <w:proofErr w:type="spellEnd"/>
      <w:r w:rsidRPr="00892E45">
        <w:rPr>
          <w:rFonts w:ascii="Helvetica LT Std Light" w:eastAsia="Times New Roman" w:hAnsi="Helvetica LT Std Light"/>
          <w:bCs/>
          <w:color w:val="000000"/>
          <w:spacing w:val="-3"/>
          <w:lang w:val="gl-ES" w:eastAsia="es-ES"/>
        </w:rPr>
        <w:t xml:space="preserve"> dos datos subministrados á Deputación Provincial neste procedemento. </w:t>
      </w:r>
    </w:p>
    <w:p w14:paraId="2BBA3FE6"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14:paraId="233220D7"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14:paraId="55229A1E" w14:textId="77777777" w:rsidR="00E60547" w:rsidRPr="00892E45" w:rsidRDefault="00E60547" w:rsidP="00892E45">
      <w:pPr>
        <w:tabs>
          <w:tab w:val="left" w:pos="-720"/>
          <w:tab w:val="left" w:pos="0"/>
        </w:tabs>
        <w:spacing w:after="0" w:line="276" w:lineRule="auto"/>
        <w:contextualSpacing/>
        <w:jc w:val="both"/>
        <w:rPr>
          <w:rFonts w:ascii="Helvetica LT Std Light" w:eastAsia="Times New Roman" w:hAnsi="Helvetica LT Std Light"/>
          <w:bCs/>
          <w:color w:val="000000"/>
          <w:spacing w:val="-3"/>
          <w:lang w:val="gl-ES" w:eastAsia="es-ES"/>
        </w:rPr>
      </w:pPr>
      <w:r w:rsidRPr="00892E45">
        <w:rPr>
          <w:rFonts w:ascii="Helvetica LT Std Light" w:eastAsia="Times New Roman" w:hAnsi="Helvetica LT Std Light"/>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14:paraId="2B7F4BB7" w14:textId="77777777" w:rsidR="00E60547" w:rsidRPr="00892E45" w:rsidRDefault="00E60547" w:rsidP="00892E45">
      <w:pPr>
        <w:spacing w:after="0" w:line="276" w:lineRule="auto"/>
        <w:contextualSpacing/>
        <w:jc w:val="both"/>
        <w:rPr>
          <w:rFonts w:ascii="Helvetica LT Std Light" w:eastAsia="Times New Roman" w:hAnsi="Helvetica LT Std Light"/>
          <w:b/>
          <w:bCs/>
          <w:color w:val="000000"/>
          <w:u w:val="single"/>
          <w:lang w:val="gl-ES" w:eastAsia="es-ES"/>
        </w:rPr>
      </w:pPr>
      <w:r w:rsidRPr="00892E45">
        <w:rPr>
          <w:rFonts w:ascii="Helvetica LT Std Light" w:eastAsia="Times New Roman" w:hAnsi="Helvetica LT Std Light"/>
          <w:b/>
          <w:bCs/>
          <w:color w:val="000000"/>
          <w:u w:val="single"/>
          <w:lang w:val="gl-ES" w:eastAsia="es-ES"/>
        </w:rPr>
        <w:t>Sétima.- Gastos subvencionables:</w:t>
      </w:r>
    </w:p>
    <w:p w14:paraId="4D8864A6"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Considéranse gastos subvencionables aqueles que, atopándose incluídos nos conceptos recollidos no artigo 31 da Lei xeral de subvencións, forman parte do desenvolvemento da actuación obxecto desta convocatoria, entendendo como tal obxecto aqueles gastos de natureza corrente.</w:t>
      </w:r>
    </w:p>
    <w:p w14:paraId="13BE57C4" w14:textId="77777777" w:rsidR="00E60547" w:rsidRPr="00892E45" w:rsidRDefault="00E60547" w:rsidP="00892E45">
      <w:pPr>
        <w:spacing w:after="0" w:line="276" w:lineRule="auto"/>
        <w:contextualSpacing/>
        <w:jc w:val="both"/>
        <w:rPr>
          <w:rFonts w:ascii="Helvetica LT Std Light" w:eastAsia="Times New Roman" w:hAnsi="Helvetica LT Std Light"/>
          <w:b/>
          <w:bCs/>
          <w:color w:val="000000"/>
          <w:u w:val="single"/>
          <w:lang w:val="gl-ES" w:eastAsia="es-ES"/>
        </w:rPr>
      </w:pPr>
      <w:r w:rsidRPr="00892E45">
        <w:rPr>
          <w:rFonts w:ascii="Helvetica LT Std Light" w:eastAsia="Times New Roman" w:hAnsi="Helvetica LT Std Light"/>
          <w:b/>
          <w:bCs/>
          <w:color w:val="000000"/>
          <w:u w:val="single"/>
          <w:lang w:val="gl-ES" w:eastAsia="es-ES"/>
        </w:rPr>
        <w:t>Oitava.- Procedemento de concesión:</w:t>
      </w:r>
    </w:p>
    <w:p w14:paraId="0839A6B7" w14:textId="3B4F86F4" w:rsidR="00E60547"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bCs/>
          <w:color w:val="000000" w:themeColor="text1"/>
          <w:lang w:val="gl-ES" w:eastAsia="es-ES"/>
        </w:rPr>
        <w:t xml:space="preserve">1. </w:t>
      </w:r>
      <w:r w:rsidRPr="00892E45">
        <w:rPr>
          <w:rFonts w:ascii="Helvetica LT Std Light" w:eastAsia="Times New Roman" w:hAnsi="Helvetica LT Std Light"/>
          <w:color w:val="000000" w:themeColor="text1"/>
          <w:lang w:val="gl-ES" w:eastAsia="es-ES"/>
        </w:rPr>
        <w:t>O procedemento de concesión será o de concorrencia</w:t>
      </w:r>
      <w:r w:rsidR="00F86FB4" w:rsidRPr="00892E45">
        <w:rPr>
          <w:rFonts w:ascii="Helvetica LT Std Light" w:eastAsia="Times New Roman" w:hAnsi="Helvetica LT Std Light"/>
          <w:color w:val="000000" w:themeColor="text1"/>
          <w:lang w:val="gl-ES" w:eastAsia="es-ES"/>
        </w:rPr>
        <w:t xml:space="preserve"> non</w:t>
      </w:r>
      <w:r w:rsidR="002036CF" w:rsidRPr="00892E45">
        <w:rPr>
          <w:rFonts w:ascii="Helvetica LT Std Light" w:eastAsia="Times New Roman" w:hAnsi="Helvetica LT Std Light"/>
          <w:color w:val="000000" w:themeColor="text1"/>
          <w:lang w:val="gl-ES" w:eastAsia="es-ES"/>
        </w:rPr>
        <w:t xml:space="preserve"> competitiva, sen necesidade de establecer a comparación das solicitudes nin a prelación entre elas.</w:t>
      </w:r>
    </w:p>
    <w:p w14:paraId="0BF49B34" w14:textId="7A1B6E83" w:rsidR="003C12D4" w:rsidRPr="00892E45" w:rsidRDefault="003C12D4"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color w:val="000000" w:themeColor="text1"/>
          <w:lang w:val="gl-ES" w:eastAsia="es-ES"/>
        </w:rPr>
        <w:t>Neste senso, as solicitudes de subvención serán tramitadas por orde de entrada no Rexistro Xeral desta Deputación Provincial, ata esgotamento do crédito orzamentario.</w:t>
      </w:r>
    </w:p>
    <w:p w14:paraId="26BD69E9" w14:textId="5D1D2442"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2. Unha vez rematado o prazo de presentación de solicitudes, estas remitiránselle ao Negociado de Concursos da Sección de Subvencións, para a instrución do expediente e comprobación da corrección da documentación achegada.</w:t>
      </w:r>
    </w:p>
    <w:p w14:paraId="4B94E8A9" w14:textId="784C6413"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Examinada a documentación, a Presidencia concederá un prazo de ata dez días hábiles para a emenda de deficiencias materiais</w:t>
      </w:r>
      <w:r w:rsidR="00F86FB4" w:rsidRPr="00892E45">
        <w:rPr>
          <w:rFonts w:ascii="Helvetica LT Std Light" w:eastAsia="Times New Roman" w:hAnsi="Helvetica LT Std Light"/>
          <w:color w:val="000000"/>
          <w:lang w:val="gl-ES" w:eastAsia="es-ES"/>
        </w:rPr>
        <w:t xml:space="preserve"> na documentación </w:t>
      </w:r>
      <w:r w:rsidRPr="00892E45">
        <w:rPr>
          <w:rFonts w:ascii="Helvetica LT Std Light" w:eastAsia="Times New Roman" w:hAnsi="Helvetica LT Std Light"/>
          <w:color w:val="000000"/>
          <w:lang w:val="gl-ES" w:eastAsia="es-ES"/>
        </w:rPr>
        <w:t xml:space="preserve"> presentada. </w:t>
      </w:r>
    </w:p>
    <w:p w14:paraId="2AAE6D25"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 xml:space="preserve">Para a achega desta documentación poderá utilizarse como oficio de remisión o modelo recollido no </w:t>
      </w:r>
      <w:r w:rsidRPr="00892E45">
        <w:rPr>
          <w:rFonts w:ascii="Helvetica LT Std Light" w:eastAsia="Times New Roman" w:hAnsi="Helvetica LT Std Light"/>
          <w:b/>
          <w:color w:val="000000"/>
          <w:lang w:val="gl-ES" w:eastAsia="es-ES"/>
        </w:rPr>
        <w:t>anexo V</w:t>
      </w:r>
      <w:r w:rsidRPr="00892E45">
        <w:rPr>
          <w:rFonts w:ascii="Helvetica LT Std Light" w:eastAsia="Times New Roman" w:hAnsi="Helvetica LT Std Light"/>
          <w:color w:val="000000"/>
          <w:lang w:val="gl-ES" w:eastAsia="es-ES"/>
        </w:rPr>
        <w:t xml:space="preserve"> destas bases.</w:t>
      </w:r>
    </w:p>
    <w:p w14:paraId="009DDE71" w14:textId="792E043F" w:rsidR="00E60547"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bCs/>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1" w:history="1">
        <w:r w:rsidRPr="00892E45">
          <w:rPr>
            <w:rFonts w:ascii="Helvetica LT Std Light" w:eastAsia="Times New Roman" w:hAnsi="Helvetica LT Std Light"/>
            <w:bCs/>
            <w:color w:val="0000FF"/>
            <w:lang w:val="gl-ES" w:eastAsia="es-ES"/>
          </w:rPr>
          <w:t>http://sede.depourense.es</w:t>
        </w:r>
      </w:hyperlink>
      <w:r w:rsidRPr="00892E45">
        <w:rPr>
          <w:rFonts w:ascii="Helvetica LT Std Light" w:eastAsia="Times New Roman" w:hAnsi="Helvetica LT Std Light"/>
          <w:bCs/>
          <w:lang w:val="gl-ES" w:eastAsia="es-ES"/>
        </w:rPr>
        <w:t xml:space="preserve">) e  na páxina </w:t>
      </w:r>
      <w:proofErr w:type="spellStart"/>
      <w:r w:rsidRPr="00892E45">
        <w:rPr>
          <w:rFonts w:ascii="Helvetica LT Std Light" w:eastAsia="Times New Roman" w:hAnsi="Helvetica LT Std Light"/>
          <w:bCs/>
          <w:lang w:val="gl-ES" w:eastAsia="es-ES"/>
        </w:rPr>
        <w:t>web</w:t>
      </w:r>
      <w:proofErr w:type="spellEnd"/>
      <w:r w:rsidRPr="00892E45">
        <w:rPr>
          <w:rFonts w:ascii="Helvetica LT Std Light" w:eastAsia="Times New Roman" w:hAnsi="Helvetica LT Std Light"/>
          <w:bCs/>
          <w:lang w:val="gl-ES" w:eastAsia="es-ES"/>
        </w:rPr>
        <w:t xml:space="preserve"> </w:t>
      </w:r>
      <w:hyperlink r:id="rId12" w:history="1">
        <w:r w:rsidRPr="00892E45">
          <w:rPr>
            <w:rFonts w:ascii="Helvetica LT Std Light" w:eastAsia="Times New Roman" w:hAnsi="Helvetica LT Std Light"/>
            <w:bCs/>
            <w:color w:val="0563C1"/>
            <w:u w:val="single"/>
            <w:lang w:val="gl-ES" w:eastAsia="es-ES"/>
          </w:rPr>
          <w:t>http://sede.depourense.es</w:t>
        </w:r>
      </w:hyperlink>
      <w:r w:rsidRPr="00892E45">
        <w:rPr>
          <w:rFonts w:ascii="Helvetica LT Std Light" w:eastAsia="Times New Roman" w:hAnsi="Helvetica LT Std Light"/>
          <w:bCs/>
          <w:lang w:val="gl-ES" w:eastAsia="es-ES"/>
        </w:rPr>
        <w:t>, enlace Sección de Subvencións, enlace Negociado de Concursos,  concurso para a concesión de subvencións</w:t>
      </w:r>
      <w:r w:rsidRPr="00892E45">
        <w:rPr>
          <w:rFonts w:ascii="Helvetica LT Std Light" w:eastAsia="Times New Roman" w:hAnsi="Helvetica LT Std Light"/>
          <w:lang w:val="gl-ES" w:eastAsia="es-ES"/>
        </w:rPr>
        <w:t xml:space="preserve">  </w:t>
      </w:r>
      <w:r w:rsidR="00BD6293" w:rsidRPr="00892E45">
        <w:rPr>
          <w:rFonts w:ascii="Helvetica LT Std Light" w:eastAsia="Times New Roman" w:hAnsi="Helvetica LT Std Light"/>
          <w:color w:val="000000" w:themeColor="text1"/>
          <w:lang w:val="gl-ES" w:eastAsia="es-ES"/>
        </w:rPr>
        <w:t xml:space="preserve">a concellos de menos de 5.000 habitantes, </w:t>
      </w:r>
      <w:r w:rsidR="00384E76" w:rsidRPr="00892E45">
        <w:rPr>
          <w:rFonts w:ascii="Helvetica LT Std Light" w:eastAsia="Times New Roman" w:hAnsi="Helvetica LT Std Light"/>
          <w:color w:val="000000" w:themeColor="text1"/>
          <w:lang w:val="gl-ES" w:eastAsia="es-ES"/>
        </w:rPr>
        <w:t xml:space="preserve">para </w:t>
      </w:r>
      <w:r w:rsidR="00BD6293" w:rsidRPr="00892E45">
        <w:rPr>
          <w:rFonts w:ascii="Helvetica LT Std Light" w:eastAsia="Times New Roman" w:hAnsi="Helvetica LT Std Light"/>
          <w:color w:val="000000" w:themeColor="text1"/>
          <w:lang w:val="gl-ES" w:eastAsia="es-ES"/>
        </w:rPr>
        <w:t>a confección de cartografía dixital do rueiro municipal, así como a elaboración e colocación de placas de identificación coa numeración do rueiro, no exercicio 2025</w:t>
      </w:r>
      <w:r w:rsidRPr="00892E45">
        <w:rPr>
          <w:rFonts w:ascii="Helvetica LT Std Light" w:eastAsia="Times New Roman" w:hAnsi="Helvetica LT Std Light"/>
          <w:color w:val="000000" w:themeColor="text1"/>
          <w:lang w:val="gl-ES" w:eastAsia="es-ES"/>
        </w:rPr>
        <w:t>.</w:t>
      </w:r>
    </w:p>
    <w:p w14:paraId="436B38CB"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892E45">
        <w:rPr>
          <w:rFonts w:ascii="Helvetica LT Std Light" w:eastAsia="Times New Roman" w:hAnsi="Helvetica LT Std Light"/>
          <w:bCs/>
          <w:lang w:val="gl-ES" w:eastAsia="es-ES"/>
        </w:rPr>
        <w:t>web</w:t>
      </w:r>
      <w:proofErr w:type="spellEnd"/>
      <w:r w:rsidRPr="00892E45">
        <w:rPr>
          <w:rFonts w:ascii="Helvetica LT Std Light" w:eastAsia="Times New Roman" w:hAnsi="Helvetica LT Std Light"/>
          <w:bCs/>
          <w:lang w:val="gl-ES" w:eastAsia="es-ES"/>
        </w:rPr>
        <w:t>.</w:t>
      </w:r>
    </w:p>
    <w:p w14:paraId="036E8FE1" w14:textId="77777777"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r w:rsidRPr="00892E45">
        <w:rPr>
          <w:rFonts w:ascii="Helvetica LT Std Light" w:eastAsia="Times New Roman" w:hAnsi="Helvetica LT Std Light"/>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4392584B" w14:textId="77777777" w:rsidR="00E60547" w:rsidRPr="00892E45" w:rsidRDefault="00E60547" w:rsidP="00892E45">
      <w:pPr>
        <w:numPr>
          <w:ilvl w:val="0"/>
          <w:numId w:val="16"/>
        </w:num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lastRenderedPageBreak/>
        <w:t>Con respecto aos proxectos para os que non se achegase de modo completo e no prazo establecido a documentación administrativa, formularase proposta de non admisión a trámite das súas solicitudes.</w:t>
      </w:r>
    </w:p>
    <w:p w14:paraId="60521FDE" w14:textId="77777777" w:rsidR="00E60547" w:rsidRPr="00892E45" w:rsidRDefault="00E60547" w:rsidP="00892E45">
      <w:pPr>
        <w:numPr>
          <w:ilvl w:val="0"/>
          <w:numId w:val="16"/>
        </w:num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Con respecto ao resto de proxectos, proporase a súa admisión a trámite, procedendo a formularse proposta de valoración das solicitudes conforme cos criterios recollidos na base novena.</w:t>
      </w:r>
    </w:p>
    <w:p w14:paraId="499D73B2" w14:textId="7232783F" w:rsidR="00E60547" w:rsidRPr="00892E45" w:rsidRDefault="00E60547" w:rsidP="00892E45">
      <w:pPr>
        <w:spacing w:after="0" w:line="276" w:lineRule="auto"/>
        <w:contextualSpacing/>
        <w:jc w:val="both"/>
        <w:rPr>
          <w:rFonts w:ascii="Helvetica LT Std Light" w:eastAsia="Times New Roman" w:hAnsi="Helvetica LT Std Light"/>
          <w:color w:val="000000" w:themeColor="text1"/>
          <w:lang w:val="gl-ES" w:eastAsia="es-ES"/>
        </w:rPr>
      </w:pPr>
      <w:r w:rsidRPr="00892E45">
        <w:rPr>
          <w:rFonts w:ascii="Helvetica LT Std Light" w:eastAsia="Times New Roman" w:hAnsi="Helvetica LT Std Light"/>
          <w:lang w:val="gl-ES" w:eastAsia="es-ES"/>
        </w:rPr>
        <w:t xml:space="preserve">4. </w:t>
      </w:r>
      <w:r w:rsidRPr="00892E45">
        <w:rPr>
          <w:rFonts w:ascii="Helvetica LT Std Light" w:eastAsia="Times New Roman" w:hAnsi="Helvetica LT Std Light"/>
          <w:bCs/>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3" w:history="1">
        <w:r w:rsidRPr="00892E45">
          <w:rPr>
            <w:rFonts w:ascii="Helvetica LT Std Light" w:eastAsia="Times New Roman" w:hAnsi="Helvetica LT Std Light"/>
            <w:bCs/>
            <w:color w:val="0563C1"/>
            <w:u w:val="single"/>
            <w:lang w:val="gl-ES" w:eastAsia="es-ES"/>
          </w:rPr>
          <w:t>https://sede.depourense.es</w:t>
        </w:r>
      </w:hyperlink>
      <w:r w:rsidRPr="00892E45">
        <w:rPr>
          <w:rFonts w:ascii="Helvetica LT Std Light" w:eastAsia="Times New Roman" w:hAnsi="Helvetica LT Std Light"/>
          <w:bCs/>
          <w:lang w:val="gl-ES" w:eastAsia="es-ES"/>
        </w:rPr>
        <w:t xml:space="preserve">) e na páxina </w:t>
      </w:r>
      <w:proofErr w:type="spellStart"/>
      <w:r w:rsidRPr="00892E45">
        <w:rPr>
          <w:rFonts w:ascii="Helvetica LT Std Light" w:eastAsia="Times New Roman" w:hAnsi="Helvetica LT Std Light"/>
          <w:bCs/>
          <w:lang w:val="gl-ES" w:eastAsia="es-ES"/>
        </w:rPr>
        <w:t>web</w:t>
      </w:r>
      <w:proofErr w:type="spellEnd"/>
      <w:r w:rsidRPr="00892E45">
        <w:rPr>
          <w:rFonts w:ascii="Helvetica LT Std Light" w:eastAsia="Times New Roman" w:hAnsi="Helvetica LT Std Light"/>
          <w:bCs/>
          <w:lang w:val="gl-ES" w:eastAsia="es-ES"/>
        </w:rPr>
        <w:t xml:space="preserve"> </w:t>
      </w:r>
      <w:hyperlink r:id="rId14" w:history="1">
        <w:r w:rsidRPr="00892E45">
          <w:rPr>
            <w:rFonts w:ascii="Helvetica LT Std Light" w:eastAsia="Times New Roman" w:hAnsi="Helvetica LT Std Light"/>
            <w:bCs/>
            <w:color w:val="0000FF"/>
            <w:lang w:val="gl-ES" w:eastAsia="es-ES"/>
          </w:rPr>
          <w:t>http://www.depourense.es</w:t>
        </w:r>
      </w:hyperlink>
      <w:r w:rsidRPr="00892E45">
        <w:rPr>
          <w:rFonts w:ascii="Helvetica LT Std Light" w:eastAsia="Times New Roman" w:hAnsi="Helvetica LT Std Light"/>
          <w:bCs/>
          <w:lang w:val="gl-ES" w:eastAsia="es-ES"/>
        </w:rPr>
        <w:t xml:space="preserve">, enlace Sección de Subvencións, enlace Negociado de Concursos, concurso para a concesión de </w:t>
      </w:r>
      <w:r w:rsidRPr="00892E45">
        <w:rPr>
          <w:rFonts w:ascii="Helvetica LT Std Light" w:eastAsia="Times New Roman" w:hAnsi="Helvetica LT Std Light"/>
          <w:lang w:val="gl-ES" w:eastAsia="es-ES"/>
        </w:rPr>
        <w:t xml:space="preserve">subvencións  </w:t>
      </w:r>
      <w:r w:rsidR="00BD6293" w:rsidRPr="00892E45">
        <w:rPr>
          <w:rFonts w:ascii="Helvetica LT Std Light" w:eastAsia="Times New Roman" w:hAnsi="Helvetica LT Std Light"/>
          <w:color w:val="000000" w:themeColor="text1"/>
          <w:lang w:val="gl-ES" w:eastAsia="es-ES"/>
        </w:rPr>
        <w:t xml:space="preserve">a concellos de menos de 5.000 habitantes, </w:t>
      </w:r>
      <w:r w:rsidR="00384E76" w:rsidRPr="00892E45">
        <w:rPr>
          <w:rFonts w:ascii="Helvetica LT Std Light" w:eastAsia="Times New Roman" w:hAnsi="Helvetica LT Std Light"/>
          <w:color w:val="000000" w:themeColor="text1"/>
          <w:lang w:val="gl-ES" w:eastAsia="es-ES"/>
        </w:rPr>
        <w:t xml:space="preserve">para a </w:t>
      </w:r>
      <w:r w:rsidR="00BD6293" w:rsidRPr="00892E45">
        <w:rPr>
          <w:rFonts w:ascii="Helvetica LT Std Light" w:eastAsia="Times New Roman" w:hAnsi="Helvetica LT Std Light"/>
          <w:color w:val="000000" w:themeColor="text1"/>
          <w:lang w:val="gl-ES" w:eastAsia="es-ES"/>
        </w:rPr>
        <w:t xml:space="preserve"> confección de cartografía dixital do rueiro municipal, así como a elaboración e colocación de placas de identificación coa numeración do rueiro, no exercicio 2025</w:t>
      </w:r>
      <w:r w:rsidRPr="00892E45">
        <w:rPr>
          <w:rFonts w:ascii="Helvetica LT Std Light" w:eastAsia="Times New Roman" w:hAnsi="Helvetica LT Std Light"/>
          <w:color w:val="000000" w:themeColor="text1"/>
          <w:lang w:val="gl-ES" w:eastAsia="es-ES"/>
        </w:rPr>
        <w:t>.</w:t>
      </w:r>
    </w:p>
    <w:p w14:paraId="386C4AA8"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892E45">
        <w:rPr>
          <w:rFonts w:ascii="Helvetica LT Std Light" w:eastAsia="Times New Roman" w:hAnsi="Helvetica LT Std Light"/>
          <w:bCs/>
          <w:lang w:val="gl-ES" w:eastAsia="es-ES"/>
        </w:rPr>
        <w:t>web</w:t>
      </w:r>
      <w:proofErr w:type="spellEnd"/>
      <w:r w:rsidRPr="00892E45">
        <w:rPr>
          <w:rFonts w:ascii="Helvetica LT Std Light" w:eastAsia="Times New Roman" w:hAnsi="Helvetica LT Std Light"/>
          <w:bCs/>
          <w:lang w:val="gl-ES" w:eastAsia="es-ES"/>
        </w:rPr>
        <w:t>.</w:t>
      </w:r>
    </w:p>
    <w:p w14:paraId="2D78E473" w14:textId="77777777"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r w:rsidRPr="00892E45">
        <w:rPr>
          <w:rFonts w:ascii="Helvetica LT Std Light" w:eastAsia="Times New Roman" w:hAnsi="Helvetica LT Std Light"/>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14:paraId="2405BC2E" w14:textId="3E2BCEE9" w:rsidR="00E60547" w:rsidRPr="00892E45" w:rsidRDefault="00AF517E" w:rsidP="00892E45">
      <w:pPr>
        <w:spacing w:after="0" w:line="276" w:lineRule="auto"/>
        <w:contextualSpacing/>
        <w:jc w:val="both"/>
        <w:rPr>
          <w:rFonts w:ascii="Helvetica LT Std Light" w:eastAsia="Times New Roman" w:hAnsi="Helvetica LT Std Light"/>
          <w:b/>
          <w:bCs/>
          <w:color w:val="000000"/>
          <w:u w:val="single"/>
          <w:lang w:val="gl-ES" w:eastAsia="es-ES"/>
        </w:rPr>
      </w:pPr>
      <w:r w:rsidRPr="00892E45">
        <w:rPr>
          <w:rFonts w:ascii="Helvetica LT Std Light" w:eastAsia="Times New Roman" w:hAnsi="Helvetica LT Std Light"/>
          <w:b/>
          <w:bCs/>
          <w:color w:val="000000"/>
          <w:u w:val="single"/>
          <w:lang w:val="gl-ES" w:eastAsia="es-ES"/>
        </w:rPr>
        <w:t>Novena</w:t>
      </w:r>
      <w:r w:rsidR="00E60547" w:rsidRPr="00892E45">
        <w:rPr>
          <w:rFonts w:ascii="Helvetica LT Std Light" w:eastAsia="Times New Roman" w:hAnsi="Helvetica LT Std Light"/>
          <w:b/>
          <w:bCs/>
          <w:color w:val="000000"/>
          <w:u w:val="single"/>
          <w:lang w:val="gl-ES" w:eastAsia="es-ES"/>
        </w:rPr>
        <w:t xml:space="preserve">.- Resolución: </w:t>
      </w:r>
    </w:p>
    <w:p w14:paraId="0B10FABE"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bookmarkStart w:id="3" w:name="OLE_LINK2"/>
      <w:r w:rsidRPr="00892E45">
        <w:rPr>
          <w:rFonts w:ascii="Helvetica LT Std Light" w:eastAsia="Times New Roman" w:hAnsi="Helvetica LT Std Light"/>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892E45">
        <w:rPr>
          <w:rFonts w:ascii="Helvetica LT Std Light" w:eastAsia="Times New Roman" w:hAnsi="Helvetica LT Std Light"/>
          <w:bCs/>
          <w:lang w:val="gl-ES" w:eastAsia="es-ES"/>
        </w:rPr>
        <w:t>desestimatorio</w:t>
      </w:r>
      <w:proofErr w:type="spellEnd"/>
      <w:r w:rsidRPr="00892E45">
        <w:rPr>
          <w:rFonts w:ascii="Helvetica LT Std Light" w:eastAsia="Times New Roman" w:hAnsi="Helvetica LT Std Light"/>
          <w:bCs/>
          <w:lang w:val="gl-ES" w:eastAsia="es-ES"/>
        </w:rPr>
        <w:t xml:space="preserve">. </w:t>
      </w:r>
    </w:p>
    <w:bookmarkEnd w:id="3"/>
    <w:p w14:paraId="2570102F" w14:textId="77777777"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r w:rsidRPr="00892E45">
        <w:rPr>
          <w:rFonts w:ascii="Helvetica LT Std Light" w:eastAsia="Times New Roman" w:hAnsi="Helvetica LT Std Light"/>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14:paraId="5729A7A6"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bCs/>
          <w:color w:val="000000"/>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14:paraId="74117D91" w14:textId="77777777" w:rsidR="00E60547" w:rsidRPr="00892E45" w:rsidRDefault="00E60547" w:rsidP="00892E45">
      <w:pPr>
        <w:spacing w:after="0" w:line="276" w:lineRule="auto"/>
        <w:contextualSpacing/>
        <w:jc w:val="both"/>
        <w:rPr>
          <w:rFonts w:ascii="Helvetica LT Std Light" w:eastAsia="Times New Roman" w:hAnsi="Helvetica LT Std Light"/>
          <w:bCs/>
          <w:color w:val="000000"/>
          <w:lang w:val="gl-ES" w:eastAsia="es-ES"/>
        </w:rPr>
      </w:pPr>
      <w:r w:rsidRPr="00892E45">
        <w:rPr>
          <w:rFonts w:ascii="Helvetica LT Std Light" w:eastAsia="Times New Roman" w:hAnsi="Helvetica LT Std Light"/>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14:paraId="5E0B23F4"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lastRenderedPageBreak/>
        <w:t>No suposto de que existisen solicitudes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14:paraId="6C6F2047" w14:textId="7933C352" w:rsidR="00E60547" w:rsidRPr="00892E45" w:rsidRDefault="00AF517E"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Décima</w:t>
      </w:r>
      <w:r w:rsidR="00E60547" w:rsidRPr="00892E45">
        <w:rPr>
          <w:rFonts w:ascii="Helvetica LT Std Light" w:eastAsia="Times New Roman" w:hAnsi="Helvetica LT Std Light"/>
          <w:b/>
          <w:bCs/>
          <w:u w:val="single"/>
          <w:lang w:val="gl-ES" w:eastAsia="es-ES"/>
        </w:rPr>
        <w:t xml:space="preserve">.- Publicación do acordo de concesión: </w:t>
      </w:r>
    </w:p>
    <w:p w14:paraId="7E363F6C" w14:textId="111EBF5F"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r w:rsidRPr="00892E45">
        <w:rPr>
          <w:rFonts w:ascii="Helvetica LT Std Light" w:eastAsia="Times New Roman" w:hAnsi="Helvetica LT Std Light"/>
          <w:bCs/>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5" w:history="1">
        <w:r w:rsidRPr="00892E45">
          <w:rPr>
            <w:rFonts w:ascii="Helvetica LT Std Light" w:eastAsia="Times New Roman" w:hAnsi="Helvetica LT Std Light"/>
            <w:bCs/>
            <w:color w:val="0000FF"/>
            <w:lang w:val="gl-ES" w:eastAsia="es-ES"/>
          </w:rPr>
          <w:t>http://sede.depourense.es</w:t>
        </w:r>
      </w:hyperlink>
      <w:r w:rsidRPr="00892E45">
        <w:rPr>
          <w:rFonts w:ascii="Helvetica LT Std Light" w:eastAsia="Times New Roman" w:hAnsi="Helvetica LT Std Light"/>
          <w:bCs/>
          <w:lang w:val="gl-ES" w:eastAsia="es-ES"/>
        </w:rPr>
        <w:t xml:space="preserve">) e na páxina </w:t>
      </w:r>
      <w:proofErr w:type="spellStart"/>
      <w:r w:rsidRPr="00892E45">
        <w:rPr>
          <w:rFonts w:ascii="Helvetica LT Std Light" w:eastAsia="Times New Roman" w:hAnsi="Helvetica LT Std Light"/>
          <w:bCs/>
          <w:lang w:val="gl-ES" w:eastAsia="es-ES"/>
        </w:rPr>
        <w:t>web</w:t>
      </w:r>
      <w:proofErr w:type="spellEnd"/>
      <w:r w:rsidRPr="00892E45">
        <w:rPr>
          <w:rFonts w:ascii="Helvetica LT Std Light" w:eastAsia="Times New Roman" w:hAnsi="Helvetica LT Std Light"/>
          <w:bCs/>
          <w:lang w:val="gl-ES" w:eastAsia="es-ES"/>
        </w:rPr>
        <w:t xml:space="preserve"> </w:t>
      </w:r>
      <w:hyperlink r:id="rId16" w:history="1">
        <w:r w:rsidRPr="00892E45">
          <w:rPr>
            <w:rFonts w:ascii="Helvetica LT Std Light" w:eastAsia="Times New Roman" w:hAnsi="Helvetica LT Std Light"/>
            <w:bCs/>
            <w:color w:val="0000FF"/>
            <w:lang w:val="gl-ES" w:eastAsia="es-ES"/>
          </w:rPr>
          <w:t>http://www.depourense.es</w:t>
        </w:r>
      </w:hyperlink>
      <w:r w:rsidRPr="00892E45">
        <w:rPr>
          <w:rFonts w:ascii="Helvetica LT Std Light" w:eastAsia="Times New Roman" w:hAnsi="Helvetica LT Std Light"/>
          <w:bCs/>
          <w:lang w:val="gl-ES" w:eastAsia="es-ES"/>
        </w:rPr>
        <w:t xml:space="preserve">, enlace Sección de Subvencións, enlace Negociado de Concursos, concurso para a concesión de </w:t>
      </w:r>
      <w:r w:rsidR="006856D3" w:rsidRPr="00892E45">
        <w:rPr>
          <w:rFonts w:ascii="Helvetica LT Std Light" w:eastAsia="Times New Roman" w:hAnsi="Helvetica LT Std Light"/>
          <w:lang w:val="gl-ES" w:eastAsia="es-ES"/>
        </w:rPr>
        <w:t xml:space="preserve">subvencións </w:t>
      </w:r>
      <w:r w:rsidR="006856D3" w:rsidRPr="00892E45">
        <w:rPr>
          <w:rFonts w:ascii="Helvetica LT Std Light" w:eastAsia="Times New Roman" w:hAnsi="Helvetica LT Std Light"/>
          <w:color w:val="1F4E79" w:themeColor="accent1" w:themeShade="80"/>
          <w:lang w:val="gl-ES" w:eastAsia="es-ES"/>
        </w:rPr>
        <w:t xml:space="preserve"> </w:t>
      </w:r>
      <w:r w:rsidR="006856D3" w:rsidRPr="00892E45">
        <w:rPr>
          <w:rFonts w:ascii="Helvetica LT Std Light" w:eastAsia="Times New Roman" w:hAnsi="Helvetica LT Std Light"/>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2025</w:t>
      </w:r>
      <w:r w:rsidRPr="00892E45">
        <w:rPr>
          <w:rFonts w:ascii="Helvetica LT Std Light" w:eastAsia="Times New Roman" w:hAnsi="Helvetica LT Std Light"/>
          <w:bCs/>
          <w:lang w:val="gl-ES" w:eastAsia="es-ES"/>
        </w:rPr>
        <w:t>, así como na Base de Datos Nacional de Subvencións.</w:t>
      </w:r>
    </w:p>
    <w:p w14:paraId="022C075A"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 xml:space="preserve">Sen prexuízo do anterior, aos solicitantes que presenten a autorización para realizar as comunicacións previstas na base 5ª, realizaráselles unha comunicación persoal por </w:t>
      </w:r>
      <w:proofErr w:type="spellStart"/>
      <w:r w:rsidRPr="00892E45">
        <w:rPr>
          <w:rFonts w:ascii="Helvetica LT Std Light" w:eastAsia="Times New Roman" w:hAnsi="Helvetica LT Std Light"/>
          <w:bCs/>
          <w:lang w:val="gl-ES" w:eastAsia="es-ES"/>
        </w:rPr>
        <w:t>sms</w:t>
      </w:r>
      <w:proofErr w:type="spellEnd"/>
      <w:r w:rsidRPr="00892E45">
        <w:rPr>
          <w:rFonts w:ascii="Helvetica LT Std Light" w:eastAsia="Times New Roman" w:hAnsi="Helvetica LT Std Light"/>
          <w:bCs/>
          <w:lang w:val="gl-ES" w:eastAsia="es-ES"/>
        </w:rPr>
        <w:t xml:space="preserve"> ou correo electrónico, advertindo da publicación da resolución na sede electrónica. No caso de que non presenten a dita autorización, non se realizará ningún tipo de comunicación persoal.</w:t>
      </w:r>
    </w:p>
    <w:p w14:paraId="6E22B792" w14:textId="10D88E23" w:rsidR="00E60547" w:rsidRPr="00892E45" w:rsidRDefault="00AF517E"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Undécima</w:t>
      </w:r>
      <w:r w:rsidR="00E60547" w:rsidRPr="00892E45">
        <w:rPr>
          <w:rFonts w:ascii="Helvetica LT Std Light" w:eastAsia="Times New Roman" w:hAnsi="Helvetica LT Std Light"/>
          <w:b/>
          <w:bCs/>
          <w:u w:val="single"/>
          <w:lang w:val="gl-ES" w:eastAsia="es-ES"/>
        </w:rPr>
        <w:t>.- Xustificación e pago da subvención:</w:t>
      </w:r>
    </w:p>
    <w:p w14:paraId="251E35D0" w14:textId="77777777" w:rsidR="006D5241"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1. A subvención xustificarase mediante a presentación dunha conta xustificativa, integrada polos seguintes documentos:</w:t>
      </w:r>
    </w:p>
    <w:p w14:paraId="4B86DC80" w14:textId="709527A1" w:rsidR="006D5241" w:rsidRPr="00892E45" w:rsidRDefault="006D5241"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cs="Times New Roman"/>
          <w:color w:val="000000"/>
          <w:lang w:val="gl-ES" w:eastAsia="es-ES"/>
        </w:rPr>
        <w:t xml:space="preserve"> Certificado expedido pola persoa que teña ao seu cargo o desempeño das funcións de intervención do concello beneficiario, no que se fagan constar os seguintes extremos, respecto ao proxecto subvencionado:</w:t>
      </w:r>
    </w:p>
    <w:p w14:paraId="0FC5FDC9" w14:textId="77777777" w:rsidR="006D5241" w:rsidRPr="00892E45" w:rsidRDefault="006D5241" w:rsidP="00892E45">
      <w:pPr>
        <w:widowControl w:val="0"/>
        <w:numPr>
          <w:ilvl w:val="0"/>
          <w:numId w:val="21"/>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892E45">
        <w:rPr>
          <w:rFonts w:ascii="Helvetica LT Std Light" w:eastAsia="Times New Roman" w:hAnsi="Helvetica LT Std Light" w:cs="Times New Roman"/>
          <w:color w:val="000000"/>
          <w:lang w:val="gl-ES" w:eastAsia="es-ES"/>
        </w:rPr>
        <w:t>Que se cumpriu a finalidade para a que foi concedida a subvención.</w:t>
      </w:r>
    </w:p>
    <w:p w14:paraId="39A5AEFC" w14:textId="77777777" w:rsidR="006D5241" w:rsidRPr="00892E45" w:rsidRDefault="006D5241" w:rsidP="00892E45">
      <w:pPr>
        <w:widowControl w:val="0"/>
        <w:numPr>
          <w:ilvl w:val="0"/>
          <w:numId w:val="21"/>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892E45">
        <w:rPr>
          <w:rFonts w:ascii="Helvetica LT Std Light" w:eastAsia="Times New Roman" w:hAnsi="Helvetica LT Std Light" w:cs="Times New Roman"/>
          <w:color w:val="000000"/>
          <w:lang w:val="gl-ES" w:eastAsia="es-ES"/>
        </w:rPr>
        <w:t>Que a xustificación da subvención concedida se refire ao mesmo proxecto que serviu de base para a concesión da subvención, indicando, de ser o caso, se houbo algunha variación con respecto ao proxecto inicial.</w:t>
      </w:r>
    </w:p>
    <w:p w14:paraId="2436BE68" w14:textId="77777777" w:rsidR="006D5241" w:rsidRPr="00892E45" w:rsidRDefault="006D5241" w:rsidP="00892E45">
      <w:pPr>
        <w:widowControl w:val="0"/>
        <w:numPr>
          <w:ilvl w:val="0"/>
          <w:numId w:val="21"/>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892E45">
        <w:rPr>
          <w:rFonts w:ascii="Helvetica LT Std Light" w:eastAsia="Times New Roman" w:hAnsi="Helvetica LT Std Light" w:cs="Times New Roman"/>
          <w:color w:val="000000"/>
          <w:lang w:val="gl-ES" w:eastAsia="es-ES"/>
        </w:rPr>
        <w:t>Que a xustificación da subvención concedida acada o 100% do importe do proxecto que serviu de base para a concesión da subvención, indicando, en caso contrario, a porcentaxe que supón.</w:t>
      </w:r>
    </w:p>
    <w:p w14:paraId="633372D9" w14:textId="77777777" w:rsidR="006D5241" w:rsidRPr="00892E45" w:rsidRDefault="006D5241" w:rsidP="00892E45">
      <w:pPr>
        <w:widowControl w:val="0"/>
        <w:numPr>
          <w:ilvl w:val="0"/>
          <w:numId w:val="13"/>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lang w:val="gl-ES" w:eastAsia="es-ES"/>
        </w:rPr>
      </w:pPr>
      <w:r w:rsidRPr="00892E45">
        <w:rPr>
          <w:rFonts w:ascii="Helvetica LT Std Light" w:eastAsia="Times New Roman" w:hAnsi="Helvetica LT Std Light" w:cs="Times New Roman"/>
          <w:lang w:val="gl-ES" w:eastAsia="es-ES"/>
        </w:rPr>
        <w:t>Que a entidade local se atopa ao día nas súas obrigas tributarias e de Seguridade Social.</w:t>
      </w:r>
    </w:p>
    <w:p w14:paraId="47C9CB38" w14:textId="12357D8B" w:rsidR="006D5241" w:rsidRPr="00892E45" w:rsidRDefault="006D5241" w:rsidP="00892E45">
      <w:pPr>
        <w:widowControl w:val="0"/>
        <w:numPr>
          <w:ilvl w:val="0"/>
          <w:numId w:val="21"/>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892E45">
        <w:rPr>
          <w:rFonts w:ascii="Helvetica LT Std Light" w:eastAsia="Times New Roman" w:hAnsi="Helvetica LT Std Light" w:cs="Times New Roman"/>
          <w:color w:val="000000"/>
          <w:lang w:val="gl-ES" w:eastAsia="es-ES"/>
        </w:rPr>
        <w:t>Relación das subvencións concedidas á entidade local beneficiaria para a mesma finalidade, indicando o seu importe e os conceptos subvencionados.</w:t>
      </w:r>
    </w:p>
    <w:p w14:paraId="0883DC8A" w14:textId="77777777" w:rsidR="005F43C0" w:rsidRPr="00892E45" w:rsidRDefault="005F43C0" w:rsidP="00892E45">
      <w:pPr>
        <w:spacing w:after="0" w:line="276" w:lineRule="auto"/>
        <w:contextualSpacing/>
        <w:jc w:val="both"/>
        <w:rPr>
          <w:rFonts w:ascii="Helvetica LT Std Light" w:hAnsi="Helvetica LT Std Light"/>
          <w:bCs/>
          <w:lang w:val="gl-ES"/>
        </w:rPr>
      </w:pPr>
      <w:r w:rsidRPr="00892E45">
        <w:rPr>
          <w:rFonts w:ascii="Helvetica LT Std Light" w:hAnsi="Helvetica LT Std Light"/>
          <w:color w:val="000000"/>
          <w:lang w:val="gl-ES"/>
        </w:rPr>
        <w:t xml:space="preserve">B) Certificación do número de conta expedida pola entidade financeira correspondente, </w:t>
      </w:r>
      <w:r w:rsidRPr="00892E45">
        <w:rPr>
          <w:rFonts w:ascii="Helvetica LT Std Light" w:hAnsi="Helvetica LT Std Light"/>
          <w:bCs/>
          <w:lang w:val="gl-ES"/>
        </w:rPr>
        <w:t>agás que xa obre en poder da Deputación Provincial e non se producisen modificacións ao respecto.</w:t>
      </w:r>
    </w:p>
    <w:p w14:paraId="1A2D8DDC" w14:textId="77777777" w:rsidR="005F43C0" w:rsidRPr="00892E45" w:rsidRDefault="005F43C0" w:rsidP="00892E45">
      <w:pPr>
        <w:shd w:val="clear" w:color="auto" w:fill="FFFFFF"/>
        <w:spacing w:after="0" w:line="276" w:lineRule="auto"/>
        <w:contextualSpacing/>
        <w:jc w:val="both"/>
        <w:rPr>
          <w:rFonts w:ascii="Helvetica LT Std Light" w:hAnsi="Helvetica LT Std Light"/>
          <w:lang w:val="gl-ES"/>
        </w:rPr>
      </w:pPr>
      <w:r w:rsidRPr="00892E45">
        <w:rPr>
          <w:rFonts w:ascii="Helvetica LT Std Light" w:hAnsi="Helvetica LT Std Light"/>
          <w:color w:val="000000"/>
          <w:lang w:val="gl-ES"/>
        </w:rPr>
        <w:lastRenderedPageBreak/>
        <w:t>2</w:t>
      </w:r>
      <w:r w:rsidRPr="00892E45">
        <w:rPr>
          <w:rFonts w:ascii="Helvetica LT Std Light" w:hAnsi="Helvetica LT Std Light"/>
          <w:lang w:val="gl-ES"/>
        </w:rPr>
        <w:t>. De conformidade co artigo 15.1 b) da Ordenanza xeral de subvencións da Deputación Provincial de Ourense, para considerar xustificada a subvención deberá acreditarse a realización dun gasto por unha contía igual ou superior á presentada no orzamento que serviu de base para a valoración da subvención. No suposto en que só se xustifique unha contía inferior, a subvención reducirase proporcionalmente, agás nos seguintes supostos, nos que procederá a perda total do dereito á subvención:</w:t>
      </w:r>
    </w:p>
    <w:p w14:paraId="60A7F76D" w14:textId="77777777" w:rsidR="005F43C0" w:rsidRPr="00892E45" w:rsidRDefault="005F43C0" w:rsidP="00892E45">
      <w:pPr>
        <w:shd w:val="clear" w:color="auto" w:fill="FFFFFF"/>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a) Que a redución supoña o total incumprimento da finalidade da subvención.</w:t>
      </w:r>
    </w:p>
    <w:p w14:paraId="26CC0DE1" w14:textId="77777777" w:rsidR="005F43C0" w:rsidRPr="00892E45" w:rsidRDefault="005F43C0" w:rsidP="00892E45">
      <w:pPr>
        <w:shd w:val="clear" w:color="auto" w:fill="FFFFFF"/>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7D3D3F2F" w14:textId="77777777" w:rsidR="005F43C0" w:rsidRPr="00892E45" w:rsidRDefault="005F43C0" w:rsidP="00892E45">
      <w:pPr>
        <w:shd w:val="clear" w:color="auto" w:fill="FFFFFF"/>
        <w:spacing w:after="0" w:line="276" w:lineRule="auto"/>
        <w:contextualSpacing/>
        <w:jc w:val="both"/>
        <w:rPr>
          <w:rFonts w:ascii="Helvetica LT Std Light" w:hAnsi="Helvetica LT Std Light"/>
          <w:bCs/>
          <w:color w:val="000000"/>
          <w:lang w:val="gl-ES"/>
        </w:rPr>
      </w:pPr>
      <w:r w:rsidRPr="00892E45">
        <w:rPr>
          <w:rFonts w:ascii="Helvetica LT Std Light" w:hAnsi="Helvetica LT Std Light"/>
          <w:bCs/>
          <w:color w:val="000000"/>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31ADF519" w14:textId="77777777" w:rsidR="005F43C0" w:rsidRPr="00892E45" w:rsidRDefault="005F43C0" w:rsidP="00892E45">
      <w:pPr>
        <w:spacing w:after="0" w:line="276" w:lineRule="auto"/>
        <w:contextualSpacing/>
        <w:jc w:val="both"/>
        <w:rPr>
          <w:rFonts w:ascii="Helvetica LT Std Light" w:hAnsi="Helvetica LT Std Light"/>
          <w:color w:val="000000"/>
          <w:lang w:val="gl-ES"/>
        </w:rPr>
      </w:pPr>
      <w:r w:rsidRPr="00892E45">
        <w:rPr>
          <w:rFonts w:ascii="Helvetica LT Std Light" w:hAnsi="Helvetica LT Std Light"/>
          <w:color w:val="000000"/>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79A07FD8" w14:textId="0F70ABD5" w:rsidR="005F43C0" w:rsidRPr="00892E45" w:rsidRDefault="005F43C0" w:rsidP="00892E45">
      <w:pPr>
        <w:shd w:val="clear" w:color="auto" w:fill="FFFFFF"/>
        <w:spacing w:after="0" w:line="276" w:lineRule="auto"/>
        <w:contextualSpacing/>
        <w:jc w:val="both"/>
        <w:rPr>
          <w:rFonts w:ascii="Helvetica LT Std Light" w:hAnsi="Helvetica LT Std Light"/>
          <w:lang w:val="gl-ES"/>
        </w:rPr>
      </w:pPr>
      <w:r w:rsidRPr="00892E45">
        <w:rPr>
          <w:rFonts w:ascii="Helvetica LT Std Light" w:hAnsi="Helvetica LT Std Light"/>
          <w:color w:val="000000"/>
          <w:lang w:val="gl-ES"/>
        </w:rPr>
        <w:t xml:space="preserve">3.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892E45">
        <w:rPr>
          <w:rFonts w:ascii="Helvetica LT Std Light" w:hAnsi="Helvetica LT Std Light"/>
          <w:color w:val="000000"/>
          <w:lang w:val="gl-ES"/>
        </w:rPr>
        <w:t>web</w:t>
      </w:r>
      <w:proofErr w:type="spellEnd"/>
      <w:r w:rsidRPr="00892E45">
        <w:rPr>
          <w:rFonts w:ascii="Helvetica LT Std Light" w:hAnsi="Helvetica LT Std Light"/>
          <w:color w:val="000000"/>
          <w:lang w:val="gl-ES"/>
        </w:rPr>
        <w:t xml:space="preserve"> </w:t>
      </w:r>
      <w:hyperlink r:id="rId17" w:history="1">
        <w:r w:rsidRPr="00892E45">
          <w:rPr>
            <w:rFonts w:ascii="Helvetica LT Std Light" w:hAnsi="Helvetica LT Std Light"/>
            <w:color w:val="0000FF"/>
            <w:lang w:val="gl-ES"/>
          </w:rPr>
          <w:t>http://www.depourense.es</w:t>
        </w:r>
      </w:hyperlink>
      <w:r w:rsidRPr="00892E45">
        <w:rPr>
          <w:rFonts w:ascii="Helvetica LT Std Light" w:hAnsi="Helvetica LT Std Light"/>
          <w:color w:val="000000"/>
          <w:lang w:val="gl-ES"/>
        </w:rPr>
        <w:t xml:space="preserve">, cidadanía, enlace Sección de Subvencións, enlace Negociado de Concursos, </w:t>
      </w:r>
      <w:r w:rsidRPr="00892E45">
        <w:rPr>
          <w:rFonts w:ascii="Helvetica LT Std Light" w:hAnsi="Helvetica LT Std Light"/>
          <w:lang w:val="gl-ES"/>
        </w:rPr>
        <w:t xml:space="preserve">concurso para a concesión de </w:t>
      </w:r>
      <w:r w:rsidR="00325E85" w:rsidRPr="00892E45">
        <w:rPr>
          <w:rFonts w:ascii="Helvetica LT Std Light" w:eastAsia="Times New Roman" w:hAnsi="Helvetica LT Std Light"/>
          <w:bCs/>
          <w:lang w:val="gl-ES" w:eastAsia="es-ES"/>
        </w:rPr>
        <w:t>concurso para a concesión de subvencións</w:t>
      </w:r>
      <w:r w:rsidR="00325E85" w:rsidRPr="00892E45">
        <w:rPr>
          <w:rFonts w:ascii="Helvetica LT Std Light" w:eastAsia="Times New Roman" w:hAnsi="Helvetica LT Std Light"/>
          <w:lang w:val="gl-ES" w:eastAsia="es-ES"/>
        </w:rPr>
        <w:t xml:space="preserve">  </w:t>
      </w:r>
      <w:r w:rsidR="00325E85" w:rsidRPr="00892E45">
        <w:rPr>
          <w:rFonts w:ascii="Helvetica LT Std Light" w:eastAsia="Times New Roman" w:hAnsi="Helvetica LT Std Light"/>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2025</w:t>
      </w:r>
      <w:r w:rsidRPr="00892E45">
        <w:rPr>
          <w:rFonts w:ascii="Helvetica LT Std Light" w:hAnsi="Helvetica LT Std Light"/>
          <w:lang w:val="gl-ES"/>
        </w:rPr>
        <w:t>.</w:t>
      </w:r>
    </w:p>
    <w:p w14:paraId="1D55716A" w14:textId="77777777" w:rsidR="005F43C0" w:rsidRPr="00892E45" w:rsidRDefault="005F43C0" w:rsidP="00892E45">
      <w:pPr>
        <w:spacing w:after="0" w:line="276" w:lineRule="auto"/>
        <w:contextualSpacing/>
        <w:jc w:val="both"/>
        <w:rPr>
          <w:rFonts w:ascii="Helvetica LT Std Light" w:hAnsi="Helvetica LT Std Light"/>
          <w:lang w:val="gl-ES"/>
        </w:rPr>
      </w:pPr>
      <w:r w:rsidRPr="00892E45">
        <w:rPr>
          <w:rFonts w:ascii="Helvetica LT Std Light" w:hAnsi="Helvetica LT Std Light"/>
          <w:color w:val="000000"/>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892E45">
        <w:rPr>
          <w:rFonts w:ascii="Helvetica LT Std Light" w:hAnsi="Helvetica LT Std Light"/>
          <w:color w:val="000000"/>
          <w:lang w:val="gl-ES"/>
        </w:rPr>
        <w:t>web</w:t>
      </w:r>
      <w:proofErr w:type="spellEnd"/>
      <w:r w:rsidRPr="00892E45">
        <w:rPr>
          <w:rFonts w:ascii="Helvetica LT Std Light" w:hAnsi="Helvetica LT Std Light"/>
          <w:color w:val="000000"/>
          <w:lang w:val="gl-ES"/>
        </w:rPr>
        <w:t>.</w:t>
      </w:r>
    </w:p>
    <w:p w14:paraId="71ECB15E" w14:textId="77777777" w:rsidR="005F43C0" w:rsidRPr="00892E45" w:rsidRDefault="005F43C0" w:rsidP="00892E45">
      <w:pPr>
        <w:shd w:val="clear" w:color="auto" w:fill="FFFFFF"/>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4.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205D5664"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lastRenderedPageBreak/>
        <w:t>5.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37C7FBE4"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 xml:space="preserve">6. A </w:t>
      </w:r>
      <w:r w:rsidRPr="00892E45">
        <w:rPr>
          <w:rFonts w:ascii="Helvetica LT Std Light" w:hAnsi="Helvetica LT Std Light"/>
          <w:color w:val="000000"/>
          <w:lang w:val="gl-ES"/>
        </w:rPr>
        <w:t xml:space="preserve">Intervención da Deputación Provincial poderán esixir aqueles documentos ou xustificantes complementarios que, </w:t>
      </w:r>
      <w:proofErr w:type="spellStart"/>
      <w:r w:rsidRPr="00892E45">
        <w:rPr>
          <w:rFonts w:ascii="Helvetica LT Std Light" w:hAnsi="Helvetica LT Std Light"/>
          <w:color w:val="000000"/>
          <w:lang w:val="gl-ES"/>
        </w:rPr>
        <w:t>motivadamente</w:t>
      </w:r>
      <w:proofErr w:type="spellEnd"/>
      <w:r w:rsidRPr="00892E45">
        <w:rPr>
          <w:rFonts w:ascii="Helvetica LT Std Light" w:hAnsi="Helvetica LT Std Light"/>
          <w:color w:val="000000"/>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14:paraId="0E173133" w14:textId="7589D77B" w:rsidR="005F43C0" w:rsidRPr="00892E45" w:rsidRDefault="005F43C0" w:rsidP="00892E45">
      <w:pPr>
        <w:spacing w:after="0" w:line="276" w:lineRule="auto"/>
        <w:contextualSpacing/>
        <w:jc w:val="both"/>
        <w:rPr>
          <w:rFonts w:ascii="Helvetica LT Std Light" w:hAnsi="Helvetica LT Std Light"/>
          <w:bCs/>
          <w:color w:val="000000"/>
          <w:lang w:val="gl-ES"/>
        </w:rPr>
      </w:pPr>
      <w:r w:rsidRPr="00892E45">
        <w:rPr>
          <w:rFonts w:ascii="Helvetica LT Std Light" w:hAnsi="Helvetica LT Std Light"/>
          <w:bCs/>
          <w:color w:val="000000"/>
          <w:lang w:val="gl-ES"/>
        </w:rPr>
        <w:t xml:space="preserve">7. A xustificación deberá realizarse ante a Deputación, como data límite, o 31 de </w:t>
      </w:r>
      <w:r w:rsidR="00325E85" w:rsidRPr="00892E45">
        <w:rPr>
          <w:rFonts w:ascii="Helvetica LT Std Light" w:hAnsi="Helvetica LT Std Light"/>
          <w:bCs/>
          <w:color w:val="000000"/>
          <w:lang w:val="gl-ES"/>
        </w:rPr>
        <w:t>outubro de 2025</w:t>
      </w:r>
      <w:r w:rsidRPr="00892E45">
        <w:rPr>
          <w:rFonts w:ascii="Helvetica LT Std Light" w:hAnsi="Helvetica LT Std Light"/>
          <w:bCs/>
          <w:color w:val="000000"/>
          <w:lang w:val="gl-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14:paraId="2AC71D10"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color w:val="000000"/>
          <w:lang w:val="gl-ES"/>
        </w:rPr>
        <w:t xml:space="preserve">8. </w:t>
      </w:r>
      <w:r w:rsidRPr="00892E45">
        <w:rPr>
          <w:rFonts w:ascii="Helvetica LT Std Light" w:hAnsi="Helvetica LT Std Light"/>
          <w:lang w:val="gl-ES"/>
        </w:rPr>
        <w:t>Como regra xeral, as subvencións seranlle aboadas ao beneficiario unha vez xustificadas, no prazo máximo de trinta días naturais desde que se dite o acto administrativo no que se teña por xustificada a subvención.</w:t>
      </w:r>
    </w:p>
    <w:p w14:paraId="33B2B6BF"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Sen prexuízo do anterior, poderán realizarse pagos anticipados, a pedimento dos interesados, suxeitos á constitución de garantía por importe do 100% do anticipo solicitado. Para estes efectos, admitiranse as seguintes garantías:</w:t>
      </w:r>
    </w:p>
    <w:p w14:paraId="6A197F3F"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a) Aval de entidade de crédito.</w:t>
      </w:r>
    </w:p>
    <w:p w14:paraId="6F338720"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b) Seguro de caución.</w:t>
      </w:r>
    </w:p>
    <w:p w14:paraId="26D3BE67"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c) Fianza en metálico.</w:t>
      </w:r>
    </w:p>
    <w:p w14:paraId="243C3EED"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d) No suposto de subvencións por importe de ata 6.000 euros, admitirase fianza solidaria prestada por dúas ou máis persoas físicas e xurídicas, sempre que estas acrediten suficientemente a súa solvencia económica.</w:t>
      </w:r>
    </w:p>
    <w:p w14:paraId="3646C4D8"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53FA5587"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 xml:space="preserve">9.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45B00BB0" w14:textId="77777777" w:rsidR="005F43C0" w:rsidRPr="00892E45" w:rsidRDefault="005F43C0" w:rsidP="00892E45">
      <w:pPr>
        <w:autoSpaceDE w:val="0"/>
        <w:autoSpaceDN w:val="0"/>
        <w:adjustRightInd w:val="0"/>
        <w:spacing w:after="0" w:line="276" w:lineRule="auto"/>
        <w:contextualSpacing/>
        <w:jc w:val="both"/>
        <w:rPr>
          <w:rFonts w:ascii="Helvetica LT Std Light" w:hAnsi="Helvetica LT Std Light"/>
          <w:lang w:val="gl-ES"/>
        </w:rPr>
      </w:pPr>
      <w:r w:rsidRPr="00892E45">
        <w:rPr>
          <w:rFonts w:ascii="Helvetica LT Std Light" w:hAnsi="Helvetica LT Std Light"/>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4EE4E868" w14:textId="4002934D" w:rsidR="00E60547"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 xml:space="preserve">Décimo </w:t>
      </w:r>
      <w:r w:rsidR="00AF517E" w:rsidRPr="00892E45">
        <w:rPr>
          <w:rFonts w:ascii="Helvetica LT Std Light" w:eastAsia="Times New Roman" w:hAnsi="Helvetica LT Std Light"/>
          <w:b/>
          <w:bCs/>
          <w:u w:val="single"/>
          <w:lang w:val="gl-ES" w:eastAsia="es-ES"/>
        </w:rPr>
        <w:t>segunda</w:t>
      </w:r>
      <w:r w:rsidRPr="00892E45">
        <w:rPr>
          <w:rFonts w:ascii="Helvetica LT Std Light" w:eastAsia="Times New Roman" w:hAnsi="Helvetica LT Std Light"/>
          <w:b/>
          <w:bCs/>
          <w:u w:val="single"/>
          <w:lang w:val="gl-ES" w:eastAsia="es-ES"/>
        </w:rPr>
        <w:t xml:space="preserve">.- Obrigas dos beneficiarios: </w:t>
      </w:r>
    </w:p>
    <w:p w14:paraId="3EB4CD80" w14:textId="77777777" w:rsidR="00E60547" w:rsidRPr="00892E45" w:rsidRDefault="00E60547" w:rsidP="00892E45">
      <w:pPr>
        <w:spacing w:after="0" w:line="276" w:lineRule="auto"/>
        <w:contextualSpacing/>
        <w:jc w:val="both"/>
        <w:rPr>
          <w:rFonts w:ascii="Helvetica LT Std Light" w:eastAsia="Times New Roman" w:hAnsi="Helvetica LT Std Light"/>
          <w:lang w:val="gl-ES" w:eastAsia="es-ES"/>
        </w:rPr>
      </w:pPr>
      <w:r w:rsidRPr="00892E45">
        <w:rPr>
          <w:rFonts w:ascii="Helvetica LT Std Light" w:eastAsia="Times New Roman" w:hAnsi="Helvetica LT Std Light"/>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14:paraId="393C7AAC" w14:textId="72573A25" w:rsidR="00E60547" w:rsidRPr="00892E45" w:rsidRDefault="0084035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lastRenderedPageBreak/>
        <w:t xml:space="preserve">Décimo </w:t>
      </w:r>
      <w:r w:rsidR="00AF517E" w:rsidRPr="00892E45">
        <w:rPr>
          <w:rFonts w:ascii="Helvetica LT Std Light" w:eastAsia="Times New Roman" w:hAnsi="Helvetica LT Std Light"/>
          <w:b/>
          <w:bCs/>
          <w:u w:val="single"/>
          <w:lang w:val="gl-ES" w:eastAsia="es-ES"/>
        </w:rPr>
        <w:t>terceira</w:t>
      </w:r>
      <w:r w:rsidR="00E60547" w:rsidRPr="00892E45">
        <w:rPr>
          <w:rFonts w:ascii="Helvetica LT Std Light" w:eastAsia="Times New Roman" w:hAnsi="Helvetica LT Std Light"/>
          <w:b/>
          <w:bCs/>
          <w:u w:val="single"/>
          <w:lang w:val="gl-ES" w:eastAsia="es-ES"/>
        </w:rPr>
        <w:t xml:space="preserve">.- Compatibilidade con outras axudas ou subvencións públicas: </w:t>
      </w:r>
    </w:p>
    <w:p w14:paraId="603AE3C9"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14:paraId="4E4184EA" w14:textId="77777777" w:rsidR="00E60547" w:rsidRPr="00892E45" w:rsidRDefault="00E60547" w:rsidP="00892E45">
      <w:pPr>
        <w:spacing w:after="0" w:line="276" w:lineRule="auto"/>
        <w:contextualSpacing/>
        <w:jc w:val="both"/>
        <w:rPr>
          <w:rFonts w:ascii="Helvetica LT Std Light" w:eastAsia="Times New Roman" w:hAnsi="Helvetica LT Std Light"/>
          <w:bCs/>
          <w:lang w:val="gl-ES" w:eastAsia="es-ES"/>
        </w:rPr>
      </w:pPr>
      <w:r w:rsidRPr="00892E45">
        <w:rPr>
          <w:rFonts w:ascii="Helvetica LT Std Light" w:eastAsia="Times New Roman" w:hAnsi="Helvetica LT Std Light"/>
          <w:bCs/>
          <w:lang w:val="gl-ES" w:eastAsia="es-ES"/>
        </w:rPr>
        <w:t xml:space="preserve">Así mesmo, estas subvencións tamén serán compatibles con outras subvencións concedidas pola Deputación Provincial de Ourense ou do seu organismo autónomo, o INORDE, sempre que se trate de subvencións obtidas en procedementos de concorrencia competitiva, </w:t>
      </w:r>
      <w:r w:rsidRPr="00892E45">
        <w:rPr>
          <w:rFonts w:ascii="Helvetica LT Std Light" w:eastAsia="Times New Roman" w:hAnsi="Helvetica LT Std Light"/>
          <w:bCs/>
          <w:color w:val="000000"/>
          <w:lang w:val="gl-ES" w:eastAsia="es-ES"/>
        </w:rPr>
        <w:t xml:space="preserve">coas excepcións establecidas na base primeira desta convocatoria </w:t>
      </w:r>
      <w:r w:rsidRPr="00892E45">
        <w:rPr>
          <w:rFonts w:ascii="Helvetica LT Std Light" w:eastAsia="Times New Roman" w:hAnsi="Helvetica LT Std Light"/>
          <w:bCs/>
          <w:lang w:val="gl-ES" w:eastAsia="es-ES"/>
        </w:rPr>
        <w:t xml:space="preserve">e sempre que o conxunto das ditas axudas non exceda do 100% do gasto da actividade subvencionada. </w:t>
      </w:r>
    </w:p>
    <w:p w14:paraId="4294D841" w14:textId="50336B0C" w:rsidR="00E60547" w:rsidRPr="00892E45" w:rsidRDefault="00E60547" w:rsidP="00892E45">
      <w:pPr>
        <w:keepNext/>
        <w:spacing w:after="0" w:line="276" w:lineRule="auto"/>
        <w:contextualSpacing/>
        <w:jc w:val="both"/>
        <w:outlineLvl w:val="0"/>
        <w:rPr>
          <w:rFonts w:ascii="Helvetica LT Std Light" w:eastAsia="Times New Roman" w:hAnsi="Helvetica LT Std Light"/>
          <w:b/>
          <w:color w:val="000000"/>
          <w:u w:val="single"/>
          <w:lang w:val="gl-ES" w:eastAsia="es-ES"/>
        </w:rPr>
      </w:pPr>
      <w:r w:rsidRPr="00892E45">
        <w:rPr>
          <w:rFonts w:ascii="Helvetica LT Std Light" w:eastAsia="Times New Roman" w:hAnsi="Helvetica LT Std Light"/>
          <w:b/>
          <w:color w:val="000000"/>
          <w:u w:val="single"/>
          <w:lang w:val="gl-ES" w:eastAsia="es-ES"/>
        </w:rPr>
        <w:t xml:space="preserve">Décimo </w:t>
      </w:r>
      <w:r w:rsidR="00AF517E" w:rsidRPr="00892E45">
        <w:rPr>
          <w:rFonts w:ascii="Helvetica LT Std Light" w:eastAsia="Times New Roman" w:hAnsi="Helvetica LT Std Light"/>
          <w:b/>
          <w:color w:val="000000"/>
          <w:u w:val="single"/>
          <w:lang w:val="gl-ES" w:eastAsia="es-ES"/>
        </w:rPr>
        <w:t>cuarta</w:t>
      </w:r>
      <w:r w:rsidRPr="00892E45">
        <w:rPr>
          <w:rFonts w:ascii="Helvetica LT Std Light" w:eastAsia="Times New Roman" w:hAnsi="Helvetica LT Std Light"/>
          <w:b/>
          <w:color w:val="000000"/>
          <w:u w:val="single"/>
          <w:lang w:val="gl-ES" w:eastAsia="es-ES"/>
        </w:rPr>
        <w:t>.- Reintegro ou perda do dereito ao cobro das subvencións:</w:t>
      </w:r>
    </w:p>
    <w:p w14:paraId="633907E2"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1DF053E0" w14:textId="77777777" w:rsidR="00E60547" w:rsidRPr="00892E45" w:rsidRDefault="00E60547" w:rsidP="00892E45">
      <w:pPr>
        <w:spacing w:after="0" w:line="276" w:lineRule="auto"/>
        <w:contextualSpacing/>
        <w:jc w:val="both"/>
        <w:rPr>
          <w:rFonts w:ascii="Helvetica LT Std Light" w:eastAsia="Times New Roman" w:hAnsi="Helvetica LT Std Light"/>
          <w:color w:val="000000"/>
          <w:lang w:val="gl-ES" w:eastAsia="es-ES"/>
        </w:rPr>
      </w:pPr>
      <w:r w:rsidRPr="00892E45">
        <w:rPr>
          <w:rFonts w:ascii="Helvetica LT Std Light" w:eastAsia="Times New Roman" w:hAnsi="Helvetica LT Std Light"/>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14:paraId="27CE8BFF" w14:textId="3FBF6C29" w:rsidR="00E60547" w:rsidRPr="00892E45" w:rsidRDefault="00E60547" w:rsidP="00892E45">
      <w:pPr>
        <w:spacing w:after="0" w:line="276" w:lineRule="auto"/>
        <w:contextualSpacing/>
        <w:jc w:val="both"/>
        <w:rPr>
          <w:rFonts w:ascii="Helvetica LT Std Light" w:eastAsia="Times New Roman" w:hAnsi="Helvetica LT Std Light"/>
          <w:b/>
          <w:bCs/>
          <w:u w:val="single"/>
          <w:lang w:val="gl-ES" w:eastAsia="es-ES"/>
        </w:rPr>
      </w:pPr>
      <w:r w:rsidRPr="00892E45">
        <w:rPr>
          <w:rFonts w:ascii="Helvetica LT Std Light" w:eastAsia="Times New Roman" w:hAnsi="Helvetica LT Std Light"/>
          <w:b/>
          <w:bCs/>
          <w:u w:val="single"/>
          <w:lang w:val="gl-ES" w:eastAsia="es-ES"/>
        </w:rPr>
        <w:t xml:space="preserve">Décimo </w:t>
      </w:r>
      <w:r w:rsidR="00AF517E" w:rsidRPr="00892E45">
        <w:rPr>
          <w:rFonts w:ascii="Helvetica LT Std Light" w:eastAsia="Times New Roman" w:hAnsi="Helvetica LT Std Light"/>
          <w:b/>
          <w:bCs/>
          <w:u w:val="single"/>
          <w:lang w:val="gl-ES" w:eastAsia="es-ES"/>
        </w:rPr>
        <w:t>quinta</w:t>
      </w:r>
      <w:r w:rsidRPr="00892E45">
        <w:rPr>
          <w:rFonts w:ascii="Helvetica LT Std Light" w:eastAsia="Times New Roman" w:hAnsi="Helvetica LT Std Light"/>
          <w:b/>
          <w:bCs/>
          <w:u w:val="single"/>
          <w:lang w:val="gl-ES" w:eastAsia="es-ES"/>
        </w:rPr>
        <w:t>.-  Normativa aplicable:</w:t>
      </w:r>
    </w:p>
    <w:p w14:paraId="39DD8463" w14:textId="77777777" w:rsidR="005B6D4B" w:rsidRPr="00892E45" w:rsidRDefault="00E60547" w:rsidP="00892E45">
      <w:pPr>
        <w:spacing w:after="0" w:line="276" w:lineRule="auto"/>
        <w:contextualSpacing/>
        <w:jc w:val="both"/>
        <w:rPr>
          <w:rFonts w:ascii="Helvetica LT Std Light" w:eastAsia="Times New Roman" w:hAnsi="Helvetica LT Std Light" w:cs="Times New Roman"/>
          <w:lang w:val="gl-ES" w:eastAsia="es-ES"/>
        </w:rPr>
      </w:pPr>
      <w:r w:rsidRPr="00892E45">
        <w:rPr>
          <w:rFonts w:ascii="Helvetica LT Std Light" w:eastAsia="Times New Roman" w:hAnsi="Helvetica LT Std Light"/>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022CA023" w14:textId="77777777" w:rsidR="00E60547" w:rsidRPr="00892E45" w:rsidRDefault="00E60547" w:rsidP="00892E45">
      <w:pPr>
        <w:spacing w:after="0" w:line="276" w:lineRule="auto"/>
        <w:contextualSpacing/>
        <w:jc w:val="both"/>
        <w:rPr>
          <w:rFonts w:ascii="Helvetica LT Std Light" w:hAnsi="Helvetica LT Std Light" w:cs="Times New Roman"/>
          <w:lang w:val="gl-ES"/>
        </w:rPr>
      </w:pPr>
    </w:p>
    <w:sectPr w:rsidR="00E60547" w:rsidRPr="00892E45">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88BF1" w14:textId="77777777" w:rsidR="000F5FA1" w:rsidRDefault="000F5FA1" w:rsidP="00BD6293">
      <w:pPr>
        <w:spacing w:after="0" w:line="240" w:lineRule="auto"/>
      </w:pPr>
      <w:r>
        <w:separator/>
      </w:r>
    </w:p>
  </w:endnote>
  <w:endnote w:type="continuationSeparator" w:id="0">
    <w:p w14:paraId="76C74EB6" w14:textId="77777777" w:rsidR="000F5FA1" w:rsidRDefault="000F5FA1" w:rsidP="00BD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730466"/>
      <w:docPartObj>
        <w:docPartGallery w:val="Page Numbers (Bottom of Page)"/>
        <w:docPartUnique/>
      </w:docPartObj>
    </w:sdtPr>
    <w:sdtEndPr/>
    <w:sdtContent>
      <w:p w14:paraId="02A6CA21" w14:textId="534AAE0E" w:rsidR="00BD6293" w:rsidRDefault="00BD6293">
        <w:pPr>
          <w:pStyle w:val="Piedepgina"/>
          <w:jc w:val="right"/>
        </w:pPr>
        <w:r>
          <w:fldChar w:fldCharType="begin"/>
        </w:r>
        <w:r>
          <w:instrText>PAGE   \* MERGEFORMAT</w:instrText>
        </w:r>
        <w:r>
          <w:fldChar w:fldCharType="separate"/>
        </w:r>
        <w:r w:rsidR="003E1E04">
          <w:rPr>
            <w:noProof/>
          </w:rPr>
          <w:t>7</w:t>
        </w:r>
        <w:r>
          <w:fldChar w:fldCharType="end"/>
        </w:r>
      </w:p>
    </w:sdtContent>
  </w:sdt>
  <w:p w14:paraId="2386E1B0" w14:textId="77777777" w:rsidR="00BD6293" w:rsidRDefault="00BD6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D66DF" w14:textId="77777777" w:rsidR="000F5FA1" w:rsidRDefault="000F5FA1" w:rsidP="00BD6293">
      <w:pPr>
        <w:spacing w:after="0" w:line="240" w:lineRule="auto"/>
      </w:pPr>
      <w:r>
        <w:separator/>
      </w:r>
    </w:p>
  </w:footnote>
  <w:footnote w:type="continuationSeparator" w:id="0">
    <w:p w14:paraId="56AD46EC" w14:textId="77777777" w:rsidR="000F5FA1" w:rsidRDefault="000F5FA1" w:rsidP="00BD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2"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767A14"/>
    <w:multiLevelType w:val="hybridMultilevel"/>
    <w:tmpl w:val="33BE4BEA"/>
    <w:lvl w:ilvl="0" w:tplc="EB26A196">
      <w:start w:val="1"/>
      <w:numFmt w:val="decimal"/>
      <w:lvlText w:val="%1."/>
      <w:lvlJc w:val="left"/>
      <w:pPr>
        <w:ind w:left="964" w:hanging="320"/>
      </w:pPr>
      <w:rPr>
        <w:rFonts w:hint="default"/>
      </w:rPr>
    </w:lvl>
    <w:lvl w:ilvl="1" w:tplc="040A0019">
      <w:start w:val="1"/>
      <w:numFmt w:val="lowerLetter"/>
      <w:lvlText w:val="%2."/>
      <w:lvlJc w:val="left"/>
      <w:pPr>
        <w:ind w:left="1724" w:hanging="360"/>
      </w:pPr>
    </w:lvl>
    <w:lvl w:ilvl="2" w:tplc="040A001B">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17"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0"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1"/>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5"/>
  </w:num>
  <w:num w:numId="19">
    <w:abstractNumId w:val="2"/>
  </w:num>
  <w:num w:numId="20">
    <w:abstractNumId w:val="1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70B9"/>
    <w:rsid w:val="000115B0"/>
    <w:rsid w:val="00022365"/>
    <w:rsid w:val="00044B4A"/>
    <w:rsid w:val="0005065B"/>
    <w:rsid w:val="0005486C"/>
    <w:rsid w:val="0005597D"/>
    <w:rsid w:val="00060138"/>
    <w:rsid w:val="00076B1F"/>
    <w:rsid w:val="000A40A4"/>
    <w:rsid w:val="000A506E"/>
    <w:rsid w:val="000B65FD"/>
    <w:rsid w:val="000F1D4E"/>
    <w:rsid w:val="000F5FA1"/>
    <w:rsid w:val="000F6099"/>
    <w:rsid w:val="00105557"/>
    <w:rsid w:val="001429F8"/>
    <w:rsid w:val="00167469"/>
    <w:rsid w:val="00171524"/>
    <w:rsid w:val="00176068"/>
    <w:rsid w:val="00193E4A"/>
    <w:rsid w:val="00195AB3"/>
    <w:rsid w:val="001A2938"/>
    <w:rsid w:val="001A73D7"/>
    <w:rsid w:val="001C5807"/>
    <w:rsid w:val="001D5A33"/>
    <w:rsid w:val="002036CF"/>
    <w:rsid w:val="00206232"/>
    <w:rsid w:val="00212C9A"/>
    <w:rsid w:val="00213901"/>
    <w:rsid w:val="00243E44"/>
    <w:rsid w:val="0024741F"/>
    <w:rsid w:val="00262FC4"/>
    <w:rsid w:val="00281D7A"/>
    <w:rsid w:val="002848B3"/>
    <w:rsid w:val="00286092"/>
    <w:rsid w:val="002A1147"/>
    <w:rsid w:val="002B191D"/>
    <w:rsid w:val="002C0075"/>
    <w:rsid w:val="002C1F3F"/>
    <w:rsid w:val="002E4936"/>
    <w:rsid w:val="002E55A3"/>
    <w:rsid w:val="002F281A"/>
    <w:rsid w:val="002F771E"/>
    <w:rsid w:val="00325E85"/>
    <w:rsid w:val="003569BB"/>
    <w:rsid w:val="00357422"/>
    <w:rsid w:val="00374F0D"/>
    <w:rsid w:val="00377385"/>
    <w:rsid w:val="00384E76"/>
    <w:rsid w:val="00395ABC"/>
    <w:rsid w:val="003C12D4"/>
    <w:rsid w:val="003C536F"/>
    <w:rsid w:val="003C6017"/>
    <w:rsid w:val="003E1E04"/>
    <w:rsid w:val="003E4ACD"/>
    <w:rsid w:val="00400F82"/>
    <w:rsid w:val="004506EE"/>
    <w:rsid w:val="00477CA0"/>
    <w:rsid w:val="004840E9"/>
    <w:rsid w:val="00493482"/>
    <w:rsid w:val="004964F8"/>
    <w:rsid w:val="004A5EA9"/>
    <w:rsid w:val="004B31CC"/>
    <w:rsid w:val="004B5E8F"/>
    <w:rsid w:val="004E0111"/>
    <w:rsid w:val="0050679E"/>
    <w:rsid w:val="00530C15"/>
    <w:rsid w:val="00534161"/>
    <w:rsid w:val="005342C3"/>
    <w:rsid w:val="005550E8"/>
    <w:rsid w:val="00557211"/>
    <w:rsid w:val="00560B30"/>
    <w:rsid w:val="00573E6A"/>
    <w:rsid w:val="005937CA"/>
    <w:rsid w:val="00593B83"/>
    <w:rsid w:val="005A3DE5"/>
    <w:rsid w:val="005B6D4B"/>
    <w:rsid w:val="005C08EA"/>
    <w:rsid w:val="005C53AB"/>
    <w:rsid w:val="005D254F"/>
    <w:rsid w:val="005F43C0"/>
    <w:rsid w:val="00604B66"/>
    <w:rsid w:val="0060668A"/>
    <w:rsid w:val="00610B90"/>
    <w:rsid w:val="00633D05"/>
    <w:rsid w:val="00671180"/>
    <w:rsid w:val="00684A29"/>
    <w:rsid w:val="006856D3"/>
    <w:rsid w:val="0069067B"/>
    <w:rsid w:val="006D5241"/>
    <w:rsid w:val="00735944"/>
    <w:rsid w:val="007436FE"/>
    <w:rsid w:val="00761F64"/>
    <w:rsid w:val="007873A0"/>
    <w:rsid w:val="00800022"/>
    <w:rsid w:val="00800023"/>
    <w:rsid w:val="00821954"/>
    <w:rsid w:val="00821AD7"/>
    <w:rsid w:val="00840357"/>
    <w:rsid w:val="0084735D"/>
    <w:rsid w:val="00851C1B"/>
    <w:rsid w:val="00862258"/>
    <w:rsid w:val="00892E45"/>
    <w:rsid w:val="008948C7"/>
    <w:rsid w:val="00895393"/>
    <w:rsid w:val="00895A59"/>
    <w:rsid w:val="008960A5"/>
    <w:rsid w:val="008A6070"/>
    <w:rsid w:val="008C1E2C"/>
    <w:rsid w:val="008F39DB"/>
    <w:rsid w:val="008F43E2"/>
    <w:rsid w:val="008F74BB"/>
    <w:rsid w:val="00901A44"/>
    <w:rsid w:val="009049D0"/>
    <w:rsid w:val="0090522F"/>
    <w:rsid w:val="00911D45"/>
    <w:rsid w:val="00933B23"/>
    <w:rsid w:val="00935C9E"/>
    <w:rsid w:val="0095205F"/>
    <w:rsid w:val="00961256"/>
    <w:rsid w:val="00980C1E"/>
    <w:rsid w:val="00996354"/>
    <w:rsid w:val="009B20E8"/>
    <w:rsid w:val="009C3416"/>
    <w:rsid w:val="009D0E10"/>
    <w:rsid w:val="009E479E"/>
    <w:rsid w:val="009F6124"/>
    <w:rsid w:val="00A47F24"/>
    <w:rsid w:val="00A52D9A"/>
    <w:rsid w:val="00A53163"/>
    <w:rsid w:val="00A66A41"/>
    <w:rsid w:val="00A94EA2"/>
    <w:rsid w:val="00A95B64"/>
    <w:rsid w:val="00A96048"/>
    <w:rsid w:val="00AD1469"/>
    <w:rsid w:val="00AD710E"/>
    <w:rsid w:val="00AD7963"/>
    <w:rsid w:val="00AE42E7"/>
    <w:rsid w:val="00AF517E"/>
    <w:rsid w:val="00AF7EA1"/>
    <w:rsid w:val="00B01D23"/>
    <w:rsid w:val="00B2774E"/>
    <w:rsid w:val="00B4531A"/>
    <w:rsid w:val="00B46C4F"/>
    <w:rsid w:val="00B74621"/>
    <w:rsid w:val="00B7468A"/>
    <w:rsid w:val="00BA371E"/>
    <w:rsid w:val="00BA4844"/>
    <w:rsid w:val="00BB4EF0"/>
    <w:rsid w:val="00BC0FFA"/>
    <w:rsid w:val="00BC294F"/>
    <w:rsid w:val="00BD007C"/>
    <w:rsid w:val="00BD0B26"/>
    <w:rsid w:val="00BD6293"/>
    <w:rsid w:val="00BD709C"/>
    <w:rsid w:val="00BE5D4F"/>
    <w:rsid w:val="00BF3EFD"/>
    <w:rsid w:val="00BF5F0A"/>
    <w:rsid w:val="00BF7B4E"/>
    <w:rsid w:val="00C349F0"/>
    <w:rsid w:val="00C405BE"/>
    <w:rsid w:val="00C47A49"/>
    <w:rsid w:val="00C84F41"/>
    <w:rsid w:val="00CA5C96"/>
    <w:rsid w:val="00CC190A"/>
    <w:rsid w:val="00CC33A2"/>
    <w:rsid w:val="00CD3CEB"/>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22E2B"/>
    <w:rsid w:val="00E406E0"/>
    <w:rsid w:val="00E44998"/>
    <w:rsid w:val="00E54E22"/>
    <w:rsid w:val="00E558EC"/>
    <w:rsid w:val="00E60547"/>
    <w:rsid w:val="00E67198"/>
    <w:rsid w:val="00E94D26"/>
    <w:rsid w:val="00EB50DF"/>
    <w:rsid w:val="00EB5B5F"/>
    <w:rsid w:val="00EC1891"/>
    <w:rsid w:val="00ED5143"/>
    <w:rsid w:val="00ED6654"/>
    <w:rsid w:val="00EF5A52"/>
    <w:rsid w:val="00F02A64"/>
    <w:rsid w:val="00F04E1D"/>
    <w:rsid w:val="00F37C9B"/>
    <w:rsid w:val="00F422AA"/>
    <w:rsid w:val="00F70382"/>
    <w:rsid w:val="00F74FCB"/>
    <w:rsid w:val="00F761A7"/>
    <w:rsid w:val="00F86FB4"/>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CF1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paragraph" w:styleId="Encabezado">
    <w:name w:val="header"/>
    <w:basedOn w:val="Normal"/>
    <w:link w:val="EncabezadoCar"/>
    <w:uiPriority w:val="99"/>
    <w:unhideWhenUsed/>
    <w:rsid w:val="00BD62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293"/>
  </w:style>
  <w:style w:type="paragraph" w:styleId="Piedepgina">
    <w:name w:val="footer"/>
    <w:basedOn w:val="Normal"/>
    <w:link w:val="PiedepginaCar"/>
    <w:uiPriority w:val="99"/>
    <w:unhideWhenUsed/>
    <w:rsid w:val="00BD62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7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sede.depourense.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binete.presidencia@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www.depourense.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es" TargetMode="External"/><Relationship Id="rId10" Type="http://schemas.openxmlformats.org/officeDocument/2006/relationships/hyperlink" Target="mailto:gabinete.presidencia@depourense.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5233</Words>
  <Characters>28784</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JESUS VAZQUEZ PRIETO</cp:lastModifiedBy>
  <cp:revision>5</cp:revision>
  <cp:lastPrinted>2025-04-02T10:05:00Z</cp:lastPrinted>
  <dcterms:created xsi:type="dcterms:W3CDTF">2025-04-03T07:48:00Z</dcterms:created>
  <dcterms:modified xsi:type="dcterms:W3CDTF">2025-04-03T08:24:00Z</dcterms:modified>
</cp:coreProperties>
</file>