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839246" w14:textId="77777777" w:rsidR="00773278" w:rsidRPr="00FB4BDC" w:rsidRDefault="00773278" w:rsidP="00F276C7">
      <w:pPr>
        <w:rPr>
          <w:rFonts w:ascii="Arial" w:hAnsi="Arial" w:cs="Arial"/>
        </w:rPr>
      </w:pPr>
    </w:p>
    <w:p w14:paraId="228F3E94" w14:textId="77777777" w:rsidR="00F276C7" w:rsidRPr="00FB4BDC" w:rsidRDefault="00A7217F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14:paraId="6C60819D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p w14:paraId="4D5959AC" w14:textId="77777777" w:rsidR="00F276C7" w:rsidRPr="00FB4BDC" w:rsidRDefault="00A7217F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>
        <w:rPr>
          <w:rFonts w:ascii="Arial" w:hAnsi="Arial" w:cs="Arial"/>
          <w:noProof/>
          <w:sz w:val="22"/>
          <w:szCs w:val="22"/>
        </w:rPr>
        <w:t>2025UDIR0001</w:t>
      </w:r>
    </w:p>
    <w:p w14:paraId="77D1FC37" w14:textId="77777777" w:rsidR="00F276C7" w:rsidRPr="00FB4BDC" w:rsidRDefault="00A7217F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APROBACIÓN:</w:t>
      </w:r>
      <w:r w:rsidRPr="00FB4BDC">
        <w:rPr>
          <w:rFonts w:ascii="Arial" w:hAnsi="Arial" w:cs="Arial"/>
          <w:sz w:val="22"/>
          <w:szCs w:val="22"/>
        </w:rPr>
        <w:t xml:space="preserve"> Resolución de Alcaldía </w:t>
      </w:r>
      <w:r w:rsidR="008113E4">
        <w:rPr>
          <w:rFonts w:ascii="Arial" w:hAnsi="Arial" w:cs="Arial"/>
          <w:noProof/>
          <w:sz w:val="22"/>
          <w:szCs w:val="22"/>
        </w:rPr>
        <w:t>B25/0426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Pr="00FB4BDC">
        <w:rPr>
          <w:rFonts w:ascii="Arial" w:hAnsi="Arial" w:cs="Arial"/>
          <w:szCs w:val="20"/>
        </w:rPr>
        <w:t>(</w:t>
      </w:r>
      <w:r w:rsidR="008113E4">
        <w:rPr>
          <w:rFonts w:ascii="Arial" w:hAnsi="Arial" w:cs="Arial"/>
          <w:noProof/>
          <w:szCs w:val="20"/>
        </w:rPr>
        <w:t>13/03/2025</w:t>
      </w:r>
      <w:r w:rsidRPr="00FB4BDC">
        <w:rPr>
          <w:rFonts w:ascii="Arial" w:hAnsi="Arial" w:cs="Arial"/>
          <w:szCs w:val="20"/>
        </w:rPr>
        <w:t>)</w:t>
      </w:r>
    </w:p>
    <w:p w14:paraId="4DC5B6ED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D6661C" w14:paraId="7BCB709D" w14:textId="77777777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14:paraId="35078022" w14:textId="77777777" w:rsidR="00F276C7" w:rsidRPr="00FB4BDC" w:rsidRDefault="00A7217F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IDENTIFICACIÓN DE LA SUBVENCIÓN</w:t>
            </w:r>
          </w:p>
        </w:tc>
      </w:tr>
      <w:tr w:rsidR="00D6661C" w14:paraId="6612FED7" w14:textId="77777777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14:paraId="46AC3630" w14:textId="77777777" w:rsidR="008C108E" w:rsidRPr="00A7217F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57A7B2B7" w14:textId="59759179" w:rsidR="00FB4BDC" w:rsidRPr="00A7217F" w:rsidRDefault="00A7217F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A7217F">
              <w:rPr>
                <w:rFonts w:ascii="Arial" w:hAnsi="Arial" w:cs="Arial"/>
                <w:sz w:val="22"/>
                <w:szCs w:val="22"/>
              </w:rPr>
              <w:t xml:space="preserve">Subvención nominativa a BEHEKO ERROTA </w:t>
            </w:r>
            <w:proofErr w:type="gramStart"/>
            <w:r w:rsidRPr="00A7217F">
              <w:rPr>
                <w:rFonts w:ascii="Arial" w:hAnsi="Arial" w:cs="Arial"/>
                <w:sz w:val="22"/>
                <w:szCs w:val="22"/>
              </w:rPr>
              <w:t>Eskoriatzako  MUSIKA</w:t>
            </w:r>
            <w:proofErr w:type="gramEnd"/>
            <w:r w:rsidRPr="00A7217F">
              <w:rPr>
                <w:rFonts w:ascii="Arial" w:hAnsi="Arial" w:cs="Arial"/>
                <w:sz w:val="22"/>
                <w:szCs w:val="22"/>
              </w:rPr>
              <w:t xml:space="preserve"> ELKARTEA</w:t>
            </w:r>
            <w:r w:rsidRPr="00A7217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7800A2B" w14:textId="77777777" w:rsidR="008C108E" w:rsidRPr="00A7217F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</w:p>
        </w:tc>
      </w:tr>
      <w:tr w:rsidR="00D6661C" w14:paraId="2C7DF67F" w14:textId="77777777" w:rsidTr="00FD3BC7">
        <w:tc>
          <w:tcPr>
            <w:tcW w:w="5382" w:type="dxa"/>
          </w:tcPr>
          <w:p w14:paraId="01C77B8A" w14:textId="77777777" w:rsidR="00F276C7" w:rsidRPr="00FB4BDC" w:rsidRDefault="00A7217F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PERTSONA O ENTIDAD BENEFICIARIA</w:t>
            </w:r>
          </w:p>
          <w:p w14:paraId="5CDB1328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5B7ABDF3" w14:textId="77777777" w:rsidR="00F276C7" w:rsidRPr="00FB4BDC" w:rsidRDefault="00A7217F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BEHEKO ERROTA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 xml:space="preserve"> ESKORIATZAKO MUSIKA ELKARTEA</w:t>
            </w:r>
          </w:p>
        </w:tc>
        <w:tc>
          <w:tcPr>
            <w:tcW w:w="3112" w:type="dxa"/>
          </w:tcPr>
          <w:p w14:paraId="0ED5EAA6" w14:textId="77777777" w:rsidR="00F276C7" w:rsidRPr="00FB4BDC" w:rsidRDefault="00A7217F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NIF / CIF</w:t>
            </w:r>
          </w:p>
          <w:p w14:paraId="3F978DD7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3429390A" w14:textId="77777777" w:rsidR="00F276C7" w:rsidRPr="00FB4BDC" w:rsidRDefault="00A7217F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G20161204</w:t>
            </w:r>
          </w:p>
        </w:tc>
      </w:tr>
      <w:tr w:rsidR="00D6661C" w14:paraId="45A67846" w14:textId="77777777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14:paraId="77663303" w14:textId="77777777" w:rsidR="00F276C7" w:rsidRPr="00FB4BDC" w:rsidRDefault="00A7217F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PROGRAMA O PROYECTO SUBVENCIONADO</w:t>
            </w:r>
          </w:p>
          <w:p w14:paraId="26BFE1DE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2A48CB28" w14:textId="3E0DBA51" w:rsidR="00F276C7" w:rsidRPr="00FB4BDC" w:rsidRDefault="00A7217F" w:rsidP="00A7217F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</w:t>
            </w:r>
            <w:r w:rsidRPr="008D3DC9">
              <w:rPr>
                <w:rFonts w:ascii="Arial" w:hAnsi="Arial" w:cs="Arial"/>
                <w:sz w:val="22"/>
                <w:szCs w:val="22"/>
              </w:rPr>
              <w:t>astos de funcionamiento y mantenimiento de la escuela de música correspondientes al ejercicio 2024.</w:t>
            </w:r>
          </w:p>
        </w:tc>
      </w:tr>
      <w:tr w:rsidR="00D6661C" w14:paraId="0A1DE0D8" w14:textId="77777777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14:paraId="1E60FEDB" w14:textId="77777777" w:rsidR="00F276C7" w:rsidRPr="00FB4BDC" w:rsidRDefault="00A7217F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B4BDC">
              <w:rPr>
                <w:rFonts w:ascii="Arial" w:hAnsi="Arial" w:cs="Arial"/>
                <w:b/>
              </w:rPr>
              <w:t>IMPORTE</w:t>
            </w:r>
          </w:p>
        </w:tc>
      </w:tr>
      <w:tr w:rsidR="00D6661C" w14:paraId="538B65C8" w14:textId="77777777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14:paraId="3747644F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48DFFA1F" w14:textId="77777777" w:rsidR="008C108E" w:rsidRPr="00FB4BDC" w:rsidRDefault="00A7217F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80.000,00 €</w:t>
            </w:r>
          </w:p>
        </w:tc>
      </w:tr>
      <w:tr w:rsidR="00D6661C" w14:paraId="285B2CC5" w14:textId="77777777" w:rsidTr="00FD3BC7">
        <w:tc>
          <w:tcPr>
            <w:tcW w:w="8494" w:type="dxa"/>
            <w:gridSpan w:val="2"/>
          </w:tcPr>
          <w:p w14:paraId="25CC806D" w14:textId="77777777" w:rsidR="00F276C7" w:rsidRPr="00FB4BDC" w:rsidRDefault="00A7217F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PARTIDA PRESUPUESTARIA</w:t>
            </w:r>
          </w:p>
          <w:p w14:paraId="3167961D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6DF69912" w14:textId="77777777" w:rsidR="00F276C7" w:rsidRPr="00FB4BDC" w:rsidRDefault="00A7217F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0400.481.326.10.01</w:t>
            </w:r>
          </w:p>
        </w:tc>
      </w:tr>
    </w:tbl>
    <w:p w14:paraId="4CD14454" w14:textId="77777777" w:rsidR="00F276C7" w:rsidRPr="00F276C7" w:rsidRDefault="00F276C7" w:rsidP="00F276C7"/>
    <w:sectPr w:rsidR="00F276C7" w:rsidRPr="00F276C7" w:rsidSect="00135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9A45FB" w14:textId="77777777" w:rsidR="00A7217F" w:rsidRDefault="00A7217F">
      <w:r>
        <w:separator/>
      </w:r>
    </w:p>
  </w:endnote>
  <w:endnote w:type="continuationSeparator" w:id="0">
    <w:p w14:paraId="4EC55AE1" w14:textId="77777777" w:rsidR="00A7217F" w:rsidRDefault="00A72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MT">
    <w:altName w:val="Cambria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EC474" w14:textId="77777777" w:rsidR="00F31B24" w:rsidRDefault="00F31B24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1D04" w14:textId="77777777" w:rsidR="00F31B24" w:rsidRDefault="00F31B24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E1205" w14:textId="77777777" w:rsidR="00F31B24" w:rsidRDefault="00F31B24" w:rsidP="00F31B24">
    <w:pPr>
      <w:pStyle w:val="Orri-oina"/>
      <w:rPr>
        <w:rFonts w:ascii="Tahoma" w:hAnsi="Tahoma" w:cs="Tahoma"/>
        <w:sz w:val="20"/>
      </w:rPr>
    </w:pPr>
    <w:hyperlink r:id="rId1" w:history="1">
      <w:r>
        <w:rPr>
          <w:rStyle w:val="Hiperesteka"/>
          <w:rFonts w:ascii="Tahoma" w:hAnsi="Tahoma" w:cs="Tahoma"/>
          <w:color w:val="0000FF"/>
          <w:sz w:val="20"/>
        </w:rPr>
        <w:t>https://uzt.gipuzkoa.eus/PortalV/r/eu/34/AAAAEVNJP.bVsL</w:t>
      </w:r>
    </w:hyperlink>
  </w:p>
  <w:p w14:paraId="30064753" w14:textId="77777777" w:rsidR="00F31B24" w:rsidRPr="00F31B24" w:rsidRDefault="00F31B24" w:rsidP="00F31B24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1B335" w14:textId="77777777" w:rsidR="00A7217F" w:rsidRDefault="00A7217F">
      <w:r>
        <w:separator/>
      </w:r>
    </w:p>
  </w:footnote>
  <w:footnote w:type="continuationSeparator" w:id="0">
    <w:p w14:paraId="7A83A8F3" w14:textId="77777777" w:rsidR="00A7217F" w:rsidRDefault="00A721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01958" w14:textId="77777777" w:rsidR="00F31B24" w:rsidRDefault="00F31B24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4AB1E" w14:textId="77777777" w:rsidR="00F31B24" w:rsidRPr="006933DA" w:rsidRDefault="00A7217F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2025UDIR0001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14:paraId="4495508D" w14:textId="77777777" w:rsidR="00F31B24" w:rsidRDefault="00A7217F">
    <w:pPr>
      <w:pStyle w:val="Goiburu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5CAB870" wp14:editId="2D128671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1B8EC" w14:textId="77777777" w:rsidR="00F31B24" w:rsidRDefault="00A7217F" w:rsidP="00F31B24">
    <w:pPr>
      <w:pStyle w:val="Goiburua"/>
      <w:ind w:left="-284"/>
    </w:pPr>
    <w:r>
      <w:rPr>
        <w:noProof/>
      </w:rPr>
      <w:drawing>
        <wp:inline distT="0" distB="0" distL="0" distR="0" wp14:anchorId="3ABC788A" wp14:editId="6B6917A7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6412D11"/>
    <w:multiLevelType w:val="hybridMultilevel"/>
    <w:tmpl w:val="5B2AD842"/>
    <w:lvl w:ilvl="0" w:tplc="2996C7D6">
      <w:start w:val="1"/>
      <w:numFmt w:val="decimal"/>
      <w:lvlText w:val="%1."/>
      <w:lvlJc w:val="left"/>
      <w:pPr>
        <w:ind w:left="720" w:hanging="360"/>
      </w:pPr>
    </w:lvl>
    <w:lvl w:ilvl="1" w:tplc="F94C9958" w:tentative="1">
      <w:start w:val="1"/>
      <w:numFmt w:val="lowerLetter"/>
      <w:lvlText w:val="%2."/>
      <w:lvlJc w:val="left"/>
      <w:pPr>
        <w:ind w:left="1440" w:hanging="360"/>
      </w:pPr>
    </w:lvl>
    <w:lvl w:ilvl="2" w:tplc="5E28920E" w:tentative="1">
      <w:start w:val="1"/>
      <w:numFmt w:val="lowerRoman"/>
      <w:lvlText w:val="%3."/>
      <w:lvlJc w:val="right"/>
      <w:pPr>
        <w:ind w:left="2160" w:hanging="180"/>
      </w:pPr>
    </w:lvl>
    <w:lvl w:ilvl="3" w:tplc="D16E047E" w:tentative="1">
      <w:start w:val="1"/>
      <w:numFmt w:val="decimal"/>
      <w:lvlText w:val="%4."/>
      <w:lvlJc w:val="left"/>
      <w:pPr>
        <w:ind w:left="2880" w:hanging="360"/>
      </w:pPr>
    </w:lvl>
    <w:lvl w:ilvl="4" w:tplc="A1E8BC0A" w:tentative="1">
      <w:start w:val="1"/>
      <w:numFmt w:val="lowerLetter"/>
      <w:lvlText w:val="%5."/>
      <w:lvlJc w:val="left"/>
      <w:pPr>
        <w:ind w:left="3600" w:hanging="360"/>
      </w:pPr>
    </w:lvl>
    <w:lvl w:ilvl="5" w:tplc="6284C65E" w:tentative="1">
      <w:start w:val="1"/>
      <w:numFmt w:val="lowerRoman"/>
      <w:lvlText w:val="%6."/>
      <w:lvlJc w:val="right"/>
      <w:pPr>
        <w:ind w:left="4320" w:hanging="180"/>
      </w:pPr>
    </w:lvl>
    <w:lvl w:ilvl="6" w:tplc="78DA9FFC" w:tentative="1">
      <w:start w:val="1"/>
      <w:numFmt w:val="decimal"/>
      <w:lvlText w:val="%7."/>
      <w:lvlJc w:val="left"/>
      <w:pPr>
        <w:ind w:left="5040" w:hanging="360"/>
      </w:pPr>
    </w:lvl>
    <w:lvl w:ilvl="7" w:tplc="06D6A132" w:tentative="1">
      <w:start w:val="1"/>
      <w:numFmt w:val="lowerLetter"/>
      <w:lvlText w:val="%8."/>
      <w:lvlJc w:val="left"/>
      <w:pPr>
        <w:ind w:left="5760" w:hanging="360"/>
      </w:pPr>
    </w:lvl>
    <w:lvl w:ilvl="8" w:tplc="7AFEDD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 w:tplc="69C2AE24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20A26F6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F52FA6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661D2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82643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EEDCC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D0A45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482EA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FCCB3A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3275783">
    <w:abstractNumId w:val="0"/>
  </w:num>
  <w:num w:numId="2" w16cid:durableId="15550425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41F0B"/>
    <w:rsid w:val="00135605"/>
    <w:rsid w:val="002969A3"/>
    <w:rsid w:val="002A43BE"/>
    <w:rsid w:val="003307EB"/>
    <w:rsid w:val="0039681F"/>
    <w:rsid w:val="004557DF"/>
    <w:rsid w:val="00567C97"/>
    <w:rsid w:val="005C32AF"/>
    <w:rsid w:val="006933DA"/>
    <w:rsid w:val="006C26BE"/>
    <w:rsid w:val="00773278"/>
    <w:rsid w:val="007D50C6"/>
    <w:rsid w:val="008113E4"/>
    <w:rsid w:val="008353F6"/>
    <w:rsid w:val="0084378A"/>
    <w:rsid w:val="00873801"/>
    <w:rsid w:val="008C108E"/>
    <w:rsid w:val="00945381"/>
    <w:rsid w:val="009726CD"/>
    <w:rsid w:val="00972C4A"/>
    <w:rsid w:val="009B0A5F"/>
    <w:rsid w:val="009C6FF5"/>
    <w:rsid w:val="00A7217F"/>
    <w:rsid w:val="00BA732E"/>
    <w:rsid w:val="00BE2B45"/>
    <w:rsid w:val="00C4060D"/>
    <w:rsid w:val="00C4217A"/>
    <w:rsid w:val="00C65865"/>
    <w:rsid w:val="00C708F6"/>
    <w:rsid w:val="00D6661C"/>
    <w:rsid w:val="00D865E0"/>
    <w:rsid w:val="00E41FA4"/>
    <w:rsid w:val="00EA12C4"/>
    <w:rsid w:val="00ED3EF1"/>
    <w:rsid w:val="00F24B31"/>
    <w:rsid w:val="00F276C7"/>
    <w:rsid w:val="00F31B24"/>
    <w:rsid w:val="00F828CC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89297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Zerrenda">
    <w:name w:val="List"/>
    <w:basedOn w:val="Textbody"/>
  </w:style>
  <w:style w:type="paragraph" w:styleId="Epigrafe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Goiburua">
    <w:name w:val="header"/>
    <w:basedOn w:val="Normala"/>
    <w:link w:val="Goiburu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GoiburuaKar">
    <w:name w:val="Goiburua Kar"/>
    <w:basedOn w:val="Paragrafoarenletra-tipolehenetsia"/>
    <w:link w:val="Goiburua"/>
    <w:uiPriority w:val="99"/>
    <w:rsid w:val="00F31B24"/>
    <w:rPr>
      <w:rFonts w:cs="Mangal"/>
      <w:szCs w:val="21"/>
    </w:rPr>
  </w:style>
  <w:style w:type="paragraph" w:styleId="Orri-oina">
    <w:name w:val="footer"/>
    <w:basedOn w:val="Normala"/>
    <w:link w:val="Orri-oin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Orri-oinaKar">
    <w:name w:val="Orri-oina Kar"/>
    <w:basedOn w:val="Paragrafoarenletra-tipolehenetsia"/>
    <w:link w:val="Orri-oina"/>
    <w:uiPriority w:val="99"/>
    <w:rsid w:val="00F31B24"/>
    <w:rPr>
      <w:rFonts w:cs="Mangal"/>
      <w:szCs w:val="21"/>
    </w:rPr>
  </w:style>
  <w:style w:type="table" w:styleId="Saretaduntaula">
    <w:name w:val="Table Grid"/>
    <w:basedOn w:val="Taulanormala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esteka">
    <w:name w:val="Hyperlink"/>
    <w:basedOn w:val="Paragrafoarenletra-tipolehenetsia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zt.gipuzkoa.eus/PortalV/r/eu/34/AAAAEVNJP.bVs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Aintzane (Eskoriatzako Udala)</cp:lastModifiedBy>
  <cp:revision>2</cp:revision>
  <dcterms:created xsi:type="dcterms:W3CDTF">2025-03-26T12:45:00Z</dcterms:created>
  <dcterms:modified xsi:type="dcterms:W3CDTF">2025-03-26T12:45:00Z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aintzane</vt:lpwstr>
  </property>
  <property fmtid="{D5CDD505-2E9C-101B-9397-08002B2CF9AE}" pid="3" name="cgsCodigoCatalogo">
    <vt:lpwstr>E25/0467</vt:lpwstr>
  </property>
  <property fmtid="{D5CDD505-2E9C-101B-9397-08002B2CF9AE}" pid="4" name="cgsCodigoExpediente">
    <vt:lpwstr>2025UDIR0001</vt:lpwstr>
  </property>
  <property fmtid="{D5CDD505-2E9C-101B-9397-08002B2CF9AE}" pid="5" name="cgsGenerador">
    <vt:lpwstr>MUNIGEX</vt:lpwstr>
  </property>
  <property fmtid="{D5CDD505-2E9C-101B-9397-08002B2CF9AE}" pid="6" name="cgsIDGlobalDoc">
    <vt:lpwstr>289589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238014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