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FC2" w:rsidRDefault="00E85FC2" w:rsidP="00E85FC2">
      <w:pPr>
        <w:widowControl w:val="0"/>
        <w:spacing w:line="360" w:lineRule="auto"/>
        <w:jc w:val="center"/>
        <w:outlineLvl w:val="6"/>
        <w:rPr>
          <w:rFonts w:ascii="Verdana" w:hAnsi="Verdana"/>
          <w:b/>
          <w:bCs/>
          <w:color w:val="333399"/>
          <w:sz w:val="22"/>
          <w:lang w:val="es-ES_tradnl"/>
        </w:rPr>
      </w:pPr>
      <w:r>
        <w:rPr>
          <w:rFonts w:ascii="Verdana" w:hAnsi="Verdana"/>
          <w:b/>
          <w:bCs/>
          <w:color w:val="333399"/>
          <w:sz w:val="22"/>
          <w:lang w:val="es-ES_tradnl"/>
        </w:rPr>
        <w:t>RESOLUCIÓN DE ALCALDÍA</w:t>
      </w:r>
      <w:r w:rsidR="00AF42C7">
        <w:rPr>
          <w:rFonts w:ascii="Verdana" w:hAnsi="Verdana"/>
          <w:b/>
          <w:bCs/>
          <w:color w:val="333399"/>
          <w:sz w:val="22"/>
          <w:lang w:val="es-ES_tradnl"/>
        </w:rPr>
        <w:t>. CONVOCATORIA</w:t>
      </w:r>
    </w:p>
    <w:p w:rsidR="00E85FC2" w:rsidRDefault="00E85FC2" w:rsidP="00E85FC2">
      <w:pPr>
        <w:widowControl w:val="0"/>
        <w:spacing w:line="360" w:lineRule="auto"/>
        <w:rPr>
          <w:rFonts w:ascii="Verdana" w:hAnsi="Verdana"/>
          <w:sz w:val="20"/>
          <w:lang w:val="es-ES_tradnl"/>
        </w:rPr>
      </w:pPr>
    </w:p>
    <w:p w:rsidR="00E85FC2" w:rsidRDefault="00E85FC2" w:rsidP="00E85FC2">
      <w:pPr>
        <w:widowControl w:val="0"/>
        <w:spacing w:line="360" w:lineRule="auto"/>
        <w:jc w:val="both"/>
        <w:rPr>
          <w:rFonts w:ascii="Verdana" w:hAnsi="Verdana"/>
          <w:sz w:val="20"/>
          <w:lang w:val="es-ES_tradnl"/>
        </w:rPr>
      </w:pPr>
    </w:p>
    <w:p w:rsidR="00E85FC2" w:rsidRDefault="00E85FC2" w:rsidP="00E85FC2">
      <w:pPr>
        <w:spacing w:line="360" w:lineRule="auto"/>
        <w:ind w:right="-25" w:firstLine="696"/>
        <w:jc w:val="both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A la vista de los siguientes antecedentes:</w:t>
      </w:r>
    </w:p>
    <w:p w:rsidR="00E85FC2" w:rsidRDefault="00E85FC2" w:rsidP="00E85FC2">
      <w:pPr>
        <w:spacing w:line="360" w:lineRule="auto"/>
        <w:ind w:right="-25"/>
        <w:jc w:val="both"/>
        <w:rPr>
          <w:rFonts w:ascii="Verdana" w:hAnsi="Verdana" w:cs="Arial"/>
          <w:sz w:val="20"/>
        </w:rPr>
      </w:pPr>
    </w:p>
    <w:tbl>
      <w:tblPr>
        <w:tblW w:w="6096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3964"/>
        <w:gridCol w:w="2132"/>
      </w:tblGrid>
      <w:tr w:rsidR="00E85FC2" w:rsidTr="00E85FC2">
        <w:trPr>
          <w:trHeight w:val="615"/>
          <w:jc w:val="center"/>
        </w:trPr>
        <w:tc>
          <w:tcPr>
            <w:tcW w:w="396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:rsidR="00E85FC2" w:rsidRDefault="00E85FC2">
            <w:pPr>
              <w:spacing w:line="360" w:lineRule="auto"/>
              <w:ind w:right="-25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Documento</w:t>
            </w:r>
          </w:p>
        </w:tc>
        <w:tc>
          <w:tcPr>
            <w:tcW w:w="213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:rsidR="00E85FC2" w:rsidRDefault="00E85FC2">
            <w:pPr>
              <w:spacing w:line="360" w:lineRule="auto"/>
              <w:ind w:right="-25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Fecha/N.º</w:t>
            </w:r>
          </w:p>
        </w:tc>
      </w:tr>
      <w:tr w:rsidR="00E85FC2" w:rsidTr="00E85FC2">
        <w:trPr>
          <w:jc w:val="center"/>
        </w:trPr>
        <w:tc>
          <w:tcPr>
            <w:tcW w:w="396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:rsidR="00E85FC2" w:rsidRDefault="00E85FC2">
            <w:pPr>
              <w:spacing w:line="360" w:lineRule="auto"/>
              <w:ind w:right="-25"/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Providencia de Alcaldía</w:t>
            </w:r>
          </w:p>
        </w:tc>
        <w:tc>
          <w:tcPr>
            <w:tcW w:w="213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E85FC2" w:rsidRDefault="00605880">
            <w:pPr>
              <w:spacing w:line="360" w:lineRule="auto"/>
              <w:ind w:right="-25"/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01/04/2025</w:t>
            </w:r>
          </w:p>
        </w:tc>
      </w:tr>
      <w:tr w:rsidR="00E85FC2" w:rsidTr="00E85FC2">
        <w:trPr>
          <w:jc w:val="center"/>
        </w:trPr>
        <w:tc>
          <w:tcPr>
            <w:tcW w:w="396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:rsidR="00E85FC2" w:rsidRDefault="00E85FC2">
            <w:pPr>
              <w:spacing w:line="360" w:lineRule="auto"/>
              <w:ind w:right="-25"/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Informe de Secretaría</w:t>
            </w:r>
          </w:p>
        </w:tc>
        <w:tc>
          <w:tcPr>
            <w:tcW w:w="213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E85FC2" w:rsidRDefault="00605880">
            <w:pPr>
              <w:spacing w:line="360" w:lineRule="auto"/>
              <w:ind w:right="-25"/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01/04/2025</w:t>
            </w:r>
          </w:p>
        </w:tc>
      </w:tr>
      <w:tr w:rsidR="00E85FC2" w:rsidTr="00E85FC2">
        <w:trPr>
          <w:jc w:val="center"/>
        </w:trPr>
        <w:tc>
          <w:tcPr>
            <w:tcW w:w="396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E85FC2" w:rsidRDefault="00E85FC2" w:rsidP="00E85FC2">
            <w:pPr>
              <w:spacing w:line="360" w:lineRule="auto"/>
              <w:ind w:right="-25"/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Informe de Intervención</w:t>
            </w:r>
          </w:p>
        </w:tc>
        <w:tc>
          <w:tcPr>
            <w:tcW w:w="213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E85FC2" w:rsidRDefault="00605880">
            <w:pPr>
              <w:spacing w:line="360" w:lineRule="auto"/>
              <w:ind w:right="-25"/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01/04/2025</w:t>
            </w:r>
          </w:p>
        </w:tc>
      </w:tr>
    </w:tbl>
    <w:p w:rsidR="00E85FC2" w:rsidRDefault="00E85FC2" w:rsidP="00E85FC2">
      <w:pPr>
        <w:spacing w:line="360" w:lineRule="auto"/>
        <w:ind w:firstLine="708"/>
        <w:jc w:val="both"/>
        <w:rPr>
          <w:rFonts w:ascii="Verdana" w:hAnsi="Verdana" w:cs="Arial"/>
          <w:sz w:val="20"/>
        </w:rPr>
      </w:pPr>
    </w:p>
    <w:p w:rsidR="00E85FC2" w:rsidRDefault="00E85FC2" w:rsidP="00E85FC2">
      <w:pPr>
        <w:spacing w:line="360" w:lineRule="auto"/>
        <w:ind w:firstLine="709"/>
        <w:jc w:val="both"/>
        <w:rPr>
          <w:rFonts w:ascii="Verdana" w:hAnsi="Verdana" w:cs="Arial"/>
          <w:sz w:val="20"/>
        </w:rPr>
      </w:pPr>
    </w:p>
    <w:p w:rsidR="00E85FC2" w:rsidRPr="00FB54EF" w:rsidRDefault="00E85FC2" w:rsidP="00E85FC2">
      <w:pPr>
        <w:spacing w:line="360" w:lineRule="auto"/>
        <w:ind w:firstLine="709"/>
        <w:jc w:val="both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Examinada la documentación que la acompaña, visto el informe de Secretaría, y de conformidad con lo establecido en el artículo 23 de la Ley 38/2003, de 17 de noviembre, General de Subvenciones, el artículo 21.1.f) y s) de la Ley 7/1985, de 2 de abril, reguladora de las Bases del Régimen Local y la Ordenanza para</w:t>
      </w:r>
      <w:r>
        <w:rPr>
          <w:rFonts w:ascii="Verdana" w:hAnsi="Verdana"/>
          <w:sz w:val="20"/>
        </w:rPr>
        <w:t xml:space="preserve"> la concesión de subvenciones para </w:t>
      </w:r>
      <w:r>
        <w:rPr>
          <w:rFonts w:ascii="Verdana" w:hAnsi="Verdana" w:cs="Arial"/>
          <w:sz w:val="20"/>
        </w:rPr>
        <w:t>sufragar los gastos de compra de libros y material escolar para enseñanza oficial reglada</w:t>
      </w:r>
    </w:p>
    <w:p w:rsidR="00E85FC2" w:rsidRDefault="00E85FC2" w:rsidP="00E85FC2">
      <w:pPr>
        <w:widowControl w:val="0"/>
        <w:spacing w:line="360" w:lineRule="auto"/>
        <w:jc w:val="both"/>
        <w:rPr>
          <w:rFonts w:ascii="Verdana" w:hAnsi="Verdana"/>
          <w:sz w:val="20"/>
        </w:rPr>
      </w:pPr>
    </w:p>
    <w:p w:rsidR="00E85FC2" w:rsidRDefault="00E85FC2" w:rsidP="00E85FC2">
      <w:pPr>
        <w:widowControl w:val="0"/>
        <w:spacing w:line="360" w:lineRule="auto"/>
        <w:jc w:val="center"/>
        <w:outlineLvl w:val="5"/>
        <w:rPr>
          <w:rFonts w:ascii="Verdana" w:hAnsi="Verdana"/>
          <w:b/>
          <w:bCs/>
          <w:sz w:val="20"/>
          <w:lang w:val="es-ES_tradnl"/>
        </w:rPr>
      </w:pPr>
      <w:r>
        <w:rPr>
          <w:rFonts w:ascii="Verdana" w:hAnsi="Verdana"/>
          <w:b/>
          <w:bCs/>
          <w:sz w:val="20"/>
          <w:lang w:val="es-ES_tradnl"/>
        </w:rPr>
        <w:t>RESUELVO</w:t>
      </w:r>
    </w:p>
    <w:p w:rsidR="00E85FC2" w:rsidRDefault="00E85FC2" w:rsidP="00E85FC2">
      <w:pPr>
        <w:widowControl w:val="0"/>
        <w:spacing w:line="360" w:lineRule="auto"/>
        <w:jc w:val="both"/>
        <w:rPr>
          <w:rFonts w:ascii="Verdana" w:hAnsi="Verdana"/>
          <w:sz w:val="20"/>
          <w:lang w:val="es-ES_tradnl"/>
        </w:rPr>
      </w:pPr>
    </w:p>
    <w:p w:rsidR="00E85FC2" w:rsidRDefault="00E85FC2" w:rsidP="00E85FC2">
      <w:pPr>
        <w:spacing w:line="360" w:lineRule="auto"/>
        <w:ind w:firstLine="709"/>
        <w:jc w:val="both"/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>PRIMERO.</w:t>
      </w:r>
      <w:r>
        <w:rPr>
          <w:rFonts w:ascii="Verdana" w:hAnsi="Verdana" w:cs="Arial"/>
          <w:sz w:val="20"/>
        </w:rPr>
        <w:t xml:space="preserve"> Aprobar la convocatoria para la concesión de subvenciones </w:t>
      </w:r>
      <w:r>
        <w:rPr>
          <w:rFonts w:ascii="Verdana" w:hAnsi="Verdana"/>
          <w:sz w:val="20"/>
        </w:rPr>
        <w:t xml:space="preserve">para </w:t>
      </w:r>
      <w:r>
        <w:rPr>
          <w:rFonts w:ascii="Verdana" w:hAnsi="Verdana" w:cs="Arial"/>
          <w:sz w:val="20"/>
        </w:rPr>
        <w:t xml:space="preserve">sufragar los gastos de compra de libros y material escolar para enseñanza oficial reglada, </w:t>
      </w:r>
      <w:r w:rsidR="00EB38A5">
        <w:rPr>
          <w:rFonts w:ascii="Verdana" w:hAnsi="Verdana" w:cs="Arial"/>
          <w:sz w:val="20"/>
        </w:rPr>
        <w:t xml:space="preserve">para </w:t>
      </w:r>
      <w:r w:rsidR="00605880">
        <w:rPr>
          <w:rFonts w:ascii="Verdana" w:hAnsi="Verdana" w:cs="Arial"/>
          <w:sz w:val="20"/>
        </w:rPr>
        <w:t>el curso escolar 2024/25</w:t>
      </w:r>
      <w:r w:rsidR="00EB38A5">
        <w:rPr>
          <w:rFonts w:ascii="Verdana" w:hAnsi="Verdana" w:cs="Arial"/>
          <w:sz w:val="20"/>
        </w:rPr>
        <w:t>.</w:t>
      </w:r>
    </w:p>
    <w:p w:rsidR="00E85FC2" w:rsidRDefault="00E85FC2" w:rsidP="00E85FC2">
      <w:pPr>
        <w:spacing w:line="360" w:lineRule="auto"/>
        <w:ind w:right="34" w:firstLine="709"/>
        <w:jc w:val="both"/>
        <w:rPr>
          <w:rFonts w:ascii="Verdana" w:hAnsi="Verdana" w:cs="Arial"/>
          <w:sz w:val="20"/>
        </w:rPr>
      </w:pPr>
    </w:p>
    <w:p w:rsidR="00E85FC2" w:rsidRPr="00445651" w:rsidRDefault="00EB38A5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  <w:r>
        <w:rPr>
          <w:rFonts w:ascii="Verdana" w:hAnsi="Verdana" w:cs="Arial"/>
          <w:b/>
          <w:bCs/>
          <w:sz w:val="20"/>
          <w:lang w:val="es-ES_tradnl"/>
        </w:rPr>
        <w:t xml:space="preserve">SEGUNDO. </w:t>
      </w:r>
      <w:r w:rsidR="00E85FC2" w:rsidRPr="00445651">
        <w:rPr>
          <w:rFonts w:ascii="Verdana" w:hAnsi="Verdana" w:cs="Arial"/>
          <w:sz w:val="20"/>
          <w:lang w:val="es-ES_tradnl"/>
        </w:rPr>
        <w:t>Estas subvenciones se regirán por lo establecido en la presente convocatoria;</w:t>
      </w:r>
      <w:r w:rsidR="00E85FC2" w:rsidRPr="00445651">
        <w:rPr>
          <w:rFonts w:ascii="Verdana" w:hAnsi="Verdana" w:cs="Arial"/>
          <w:sz w:val="18"/>
          <w:lang w:val="es-ES_tradnl"/>
        </w:rPr>
        <w:t xml:space="preserve"> 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en la Ley 38/2003, de 17 de noviembre, General de Subvenciones; en el Reglamento General de la Ley de Subvenciones aprobado por Real Decreto 886/2006, de 21 de julio; en la Ley 39/2015, de 1 de octubre, del Procedimiento Administrativo Común de las Administraciones Públicas; en el </w:t>
      </w:r>
      <w:r w:rsidR="00E85FC2" w:rsidRPr="00445651">
        <w:rPr>
          <w:rFonts w:ascii="Verdana" w:hAnsi="Verdana"/>
          <w:bCs/>
          <w:color w:val="000000"/>
          <w:sz w:val="20"/>
          <w:szCs w:val="20"/>
        </w:rPr>
        <w:t>Real Decreto 130/2019, de 8 de marzo, por el que se regula la Base de Datos Nacional de Subvenciones y la publicidad de las subvenciones y demás ayudas públicas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; en la Ordenanza </w:t>
      </w:r>
      <w:r w:rsidR="00E85FC2">
        <w:rPr>
          <w:rFonts w:ascii="Verdana" w:hAnsi="Verdana" w:cs="Arial"/>
          <w:sz w:val="20"/>
          <w:lang w:val="es-ES_tradnl"/>
        </w:rPr>
        <w:t xml:space="preserve">Municipal Reguladora de las </w:t>
      </w:r>
      <w:r w:rsidR="00E85FC2" w:rsidRPr="00445651">
        <w:rPr>
          <w:rFonts w:ascii="Verdana" w:hAnsi="Verdana" w:cs="Arial"/>
          <w:sz w:val="20"/>
          <w:lang w:val="es-ES_tradnl"/>
        </w:rPr>
        <w:t>Subvenciones</w:t>
      </w:r>
      <w:r w:rsidR="00E85FC2">
        <w:rPr>
          <w:rFonts w:ascii="Verdana" w:hAnsi="Verdana" w:cs="Arial"/>
          <w:sz w:val="20"/>
          <w:lang w:val="es-ES_tradnl"/>
        </w:rPr>
        <w:t xml:space="preserve"> </w:t>
      </w:r>
      <w:r w:rsidR="00E85FC2">
        <w:rPr>
          <w:rFonts w:ascii="Verdana" w:hAnsi="Verdana"/>
          <w:sz w:val="20"/>
        </w:rPr>
        <w:t xml:space="preserve">para </w:t>
      </w:r>
      <w:r w:rsidR="00E85FC2">
        <w:rPr>
          <w:rFonts w:ascii="Verdana" w:hAnsi="Verdana" w:cs="Arial"/>
          <w:sz w:val="20"/>
        </w:rPr>
        <w:t>sufragar los gastos de compra de libros y material escolar para enseñanza oficial reglada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, publicada en el Boletín Oficial de </w:t>
      </w:r>
      <w:r w:rsidR="00E85FC2">
        <w:rPr>
          <w:rFonts w:ascii="Verdana" w:hAnsi="Verdana" w:cs="Arial"/>
          <w:sz w:val="20"/>
          <w:lang w:val="es-ES_tradnl"/>
        </w:rPr>
        <w:t>Palencia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 </w:t>
      </w:r>
      <w:proofErr w:type="spellStart"/>
      <w:r w:rsidR="00E85FC2" w:rsidRPr="00445651">
        <w:rPr>
          <w:rFonts w:ascii="Verdana" w:hAnsi="Verdana" w:cs="Arial"/>
          <w:sz w:val="20"/>
          <w:lang w:val="es-ES_tradnl"/>
        </w:rPr>
        <w:t>nº</w:t>
      </w:r>
      <w:proofErr w:type="spellEnd"/>
      <w:r w:rsidR="00E85FC2" w:rsidRPr="00445651">
        <w:rPr>
          <w:rFonts w:ascii="Verdana" w:hAnsi="Verdana" w:cs="Arial"/>
          <w:sz w:val="20"/>
          <w:lang w:val="es-ES_tradnl"/>
        </w:rPr>
        <w:t xml:space="preserve"> </w:t>
      </w:r>
      <w:r w:rsidR="00E85FC2">
        <w:rPr>
          <w:rFonts w:ascii="Verdana" w:hAnsi="Verdana" w:cs="Arial"/>
          <w:sz w:val="20"/>
          <w:lang w:val="es-ES_tradnl"/>
        </w:rPr>
        <w:t>119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 con fecha </w:t>
      </w:r>
      <w:r w:rsidR="00E85FC2">
        <w:rPr>
          <w:rFonts w:ascii="Verdana" w:hAnsi="Verdana" w:cs="Arial"/>
          <w:sz w:val="20"/>
          <w:lang w:val="es-ES_tradnl"/>
        </w:rPr>
        <w:t>06/10/2021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, y en las restantes normas de derecho administrativo que en su caso sean aplicables, y en su defecto, las normas </w:t>
      </w:r>
      <w:r w:rsidR="00E85FC2" w:rsidRPr="00445651">
        <w:rPr>
          <w:rFonts w:ascii="Verdana" w:hAnsi="Verdana" w:cs="Arial"/>
          <w:sz w:val="20"/>
          <w:lang w:val="es-ES_tradnl"/>
        </w:rPr>
        <w:lastRenderedPageBreak/>
        <w:t>de derecho privado.</w:t>
      </w:r>
    </w:p>
    <w:p w:rsidR="00E85FC2" w:rsidRDefault="00E85FC2" w:rsidP="00E85FC2">
      <w:pPr>
        <w:widowControl w:val="0"/>
        <w:spacing w:line="360" w:lineRule="auto"/>
        <w:ind w:firstLine="709"/>
        <w:jc w:val="both"/>
        <w:rPr>
          <w:rFonts w:ascii="Verdana" w:hAnsi="Verdana" w:cs="Arial"/>
          <w:bCs/>
          <w:sz w:val="20"/>
          <w:lang w:val="es-ES_tradnl"/>
        </w:rPr>
      </w:pPr>
    </w:p>
    <w:p w:rsidR="00E85FC2" w:rsidRPr="00445651" w:rsidRDefault="00EB38A5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i/>
          <w:iCs/>
          <w:sz w:val="20"/>
          <w:lang w:val="es-ES_tradnl"/>
        </w:rPr>
      </w:pPr>
      <w:r>
        <w:rPr>
          <w:rFonts w:ascii="Verdana" w:hAnsi="Verdana" w:cs="Arial"/>
          <w:b/>
          <w:bCs/>
          <w:sz w:val="20"/>
          <w:lang w:val="es-ES_tradnl"/>
        </w:rPr>
        <w:t xml:space="preserve">TERCERO. </w:t>
      </w:r>
      <w:r w:rsidR="00605880">
        <w:rPr>
          <w:rFonts w:ascii="Verdana" w:hAnsi="Verdana" w:cs="Arial"/>
          <w:sz w:val="20"/>
          <w:lang w:val="es-ES_tradnl"/>
        </w:rPr>
        <w:t>La aplicación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 presupuestari</w:t>
      </w:r>
      <w:r w:rsidR="00605880">
        <w:rPr>
          <w:rFonts w:ascii="Verdana" w:hAnsi="Verdana" w:cs="Arial"/>
          <w:sz w:val="20"/>
          <w:lang w:val="es-ES_tradnl"/>
        </w:rPr>
        <w:t>a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 a</w:t>
      </w:r>
      <w:r w:rsidR="00605880">
        <w:rPr>
          <w:rFonts w:ascii="Verdana" w:hAnsi="Verdana" w:cs="Arial"/>
          <w:sz w:val="20"/>
          <w:lang w:val="es-ES_tradnl"/>
        </w:rPr>
        <w:t xml:space="preserve"> </w:t>
      </w:r>
      <w:r w:rsidR="00BC163B">
        <w:rPr>
          <w:rFonts w:ascii="Verdana" w:hAnsi="Verdana" w:cs="Arial"/>
          <w:sz w:val="20"/>
          <w:lang w:val="es-ES_tradnl"/>
        </w:rPr>
        <w:t>l</w:t>
      </w:r>
      <w:r w:rsidR="00605880">
        <w:rPr>
          <w:rFonts w:ascii="Verdana" w:hAnsi="Verdana" w:cs="Arial"/>
          <w:sz w:val="20"/>
          <w:lang w:val="es-ES_tradnl"/>
        </w:rPr>
        <w:t>a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 que se imputa la subvención </w:t>
      </w:r>
      <w:r w:rsidR="00BC163B">
        <w:rPr>
          <w:rFonts w:ascii="Verdana" w:hAnsi="Verdana" w:cs="Arial"/>
          <w:sz w:val="20"/>
          <w:lang w:val="es-ES_tradnl"/>
        </w:rPr>
        <w:t xml:space="preserve">es </w:t>
      </w:r>
      <w:r w:rsidR="00605880">
        <w:rPr>
          <w:rFonts w:ascii="Verdana" w:hAnsi="Verdana" w:cs="Arial"/>
          <w:sz w:val="20"/>
          <w:lang w:val="es-ES_tradnl"/>
        </w:rPr>
        <w:t>la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 </w:t>
      </w:r>
      <w:r w:rsidR="006207D9">
        <w:rPr>
          <w:rFonts w:ascii="Verdana" w:hAnsi="Verdana" w:cs="Arial"/>
          <w:sz w:val="20"/>
          <w:lang w:val="es-ES_tradnl"/>
        </w:rPr>
        <w:t>920.480</w:t>
      </w:r>
      <w:r w:rsidR="00605880">
        <w:rPr>
          <w:rFonts w:ascii="Verdana" w:hAnsi="Verdana" w:cs="Arial"/>
          <w:sz w:val="20"/>
          <w:lang w:val="es-ES_tradnl"/>
        </w:rPr>
        <w:t xml:space="preserve"> del presupuesto municipal de gastos de 2025</w:t>
      </w:r>
      <w:r w:rsidR="00BC163B">
        <w:rPr>
          <w:rFonts w:ascii="Verdana" w:hAnsi="Verdana" w:cs="Arial"/>
          <w:sz w:val="20"/>
          <w:lang w:val="es-ES_tradnl"/>
        </w:rPr>
        <w:t>.</w:t>
      </w:r>
    </w:p>
    <w:p w:rsidR="00E85FC2" w:rsidRPr="00445651" w:rsidRDefault="00E85FC2" w:rsidP="00E85FC2">
      <w:pPr>
        <w:widowControl w:val="0"/>
        <w:spacing w:line="360" w:lineRule="auto"/>
        <w:jc w:val="both"/>
        <w:rPr>
          <w:rFonts w:ascii="Verdana" w:hAnsi="Verdana" w:cs="Arial"/>
          <w:sz w:val="20"/>
          <w:lang w:val="es-ES_tradnl"/>
        </w:rPr>
      </w:pPr>
    </w:p>
    <w:p w:rsidR="008D35B3" w:rsidRDefault="00EB38A5" w:rsidP="00EB38A5">
      <w:pPr>
        <w:widowControl w:val="0"/>
        <w:spacing w:line="360" w:lineRule="auto"/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bCs/>
          <w:sz w:val="20"/>
          <w:lang w:val="fr-FR"/>
        </w:rPr>
        <w:t xml:space="preserve">CUARTO. 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La subvención tiene por finalidad </w:t>
      </w:r>
      <w:r w:rsidR="008D35B3">
        <w:rPr>
          <w:rFonts w:ascii="Verdana" w:hAnsi="Verdana" w:cs="Arial"/>
          <w:sz w:val="20"/>
        </w:rPr>
        <w:t>sufragar los gastos de compra de libros y material escolar para enseñanza oficial reglada</w:t>
      </w:r>
      <w:r w:rsidR="008D35B3">
        <w:rPr>
          <w:rFonts w:ascii="Verdana" w:hAnsi="Verdana"/>
          <w:sz w:val="20"/>
          <w:szCs w:val="20"/>
        </w:rPr>
        <w:t xml:space="preserve"> de los vecinos empadronados en Hornillos de Cerrato.</w:t>
      </w:r>
    </w:p>
    <w:p w:rsidR="008D35B3" w:rsidRDefault="008D35B3" w:rsidP="008D35B3">
      <w:pPr>
        <w:widowControl w:val="0"/>
        <w:spacing w:line="360" w:lineRule="auto"/>
        <w:ind w:right="17" w:firstLine="672"/>
        <w:jc w:val="both"/>
        <w:rPr>
          <w:rFonts w:ascii="Verdana" w:hAnsi="Verdana"/>
          <w:sz w:val="20"/>
          <w:szCs w:val="20"/>
        </w:rPr>
      </w:pPr>
    </w:p>
    <w:p w:rsidR="008D35B3" w:rsidRDefault="008D35B3" w:rsidP="008D35B3">
      <w:pPr>
        <w:widowControl w:val="0"/>
        <w:spacing w:line="360" w:lineRule="auto"/>
        <w:ind w:right="17" w:firstLine="67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Se consideran libros de texto subvencionables, aquellos que hayan sido debidamente establecidos y aprobados por el centro escolar, al inicio del curso, para ser utilizados, con carácter general, en el desarrollo y aplicación de los respectivos proyectos curriculares, incluido el material de apoyo tales como diccionarios, atlas y libros destinados exclusivamente a la lectura. En todo caso, será material escolar el exigido por el centro educativo.</w:t>
      </w:r>
    </w:p>
    <w:p w:rsidR="008D35B3" w:rsidRDefault="008D35B3" w:rsidP="008D35B3">
      <w:pPr>
        <w:widowControl w:val="0"/>
        <w:spacing w:line="360" w:lineRule="auto"/>
        <w:ind w:right="17" w:firstLine="672"/>
        <w:jc w:val="both"/>
        <w:rPr>
          <w:rFonts w:ascii="Verdana" w:hAnsi="Verdana"/>
          <w:sz w:val="20"/>
          <w:szCs w:val="20"/>
        </w:rPr>
      </w:pPr>
    </w:p>
    <w:p w:rsidR="008D35B3" w:rsidRPr="00AB4E71" w:rsidRDefault="008D35B3" w:rsidP="008D35B3">
      <w:pPr>
        <w:widowControl w:val="0"/>
        <w:spacing w:line="360" w:lineRule="auto"/>
        <w:ind w:right="17" w:firstLine="672"/>
        <w:jc w:val="both"/>
        <w:rPr>
          <w:rFonts w:ascii="Verdana" w:hAnsi="Verdana"/>
          <w:sz w:val="20"/>
          <w:szCs w:val="20"/>
        </w:rPr>
      </w:pPr>
      <w:r w:rsidRPr="00AB4E71">
        <w:rPr>
          <w:rFonts w:ascii="Verdana" w:hAnsi="Verdana"/>
          <w:sz w:val="20"/>
          <w:szCs w:val="20"/>
        </w:rPr>
        <w:t>Se considera e</w:t>
      </w:r>
      <w:r>
        <w:rPr>
          <w:rFonts w:ascii="Verdana" w:hAnsi="Verdana"/>
          <w:sz w:val="20"/>
          <w:szCs w:val="20"/>
        </w:rPr>
        <w:t>nseñanza</w:t>
      </w:r>
      <w:r w:rsidRPr="00AB4E71">
        <w:rPr>
          <w:rFonts w:ascii="Verdana" w:hAnsi="Verdana"/>
          <w:sz w:val="20"/>
          <w:szCs w:val="20"/>
        </w:rPr>
        <w:t xml:space="preserve"> oficial reglada a los efectos de esta subvención, la </w:t>
      </w:r>
      <w:r w:rsidRPr="00A43CDF">
        <w:rPr>
          <w:rStyle w:val="Textoennegrita"/>
          <w:rFonts w:ascii="Verdana" w:hAnsi="Verdana" w:cs="Arial"/>
          <w:b w:val="0"/>
          <w:color w:val="111111"/>
          <w:sz w:val="20"/>
          <w:szCs w:val="20"/>
          <w:shd w:val="clear" w:color="auto" w:fill="FFFFFF"/>
        </w:rPr>
        <w:t>educación infantil, primaria, secundaria, formación profesional y educación superior universitaria</w:t>
      </w:r>
      <w:r w:rsidRPr="00A43CDF">
        <w:rPr>
          <w:rFonts w:ascii="Verdana" w:hAnsi="Verdana" w:cs="Arial"/>
          <w:b/>
          <w:color w:val="111111"/>
          <w:sz w:val="20"/>
          <w:szCs w:val="20"/>
          <w:shd w:val="clear" w:color="auto" w:fill="FFFFFF"/>
        </w:rPr>
        <w:t xml:space="preserve">, </w:t>
      </w:r>
      <w:r w:rsidRPr="00A43CDF">
        <w:rPr>
          <w:rFonts w:ascii="Verdana" w:hAnsi="Verdana" w:cs="Arial"/>
          <w:color w:val="111111"/>
          <w:sz w:val="20"/>
          <w:szCs w:val="20"/>
          <w:shd w:val="clear" w:color="auto" w:fill="FFFFFF"/>
        </w:rPr>
        <w:t>y que conllevan una intención deliberada y</w:t>
      </w:r>
      <w:r w:rsidRPr="00AB4E71">
        <w:rPr>
          <w:rFonts w:ascii="Verdana" w:hAnsi="Verdana" w:cs="Arial"/>
          <w:color w:val="111111"/>
          <w:sz w:val="20"/>
          <w:szCs w:val="20"/>
          <w:shd w:val="clear" w:color="auto" w:fill="FFFFFF"/>
        </w:rPr>
        <w:t xml:space="preserve"> sistemática que se concretiza en un currículo oficial, aplicado con calendario y horario definidos por las Administraciones Públicas.</w:t>
      </w:r>
    </w:p>
    <w:p w:rsidR="00E85FC2" w:rsidRPr="00445651" w:rsidRDefault="00E85FC2" w:rsidP="008D35B3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</w:p>
    <w:p w:rsidR="008D35B3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  <w:r w:rsidRPr="00445651">
        <w:rPr>
          <w:rFonts w:ascii="Verdana" w:hAnsi="Verdana" w:cs="Arial"/>
          <w:sz w:val="20"/>
          <w:lang w:val="es-ES_tradnl"/>
        </w:rPr>
        <w:t>El importe de la subvención</w:t>
      </w:r>
      <w:r w:rsidR="008D35B3">
        <w:rPr>
          <w:rFonts w:ascii="Verdana" w:hAnsi="Verdana" w:cs="Arial"/>
          <w:sz w:val="20"/>
          <w:lang w:val="es-ES_tradnl"/>
        </w:rPr>
        <w:t xml:space="preserve"> será de 100 euros,</w:t>
      </w:r>
      <w:r w:rsidRPr="00445651">
        <w:rPr>
          <w:rFonts w:ascii="Verdana" w:hAnsi="Verdana" w:cs="Arial"/>
          <w:sz w:val="20"/>
          <w:lang w:val="es-ES_tradnl"/>
        </w:rPr>
        <w:t xml:space="preserve"> </w:t>
      </w:r>
      <w:r w:rsidR="00BC163B">
        <w:rPr>
          <w:rFonts w:ascii="Verdana" w:hAnsi="Verdana" w:cs="Arial"/>
          <w:sz w:val="20"/>
          <w:lang w:val="es-ES_tradnl"/>
        </w:rPr>
        <w:t>y en ningún caso, el importe de la subvención concedida podrá superar el coste de los libros de texto y/o material escolar.</w:t>
      </w:r>
    </w:p>
    <w:p w:rsidR="00BC163B" w:rsidRPr="00445651" w:rsidRDefault="00BC163B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  <w:r w:rsidRPr="00445651">
        <w:rPr>
          <w:rFonts w:ascii="Verdana" w:hAnsi="Verdana" w:cs="Arial"/>
          <w:sz w:val="20"/>
          <w:lang w:val="es-ES_tradnl"/>
        </w:rPr>
        <w:t>La concesión de las ayudas contempladas en la presente convocatoria se sujetará a los principios de publicidad, transparencia, concurrencia, objetividad, igualdad y no discriminación, así como la eficacia en el cumplimiento de objetivos y eficiencia en la asignación y utilización de los recursos públicos.</w:t>
      </w: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</w:p>
    <w:p w:rsidR="00AF42C7" w:rsidRDefault="00EB38A5" w:rsidP="00EB38A5">
      <w:pPr>
        <w:widowControl w:val="0"/>
        <w:spacing w:line="360" w:lineRule="auto"/>
        <w:ind w:firstLine="708"/>
        <w:jc w:val="both"/>
        <w:rPr>
          <w:rFonts w:ascii="Verdana" w:hAnsi="Verdana" w:cs="Arial"/>
          <w:bCs/>
          <w:sz w:val="20"/>
          <w:lang w:val="es-ES_tradnl"/>
        </w:rPr>
      </w:pPr>
      <w:r>
        <w:rPr>
          <w:rFonts w:ascii="Verdana" w:hAnsi="Verdana" w:cs="Arial"/>
          <w:b/>
          <w:bCs/>
          <w:sz w:val="20"/>
          <w:lang w:val="fr-FR"/>
        </w:rPr>
        <w:t xml:space="preserve">QUINTO. </w:t>
      </w:r>
      <w:r w:rsidR="00AF42C7">
        <w:rPr>
          <w:rFonts w:ascii="Verdana" w:hAnsi="Verdana" w:cs="Arial"/>
          <w:bCs/>
          <w:sz w:val="20"/>
          <w:lang w:val="es-ES_tradnl"/>
        </w:rPr>
        <w:t>Podrán ser personas beneficiarias de estas ayudas las madres, padres o tutores legales de los alumnos/as que cumplan los siguientes requisitos:</w:t>
      </w:r>
    </w:p>
    <w:p w:rsidR="00AF42C7" w:rsidRDefault="00AF42C7" w:rsidP="00AF42C7">
      <w:pPr>
        <w:spacing w:line="360" w:lineRule="auto"/>
        <w:ind w:left="24" w:right="17" w:firstLine="648"/>
        <w:jc w:val="both"/>
        <w:rPr>
          <w:rFonts w:ascii="Verdana" w:hAnsi="Verdana" w:cs="Arial"/>
          <w:bCs/>
          <w:sz w:val="20"/>
          <w:lang w:val="es-ES_tradnl"/>
        </w:rPr>
      </w:pPr>
    </w:p>
    <w:p w:rsidR="00AF42C7" w:rsidRPr="00AB4E71" w:rsidRDefault="00AF42C7" w:rsidP="00AF42C7">
      <w:pPr>
        <w:numPr>
          <w:ilvl w:val="0"/>
          <w:numId w:val="1"/>
        </w:numPr>
        <w:spacing w:line="360" w:lineRule="auto"/>
        <w:ind w:left="24" w:right="17" w:firstLine="648"/>
        <w:jc w:val="both"/>
        <w:rPr>
          <w:rFonts w:ascii="Verdana" w:hAnsi="Verdana" w:cs="Arial"/>
          <w:bCs/>
          <w:sz w:val="20"/>
          <w:lang w:val="es-ES_tradnl"/>
        </w:rPr>
      </w:pPr>
      <w:r w:rsidRPr="00AB4E71">
        <w:rPr>
          <w:rFonts w:ascii="Verdana" w:hAnsi="Verdana" w:cs="Arial"/>
          <w:bCs/>
          <w:sz w:val="20"/>
          <w:lang w:val="es-ES_tradnl"/>
        </w:rPr>
        <w:t xml:space="preserve">Las personas matriculadas en los cursos </w:t>
      </w:r>
      <w:r w:rsidRPr="00AB4E71">
        <w:rPr>
          <w:rStyle w:val="Textoennegrita"/>
          <w:rFonts w:ascii="Verdana" w:hAnsi="Verdana" w:cs="Arial"/>
          <w:b w:val="0"/>
          <w:color w:val="111111"/>
          <w:sz w:val="20"/>
          <w:szCs w:val="20"/>
          <w:shd w:val="clear" w:color="auto" w:fill="FFFFFF"/>
        </w:rPr>
        <w:t>educación infantil, primaria, secundaria, formación profesional y a educación superior universitaria</w:t>
      </w:r>
      <w:r w:rsidRPr="00AB4E71">
        <w:rPr>
          <w:rFonts w:ascii="Verdana" w:hAnsi="Verdana" w:cs="Arial"/>
          <w:bCs/>
          <w:sz w:val="20"/>
          <w:lang w:val="es-ES_tradnl"/>
        </w:rPr>
        <w:t xml:space="preserve"> deberán </w:t>
      </w:r>
      <w:r w:rsidRPr="00AB4E71">
        <w:rPr>
          <w:rFonts w:ascii="Verdana" w:hAnsi="Verdana" w:cs="Arial"/>
          <w:bCs/>
          <w:sz w:val="20"/>
          <w:lang w:val="es-ES_tradnl"/>
        </w:rPr>
        <w:lastRenderedPageBreak/>
        <w:t>figurar empadronadas en el término municipal de Hornillos de Cerrato con una antelación mínima de 12 meses al inicio del curso escolar.</w:t>
      </w:r>
    </w:p>
    <w:p w:rsidR="00AF42C7" w:rsidRPr="00AB4E71" w:rsidRDefault="00AF42C7" w:rsidP="00AF42C7">
      <w:pPr>
        <w:numPr>
          <w:ilvl w:val="0"/>
          <w:numId w:val="1"/>
        </w:numPr>
        <w:spacing w:line="360" w:lineRule="auto"/>
        <w:ind w:left="24" w:right="17" w:firstLine="648"/>
        <w:jc w:val="both"/>
        <w:rPr>
          <w:rFonts w:ascii="Verdana" w:hAnsi="Verdana" w:cs="Arial"/>
          <w:bCs/>
          <w:sz w:val="20"/>
          <w:lang w:val="es-ES_tradnl"/>
        </w:rPr>
      </w:pPr>
      <w:r w:rsidRPr="00AB4E71">
        <w:rPr>
          <w:rFonts w:ascii="Verdana" w:hAnsi="Verdana" w:cs="Arial"/>
          <w:bCs/>
          <w:sz w:val="20"/>
          <w:lang w:val="es-ES_tradnl"/>
        </w:rPr>
        <w:t>El alumno/a puede cursar su educación en centros públicos, privados o concertados.</w:t>
      </w:r>
    </w:p>
    <w:p w:rsidR="00AF42C7" w:rsidRDefault="00AF42C7" w:rsidP="00AF42C7">
      <w:pPr>
        <w:numPr>
          <w:ilvl w:val="0"/>
          <w:numId w:val="1"/>
        </w:numPr>
        <w:spacing w:line="360" w:lineRule="auto"/>
        <w:ind w:left="24" w:right="17" w:firstLine="648"/>
        <w:jc w:val="both"/>
        <w:rPr>
          <w:rFonts w:ascii="Verdana" w:hAnsi="Verdana" w:cs="Arial"/>
          <w:bCs/>
          <w:sz w:val="20"/>
          <w:lang w:val="es-ES_tradnl"/>
        </w:rPr>
      </w:pPr>
      <w:r>
        <w:rPr>
          <w:rFonts w:ascii="Verdana" w:hAnsi="Verdana" w:cs="Arial"/>
          <w:bCs/>
          <w:sz w:val="20"/>
          <w:lang w:val="es-ES_tradnl"/>
        </w:rPr>
        <w:t>Las personas solicitantes deberán acreditar el cumplimiento de las obligaciones tributarias, frente a la Seguridad Social y al Ayuntamiento de Hornillos de Cerrato, mediante la aportación de una declaración responsable de encontrarse al corriente en el cumplimiento de dichas obligaciones.</w:t>
      </w:r>
    </w:p>
    <w:p w:rsidR="00AF42C7" w:rsidRDefault="00AF42C7" w:rsidP="00AF42C7">
      <w:pPr>
        <w:numPr>
          <w:ilvl w:val="0"/>
          <w:numId w:val="1"/>
        </w:numPr>
        <w:spacing w:line="360" w:lineRule="auto"/>
        <w:ind w:left="0" w:right="17" w:firstLine="567"/>
        <w:jc w:val="both"/>
        <w:rPr>
          <w:rFonts w:ascii="Verdana" w:hAnsi="Verdana" w:cs="Arial"/>
          <w:bCs/>
          <w:sz w:val="20"/>
          <w:lang w:val="es-ES_tradnl"/>
        </w:rPr>
      </w:pPr>
      <w:r>
        <w:rPr>
          <w:rFonts w:ascii="Verdana" w:hAnsi="Verdana" w:cs="Arial"/>
          <w:bCs/>
          <w:sz w:val="20"/>
          <w:lang w:val="es-ES_tradnl"/>
        </w:rPr>
        <w:t xml:space="preserve">           En el supuesto de divorcio o separación legal de los padres no se considerará beneficiario aquel de ellos que no conviva con el alumno/a. </w:t>
      </w:r>
    </w:p>
    <w:p w:rsidR="00AF42C7" w:rsidRDefault="00AF42C7" w:rsidP="00AF42C7">
      <w:pPr>
        <w:spacing w:line="360" w:lineRule="auto"/>
        <w:ind w:right="17"/>
        <w:jc w:val="both"/>
        <w:rPr>
          <w:rFonts w:ascii="Verdana" w:hAnsi="Verdana" w:cs="Arial"/>
          <w:bCs/>
          <w:sz w:val="20"/>
          <w:lang w:val="es-ES_tradnl"/>
        </w:rPr>
      </w:pPr>
      <w:r>
        <w:rPr>
          <w:rFonts w:ascii="Verdana" w:hAnsi="Verdana" w:cs="Arial"/>
          <w:bCs/>
          <w:sz w:val="20"/>
          <w:lang w:val="es-ES_tradnl"/>
        </w:rPr>
        <w:t>Tendrá, no obstante, la consideración de beneficiario/a en su caso, el nuevo cónyuge o persona unida por análoga relación, siendo necesario el cumplimiento del requisito de empadronamiento.</w:t>
      </w:r>
    </w:p>
    <w:p w:rsidR="00AF42C7" w:rsidRDefault="00AF42C7" w:rsidP="00AF42C7">
      <w:pPr>
        <w:spacing w:line="360" w:lineRule="auto"/>
        <w:ind w:right="17"/>
        <w:jc w:val="both"/>
        <w:rPr>
          <w:rFonts w:ascii="Verdana" w:hAnsi="Verdana" w:cs="Arial"/>
          <w:bCs/>
          <w:sz w:val="20"/>
          <w:lang w:val="es-ES_tradnl"/>
        </w:rPr>
      </w:pPr>
      <w:r>
        <w:rPr>
          <w:rFonts w:ascii="Verdana" w:hAnsi="Verdana" w:cs="Arial"/>
          <w:bCs/>
          <w:sz w:val="20"/>
          <w:lang w:val="es-ES_tradnl"/>
        </w:rPr>
        <w:t>En ningún caso podrán ser beneficiarios los progenitores privados total o parcialmente de la patria potestad de sus hijos, o cuya tutela haya sido asumida por una institución.</w:t>
      </w: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</w:p>
    <w:p w:rsidR="00E85FC2" w:rsidRPr="00445651" w:rsidRDefault="00EB38A5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i/>
          <w:iCs/>
          <w:sz w:val="18"/>
          <w:lang w:val="es-ES_tradnl"/>
        </w:rPr>
      </w:pPr>
      <w:r w:rsidRPr="00EB38A5">
        <w:rPr>
          <w:rFonts w:ascii="Verdana" w:hAnsi="Verdana" w:cs="Arial"/>
          <w:b/>
          <w:sz w:val="20"/>
          <w:lang w:val="es-ES_tradnl"/>
        </w:rPr>
        <w:t>SEXTO</w:t>
      </w:r>
      <w:r>
        <w:rPr>
          <w:rFonts w:ascii="Verdana" w:hAnsi="Verdana" w:cs="Arial"/>
          <w:sz w:val="20"/>
          <w:lang w:val="es-ES_tradnl"/>
        </w:rPr>
        <w:t xml:space="preserve">. 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El órgano competente para la instrucción del expediente es </w:t>
      </w:r>
      <w:r w:rsidR="008D35B3">
        <w:rPr>
          <w:rFonts w:ascii="Verdana" w:hAnsi="Verdana" w:cs="Arial"/>
          <w:sz w:val="20"/>
          <w:lang w:val="es-ES_tradnl"/>
        </w:rPr>
        <w:t>la Alcaldía del Ayuntamiento.</w:t>
      </w: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i/>
          <w:iCs/>
          <w:sz w:val="18"/>
          <w:lang w:val="es-ES_tradnl"/>
        </w:rPr>
      </w:pP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iCs/>
          <w:sz w:val="20"/>
          <w:szCs w:val="20"/>
          <w:lang w:val="es-ES_tradnl"/>
        </w:rPr>
      </w:pPr>
      <w:r w:rsidRPr="00445651">
        <w:rPr>
          <w:rFonts w:ascii="Verdana" w:hAnsi="Verdana" w:cs="Arial"/>
          <w:iCs/>
          <w:sz w:val="20"/>
          <w:szCs w:val="20"/>
          <w:lang w:val="es-ES_tradnl"/>
        </w:rPr>
        <w:t>Éste solicitará cuantos informes estime necesarios para resolver, así como evaluar las solicitudes que se presenten en tiempo y forma, todo ello de conformidad con el artículo 24 de la Ley 38/2003, de 14 de noviembre, General de Subvenciones.</w:t>
      </w: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i/>
          <w:iCs/>
          <w:sz w:val="18"/>
          <w:lang w:val="es-ES_tradnl"/>
        </w:rPr>
      </w:pPr>
      <w:r w:rsidRPr="00445651">
        <w:rPr>
          <w:rFonts w:ascii="Verdana" w:hAnsi="Verdana" w:cs="Arial"/>
          <w:sz w:val="20"/>
          <w:lang w:val="es-ES_tradnl"/>
        </w:rPr>
        <w:t xml:space="preserve">El órgano competente para resolver será </w:t>
      </w:r>
      <w:r w:rsidR="008D35B3">
        <w:rPr>
          <w:rFonts w:ascii="Verdana" w:hAnsi="Verdana" w:cs="Arial"/>
          <w:sz w:val="20"/>
          <w:lang w:val="es-ES_tradnl"/>
        </w:rPr>
        <w:t xml:space="preserve">el Sr. </w:t>
      </w:r>
      <w:proofErr w:type="gramStart"/>
      <w:r w:rsidR="008D35B3">
        <w:rPr>
          <w:rFonts w:ascii="Verdana" w:hAnsi="Verdana" w:cs="Arial"/>
          <w:sz w:val="20"/>
          <w:lang w:val="es-ES_tradnl"/>
        </w:rPr>
        <w:t>Alcalde</w:t>
      </w:r>
      <w:proofErr w:type="gramEnd"/>
      <w:r w:rsidR="008D35B3">
        <w:rPr>
          <w:rFonts w:ascii="Verdana" w:hAnsi="Verdana" w:cs="Arial"/>
          <w:sz w:val="20"/>
          <w:lang w:val="es-ES_tradnl"/>
        </w:rPr>
        <w:t>.</w:t>
      </w:r>
    </w:p>
    <w:p w:rsidR="00E85FC2" w:rsidRPr="00445651" w:rsidRDefault="00E85FC2" w:rsidP="00E85FC2">
      <w:pPr>
        <w:spacing w:after="120" w:line="276" w:lineRule="auto"/>
        <w:jc w:val="both"/>
        <w:rPr>
          <w:rFonts w:ascii="Verdana" w:hAnsi="Verdana" w:cs="Arial"/>
          <w:sz w:val="20"/>
          <w:lang w:val="es-ES_tradnl"/>
        </w:rPr>
      </w:pPr>
    </w:p>
    <w:p w:rsidR="00AF42C7" w:rsidRDefault="00EB38A5" w:rsidP="00605880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  <w:r>
        <w:rPr>
          <w:rFonts w:ascii="Verdana" w:hAnsi="Verdana" w:cs="Arial"/>
          <w:b/>
          <w:bCs/>
          <w:sz w:val="20"/>
          <w:lang w:val="es-ES_tradnl"/>
        </w:rPr>
        <w:t xml:space="preserve">SÉPTIMO. 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Las solicitudes se formularán en el modelo que figura como Anexo de esta convocatoria. Se dirigirán al </w:t>
      </w:r>
      <w:proofErr w:type="gramStart"/>
      <w:r w:rsidR="00E85FC2" w:rsidRPr="00445651">
        <w:rPr>
          <w:rFonts w:ascii="Verdana" w:hAnsi="Verdana" w:cs="Arial"/>
          <w:sz w:val="20"/>
          <w:lang w:val="es-ES_tradnl"/>
        </w:rPr>
        <w:t>Alcalde</w:t>
      </w:r>
      <w:proofErr w:type="gramEnd"/>
      <w:r w:rsidR="00E85FC2" w:rsidRPr="00445651">
        <w:rPr>
          <w:rFonts w:ascii="Verdana" w:hAnsi="Verdana" w:cs="Arial"/>
          <w:sz w:val="20"/>
          <w:lang w:val="es-ES_tradnl"/>
        </w:rPr>
        <w:t xml:space="preserve"> del Ayuntamiento, y se presentarán en el Registro de entrada del Ayuntamiento o por cualquiera de los medios señalados en el artículo 16.4 de la Ley 39/2015, de 1 de octubre, del Procedimiento Administrativo Común de las Administraciones Públicas, </w:t>
      </w:r>
      <w:r w:rsidR="00BC163B">
        <w:rPr>
          <w:rFonts w:ascii="Verdana" w:hAnsi="Verdana" w:cs="Arial"/>
          <w:sz w:val="20"/>
          <w:lang w:val="es-ES_tradnl"/>
        </w:rPr>
        <w:t xml:space="preserve">desde el día </w:t>
      </w:r>
      <w:r w:rsidR="00605880">
        <w:rPr>
          <w:rFonts w:ascii="Verdana" w:hAnsi="Verdana" w:cs="Arial"/>
          <w:sz w:val="20"/>
          <w:lang w:val="es-ES_tradnl"/>
        </w:rPr>
        <w:t>21 de abril hasta el día 20 de mayo de 2025 (ambos incluidos).</w:t>
      </w:r>
    </w:p>
    <w:p w:rsidR="00605880" w:rsidRDefault="00605880" w:rsidP="00605880">
      <w:pPr>
        <w:widowControl w:val="0"/>
        <w:spacing w:line="360" w:lineRule="auto"/>
        <w:ind w:firstLine="708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AF42C7" w:rsidRPr="00B32BE7" w:rsidRDefault="00AF42C7" w:rsidP="00AF42C7">
      <w:pPr>
        <w:pStyle w:val="Default"/>
        <w:spacing w:line="360" w:lineRule="auto"/>
        <w:ind w:right="33" w:firstLine="720"/>
        <w:jc w:val="both"/>
        <w:rPr>
          <w:rFonts w:ascii="Verdana" w:hAnsi="Verdana"/>
          <w:sz w:val="20"/>
          <w:szCs w:val="20"/>
        </w:rPr>
      </w:pPr>
      <w:r w:rsidRPr="00B32BE7">
        <w:rPr>
          <w:rFonts w:ascii="Verdana" w:hAnsi="Verdana"/>
          <w:sz w:val="20"/>
          <w:szCs w:val="20"/>
        </w:rPr>
        <w:t>Las solicitudes presentadas fuera del plazo fijado serán inadmitidas mediante resolución motivada que se notificará a los interesados.</w:t>
      </w:r>
    </w:p>
    <w:p w:rsidR="00AF42C7" w:rsidRPr="00B32BE7" w:rsidRDefault="00AF42C7" w:rsidP="00AF42C7">
      <w:pPr>
        <w:pStyle w:val="Default"/>
        <w:spacing w:before="360"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B32BE7">
        <w:rPr>
          <w:rFonts w:ascii="Verdana" w:hAnsi="Verdana"/>
          <w:sz w:val="20"/>
          <w:szCs w:val="20"/>
        </w:rPr>
        <w:lastRenderedPageBreak/>
        <w:t xml:space="preserve">La solicitud de ayudas, de acuerdo con el modelo que se facilitará en las Oficinas municipales, deberá dirigirse al Sr. </w:t>
      </w:r>
      <w:proofErr w:type="gramStart"/>
      <w:r w:rsidRPr="00B32BE7">
        <w:rPr>
          <w:rFonts w:ascii="Verdana" w:hAnsi="Verdana"/>
          <w:sz w:val="20"/>
          <w:szCs w:val="20"/>
        </w:rPr>
        <w:t>Alcalde</w:t>
      </w:r>
      <w:proofErr w:type="gramEnd"/>
      <w:r w:rsidRPr="00B32BE7">
        <w:rPr>
          <w:rFonts w:ascii="Verdana" w:hAnsi="Verdana"/>
          <w:sz w:val="20"/>
          <w:szCs w:val="20"/>
        </w:rPr>
        <w:t>-Presidente del Ayuntamiento y deberá ir acompañada de la siguiente documentación:</w:t>
      </w:r>
    </w:p>
    <w:p w:rsidR="00AF42C7" w:rsidRPr="00B32BE7" w:rsidRDefault="00AF42C7" w:rsidP="00AF42C7">
      <w:pPr>
        <w:pStyle w:val="Default"/>
        <w:spacing w:after="12" w:line="360" w:lineRule="auto"/>
        <w:ind w:firstLine="720"/>
        <w:rPr>
          <w:rFonts w:ascii="Verdana" w:hAnsi="Verdana"/>
          <w:sz w:val="20"/>
          <w:szCs w:val="20"/>
        </w:rPr>
      </w:pPr>
    </w:p>
    <w:p w:rsidR="00AF42C7" w:rsidRPr="00B32BE7" w:rsidRDefault="00AF42C7" w:rsidP="00AF42C7">
      <w:pPr>
        <w:pStyle w:val="Default"/>
        <w:spacing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B32BE7">
        <w:rPr>
          <w:rFonts w:ascii="Verdana" w:hAnsi="Verdana"/>
          <w:sz w:val="20"/>
          <w:szCs w:val="20"/>
        </w:rPr>
        <w:t xml:space="preserve">a) Fotocopia del NIF/DNI/NIE del solicitante. </w:t>
      </w:r>
      <w:r w:rsidR="00BC163B">
        <w:rPr>
          <w:rFonts w:ascii="Verdana" w:hAnsi="Verdana"/>
          <w:sz w:val="20"/>
          <w:szCs w:val="20"/>
        </w:rPr>
        <w:t>(No es necesario si se presentó solicitud el año anterior).</w:t>
      </w:r>
    </w:p>
    <w:p w:rsidR="00AF42C7" w:rsidRPr="00B32BE7" w:rsidRDefault="00AF42C7" w:rsidP="00AF42C7">
      <w:pPr>
        <w:pStyle w:val="Default"/>
        <w:spacing w:before="107"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B32BE7">
        <w:rPr>
          <w:rFonts w:ascii="Verdana" w:hAnsi="Verdana"/>
          <w:sz w:val="20"/>
          <w:szCs w:val="20"/>
        </w:rPr>
        <w:t>b) Fotocopia del Libro de Familia donde figure el alumno beneficiario.</w:t>
      </w:r>
      <w:r w:rsidR="00BC163B">
        <w:rPr>
          <w:rFonts w:ascii="Verdana" w:hAnsi="Verdana"/>
          <w:sz w:val="20"/>
          <w:szCs w:val="20"/>
        </w:rPr>
        <w:t xml:space="preserve"> (No es necesario si se presentó solicitud el año anterior para las mismas personas).</w:t>
      </w:r>
    </w:p>
    <w:p w:rsidR="00AF42C7" w:rsidRPr="00B32BE7" w:rsidRDefault="00AF42C7" w:rsidP="00BC163B">
      <w:pPr>
        <w:pStyle w:val="Default"/>
        <w:spacing w:before="107"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B32BE7">
        <w:rPr>
          <w:rFonts w:ascii="Verdana" w:hAnsi="Verdana"/>
          <w:sz w:val="20"/>
          <w:szCs w:val="20"/>
        </w:rPr>
        <w:t xml:space="preserve">c) En caso de adopción, fotocopia del acto judicial de la adopción del menor. </w:t>
      </w:r>
      <w:r w:rsidR="00BC163B">
        <w:rPr>
          <w:rFonts w:ascii="Verdana" w:hAnsi="Verdana"/>
          <w:sz w:val="20"/>
          <w:szCs w:val="20"/>
        </w:rPr>
        <w:t>(No es necesario si se presentó solicitud el año anterior para las mismas personas).</w:t>
      </w:r>
    </w:p>
    <w:p w:rsidR="00BC163B" w:rsidRPr="00B32BE7" w:rsidRDefault="00AF42C7" w:rsidP="00BC163B">
      <w:pPr>
        <w:pStyle w:val="Default"/>
        <w:spacing w:before="107"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B32BE7">
        <w:rPr>
          <w:rFonts w:ascii="Verdana" w:hAnsi="Verdana"/>
          <w:sz w:val="20"/>
          <w:szCs w:val="20"/>
        </w:rPr>
        <w:t xml:space="preserve">d) En el supuesto de nulidad, separación o divorcio, se aportará sentencia de separación o divorcio o documentación oficial acreditativa de las medidas paterno-filiales en las que se especifique el progenitor sobre </w:t>
      </w:r>
      <w:r>
        <w:rPr>
          <w:rFonts w:ascii="Verdana" w:hAnsi="Verdana"/>
          <w:sz w:val="20"/>
          <w:szCs w:val="20"/>
        </w:rPr>
        <w:t>el</w:t>
      </w:r>
      <w:r w:rsidRPr="00B32BE7">
        <w:rPr>
          <w:rFonts w:ascii="Verdana" w:hAnsi="Verdana"/>
          <w:sz w:val="20"/>
          <w:szCs w:val="20"/>
        </w:rPr>
        <w:t xml:space="preserve"> que recae la guarda de los menores. </w:t>
      </w:r>
      <w:r w:rsidR="00BC163B">
        <w:rPr>
          <w:rFonts w:ascii="Verdana" w:hAnsi="Verdana"/>
          <w:sz w:val="20"/>
          <w:szCs w:val="20"/>
        </w:rPr>
        <w:t>(No es necesario si se presentó solicitud el año anterior para las mismas personas).</w:t>
      </w:r>
    </w:p>
    <w:p w:rsidR="00AF42C7" w:rsidRDefault="00AF42C7" w:rsidP="00AF42C7">
      <w:pPr>
        <w:pStyle w:val="Default"/>
        <w:spacing w:before="107"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B32BE7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>)</w:t>
      </w:r>
      <w:r w:rsidRPr="00B32BE7">
        <w:rPr>
          <w:rFonts w:ascii="Verdana" w:hAnsi="Verdana"/>
          <w:sz w:val="20"/>
          <w:szCs w:val="20"/>
        </w:rPr>
        <w:t xml:space="preserve"> Fotocopia </w:t>
      </w:r>
      <w:r>
        <w:rPr>
          <w:rFonts w:ascii="Verdana" w:hAnsi="Verdana"/>
          <w:sz w:val="20"/>
          <w:szCs w:val="20"/>
        </w:rPr>
        <w:t>del documento bancario donde figure el código de cuenta de cliente en el que realizar el ingreso de la ayuda.</w:t>
      </w:r>
    </w:p>
    <w:p w:rsidR="00AF42C7" w:rsidRDefault="00AF42C7" w:rsidP="00AF42C7">
      <w:pPr>
        <w:pStyle w:val="Default"/>
        <w:spacing w:before="107"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B32BE7">
        <w:rPr>
          <w:rFonts w:ascii="Verdana" w:hAnsi="Verdana"/>
          <w:sz w:val="20"/>
          <w:szCs w:val="20"/>
        </w:rPr>
        <w:t>f</w:t>
      </w:r>
      <w:r>
        <w:rPr>
          <w:rFonts w:ascii="Verdana" w:hAnsi="Verdana"/>
          <w:sz w:val="20"/>
          <w:szCs w:val="20"/>
        </w:rPr>
        <w:t>)</w:t>
      </w:r>
      <w:r w:rsidRPr="00B32BE7">
        <w:rPr>
          <w:rFonts w:ascii="Verdana" w:hAnsi="Verdana"/>
          <w:sz w:val="20"/>
          <w:szCs w:val="20"/>
        </w:rPr>
        <w:t xml:space="preserve"> Original </w:t>
      </w:r>
      <w:r>
        <w:rPr>
          <w:rFonts w:ascii="Verdana" w:hAnsi="Verdana"/>
          <w:sz w:val="20"/>
          <w:szCs w:val="20"/>
        </w:rPr>
        <w:t xml:space="preserve">o fotocopia compulsada </w:t>
      </w:r>
      <w:r w:rsidRPr="00B32BE7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las correspondientes facturas de adquisición de libros o material escolar.</w:t>
      </w:r>
    </w:p>
    <w:p w:rsidR="00AF42C7" w:rsidRDefault="00AF42C7" w:rsidP="00AF42C7">
      <w:pPr>
        <w:pStyle w:val="Default"/>
        <w:spacing w:before="107"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B32BE7">
        <w:rPr>
          <w:rFonts w:ascii="Verdana" w:hAnsi="Verdana"/>
          <w:sz w:val="20"/>
          <w:szCs w:val="20"/>
        </w:rPr>
        <w:t xml:space="preserve">g) Declaración responsable, de acuerdo con modelo facilitado en dependencias municipales, en la que se manifieste si se reciben o no otras ayudas o subvenciones para la misma finalidad, y en caso de recibirlas determinar el organismo concedente y el importe concedido. </w:t>
      </w:r>
    </w:p>
    <w:p w:rsidR="00AF42C7" w:rsidRDefault="00AF42C7" w:rsidP="00AF42C7">
      <w:pPr>
        <w:pStyle w:val="Default"/>
        <w:spacing w:before="107" w:line="360" w:lineRule="auto"/>
        <w:ind w:firstLine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h) Declaración responsable y compromiso en el que se manifieste el cumplimiento de los requisitos y que son ciertos los datos consignados en la solicitud, de acuerdo con lo establecido en las bases y la correspondiente convocatoria.</w:t>
      </w:r>
    </w:p>
    <w:p w:rsidR="00AF42C7" w:rsidRPr="00B32BE7" w:rsidRDefault="00AF42C7" w:rsidP="00AF42C7">
      <w:pPr>
        <w:pStyle w:val="Default"/>
        <w:spacing w:before="107" w:line="360" w:lineRule="auto"/>
        <w:ind w:firstLine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i) Autorización al </w:t>
      </w:r>
      <w:proofErr w:type="spellStart"/>
      <w:r>
        <w:rPr>
          <w:rFonts w:ascii="Verdana" w:hAnsi="Verdana"/>
          <w:sz w:val="20"/>
          <w:szCs w:val="20"/>
        </w:rPr>
        <w:t>Ayto</w:t>
      </w:r>
      <w:proofErr w:type="spellEnd"/>
      <w:r>
        <w:rPr>
          <w:rFonts w:ascii="Verdana" w:hAnsi="Verdana"/>
          <w:sz w:val="20"/>
          <w:szCs w:val="20"/>
        </w:rPr>
        <w:t xml:space="preserve"> de Hornillos de Cerrato para recabar los certificados del cumplimiento de las obligaciones tributarias y con la seguridad social y cuantos controles estime pertinentes.</w:t>
      </w:r>
    </w:p>
    <w:p w:rsidR="00AF42C7" w:rsidRDefault="00AF42C7" w:rsidP="00E85FC2">
      <w:pPr>
        <w:shd w:val="clear" w:color="auto" w:fill="FEFEFE"/>
        <w:spacing w:line="360" w:lineRule="auto"/>
        <w:ind w:firstLine="708"/>
        <w:jc w:val="both"/>
        <w:rPr>
          <w:rFonts w:ascii="Verdana" w:hAnsi="Verdana" w:cs="Arial"/>
          <w:sz w:val="20"/>
        </w:rPr>
      </w:pPr>
    </w:p>
    <w:p w:rsidR="00E85FC2" w:rsidRPr="00445651" w:rsidRDefault="00E85FC2" w:rsidP="00E85FC2">
      <w:pPr>
        <w:shd w:val="clear" w:color="auto" w:fill="FEFEFE"/>
        <w:spacing w:line="360" w:lineRule="auto"/>
        <w:ind w:firstLine="708"/>
        <w:jc w:val="both"/>
        <w:rPr>
          <w:rFonts w:ascii="Verdana" w:hAnsi="Verdana" w:cs="Arial"/>
          <w:sz w:val="20"/>
        </w:rPr>
      </w:pPr>
      <w:r w:rsidRPr="00445651">
        <w:rPr>
          <w:rFonts w:ascii="Verdana" w:hAnsi="Verdana" w:cs="Arial"/>
          <w:sz w:val="20"/>
        </w:rPr>
        <w:t xml:space="preserve">Si la solicitud no reúne los requisitos establecidos en la norma de convocatoria, el órgano competente requerirá al interesado para que la subsane en el plazo máximo </w:t>
      </w:r>
      <w:r w:rsidRPr="00445651">
        <w:rPr>
          <w:rFonts w:ascii="Verdana" w:hAnsi="Verdana" w:cs="Arial"/>
          <w:sz w:val="20"/>
        </w:rPr>
        <w:lastRenderedPageBreak/>
        <w:t>e improrrogable de 10 días, indicándole que si no lo hiciese se le tendrá por desistido de su solicitud.</w:t>
      </w:r>
    </w:p>
    <w:p w:rsidR="00E85FC2" w:rsidRPr="00445651" w:rsidRDefault="00E85FC2" w:rsidP="00E85FC2">
      <w:pPr>
        <w:widowControl w:val="0"/>
        <w:spacing w:line="360" w:lineRule="auto"/>
        <w:jc w:val="both"/>
        <w:rPr>
          <w:rFonts w:ascii="Verdana" w:hAnsi="Verdana" w:cs="Arial"/>
          <w:sz w:val="20"/>
          <w:lang w:val="es-ES_tradnl"/>
        </w:rPr>
      </w:pPr>
    </w:p>
    <w:p w:rsidR="00E85FC2" w:rsidRPr="00445651" w:rsidRDefault="00EB38A5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  <w:r>
        <w:rPr>
          <w:rFonts w:ascii="Verdana" w:hAnsi="Verdana" w:cs="Arial"/>
          <w:b/>
          <w:bCs/>
          <w:sz w:val="20"/>
          <w:lang w:val="es-ES_tradnl"/>
        </w:rPr>
        <w:t xml:space="preserve">OCTAVO. </w:t>
      </w:r>
      <w:r w:rsidR="00E85FC2" w:rsidRPr="00445651">
        <w:rPr>
          <w:rFonts w:ascii="Verdana" w:hAnsi="Verdana" w:cs="Arial"/>
          <w:sz w:val="20"/>
          <w:lang w:val="es-ES_tradnl"/>
        </w:rPr>
        <w:t>Una vez evaluadas las solicitudes, por el órgano instructor se formulará la propuesta de resolución provisional, debidamente motivada, que será notificada a los interesados</w:t>
      </w:r>
      <w:r w:rsidR="00AF42C7">
        <w:rPr>
          <w:rFonts w:ascii="Verdana" w:hAnsi="Verdana" w:cs="Arial"/>
          <w:sz w:val="20"/>
          <w:lang w:val="es-ES_tradnl"/>
        </w:rPr>
        <w:t xml:space="preserve">, 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concediendo un plazo de 10 días para presentar alegaciones. </w:t>
      </w: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szCs w:val="20"/>
          <w:lang w:val="es-ES_tradnl"/>
        </w:rPr>
      </w:pP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  <w:r w:rsidRPr="00445651">
        <w:rPr>
          <w:rFonts w:ascii="Verdana" w:hAnsi="Verdana" w:cs="Arial"/>
          <w:sz w:val="20"/>
          <w:lang w:val="es-ES_tradnl"/>
        </w:rPr>
        <w:t>Se podrá prescindir del trámite de audiencia cuando no figuren en procedimiento ni sean tenidos en cuenta otros hechos ni otras alegaciones y pruebas que las aducidas por los interesados. En este caso, la propuesta de resolución formulada tendrá el carácter de definitiva.</w:t>
      </w: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  <w:r w:rsidRPr="00445651">
        <w:rPr>
          <w:rFonts w:ascii="Verdana" w:hAnsi="Verdana" w:cs="Arial"/>
          <w:sz w:val="20"/>
          <w:lang w:val="es-ES_tradnl"/>
        </w:rPr>
        <w:t xml:space="preserve">Tras examinar las alegaciones si las hubiera, </w:t>
      </w:r>
      <w:r w:rsidRPr="00445651">
        <w:rPr>
          <w:rFonts w:ascii="Verdana" w:hAnsi="Verdana" w:cs="Arial"/>
          <w:sz w:val="20"/>
        </w:rPr>
        <w:t>se formulará la propuesta de resolución definitiva, que deberá expresar el solicitante o la relación de solicitantes para los que se propone la concesión de la subvención, y su cuantía, especificando su evaluación y los criterios de valoración seguidos para efectuarla.</w:t>
      </w: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</w:rPr>
      </w:pPr>
      <w:r w:rsidRPr="00445651">
        <w:rPr>
          <w:rFonts w:ascii="Verdana" w:hAnsi="Verdana" w:cs="Arial"/>
          <w:sz w:val="20"/>
        </w:rPr>
        <w:t>Una vez aprobada la propuesta de resolución definitiva, el órgano competente resolverá el procedimiento. La resolución, además de contener el solicitante o relación de solicitantes a los que se concede la subvención, hará constar, en su caso, de manera expresa, la desestimación del resto de las solicitudes.</w:t>
      </w:r>
    </w:p>
    <w:p w:rsidR="00E85FC2" w:rsidRPr="00445651" w:rsidRDefault="00E85FC2" w:rsidP="00E85FC2">
      <w:pPr>
        <w:widowControl w:val="0"/>
        <w:spacing w:line="360" w:lineRule="auto"/>
        <w:ind w:firstLine="709"/>
        <w:jc w:val="both"/>
        <w:rPr>
          <w:rFonts w:ascii="Verdana" w:hAnsi="Verdana" w:cs="Arial"/>
          <w:sz w:val="20"/>
          <w:lang w:val="es-ES_tradnl"/>
        </w:rPr>
      </w:pP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  <w:r w:rsidRPr="00445651">
        <w:rPr>
          <w:rFonts w:ascii="Verdana" w:hAnsi="Verdana" w:cs="Arial"/>
          <w:sz w:val="20"/>
          <w:lang w:val="es-ES_tradnl"/>
        </w:rPr>
        <w:t xml:space="preserve">El plazo de resolución y notificación será de </w:t>
      </w:r>
      <w:r w:rsidR="00AF42C7">
        <w:rPr>
          <w:rFonts w:ascii="Verdana" w:hAnsi="Verdana" w:cs="Arial"/>
          <w:sz w:val="20"/>
          <w:lang w:val="es-ES_tradnl"/>
        </w:rPr>
        <w:t>un máximo de 6</w:t>
      </w:r>
      <w:r w:rsidRPr="00445651">
        <w:rPr>
          <w:rFonts w:ascii="Verdana" w:hAnsi="Verdana" w:cs="Arial"/>
          <w:sz w:val="20"/>
          <w:lang w:val="es-ES_tradnl"/>
        </w:rPr>
        <w:t xml:space="preserve"> meses</w:t>
      </w:r>
      <w:r w:rsidR="00AF42C7">
        <w:rPr>
          <w:rFonts w:ascii="Verdana" w:hAnsi="Verdana" w:cs="Arial"/>
          <w:sz w:val="20"/>
          <w:lang w:val="es-ES_tradnl"/>
        </w:rPr>
        <w:t>.</w:t>
      </w: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  <w:r w:rsidRPr="00445651">
        <w:rPr>
          <w:rFonts w:ascii="Verdana" w:hAnsi="Verdana" w:cs="Arial"/>
          <w:sz w:val="20"/>
          <w:lang w:val="es-ES_tradnl"/>
        </w:rPr>
        <w:t>El vencimiento del plazo máximo sin haberse notificado la resolución legitima a los interesados para entender desestimada por silencio administrativo la solicitud de concesión de la subvención.</w:t>
      </w:r>
    </w:p>
    <w:p w:rsidR="00E85FC2" w:rsidRPr="00445651" w:rsidRDefault="00E85FC2" w:rsidP="00E85FC2">
      <w:pPr>
        <w:widowControl w:val="0"/>
        <w:spacing w:line="360" w:lineRule="auto"/>
        <w:jc w:val="both"/>
        <w:rPr>
          <w:rFonts w:ascii="Verdana" w:hAnsi="Verdana" w:cs="Arial"/>
          <w:sz w:val="20"/>
          <w:lang w:val="es-ES_tradnl"/>
        </w:rPr>
      </w:pP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</w:p>
    <w:p w:rsidR="00E85FC2" w:rsidRPr="00445651" w:rsidRDefault="00EB38A5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  <w:r>
        <w:rPr>
          <w:rFonts w:ascii="Verdana" w:hAnsi="Verdana" w:cs="Arial"/>
          <w:b/>
          <w:bCs/>
          <w:sz w:val="20"/>
          <w:lang w:val="es-ES_tradnl"/>
        </w:rPr>
        <w:t xml:space="preserve">NOVENO. </w:t>
      </w:r>
      <w:r w:rsidR="00E85FC2" w:rsidRPr="00445651">
        <w:rPr>
          <w:rFonts w:ascii="Verdana" w:hAnsi="Verdana" w:cs="Arial"/>
          <w:sz w:val="20"/>
          <w:lang w:val="es-ES_tradnl"/>
        </w:rPr>
        <w:t xml:space="preserve">El acto de resolución de la subvención agota la vía administrativa. </w:t>
      </w:r>
    </w:p>
    <w:p w:rsidR="00E85FC2" w:rsidRPr="00445651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</w:p>
    <w:p w:rsidR="00E85FC2" w:rsidRDefault="00E85FC2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  <w:r w:rsidRPr="00445651">
        <w:rPr>
          <w:rFonts w:ascii="Verdana" w:hAnsi="Verdana" w:cs="Arial"/>
          <w:sz w:val="20"/>
          <w:lang w:val="es-ES_tradnl"/>
        </w:rPr>
        <w:t xml:space="preserve">De acuerdo con lo que disponen los artículos 123 y 124 de la Ley 39/2015, de 1 de octubre, del Procedimiento Administrativo Común de las Administraciones Públicas, contra dicha resolución podrá interponerse recurso potestativo de reposición ante el Alcalde de este Ayuntamiento, en el término de un mes a contar </w:t>
      </w:r>
      <w:r w:rsidRPr="00445651">
        <w:rPr>
          <w:rFonts w:ascii="Verdana" w:hAnsi="Verdana" w:cs="Arial"/>
          <w:sz w:val="20"/>
          <w:lang w:val="es-ES_tradnl"/>
        </w:rPr>
        <w:lastRenderedPageBreak/>
        <w:t xml:space="preserve">desde el día siguiente de la recepción de la notificación, o bien directamente recurso contencioso administrativo ante el Juzgado de lo Contencioso-Administrativo de </w:t>
      </w:r>
      <w:r w:rsidR="00AF42C7">
        <w:rPr>
          <w:rFonts w:ascii="Verdana" w:hAnsi="Verdana" w:cs="Arial"/>
          <w:sz w:val="20"/>
          <w:lang w:val="es-ES_tradnl"/>
        </w:rPr>
        <w:t>Palencia</w:t>
      </w:r>
      <w:r w:rsidRPr="00445651">
        <w:rPr>
          <w:rFonts w:ascii="Verdana" w:hAnsi="Verdana" w:cs="Arial"/>
          <w:sz w:val="20"/>
          <w:lang w:val="es-ES_tradnl"/>
        </w:rPr>
        <w:t>, en el plazo de dos meses, a contar desde el día siguiente al de la recepción de la notificación, de conformidad con el artículo 46 de la Ley 29/1998, de 13 de julio, de la Jurisdicción Contencioso-Administrativa.</w:t>
      </w:r>
    </w:p>
    <w:p w:rsidR="00BC163B" w:rsidRPr="00445651" w:rsidRDefault="00BC163B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</w:p>
    <w:p w:rsidR="00E85FC2" w:rsidRPr="00445651" w:rsidRDefault="00EB38A5" w:rsidP="00E85FC2">
      <w:pPr>
        <w:widowControl w:val="0"/>
        <w:spacing w:line="360" w:lineRule="auto"/>
        <w:ind w:firstLine="708"/>
        <w:jc w:val="both"/>
        <w:rPr>
          <w:rFonts w:ascii="Verdana" w:hAnsi="Verdana" w:cs="Arial"/>
          <w:sz w:val="20"/>
          <w:lang w:val="es-ES_tradnl"/>
        </w:rPr>
      </w:pPr>
      <w:r>
        <w:rPr>
          <w:rFonts w:ascii="Verdana" w:hAnsi="Verdana" w:cs="Arial"/>
          <w:b/>
          <w:bCs/>
          <w:sz w:val="20"/>
          <w:lang w:val="es-ES_tradnl"/>
        </w:rPr>
        <w:t xml:space="preserve">DÉCIMO. </w:t>
      </w:r>
      <w:r w:rsidR="00E85FC2" w:rsidRPr="00445651">
        <w:rPr>
          <w:rFonts w:ascii="Verdana" w:hAnsi="Verdana" w:cs="Arial"/>
          <w:sz w:val="20"/>
          <w:lang w:val="es-ES_tradnl"/>
        </w:rPr>
        <w:t>Las notificaciones se practicarán en el lugar y por el medio que el solicitante haga constar a tal efecto en la solicitud, teniendo en cuenta lo establecido a estos efectos en el artículo 41 de la Ley 39/2015, de 1 de octubre, del Procedimiento Administrativo Común de las Administraciones Públicas.</w:t>
      </w:r>
    </w:p>
    <w:p w:rsidR="00E85FC2" w:rsidRDefault="00E85FC2"/>
    <w:p w:rsidR="00EB38A5" w:rsidRDefault="00EB38A5" w:rsidP="00EB38A5">
      <w:pPr>
        <w:jc w:val="center"/>
        <w:rPr>
          <w:rFonts w:ascii="Verdana" w:hAnsi="Verdana"/>
          <w:b/>
          <w:sz w:val="22"/>
          <w:szCs w:val="22"/>
        </w:rPr>
      </w:pPr>
    </w:p>
    <w:p w:rsidR="00EB38A5" w:rsidRPr="00EB38A5" w:rsidRDefault="00EB38A5" w:rsidP="00EB38A5">
      <w:pPr>
        <w:jc w:val="center"/>
        <w:rPr>
          <w:rFonts w:ascii="Verdana" w:hAnsi="Verdana"/>
          <w:b/>
          <w:sz w:val="22"/>
          <w:szCs w:val="22"/>
        </w:rPr>
      </w:pPr>
      <w:r w:rsidRPr="00EB38A5">
        <w:rPr>
          <w:rFonts w:ascii="Verdana" w:hAnsi="Verdana"/>
          <w:b/>
          <w:sz w:val="22"/>
          <w:szCs w:val="22"/>
        </w:rPr>
        <w:t>DOCUMENTO FIRMADO DIGITALMENTE</w:t>
      </w:r>
    </w:p>
    <w:sectPr w:rsidR="00EB38A5" w:rsidRPr="00EB38A5" w:rsidSect="00AF42C7">
      <w:headerReference w:type="default" r:id="rId7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F5B" w:rsidRDefault="00B03F5B" w:rsidP="00E85FC2">
      <w:r>
        <w:separator/>
      </w:r>
    </w:p>
  </w:endnote>
  <w:endnote w:type="continuationSeparator" w:id="0">
    <w:p w:rsidR="00B03F5B" w:rsidRDefault="00B03F5B" w:rsidP="00E85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rli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s Gothic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F5B" w:rsidRDefault="00B03F5B" w:rsidP="00E85FC2">
      <w:r>
        <w:separator/>
      </w:r>
    </w:p>
  </w:footnote>
  <w:footnote w:type="continuationSeparator" w:id="0">
    <w:p w:rsidR="00B03F5B" w:rsidRDefault="00B03F5B" w:rsidP="00E85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2C7" w:rsidRDefault="00AF42C7" w:rsidP="00AF42C7">
    <w:pPr>
      <w:ind w:hanging="709"/>
    </w:pPr>
    <w:r>
      <w:rPr>
        <w:noProof/>
        <w:spacing w:val="-3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325120</wp:posOffset>
              </wp:positionH>
              <wp:positionV relativeFrom="paragraph">
                <wp:posOffset>187960</wp:posOffset>
              </wp:positionV>
              <wp:extent cx="5852160" cy="733425"/>
              <wp:effectExtent l="1270" t="0" r="4445" b="254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5216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F42C7" w:rsidRPr="00B03D87" w:rsidRDefault="00AF42C7" w:rsidP="00AF42C7">
                          <w:pPr>
                            <w:rPr>
                              <w:rFonts w:ascii="Cambria" w:hAnsi="Cambria" w:cs="Arial"/>
                              <w:sz w:val="28"/>
                            </w:rPr>
                          </w:pPr>
                          <w:r w:rsidRPr="00B03D87">
                            <w:rPr>
                              <w:rFonts w:ascii="Cambria" w:hAnsi="Cambria" w:cs="Arial"/>
                              <w:b/>
                              <w:sz w:val="36"/>
                            </w:rPr>
                            <w:t xml:space="preserve">AYUNTAMIENTO de HORNILLOS DE CERRATO </w:t>
                          </w:r>
                          <w:r w:rsidRPr="00B03D87">
                            <w:rPr>
                              <w:rFonts w:ascii="Cambria" w:hAnsi="Cambria" w:cs="Arial"/>
                              <w:sz w:val="28"/>
                            </w:rPr>
                            <w:t>(Palencia)</w:t>
                          </w:r>
                        </w:p>
                        <w:p w:rsidR="00AF42C7" w:rsidRDefault="00AF42C7" w:rsidP="00AF42C7">
                          <w:pPr>
                            <w:rPr>
                              <w:rFonts w:ascii="News Gothic" w:hAnsi="News Gothic"/>
                            </w:rPr>
                          </w:pPr>
                          <w:r>
                            <w:rPr>
                              <w:rFonts w:ascii="News Gothic" w:hAnsi="News Gothic"/>
                            </w:rPr>
                            <w:t>--------------------------------------------------------------------------------------------------------------</w:t>
                          </w:r>
                        </w:p>
                        <w:p w:rsidR="00AF42C7" w:rsidRDefault="00AF42C7" w:rsidP="00AF42C7">
                          <w:r>
                            <w:rPr>
                              <w:rFonts w:ascii="News Gothic" w:hAnsi="News Gothic"/>
                              <w:sz w:val="16"/>
                            </w:rPr>
                            <w:t xml:space="preserve">C/ Pilón, 7         </w:t>
                          </w:r>
                          <w:proofErr w:type="spellStart"/>
                          <w:r>
                            <w:rPr>
                              <w:rFonts w:ascii="News Gothic" w:hAnsi="News Gothic"/>
                              <w:sz w:val="16"/>
                            </w:rPr>
                            <w:t>Tfno</w:t>
                          </w:r>
                          <w:proofErr w:type="spellEnd"/>
                          <w:r>
                            <w:rPr>
                              <w:rFonts w:ascii="News Gothic" w:hAnsi="News Gothic"/>
                              <w:sz w:val="16"/>
                            </w:rPr>
                            <w:t xml:space="preserve">:  979 800 186        Fax: 979800034       CIF: P3408700G       e-mail: secretario@hornillosdecerrato.es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5.6pt;margin-top:14.8pt;width:460.8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" stroked="f">
              <v:textbox>
                <w:txbxContent>
                  <w:p w:rsidR="00AF42C7" w:rsidRPr="00B03D87" w:rsidRDefault="00AF42C7" w:rsidP="00AF42C7">
                    <w:pPr>
                      <w:rPr>
                        <w:rFonts w:ascii="Cambria" w:hAnsi="Cambria" w:cs="Arial"/>
                        <w:sz w:val="28"/>
                      </w:rPr>
                    </w:pPr>
                    <w:r w:rsidRPr="00B03D87">
                      <w:rPr>
                        <w:rFonts w:ascii="Cambria" w:hAnsi="Cambria" w:cs="Arial"/>
                        <w:b/>
                        <w:sz w:val="36"/>
                      </w:rPr>
                      <w:t xml:space="preserve">AYUNTAMIENTO de HORNILLOS DE CERRATO </w:t>
                    </w:r>
                    <w:r w:rsidRPr="00B03D87">
                      <w:rPr>
                        <w:rFonts w:ascii="Cambria" w:hAnsi="Cambria" w:cs="Arial"/>
                        <w:sz w:val="28"/>
                      </w:rPr>
                      <w:t>(Palencia)</w:t>
                    </w:r>
                  </w:p>
                  <w:p w:rsidR="00AF42C7" w:rsidRDefault="00AF42C7" w:rsidP="00AF42C7">
                    <w:pPr>
                      <w:rPr>
                        <w:rFonts w:ascii="News Gothic" w:hAnsi="News Gothic"/>
                      </w:rPr>
                    </w:pPr>
                    <w:r>
                      <w:rPr>
                        <w:rFonts w:ascii="News Gothic" w:hAnsi="News Gothic"/>
                      </w:rPr>
                      <w:t>--------------------------------------------------------------------------------------------------------------</w:t>
                    </w:r>
                  </w:p>
                  <w:p w:rsidR="00AF42C7" w:rsidRDefault="00AF42C7" w:rsidP="00AF42C7">
                    <w:r>
                      <w:rPr>
                        <w:rFonts w:ascii="News Gothic" w:hAnsi="News Gothic"/>
                        <w:sz w:val="16"/>
                      </w:rPr>
                      <w:t xml:space="preserve">C/ Pilón, 7         </w:t>
                    </w:r>
                    <w:proofErr w:type="spellStart"/>
                    <w:r>
                      <w:rPr>
                        <w:rFonts w:ascii="News Gothic" w:hAnsi="News Gothic"/>
                        <w:sz w:val="16"/>
                      </w:rPr>
                      <w:t>Tfno</w:t>
                    </w:r>
                    <w:proofErr w:type="spellEnd"/>
                    <w:r>
                      <w:rPr>
                        <w:rFonts w:ascii="News Gothic" w:hAnsi="News Gothic"/>
                        <w:sz w:val="16"/>
                      </w:rPr>
                      <w:t xml:space="preserve">:  979 800 186        Fax: 979800034       CIF: P3408700G       e-mail: secretario@hornillosdecerrato.es    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>
          <wp:extent cx="662940" cy="967740"/>
          <wp:effectExtent l="0" t="0" r="3810" b="3810"/>
          <wp:docPr id="11" name="Imagen 11" descr="Copia de Copia de ESCUDO HC B y 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pia de Copia de ESCUDO HC B y 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967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42C7" w:rsidRPr="00BC44A5" w:rsidRDefault="00AF42C7" w:rsidP="00AF42C7">
    <w:pPr>
      <w:pStyle w:val="Encabezado"/>
    </w:pPr>
  </w:p>
  <w:p w:rsidR="00AF42C7" w:rsidRPr="00AB4E71" w:rsidRDefault="00AF42C7" w:rsidP="00AF42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C53F7"/>
    <w:multiLevelType w:val="hybridMultilevel"/>
    <w:tmpl w:val="23EC7D26"/>
    <w:lvl w:ilvl="0" w:tplc="AD063434">
      <w:start w:val="609"/>
      <w:numFmt w:val="bullet"/>
      <w:lvlText w:val="-"/>
      <w:lvlJc w:val="left"/>
      <w:pPr>
        <w:ind w:left="1032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FC2"/>
    <w:rsid w:val="003D0F7A"/>
    <w:rsid w:val="00447279"/>
    <w:rsid w:val="00605880"/>
    <w:rsid w:val="006207D9"/>
    <w:rsid w:val="00794DA4"/>
    <w:rsid w:val="00852FDC"/>
    <w:rsid w:val="008D35B3"/>
    <w:rsid w:val="00AE51A8"/>
    <w:rsid w:val="00AF42C7"/>
    <w:rsid w:val="00B03F5B"/>
    <w:rsid w:val="00BC163B"/>
    <w:rsid w:val="00E85FC2"/>
    <w:rsid w:val="00EB38A5"/>
    <w:rsid w:val="00FB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8A2D1"/>
  <w15:chartTrackingRefBased/>
  <w15:docId w15:val="{E390A112-9097-4000-A3D7-379672DDB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5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nhideWhenUsed/>
    <w:qFormat/>
    <w:rsid w:val="00E85FC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E85FC2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qFormat/>
    <w:rsid w:val="00E85FC2"/>
    <w:rPr>
      <w:vertAlign w:val="superscript"/>
    </w:rPr>
  </w:style>
  <w:style w:type="character" w:styleId="Textoennegrita">
    <w:name w:val="Strong"/>
    <w:uiPriority w:val="22"/>
    <w:qFormat/>
    <w:rsid w:val="008D35B3"/>
    <w:rPr>
      <w:b/>
      <w:bCs/>
    </w:rPr>
  </w:style>
  <w:style w:type="paragraph" w:customStyle="1" w:styleId="Default">
    <w:name w:val="Default"/>
    <w:rsid w:val="00AF42C7"/>
    <w:pPr>
      <w:autoSpaceDE w:val="0"/>
      <w:autoSpaceDN w:val="0"/>
      <w:adjustRightInd w:val="0"/>
      <w:spacing w:after="0" w:line="240" w:lineRule="auto"/>
    </w:pPr>
    <w:rPr>
      <w:rFonts w:ascii="Carlito" w:eastAsia="Times New Roman" w:hAnsi="Carlito" w:cs="Carlito"/>
      <w:color w:val="000000"/>
      <w:sz w:val="24"/>
      <w:szCs w:val="24"/>
      <w:lang w:eastAsia="es-ES"/>
    </w:rPr>
  </w:style>
  <w:style w:type="paragraph" w:styleId="Encabezado">
    <w:name w:val="header"/>
    <w:basedOn w:val="Normal"/>
    <w:link w:val="EncabezadoCar"/>
    <w:unhideWhenUsed/>
    <w:rsid w:val="00AF42C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F42C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F42C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2C7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2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1594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Hornillos</dc:creator>
  <cp:keywords/>
  <dc:description/>
  <cp:lastModifiedBy>Hornillos</cp:lastModifiedBy>
  <cp:revision>6</cp:revision>
  <dcterms:created xsi:type="dcterms:W3CDTF">2021-11-17T11:05:00Z</dcterms:created>
  <dcterms:modified xsi:type="dcterms:W3CDTF">2025-04-01T05:46:00Z</dcterms:modified>
</cp:coreProperties>
</file>