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93A499" w14:textId="77777777" w:rsidR="003A0292" w:rsidRPr="003A0292" w:rsidRDefault="003A0292" w:rsidP="003A0292">
      <w:pPr>
        <w:pBdr>
          <w:top w:val="single" w:sz="4" w:space="1" w:color="auto"/>
          <w:left w:val="single" w:sz="4" w:space="4" w:color="auto"/>
          <w:bottom w:val="single" w:sz="4" w:space="1" w:color="auto"/>
          <w:right w:val="single" w:sz="4" w:space="4" w:color="auto"/>
        </w:pBdr>
        <w:jc w:val="both"/>
        <w:rPr>
          <w:rFonts w:ascii="Courier New" w:hAnsi="Courier New" w:cs="Courier New"/>
          <w:b/>
        </w:rPr>
      </w:pPr>
      <w:r w:rsidRPr="003A0292">
        <w:rPr>
          <w:rFonts w:ascii="Courier New" w:hAnsi="Courier New" w:cs="Courier New"/>
          <w:b/>
        </w:rPr>
        <w:t>CONVENIO DE COLABORACIÓN ENTRE EL AYUNTAMIENTO DE BUSOT Y LA “ASOCIACIÓN DE MUJERES DE BUSOT”</w:t>
      </w:r>
    </w:p>
    <w:p w14:paraId="061E51D6" w14:textId="77777777" w:rsidR="003A0292" w:rsidRPr="003A0292" w:rsidRDefault="003A0292" w:rsidP="003A0292">
      <w:pPr>
        <w:jc w:val="both"/>
        <w:rPr>
          <w:rFonts w:ascii="Courier New" w:hAnsi="Courier New" w:cs="Courier New"/>
        </w:rPr>
      </w:pPr>
    </w:p>
    <w:p w14:paraId="54362076" w14:textId="77777777" w:rsidR="003A0292" w:rsidRPr="003A0292" w:rsidRDefault="003A0292" w:rsidP="003A0292">
      <w:pPr>
        <w:jc w:val="center"/>
        <w:rPr>
          <w:rFonts w:ascii="Courier New" w:hAnsi="Courier New" w:cs="Courier New"/>
          <w:b/>
        </w:rPr>
      </w:pPr>
      <w:r w:rsidRPr="003A0292">
        <w:rPr>
          <w:rFonts w:ascii="Courier New" w:hAnsi="Courier New" w:cs="Courier New"/>
          <w:b/>
        </w:rPr>
        <w:t>REUNIDOS</w:t>
      </w:r>
    </w:p>
    <w:p w14:paraId="3B881EAB" w14:textId="77777777" w:rsidR="003A0292" w:rsidRPr="003A0292" w:rsidRDefault="003A0292" w:rsidP="003A0292">
      <w:pPr>
        <w:jc w:val="both"/>
        <w:rPr>
          <w:rFonts w:ascii="Courier New" w:hAnsi="Courier New" w:cs="Courier New"/>
          <w:bCs/>
        </w:rPr>
      </w:pPr>
      <w:r w:rsidRPr="003A0292">
        <w:rPr>
          <w:rFonts w:ascii="Courier New" w:hAnsi="Courier New" w:cs="Courier New"/>
          <w:bCs/>
        </w:rPr>
        <w:t>De una parte, D. Alejandro Morant Climent, con D.N.I. número 21515260-W, Alcalde-Presidente del Ayuntamiento de Busot.</w:t>
      </w:r>
    </w:p>
    <w:p w14:paraId="700D4AC1" w14:textId="77777777" w:rsidR="003A0292" w:rsidRPr="003A0292" w:rsidRDefault="003A0292" w:rsidP="003A0292">
      <w:pPr>
        <w:jc w:val="both"/>
        <w:rPr>
          <w:rFonts w:ascii="Courier New" w:hAnsi="Courier New" w:cs="Courier New"/>
          <w:bCs/>
        </w:rPr>
      </w:pPr>
      <w:r w:rsidRPr="003A0292">
        <w:rPr>
          <w:rFonts w:ascii="Courier New" w:hAnsi="Courier New" w:cs="Courier New"/>
          <w:bCs/>
        </w:rPr>
        <w:t>Y de otra parte, Dª. Mª Soledad Mora García, con D.N.I 21508016-A, mayor de edad, vecina de Busot, con domicilio a efectos de notificaciones en la calle Mayor, número 3, del municipio de Busot (Alicante).</w:t>
      </w:r>
    </w:p>
    <w:p w14:paraId="48F9B6A3" w14:textId="77777777" w:rsidR="003A0292" w:rsidRPr="003A0292" w:rsidRDefault="003A0292" w:rsidP="003A0292">
      <w:pPr>
        <w:jc w:val="center"/>
        <w:rPr>
          <w:rFonts w:ascii="Courier New" w:hAnsi="Courier New" w:cs="Courier New"/>
          <w:b/>
        </w:rPr>
      </w:pPr>
      <w:r w:rsidRPr="003A0292">
        <w:rPr>
          <w:rFonts w:ascii="Courier New" w:hAnsi="Courier New" w:cs="Courier New"/>
          <w:b/>
        </w:rPr>
        <w:t>INTERVIENEN</w:t>
      </w:r>
    </w:p>
    <w:p w14:paraId="2EE0740A" w14:textId="77777777" w:rsidR="003A0292" w:rsidRPr="003A0292" w:rsidRDefault="003A0292" w:rsidP="003A0292">
      <w:pPr>
        <w:jc w:val="both"/>
        <w:rPr>
          <w:rFonts w:ascii="Courier New" w:hAnsi="Courier New" w:cs="Courier New"/>
          <w:bCs/>
        </w:rPr>
      </w:pPr>
      <w:r w:rsidRPr="003A0292">
        <w:rPr>
          <w:rFonts w:ascii="Courier New" w:hAnsi="Courier New" w:cs="Courier New"/>
          <w:bCs/>
        </w:rPr>
        <w:t>D. Alejandro Morant Climent en nombre y representación del Ayuntamiento de Busot (Alicante) en uso de las competencias que le atribuye la legislación vigente.</w:t>
      </w:r>
    </w:p>
    <w:p w14:paraId="73D081E4" w14:textId="77777777" w:rsidR="003A0292" w:rsidRPr="003A0292" w:rsidRDefault="003A0292" w:rsidP="003A0292">
      <w:pPr>
        <w:jc w:val="both"/>
        <w:rPr>
          <w:rFonts w:ascii="Courier New" w:hAnsi="Courier New" w:cs="Courier New"/>
          <w:bCs/>
        </w:rPr>
      </w:pPr>
      <w:r w:rsidRPr="003A0292">
        <w:rPr>
          <w:rFonts w:ascii="Courier New" w:hAnsi="Courier New" w:cs="Courier New"/>
          <w:bCs/>
        </w:rPr>
        <w:t>Dª. Mª Soledad Mora García, en nombre y representación de la “Asociación de Mujeres de Busot”, con CIF G-54617881, en su calidad de Presidenta de la misma, con domicilio social en la calle Mayor, 3, del municipio de Busot (Alicante).</w:t>
      </w:r>
    </w:p>
    <w:p w14:paraId="2113F500" w14:textId="77777777" w:rsidR="003A0292" w:rsidRPr="003A0292" w:rsidRDefault="003A0292" w:rsidP="003A0292">
      <w:pPr>
        <w:jc w:val="center"/>
        <w:rPr>
          <w:rFonts w:ascii="Courier New" w:hAnsi="Courier New" w:cs="Courier New"/>
          <w:b/>
        </w:rPr>
      </w:pPr>
      <w:r w:rsidRPr="003A0292">
        <w:rPr>
          <w:rFonts w:ascii="Courier New" w:hAnsi="Courier New" w:cs="Courier New"/>
          <w:b/>
        </w:rPr>
        <w:t>MANIFIESTAN</w:t>
      </w:r>
    </w:p>
    <w:p w14:paraId="15AACD81" w14:textId="77777777" w:rsidR="003A0292" w:rsidRPr="003A0292" w:rsidRDefault="003A0292" w:rsidP="003A0292">
      <w:pPr>
        <w:jc w:val="both"/>
        <w:rPr>
          <w:rFonts w:ascii="Courier New" w:hAnsi="Courier New" w:cs="Courier New"/>
          <w:bCs/>
        </w:rPr>
      </w:pPr>
      <w:r w:rsidRPr="003A0292">
        <w:rPr>
          <w:rFonts w:ascii="Courier New" w:hAnsi="Courier New" w:cs="Courier New"/>
          <w:bCs/>
        </w:rPr>
        <w:t>I.- Que la “Asociación de Mujeres de Busot” viene desarrollando una meritoria labor en el desarrollo y promoción de actividades ocupacionales y de ocio en el municipio.</w:t>
      </w:r>
    </w:p>
    <w:p w14:paraId="549A92CC" w14:textId="77777777" w:rsidR="003A0292" w:rsidRPr="003A0292" w:rsidRDefault="003A0292" w:rsidP="003A0292">
      <w:pPr>
        <w:jc w:val="both"/>
        <w:rPr>
          <w:rFonts w:ascii="Courier New" w:hAnsi="Courier New" w:cs="Courier New"/>
          <w:bCs/>
        </w:rPr>
      </w:pPr>
      <w:r w:rsidRPr="003A0292">
        <w:rPr>
          <w:rFonts w:ascii="Courier New" w:hAnsi="Courier New" w:cs="Courier New"/>
          <w:bCs/>
        </w:rPr>
        <w:t>II.- Que el Ayuntamiento de Busot, consciente de esta labor social, durante los últimos años viene apoyando las iniciativas promovidas por este grupo de asociadas, sufragando directamente los costes de los actos organizados.</w:t>
      </w:r>
    </w:p>
    <w:p w14:paraId="48FE7A25" w14:textId="77777777" w:rsidR="003A0292" w:rsidRPr="003A0292" w:rsidRDefault="003A0292" w:rsidP="003A0292">
      <w:pPr>
        <w:jc w:val="both"/>
        <w:rPr>
          <w:rFonts w:ascii="Courier New" w:hAnsi="Courier New" w:cs="Courier New"/>
          <w:bCs/>
        </w:rPr>
      </w:pPr>
      <w:r w:rsidRPr="003A0292">
        <w:rPr>
          <w:rFonts w:ascii="Courier New" w:hAnsi="Courier New" w:cs="Courier New"/>
          <w:bCs/>
        </w:rPr>
        <w:t>III.- Que el Ayuntamiento tiene la firme intención de promover, difundir y seguir apoyando, cualquier iniciativa que motive a las mujeres a fomentar hábitos culturales, programas de actividades socio-culturales, jornadas formativas de igualdad y asesoramiento laboral, con esta iniciativa, se considera que se estimulan los valores que garantizarán una buena convivencia.</w:t>
      </w:r>
    </w:p>
    <w:p w14:paraId="65A0B5B4" w14:textId="77777777" w:rsidR="003A0292" w:rsidRPr="003A0292" w:rsidRDefault="003A0292" w:rsidP="003A0292">
      <w:pPr>
        <w:jc w:val="both"/>
        <w:rPr>
          <w:rFonts w:ascii="Courier New" w:hAnsi="Courier New" w:cs="Courier New"/>
          <w:bCs/>
        </w:rPr>
      </w:pPr>
      <w:r w:rsidRPr="003A0292">
        <w:rPr>
          <w:rFonts w:ascii="Courier New" w:hAnsi="Courier New" w:cs="Courier New"/>
          <w:bCs/>
        </w:rPr>
        <w:t>IV.- Dado que el Ayuntamiento reconoce la labor realizada hasta la fecha y la futura prestación que la asociación puede ofrecer al municipio en este sentido, ambas partes creen conveniente la suscripción de un convenio que estreche los lazos de colaboración entre las mismas, y sirva de pilar para la consolidación de alternativas de ocio para las mujeres de Busot.</w:t>
      </w:r>
    </w:p>
    <w:p w14:paraId="6167B98B" w14:textId="77777777" w:rsidR="003A0292" w:rsidRPr="003A0292" w:rsidRDefault="003A0292" w:rsidP="003A0292">
      <w:pPr>
        <w:jc w:val="both"/>
        <w:rPr>
          <w:rFonts w:ascii="Courier New" w:hAnsi="Courier New" w:cs="Courier New"/>
          <w:bCs/>
        </w:rPr>
      </w:pPr>
      <w:r w:rsidRPr="003A0292">
        <w:rPr>
          <w:rFonts w:ascii="Courier New" w:hAnsi="Courier New" w:cs="Courier New"/>
          <w:bCs/>
        </w:rPr>
        <w:t>V.- Considerando, además que es importante la gestión directa de sus propios medios económicos para que de este modo aprendan a administrar, organizar e incluso invertir por el interés de las mujeres del municipio.</w:t>
      </w:r>
    </w:p>
    <w:p w14:paraId="6345ECB3" w14:textId="77777777" w:rsidR="003A0292" w:rsidRPr="003A0292" w:rsidRDefault="003A0292" w:rsidP="003A0292">
      <w:pPr>
        <w:jc w:val="both"/>
        <w:rPr>
          <w:rFonts w:ascii="Courier New" w:hAnsi="Courier New" w:cs="Courier New"/>
          <w:bCs/>
        </w:rPr>
      </w:pPr>
      <w:r w:rsidRPr="003A0292">
        <w:rPr>
          <w:rFonts w:ascii="Courier New" w:hAnsi="Courier New" w:cs="Courier New"/>
          <w:bCs/>
        </w:rPr>
        <w:lastRenderedPageBreak/>
        <w:t>Por todo lo anteriormente expuesto, ambas partes acuerdan suscribir este convenio de colaboración, en base a las siguientes,</w:t>
      </w:r>
    </w:p>
    <w:p w14:paraId="0C967BC0" w14:textId="77777777" w:rsidR="003A0292" w:rsidRPr="003A0292" w:rsidRDefault="003A0292" w:rsidP="003A0292">
      <w:pPr>
        <w:jc w:val="center"/>
        <w:rPr>
          <w:rFonts w:ascii="Courier New" w:hAnsi="Courier New" w:cs="Courier New"/>
          <w:b/>
        </w:rPr>
      </w:pPr>
      <w:r w:rsidRPr="003A0292">
        <w:rPr>
          <w:rFonts w:ascii="Courier New" w:hAnsi="Courier New" w:cs="Courier New"/>
          <w:b/>
        </w:rPr>
        <w:t>CLÁUSULAS</w:t>
      </w:r>
    </w:p>
    <w:p w14:paraId="04163DBC" w14:textId="77777777" w:rsidR="003A0292" w:rsidRPr="003A0292" w:rsidRDefault="003A0292" w:rsidP="003A0292">
      <w:pPr>
        <w:jc w:val="both"/>
        <w:rPr>
          <w:rFonts w:ascii="Courier New" w:hAnsi="Courier New" w:cs="Courier New"/>
          <w:bCs/>
        </w:rPr>
      </w:pPr>
      <w:r w:rsidRPr="003A0292">
        <w:rPr>
          <w:rFonts w:ascii="Courier New" w:hAnsi="Courier New" w:cs="Courier New"/>
          <w:b/>
        </w:rPr>
        <w:t>PRIMERA.-</w:t>
      </w:r>
      <w:r w:rsidRPr="003A0292">
        <w:rPr>
          <w:rFonts w:ascii="Courier New" w:hAnsi="Courier New" w:cs="Courier New"/>
          <w:bCs/>
        </w:rPr>
        <w:t xml:space="preserve"> </w:t>
      </w:r>
      <w:r w:rsidRPr="003A0292">
        <w:rPr>
          <w:rFonts w:ascii="Courier New" w:hAnsi="Courier New" w:cs="Courier New"/>
          <w:b/>
        </w:rPr>
        <w:t>Objeto.</w:t>
      </w:r>
    </w:p>
    <w:p w14:paraId="644B05A0" w14:textId="77777777" w:rsidR="003A0292" w:rsidRPr="003A0292" w:rsidRDefault="003A0292" w:rsidP="003A0292">
      <w:pPr>
        <w:jc w:val="both"/>
        <w:rPr>
          <w:rFonts w:ascii="Courier New" w:hAnsi="Courier New" w:cs="Courier New"/>
          <w:bCs/>
        </w:rPr>
      </w:pPr>
      <w:r w:rsidRPr="003A0292">
        <w:rPr>
          <w:rFonts w:ascii="Courier New" w:hAnsi="Courier New" w:cs="Courier New"/>
          <w:bCs/>
        </w:rPr>
        <w:t>El presente Convenio tiene por objeto la colaboración entre el Ayuntamiento de Busot y la “Asociación de Mujeres de Busot” para financiar el Proyecto de Actividades y su Memoria Valorada presentados por esta entidad con fecha 24 de febrero de 2025, con número de registro de entrada electrónico 2024-E-RE-623, documento que queda aprobado mediante la firma del presente documento.</w:t>
      </w:r>
    </w:p>
    <w:p w14:paraId="2D23AB09" w14:textId="77777777" w:rsidR="003A0292" w:rsidRPr="003A0292" w:rsidRDefault="003A0292" w:rsidP="003A0292">
      <w:pPr>
        <w:jc w:val="both"/>
        <w:rPr>
          <w:rFonts w:ascii="Courier New" w:hAnsi="Courier New" w:cs="Courier New"/>
          <w:bCs/>
        </w:rPr>
      </w:pPr>
      <w:r w:rsidRPr="003A0292">
        <w:rPr>
          <w:rFonts w:ascii="Courier New" w:hAnsi="Courier New" w:cs="Courier New"/>
          <w:bCs/>
        </w:rPr>
        <w:t xml:space="preserve">El Proyecto de Actividades a desarrollar son las siguientes: </w:t>
      </w:r>
    </w:p>
    <w:p w14:paraId="4C653EED" w14:textId="77777777" w:rsidR="003A0292" w:rsidRPr="003A0292" w:rsidRDefault="003A0292" w:rsidP="003A0292">
      <w:pPr>
        <w:jc w:val="both"/>
        <w:rPr>
          <w:rFonts w:ascii="Courier New" w:hAnsi="Courier New" w:cs="Courier New"/>
        </w:rPr>
      </w:pPr>
    </w:p>
    <w:p w14:paraId="632BEEF3" w14:textId="77777777" w:rsidR="003A0292" w:rsidRPr="003A0292" w:rsidRDefault="003A0292" w:rsidP="003A0292">
      <w:pPr>
        <w:numPr>
          <w:ilvl w:val="0"/>
          <w:numId w:val="18"/>
        </w:numPr>
        <w:jc w:val="both"/>
        <w:rPr>
          <w:rFonts w:ascii="Courier New" w:hAnsi="Courier New" w:cs="Courier New"/>
        </w:rPr>
      </w:pPr>
      <w:r w:rsidRPr="003A0292">
        <w:rPr>
          <w:rFonts w:ascii="Courier New" w:hAnsi="Courier New" w:cs="Courier New"/>
        </w:rPr>
        <w:t>Talleres formativos/de manualidades relacionados con pintura, reciclaje, bisutería, costura…</w:t>
      </w:r>
    </w:p>
    <w:p w14:paraId="277ACCDA" w14:textId="77777777" w:rsidR="003A0292" w:rsidRPr="003A0292" w:rsidRDefault="003A0292" w:rsidP="003A0292">
      <w:pPr>
        <w:numPr>
          <w:ilvl w:val="0"/>
          <w:numId w:val="18"/>
        </w:numPr>
        <w:jc w:val="both"/>
        <w:rPr>
          <w:rFonts w:ascii="Courier New" w:hAnsi="Courier New" w:cs="Courier New"/>
        </w:rPr>
      </w:pPr>
      <w:r w:rsidRPr="003A0292">
        <w:rPr>
          <w:rFonts w:ascii="Courier New" w:hAnsi="Courier New" w:cs="Courier New"/>
        </w:rPr>
        <w:t>Jornadas de convivencia y/o culturales consistentes en la visita a exposiciones, recitales, museos…</w:t>
      </w:r>
    </w:p>
    <w:p w14:paraId="2D11823E" w14:textId="77777777" w:rsidR="003A0292" w:rsidRPr="003A0292" w:rsidRDefault="003A0292" w:rsidP="003A0292">
      <w:pPr>
        <w:jc w:val="both"/>
        <w:rPr>
          <w:rFonts w:ascii="Courier New" w:hAnsi="Courier New" w:cs="Courier New"/>
        </w:rPr>
      </w:pPr>
    </w:p>
    <w:p w14:paraId="13BE3D19" w14:textId="77777777" w:rsidR="003A0292" w:rsidRPr="003A0292" w:rsidRDefault="003A0292" w:rsidP="003A0292">
      <w:pPr>
        <w:jc w:val="both"/>
        <w:rPr>
          <w:rFonts w:ascii="Courier New" w:hAnsi="Courier New" w:cs="Courier New"/>
        </w:rPr>
      </w:pPr>
      <w:r w:rsidRPr="003A0292">
        <w:rPr>
          <w:rFonts w:ascii="Courier New" w:hAnsi="Courier New" w:cs="Courier New"/>
        </w:rPr>
        <w:t>La Memoria Valorada asciende a un total de dos mil quinientos euros (2.500,00 €).</w:t>
      </w:r>
    </w:p>
    <w:p w14:paraId="043AA0E2" w14:textId="77777777" w:rsidR="003A0292" w:rsidRPr="003A0292" w:rsidRDefault="003A0292" w:rsidP="003A0292">
      <w:pPr>
        <w:jc w:val="both"/>
        <w:rPr>
          <w:rFonts w:ascii="Courier New" w:hAnsi="Courier New" w:cs="Courier New"/>
          <w:b/>
        </w:rPr>
      </w:pPr>
      <w:r w:rsidRPr="003A0292">
        <w:rPr>
          <w:rFonts w:ascii="Courier New" w:hAnsi="Courier New" w:cs="Courier New"/>
          <w:b/>
        </w:rPr>
        <w:t>SEGUNDA.- Compromisos de las partes.</w:t>
      </w:r>
    </w:p>
    <w:p w14:paraId="583AA570" w14:textId="77777777" w:rsidR="003A0292" w:rsidRPr="003A0292" w:rsidRDefault="003A0292" w:rsidP="003A0292">
      <w:pPr>
        <w:jc w:val="both"/>
        <w:rPr>
          <w:rFonts w:ascii="Courier New" w:hAnsi="Courier New" w:cs="Courier New"/>
          <w:bCs/>
        </w:rPr>
      </w:pPr>
      <w:r w:rsidRPr="003A0292">
        <w:rPr>
          <w:rFonts w:ascii="Courier New" w:hAnsi="Courier New" w:cs="Courier New"/>
          <w:bCs/>
        </w:rPr>
        <w:t>1º.- Por el presente convenio, el Ayuntamiento de Busot adquiere frente a la “Asociación de Mujeres de Busot” los siguientes compromisos:</w:t>
      </w:r>
    </w:p>
    <w:p w14:paraId="5CE9A163" w14:textId="77777777" w:rsidR="003A0292" w:rsidRPr="003A0292" w:rsidRDefault="003A0292" w:rsidP="003A0292">
      <w:pPr>
        <w:jc w:val="both"/>
        <w:rPr>
          <w:rFonts w:ascii="Courier New" w:hAnsi="Courier New" w:cs="Courier New"/>
          <w:bCs/>
        </w:rPr>
      </w:pPr>
      <w:r w:rsidRPr="003A0292">
        <w:rPr>
          <w:rFonts w:ascii="Courier New" w:hAnsi="Courier New" w:cs="Courier New"/>
          <w:bCs/>
        </w:rPr>
        <w:t>• Una ayuda económica de dos mil quinientos euros (2.500,00 €) como subvención directa para los gastos derivados del proyecto de actividades a desarrollar por la asociación durante el periodo comprendido entre el 16 de diciembre de 2024 hasta el 15 de diciembre de 2025, e indicados en su Proyecto de Actividades y Memoria Valorada de fecha 24 de febrero de 2025, con número de registro de entrada electrónico 2021-E-RE-623.</w:t>
      </w:r>
    </w:p>
    <w:p w14:paraId="09E13BCB" w14:textId="77777777" w:rsidR="003A0292" w:rsidRPr="003A0292" w:rsidRDefault="003A0292" w:rsidP="003A0292">
      <w:pPr>
        <w:jc w:val="both"/>
        <w:rPr>
          <w:rFonts w:ascii="Courier New" w:hAnsi="Courier New" w:cs="Courier New"/>
          <w:bCs/>
        </w:rPr>
      </w:pPr>
      <w:r w:rsidRPr="003A0292">
        <w:rPr>
          <w:rFonts w:ascii="Courier New" w:hAnsi="Courier New" w:cs="Courier New"/>
          <w:bCs/>
        </w:rPr>
        <w:t>•</w:t>
      </w:r>
      <w:r w:rsidRPr="003A0292">
        <w:rPr>
          <w:rFonts w:ascii="Courier New" w:hAnsi="Courier New" w:cs="Courier New"/>
        </w:rPr>
        <w:t xml:space="preserve"> </w:t>
      </w:r>
      <w:r w:rsidRPr="003A0292">
        <w:rPr>
          <w:rFonts w:ascii="Courier New" w:hAnsi="Courier New" w:cs="Courier New"/>
          <w:bCs/>
        </w:rPr>
        <w:t>Poner a disposición una sala al efecto, para poder realizar la actividad desarrollada por la Asociación de Mujeres de Busot.</w:t>
      </w:r>
    </w:p>
    <w:p w14:paraId="20BF92A5" w14:textId="77777777" w:rsidR="003A0292" w:rsidRPr="003A0292" w:rsidRDefault="003A0292" w:rsidP="003A0292">
      <w:pPr>
        <w:jc w:val="both"/>
        <w:rPr>
          <w:rFonts w:ascii="Courier New" w:hAnsi="Courier New" w:cs="Courier New"/>
          <w:bCs/>
        </w:rPr>
      </w:pPr>
      <w:r w:rsidRPr="003A0292">
        <w:rPr>
          <w:rFonts w:ascii="Courier New" w:hAnsi="Courier New" w:cs="Courier New"/>
          <w:bCs/>
        </w:rPr>
        <w:t xml:space="preserve">• Colaboración del personal del Ayuntamiento para el montaje de infraestructuras o material necesario para la realización de cuantos eventos o actos se organicen. </w:t>
      </w:r>
    </w:p>
    <w:p w14:paraId="70698ABF" w14:textId="77777777" w:rsidR="003A0292" w:rsidRPr="003A0292" w:rsidRDefault="003A0292" w:rsidP="003A0292">
      <w:pPr>
        <w:jc w:val="both"/>
        <w:rPr>
          <w:rFonts w:ascii="Courier New" w:hAnsi="Courier New" w:cs="Courier New"/>
          <w:bCs/>
        </w:rPr>
      </w:pPr>
      <w:r w:rsidRPr="003A0292">
        <w:rPr>
          <w:rFonts w:ascii="Courier New" w:hAnsi="Courier New" w:cs="Courier New"/>
          <w:bCs/>
        </w:rPr>
        <w:t>•Cualquier otro tipo de colaboración que, de manera puntual y previo acuerdo, pueda ser requerida por la asociación.</w:t>
      </w:r>
    </w:p>
    <w:p w14:paraId="1BFCB42E" w14:textId="77777777" w:rsidR="003A0292" w:rsidRPr="003A0292" w:rsidRDefault="003A0292" w:rsidP="003A0292">
      <w:pPr>
        <w:jc w:val="both"/>
        <w:rPr>
          <w:rFonts w:ascii="Courier New" w:hAnsi="Courier New" w:cs="Courier New"/>
          <w:bCs/>
        </w:rPr>
      </w:pPr>
      <w:r w:rsidRPr="003A0292">
        <w:rPr>
          <w:rFonts w:ascii="Courier New" w:hAnsi="Courier New" w:cs="Courier New"/>
          <w:bCs/>
        </w:rPr>
        <w:t>2º.- La “Asociación de Mujeres de Busot”, como contraprestación a las ayudas del Ayuntamiento, adquiere frente a éste los siguientes compromisos:</w:t>
      </w:r>
    </w:p>
    <w:p w14:paraId="489906AD" w14:textId="77777777" w:rsidR="003A0292" w:rsidRPr="003A0292" w:rsidRDefault="003A0292" w:rsidP="003A0292">
      <w:pPr>
        <w:numPr>
          <w:ilvl w:val="0"/>
          <w:numId w:val="14"/>
        </w:numPr>
        <w:jc w:val="both"/>
        <w:rPr>
          <w:rFonts w:ascii="Courier New" w:hAnsi="Courier New" w:cs="Courier New"/>
          <w:bCs/>
        </w:rPr>
      </w:pPr>
      <w:r w:rsidRPr="003A0292">
        <w:rPr>
          <w:rFonts w:ascii="Courier New" w:hAnsi="Courier New" w:cs="Courier New"/>
          <w:bCs/>
        </w:rPr>
        <w:t>El cumplimiento del Proyecto de Actividades a desarrollar por la asociación durante el periodo de vigencia del presente convenio.</w:t>
      </w:r>
    </w:p>
    <w:p w14:paraId="31A1FD01" w14:textId="77777777" w:rsidR="003A0292" w:rsidRPr="003A0292" w:rsidRDefault="003A0292" w:rsidP="003A0292">
      <w:pPr>
        <w:numPr>
          <w:ilvl w:val="0"/>
          <w:numId w:val="14"/>
        </w:numPr>
        <w:jc w:val="both"/>
        <w:rPr>
          <w:rFonts w:ascii="Courier New" w:hAnsi="Courier New" w:cs="Courier New"/>
          <w:bCs/>
        </w:rPr>
      </w:pPr>
      <w:r w:rsidRPr="003A0292">
        <w:rPr>
          <w:rFonts w:ascii="Courier New" w:hAnsi="Courier New" w:cs="Courier New"/>
          <w:bCs/>
        </w:rPr>
        <w:t>Justificar el uso de la subvención otorgada por el Ayuntamiento dentro de las actividades propuestas en el proyecto de actividades a desarrollar por la asociación durante el periodo de vigencia del presente convenio.</w:t>
      </w:r>
    </w:p>
    <w:p w14:paraId="2E73E741" w14:textId="77777777" w:rsidR="003A0292" w:rsidRPr="003A0292" w:rsidRDefault="003A0292" w:rsidP="003A0292">
      <w:pPr>
        <w:numPr>
          <w:ilvl w:val="0"/>
          <w:numId w:val="14"/>
        </w:numPr>
        <w:jc w:val="both"/>
        <w:rPr>
          <w:rFonts w:ascii="Courier New" w:hAnsi="Courier New" w:cs="Courier New"/>
          <w:bCs/>
        </w:rPr>
      </w:pPr>
      <w:r w:rsidRPr="003A0292">
        <w:rPr>
          <w:rFonts w:ascii="Courier New" w:hAnsi="Courier New" w:cs="Courier New"/>
          <w:bCs/>
        </w:rPr>
        <w:t>A colaborar desinteresadamente en la organización de la Semana Internacional, Semana de la 3ª Edad, en las tareas que le fueren requeridas desde la concejalía de Servicios Sociales y 3ª edad.</w:t>
      </w:r>
    </w:p>
    <w:p w14:paraId="2F7B84ED" w14:textId="77777777" w:rsidR="003A0292" w:rsidRPr="003A0292" w:rsidRDefault="003A0292" w:rsidP="003A0292">
      <w:pPr>
        <w:numPr>
          <w:ilvl w:val="0"/>
          <w:numId w:val="14"/>
        </w:numPr>
        <w:jc w:val="both"/>
        <w:rPr>
          <w:rFonts w:ascii="Courier New" w:hAnsi="Courier New" w:cs="Courier New"/>
          <w:bCs/>
        </w:rPr>
      </w:pPr>
      <w:r w:rsidRPr="003A0292">
        <w:rPr>
          <w:rFonts w:ascii="Courier New" w:hAnsi="Courier New" w:cs="Courier New"/>
          <w:bCs/>
        </w:rPr>
        <w:t xml:space="preserve">A plasmar el escudo de Busot y la leyenda “Ajuntament de Busot, Concejalía de Mujer e Igualdad”, en todos los carteles, trípticos o publicaciones, que con motivo de actividades promovidas desde la asociación fueran editados. </w:t>
      </w:r>
    </w:p>
    <w:p w14:paraId="30A7498C" w14:textId="77777777" w:rsidR="003A0292" w:rsidRPr="003A0292" w:rsidRDefault="003A0292" w:rsidP="003A0292">
      <w:pPr>
        <w:numPr>
          <w:ilvl w:val="0"/>
          <w:numId w:val="14"/>
        </w:numPr>
        <w:jc w:val="both"/>
        <w:rPr>
          <w:rFonts w:ascii="Courier New" w:hAnsi="Courier New" w:cs="Courier New"/>
          <w:bCs/>
        </w:rPr>
      </w:pPr>
      <w:r w:rsidRPr="003A0292">
        <w:rPr>
          <w:rFonts w:ascii="Courier New" w:hAnsi="Courier New" w:cs="Courier New"/>
          <w:bCs/>
        </w:rPr>
        <w:t xml:space="preserve">Al buen uso de las instalaciones municipales puestas a su disposición. </w:t>
      </w:r>
    </w:p>
    <w:p w14:paraId="1CBD4459" w14:textId="77777777" w:rsidR="003A0292" w:rsidRPr="003A0292" w:rsidRDefault="003A0292" w:rsidP="003A0292">
      <w:pPr>
        <w:numPr>
          <w:ilvl w:val="0"/>
          <w:numId w:val="14"/>
        </w:numPr>
        <w:jc w:val="both"/>
        <w:rPr>
          <w:rFonts w:ascii="Courier New" w:hAnsi="Courier New" w:cs="Courier New"/>
          <w:bCs/>
        </w:rPr>
      </w:pPr>
      <w:r w:rsidRPr="003A0292">
        <w:rPr>
          <w:rFonts w:ascii="Courier New" w:hAnsi="Courier New" w:cs="Courier New"/>
          <w:bCs/>
        </w:rPr>
        <w:t>El mantenimiento del local cedido, encargándose de la limpieza y cualquier mantenimiento que fuera necesario, pudiendo solicitar la colaboración puntual del Excmo. Ayuntamiento de Busot.</w:t>
      </w:r>
    </w:p>
    <w:p w14:paraId="23F3BE8F" w14:textId="77777777" w:rsidR="003A0292" w:rsidRPr="003A0292" w:rsidRDefault="003A0292" w:rsidP="003A0292">
      <w:pPr>
        <w:numPr>
          <w:ilvl w:val="0"/>
          <w:numId w:val="14"/>
        </w:numPr>
        <w:jc w:val="both"/>
        <w:rPr>
          <w:rFonts w:ascii="Courier New" w:hAnsi="Courier New" w:cs="Courier New"/>
          <w:bCs/>
        </w:rPr>
      </w:pPr>
      <w:r w:rsidRPr="003A0292">
        <w:rPr>
          <w:rFonts w:ascii="Courier New" w:hAnsi="Courier New" w:cs="Courier New"/>
          <w:bCs/>
        </w:rPr>
        <w:t>A devolver el local cedido en las mismas condiciones en que lo recibe en el momento que así sea requerido por el Ayuntamiento debidamente justificado.</w:t>
      </w:r>
    </w:p>
    <w:p w14:paraId="58E23E94" w14:textId="77777777" w:rsidR="003A0292" w:rsidRPr="003A0292" w:rsidRDefault="003A0292" w:rsidP="003A0292">
      <w:pPr>
        <w:numPr>
          <w:ilvl w:val="0"/>
          <w:numId w:val="14"/>
        </w:numPr>
        <w:jc w:val="both"/>
        <w:rPr>
          <w:rFonts w:ascii="Courier New" w:hAnsi="Courier New" w:cs="Courier New"/>
          <w:bCs/>
        </w:rPr>
      </w:pPr>
      <w:r w:rsidRPr="003A0292">
        <w:rPr>
          <w:rFonts w:ascii="Courier New" w:hAnsi="Courier New" w:cs="Courier New"/>
          <w:bCs/>
        </w:rPr>
        <w:t>A hacerse responsable de todos los daños y perjuicios que pudieran causarse a cualquiera por razón de la actividad allí realizada, exonerando al Ayuntamiento de cualquier responsabilidad al respecto.</w:t>
      </w:r>
    </w:p>
    <w:p w14:paraId="7A878A4E" w14:textId="77777777" w:rsidR="003A0292" w:rsidRPr="003A0292" w:rsidRDefault="003A0292" w:rsidP="003A0292">
      <w:pPr>
        <w:numPr>
          <w:ilvl w:val="0"/>
          <w:numId w:val="14"/>
        </w:numPr>
        <w:jc w:val="both"/>
        <w:rPr>
          <w:rFonts w:ascii="Courier New" w:hAnsi="Courier New" w:cs="Courier New"/>
          <w:bCs/>
        </w:rPr>
      </w:pPr>
      <w:r w:rsidRPr="003A0292">
        <w:rPr>
          <w:rFonts w:ascii="Courier New" w:hAnsi="Courier New" w:cs="Courier New"/>
          <w:bCs/>
        </w:rPr>
        <w:t>A petición del Ayuntamiento de Busot, a ceder el uso puntual para un evento concreto a otras asociaciones de Busot.</w:t>
      </w:r>
    </w:p>
    <w:p w14:paraId="3CD1CAAC" w14:textId="77777777" w:rsidR="003A0292" w:rsidRPr="003A0292" w:rsidRDefault="003A0292" w:rsidP="003A0292">
      <w:pPr>
        <w:numPr>
          <w:ilvl w:val="0"/>
          <w:numId w:val="14"/>
        </w:numPr>
        <w:jc w:val="both"/>
        <w:rPr>
          <w:rFonts w:ascii="Courier New" w:hAnsi="Courier New" w:cs="Courier New"/>
          <w:bCs/>
        </w:rPr>
      </w:pPr>
      <w:r w:rsidRPr="003A0292">
        <w:rPr>
          <w:rFonts w:ascii="Courier New" w:hAnsi="Courier New" w:cs="Courier New"/>
          <w:bCs/>
        </w:rPr>
        <w:t>A reconocer al Ayuntamiento de Busot el derecho a explotar publicitariamente la ayuda económica objeto de este Convenio.</w:t>
      </w:r>
    </w:p>
    <w:p w14:paraId="5758F788" w14:textId="77777777" w:rsidR="003A0292" w:rsidRPr="003A0292" w:rsidRDefault="003A0292" w:rsidP="003A0292">
      <w:pPr>
        <w:numPr>
          <w:ilvl w:val="0"/>
          <w:numId w:val="14"/>
        </w:numPr>
        <w:jc w:val="both"/>
        <w:rPr>
          <w:rFonts w:ascii="Courier New" w:hAnsi="Courier New" w:cs="Courier New"/>
        </w:rPr>
      </w:pPr>
      <w:r w:rsidRPr="003A0292">
        <w:rPr>
          <w:rFonts w:ascii="Courier New" w:hAnsi="Courier New" w:cs="Courier New"/>
        </w:rPr>
        <w:t>A estar al corriente con sus obligaciones con la hacienda pública estatal y local, y en su base, mediante la firma del presente convenio, autoriza al Ayuntamiento de Busot para consultar en su nombre dichos datos.</w:t>
      </w:r>
    </w:p>
    <w:p w14:paraId="0B1D0E73" w14:textId="77777777" w:rsidR="003A0292" w:rsidRPr="003A0292" w:rsidRDefault="003A0292" w:rsidP="003A0292">
      <w:pPr>
        <w:numPr>
          <w:ilvl w:val="0"/>
          <w:numId w:val="14"/>
        </w:numPr>
        <w:jc w:val="both"/>
        <w:rPr>
          <w:rFonts w:ascii="Courier New" w:hAnsi="Courier New" w:cs="Courier New"/>
          <w:bCs/>
        </w:rPr>
      </w:pPr>
      <w:r w:rsidRPr="003A0292">
        <w:rPr>
          <w:rFonts w:ascii="Courier New" w:hAnsi="Courier New" w:cs="Courier New"/>
          <w:bCs/>
        </w:rPr>
        <w:t>A cumplimentar el documento de “alta a terceros” del Ayuntamiento de Busot, a fin de facilitar un número de cuenta donde efectuar el abono de la subvención establecida en este convenio.</w:t>
      </w:r>
    </w:p>
    <w:p w14:paraId="74C016C9" w14:textId="77777777" w:rsidR="003A0292" w:rsidRPr="003A0292" w:rsidRDefault="003A0292" w:rsidP="003A0292">
      <w:pPr>
        <w:numPr>
          <w:ilvl w:val="0"/>
          <w:numId w:val="14"/>
        </w:numPr>
        <w:jc w:val="both"/>
        <w:rPr>
          <w:rFonts w:ascii="Courier New" w:hAnsi="Courier New" w:cs="Courier New"/>
          <w:bCs/>
        </w:rPr>
      </w:pPr>
      <w:r w:rsidRPr="003A0292">
        <w:rPr>
          <w:rFonts w:ascii="Courier New" w:hAnsi="Courier New" w:cs="Courier New"/>
          <w:bCs/>
        </w:rPr>
        <w:t>Cualquier otro tipo de colaboración que, de manera puntual, pueda ser requerida por el Ayuntamiento.</w:t>
      </w:r>
    </w:p>
    <w:p w14:paraId="08370207" w14:textId="77777777" w:rsidR="003A0292" w:rsidRPr="003A0292" w:rsidRDefault="003A0292" w:rsidP="003A0292">
      <w:pPr>
        <w:jc w:val="both"/>
        <w:rPr>
          <w:rFonts w:ascii="Courier New" w:hAnsi="Courier New" w:cs="Courier New"/>
          <w:b/>
        </w:rPr>
      </w:pPr>
      <w:r w:rsidRPr="003A0292">
        <w:rPr>
          <w:rFonts w:ascii="Courier New" w:hAnsi="Courier New" w:cs="Courier New"/>
          <w:b/>
        </w:rPr>
        <w:t>TERCERA.- Gastos subvencionables.</w:t>
      </w:r>
    </w:p>
    <w:p w14:paraId="41557453" w14:textId="77777777" w:rsidR="003A0292" w:rsidRPr="003A0292" w:rsidRDefault="003A0292" w:rsidP="003A0292">
      <w:pPr>
        <w:jc w:val="both"/>
        <w:rPr>
          <w:rFonts w:ascii="Courier New" w:hAnsi="Courier New" w:cs="Courier New"/>
          <w:bCs/>
        </w:rPr>
      </w:pPr>
      <w:r w:rsidRPr="003A0292">
        <w:rPr>
          <w:rFonts w:ascii="Courier New" w:hAnsi="Courier New" w:cs="Courier New"/>
          <w:bCs/>
        </w:rPr>
        <w:t>Los gastos subvencionables serán los derivados del desarrollo por parte de la “Asociación de Mujeres de Busot” del Proyecto de Actividades trascrito en la cláusula primera de este convenio.</w:t>
      </w:r>
    </w:p>
    <w:p w14:paraId="065C6D52" w14:textId="77777777" w:rsidR="003A0292" w:rsidRPr="003A0292" w:rsidRDefault="003A0292" w:rsidP="003A0292">
      <w:pPr>
        <w:jc w:val="both"/>
        <w:rPr>
          <w:rFonts w:ascii="Courier New" w:hAnsi="Courier New" w:cs="Courier New"/>
          <w:bCs/>
        </w:rPr>
      </w:pPr>
      <w:r w:rsidRPr="003A0292">
        <w:rPr>
          <w:rFonts w:ascii="Courier New" w:hAnsi="Courier New" w:cs="Courier New"/>
        </w:rPr>
        <w:t>En ningún caso será gasto subvencionable, el derivado de comidas o cenas realizadas por la Asociación de Mujeres de Busot.</w:t>
      </w:r>
    </w:p>
    <w:p w14:paraId="22DA9C1C" w14:textId="77777777" w:rsidR="003A0292" w:rsidRPr="003A0292" w:rsidRDefault="003A0292" w:rsidP="003A0292">
      <w:pPr>
        <w:jc w:val="both"/>
        <w:rPr>
          <w:rFonts w:ascii="Courier New" w:hAnsi="Courier New" w:cs="Courier New"/>
          <w:bCs/>
        </w:rPr>
      </w:pPr>
    </w:p>
    <w:p w14:paraId="37A3B64A" w14:textId="77777777" w:rsidR="003A0292" w:rsidRPr="003A0292" w:rsidRDefault="003A0292" w:rsidP="003A0292">
      <w:pPr>
        <w:jc w:val="both"/>
        <w:rPr>
          <w:rFonts w:ascii="Courier New" w:hAnsi="Courier New" w:cs="Courier New"/>
          <w:b/>
        </w:rPr>
      </w:pPr>
      <w:r w:rsidRPr="003A0292">
        <w:rPr>
          <w:rFonts w:ascii="Courier New" w:hAnsi="Courier New" w:cs="Courier New"/>
          <w:b/>
        </w:rPr>
        <w:t>CUARTA.- Pago de la subvención.</w:t>
      </w:r>
    </w:p>
    <w:p w14:paraId="1E94FFBD" w14:textId="77777777" w:rsidR="003A0292" w:rsidRPr="003A0292" w:rsidRDefault="003A0292" w:rsidP="003A0292">
      <w:pPr>
        <w:jc w:val="both"/>
        <w:rPr>
          <w:rFonts w:ascii="Courier New" w:hAnsi="Courier New" w:cs="Courier New"/>
          <w:bCs/>
        </w:rPr>
      </w:pPr>
      <w:r w:rsidRPr="003A0292">
        <w:rPr>
          <w:rFonts w:ascii="Courier New" w:hAnsi="Courier New" w:cs="Courier New"/>
          <w:bCs/>
        </w:rPr>
        <w:t>De acuerdo con lo establecido en el art. 34.4 de la Ley 38/2013 General de Subvenciones, en relación con el art. 88, puntos 1 y 2 del Reglamento que la desarrolla “podrán realizarse pagos anticipados que supondrán entregas de fondos con carácter previo a la justificación, como financiación necesaria para poder llevar a cabo las actuaciones inherentes a la subvención”.</w:t>
      </w:r>
    </w:p>
    <w:p w14:paraId="5523BABE" w14:textId="77777777" w:rsidR="003A0292" w:rsidRPr="003A0292" w:rsidRDefault="003A0292" w:rsidP="003A0292">
      <w:pPr>
        <w:jc w:val="both"/>
        <w:rPr>
          <w:rFonts w:ascii="Courier New" w:hAnsi="Courier New" w:cs="Courier New"/>
          <w:bCs/>
        </w:rPr>
      </w:pPr>
      <w:r w:rsidRPr="003A0292">
        <w:rPr>
          <w:rFonts w:ascii="Courier New" w:hAnsi="Courier New" w:cs="Courier New"/>
          <w:bCs/>
        </w:rPr>
        <w:t>Dicho pago anticipado supondrá la entrega de fondos con carácter previo a la justificación que podrá alcanzar hasta el 75% de la subvención concedida y se efectuará previo requerimiento expreso del interesado.</w:t>
      </w:r>
    </w:p>
    <w:p w14:paraId="56BFF6FE" w14:textId="77777777" w:rsidR="003A0292" w:rsidRPr="003A0292" w:rsidRDefault="003A0292" w:rsidP="003A0292">
      <w:pPr>
        <w:jc w:val="both"/>
        <w:rPr>
          <w:rFonts w:ascii="Courier New" w:hAnsi="Courier New" w:cs="Courier New"/>
          <w:bCs/>
        </w:rPr>
      </w:pPr>
      <w:r w:rsidRPr="003A0292">
        <w:rPr>
          <w:rFonts w:ascii="Courier New" w:hAnsi="Courier New" w:cs="Courier New"/>
          <w:bCs/>
        </w:rPr>
        <w:t>El gasto que comporta la aprobación del presente convenio se efectuará con cargo al presupuesto municipal del ejercicio 2025, en el cual existe la consignación presupuestaria adecuada y suficiente para hacer frente a los compromisos económicos adquiridos por el Ayuntamiento.</w:t>
      </w:r>
    </w:p>
    <w:p w14:paraId="1D7364AA" w14:textId="77777777" w:rsidR="003A0292" w:rsidRPr="003A0292" w:rsidRDefault="003A0292" w:rsidP="003A0292">
      <w:pPr>
        <w:jc w:val="both"/>
        <w:rPr>
          <w:rFonts w:ascii="Courier New" w:hAnsi="Courier New" w:cs="Courier New"/>
          <w:b/>
        </w:rPr>
      </w:pPr>
      <w:r w:rsidRPr="003A0292">
        <w:rPr>
          <w:rFonts w:ascii="Courier New" w:hAnsi="Courier New" w:cs="Courier New"/>
          <w:b/>
        </w:rPr>
        <w:t>QUINTA.- Justificación de la subvención.</w:t>
      </w:r>
    </w:p>
    <w:p w14:paraId="6EE980EE" w14:textId="77777777" w:rsidR="003A0292" w:rsidRPr="003A0292" w:rsidRDefault="003A0292" w:rsidP="003A0292">
      <w:pPr>
        <w:jc w:val="both"/>
        <w:rPr>
          <w:rFonts w:ascii="Courier New" w:hAnsi="Courier New" w:cs="Courier New"/>
          <w:bCs/>
        </w:rPr>
      </w:pPr>
      <w:r w:rsidRPr="003A0292">
        <w:rPr>
          <w:rFonts w:ascii="Courier New" w:hAnsi="Courier New" w:cs="Courier New"/>
          <w:bCs/>
        </w:rPr>
        <w:t>La “Asociación de Mujeres de Busot” deberá justificar antes del día 16 de diciembre de 2025 la aplicación de la ayuda otorgada mediante la presentación de cuenta justificativa simplificada (artículo 75 del Real Decreto 887/2006, de 21 de julio, por el que se aprueba el Reglamento de la Ley 38/2003, de 17 De Noviembre, General de Subvenciones) referida al periodo comprendido entre el 16 de diciembre de 2020 hasta el 15 de diciembre de 2021, que contendrá la siguiente información:</w:t>
      </w:r>
    </w:p>
    <w:p w14:paraId="0F042CFD" w14:textId="77777777" w:rsidR="003A0292" w:rsidRPr="003A0292" w:rsidRDefault="003A0292" w:rsidP="003A0292">
      <w:pPr>
        <w:jc w:val="both"/>
        <w:rPr>
          <w:rFonts w:ascii="Courier New" w:hAnsi="Courier New" w:cs="Courier New"/>
          <w:bCs/>
        </w:rPr>
      </w:pPr>
      <w:r w:rsidRPr="003A0292">
        <w:rPr>
          <w:rFonts w:ascii="Courier New" w:hAnsi="Courier New" w:cs="Courier New"/>
          <w:bCs/>
        </w:rPr>
        <w:t>1.</w:t>
      </w:r>
      <w:r w:rsidRPr="003A0292">
        <w:rPr>
          <w:rFonts w:ascii="Courier New" w:hAnsi="Courier New" w:cs="Courier New"/>
          <w:bCs/>
        </w:rPr>
        <w:tab/>
        <w:t>Una memoria de actuación justificativa del cumplimiento de las condiciones impuestas en la concesión de la subvención, con indicación de las actividades realizadas y de los resultados obtenidos.</w:t>
      </w:r>
    </w:p>
    <w:p w14:paraId="2E3EA992" w14:textId="77777777" w:rsidR="003A0292" w:rsidRPr="003A0292" w:rsidRDefault="003A0292" w:rsidP="003A0292">
      <w:pPr>
        <w:jc w:val="both"/>
        <w:rPr>
          <w:rFonts w:ascii="Courier New" w:hAnsi="Courier New" w:cs="Courier New"/>
          <w:bCs/>
        </w:rPr>
      </w:pPr>
      <w:r w:rsidRPr="003A0292">
        <w:rPr>
          <w:rFonts w:ascii="Courier New" w:hAnsi="Courier New" w:cs="Courier New"/>
          <w:bCs/>
        </w:rPr>
        <w:t>2.</w:t>
      </w:r>
      <w:r w:rsidRPr="003A0292">
        <w:rPr>
          <w:rFonts w:ascii="Courier New" w:hAnsi="Courier New" w:cs="Courier New"/>
          <w:bCs/>
        </w:rPr>
        <w:tab/>
        <w:t xml:space="preserve">Una relación clasificada de los gastos e inversiones de la actividad, con identificación del acreedor y del documento, su importe, fecha de emisión y, en su caso, fecha de pago, por un importe mínimo igual a la subvención concedida. </w:t>
      </w:r>
    </w:p>
    <w:p w14:paraId="34FC20B4" w14:textId="77777777" w:rsidR="003A0292" w:rsidRPr="003A0292" w:rsidRDefault="003A0292" w:rsidP="003A0292">
      <w:pPr>
        <w:jc w:val="both"/>
        <w:rPr>
          <w:rFonts w:ascii="Courier New" w:hAnsi="Courier New" w:cs="Courier New"/>
          <w:bCs/>
        </w:rPr>
      </w:pPr>
      <w:r w:rsidRPr="003A0292">
        <w:rPr>
          <w:rFonts w:ascii="Courier New" w:hAnsi="Courier New" w:cs="Courier New"/>
          <w:bCs/>
        </w:rPr>
        <w:t>3.</w:t>
      </w:r>
      <w:r w:rsidRPr="003A0292">
        <w:rPr>
          <w:rFonts w:ascii="Courier New" w:hAnsi="Courier New" w:cs="Courier New"/>
          <w:bCs/>
        </w:rPr>
        <w:tab/>
        <w:t>El Ayuntamiento podrá requerir los justificantes que estime oportunos y que permitan obtener evidencia razonable sobre la adecuada aplicación de la subvención, a cuyo fin podrá requerir al beneficiario la remisión de los justificantes de gasto que seleccione.</w:t>
      </w:r>
    </w:p>
    <w:p w14:paraId="477F6AFD" w14:textId="77777777" w:rsidR="003A0292" w:rsidRPr="003A0292" w:rsidRDefault="003A0292" w:rsidP="003A0292">
      <w:pPr>
        <w:jc w:val="both"/>
        <w:rPr>
          <w:rFonts w:ascii="Courier New" w:hAnsi="Courier New" w:cs="Courier New"/>
          <w:bCs/>
        </w:rPr>
      </w:pPr>
      <w:r w:rsidRPr="003A0292">
        <w:rPr>
          <w:rFonts w:ascii="Courier New" w:hAnsi="Courier New" w:cs="Courier New"/>
          <w:bCs/>
        </w:rPr>
        <w:t>4.</w:t>
      </w:r>
      <w:r w:rsidRPr="003A0292">
        <w:rPr>
          <w:rFonts w:ascii="Courier New" w:hAnsi="Courier New" w:cs="Courier New"/>
          <w:bCs/>
        </w:rPr>
        <w:tab/>
        <w:t>“Declaración responsable” de otros ingresos o subvenciones, públicos o privados, que hayan financiado la actividad subvencionada con indicación del importe y su procedencia.</w:t>
      </w:r>
    </w:p>
    <w:p w14:paraId="7E383E54" w14:textId="77777777" w:rsidR="003A0292" w:rsidRPr="003A0292" w:rsidRDefault="003A0292" w:rsidP="003A0292">
      <w:pPr>
        <w:jc w:val="both"/>
        <w:rPr>
          <w:rFonts w:ascii="Courier New" w:hAnsi="Courier New" w:cs="Courier New"/>
          <w:bCs/>
        </w:rPr>
      </w:pPr>
      <w:r w:rsidRPr="003A0292">
        <w:rPr>
          <w:rFonts w:ascii="Courier New" w:hAnsi="Courier New" w:cs="Courier New"/>
          <w:bCs/>
        </w:rPr>
        <w:t>5.</w:t>
      </w:r>
      <w:r w:rsidRPr="003A0292">
        <w:rPr>
          <w:rFonts w:ascii="Courier New" w:hAnsi="Courier New" w:cs="Courier New"/>
          <w:bCs/>
        </w:rPr>
        <w:tab/>
        <w:t>Acreditar que se encuentran al corriente de sus obligaciones fiscales mediante certificación oficial o mediante “declaración responsable”.</w:t>
      </w:r>
    </w:p>
    <w:p w14:paraId="4EBC1539" w14:textId="77777777" w:rsidR="003A0292" w:rsidRPr="003A0292" w:rsidRDefault="003A0292" w:rsidP="003A0292">
      <w:pPr>
        <w:jc w:val="both"/>
        <w:rPr>
          <w:rFonts w:ascii="Courier New" w:hAnsi="Courier New" w:cs="Courier New"/>
          <w:bCs/>
        </w:rPr>
      </w:pPr>
      <w:r w:rsidRPr="003A0292">
        <w:rPr>
          <w:rFonts w:ascii="Courier New" w:hAnsi="Courier New" w:cs="Courier New"/>
          <w:bCs/>
        </w:rPr>
        <w:t>6.</w:t>
      </w:r>
      <w:r w:rsidRPr="003A0292">
        <w:rPr>
          <w:rFonts w:ascii="Courier New" w:hAnsi="Courier New" w:cs="Courier New"/>
          <w:bCs/>
        </w:rPr>
        <w:tab/>
        <w:t>Justificar la aplicación de los fondos recibidos dentro del plazo que se especifique en el presente convenio.</w:t>
      </w:r>
    </w:p>
    <w:p w14:paraId="20871D86" w14:textId="77777777" w:rsidR="003A0292" w:rsidRPr="003A0292" w:rsidRDefault="003A0292" w:rsidP="003A0292">
      <w:pPr>
        <w:jc w:val="both"/>
        <w:rPr>
          <w:rFonts w:ascii="Courier New" w:hAnsi="Courier New" w:cs="Courier New"/>
          <w:bCs/>
        </w:rPr>
      </w:pPr>
      <w:r w:rsidRPr="003A0292">
        <w:rPr>
          <w:rFonts w:ascii="Courier New" w:hAnsi="Courier New" w:cs="Courier New"/>
          <w:bCs/>
        </w:rPr>
        <w:t>7.</w:t>
      </w:r>
      <w:r w:rsidRPr="003A0292">
        <w:rPr>
          <w:rFonts w:ascii="Courier New" w:hAnsi="Courier New" w:cs="Courier New"/>
          <w:bCs/>
        </w:rPr>
        <w:tab/>
        <w:t>En su caso, carta de pago de reintegro en el supuesto de remanentes no aplicados así como de los intereses derivados de los mismos.</w:t>
      </w:r>
    </w:p>
    <w:p w14:paraId="7A847425" w14:textId="77777777" w:rsidR="003A0292" w:rsidRPr="003A0292" w:rsidRDefault="003A0292" w:rsidP="003A0292">
      <w:pPr>
        <w:jc w:val="both"/>
        <w:rPr>
          <w:rFonts w:ascii="Courier New" w:hAnsi="Courier New" w:cs="Courier New"/>
          <w:bCs/>
        </w:rPr>
      </w:pPr>
      <w:r w:rsidRPr="003A0292">
        <w:rPr>
          <w:rFonts w:ascii="Courier New" w:hAnsi="Courier New" w:cs="Courier New"/>
          <w:bCs/>
        </w:rPr>
        <w:t>En el caso de haber solicitado el pago anticipado de la subvención concedida, el abono de la cantidad correspondientes al mismo se realizará sin justificación previa. Una vez justificado el 75 % inicial se podrá, previa petición realizada al efecto, adelantar el 25 % restante.</w:t>
      </w:r>
    </w:p>
    <w:p w14:paraId="4668A0CF" w14:textId="77777777" w:rsidR="003A0292" w:rsidRPr="003A0292" w:rsidRDefault="003A0292" w:rsidP="003A0292">
      <w:pPr>
        <w:jc w:val="both"/>
        <w:rPr>
          <w:rFonts w:ascii="Courier New" w:hAnsi="Courier New" w:cs="Courier New"/>
          <w:bCs/>
        </w:rPr>
      </w:pPr>
      <w:r w:rsidRPr="003A0292">
        <w:rPr>
          <w:rFonts w:ascii="Courier New" w:hAnsi="Courier New" w:cs="Courier New"/>
          <w:bCs/>
        </w:rPr>
        <w:t>En el caso de que la Asociación no presentará la justificación dentro del plazo, se incoará expediente de reintegro por incumplimiento de las obligaciones establecidas en el presente convenio.</w:t>
      </w:r>
    </w:p>
    <w:p w14:paraId="36EDF84C" w14:textId="77777777" w:rsidR="003A0292" w:rsidRPr="003A0292" w:rsidRDefault="003A0292" w:rsidP="003A0292">
      <w:pPr>
        <w:jc w:val="both"/>
        <w:rPr>
          <w:rFonts w:ascii="Courier New" w:hAnsi="Courier New" w:cs="Courier New"/>
          <w:b/>
        </w:rPr>
      </w:pPr>
      <w:r w:rsidRPr="003A0292">
        <w:rPr>
          <w:rFonts w:ascii="Courier New" w:hAnsi="Courier New" w:cs="Courier New"/>
          <w:b/>
        </w:rPr>
        <w:t>SEXTA.- Ejecución del Convenio.</w:t>
      </w:r>
    </w:p>
    <w:p w14:paraId="625B3FF1" w14:textId="77777777" w:rsidR="003A0292" w:rsidRPr="003A0292" w:rsidRDefault="003A0292" w:rsidP="003A0292">
      <w:pPr>
        <w:jc w:val="both"/>
        <w:rPr>
          <w:rFonts w:ascii="Courier New" w:hAnsi="Courier New" w:cs="Courier New"/>
          <w:bCs/>
        </w:rPr>
      </w:pPr>
      <w:r w:rsidRPr="003A0292">
        <w:rPr>
          <w:rFonts w:ascii="Courier New" w:hAnsi="Courier New" w:cs="Courier New"/>
          <w:bCs/>
        </w:rPr>
        <w:t>La ejecución del convenio se llevará cabo de acuerdo con el Proyecto de Actividades aprobados, considerándose la ayuda económica del Ayuntamiento compatible con otras ayudas o subvenciones que la “Asociación de Mujeres de Busot” pudiera recibir por otros organismos o entidades, siempre que el conjunto de las mismas no supere el coste total de las actividades objeto del presente convenio.</w:t>
      </w:r>
    </w:p>
    <w:p w14:paraId="61B0F390" w14:textId="77777777" w:rsidR="003A0292" w:rsidRPr="003A0292" w:rsidRDefault="003A0292" w:rsidP="003A0292">
      <w:pPr>
        <w:jc w:val="both"/>
        <w:rPr>
          <w:rFonts w:ascii="Courier New" w:hAnsi="Courier New" w:cs="Courier New"/>
          <w:b/>
        </w:rPr>
      </w:pPr>
      <w:r w:rsidRPr="003A0292">
        <w:rPr>
          <w:rFonts w:ascii="Courier New" w:hAnsi="Courier New" w:cs="Courier New"/>
          <w:b/>
        </w:rPr>
        <w:t>SÉPTIMA.- Duración y prórroga.</w:t>
      </w:r>
    </w:p>
    <w:p w14:paraId="5C7CD48C" w14:textId="77777777" w:rsidR="003A0292" w:rsidRPr="003A0292" w:rsidRDefault="003A0292" w:rsidP="003A0292">
      <w:pPr>
        <w:jc w:val="both"/>
        <w:rPr>
          <w:rFonts w:ascii="Courier New" w:hAnsi="Courier New" w:cs="Courier New"/>
          <w:bCs/>
        </w:rPr>
      </w:pPr>
      <w:r w:rsidRPr="003A0292">
        <w:rPr>
          <w:rFonts w:ascii="Courier New" w:hAnsi="Courier New" w:cs="Courier New"/>
          <w:bCs/>
        </w:rPr>
        <w:t>El presente Convenio tendrá validez desde su firma hasta el 15 de diciembre de 2025. No procederá la prórroga tácita del presente convenio.</w:t>
      </w:r>
    </w:p>
    <w:p w14:paraId="3BF2D4A7" w14:textId="77777777" w:rsidR="003A0292" w:rsidRPr="003A0292" w:rsidRDefault="003A0292" w:rsidP="003A0292">
      <w:pPr>
        <w:jc w:val="both"/>
        <w:rPr>
          <w:rFonts w:ascii="Courier New" w:hAnsi="Courier New" w:cs="Courier New"/>
          <w:b/>
        </w:rPr>
      </w:pPr>
      <w:r w:rsidRPr="003A0292">
        <w:rPr>
          <w:rFonts w:ascii="Courier New" w:hAnsi="Courier New" w:cs="Courier New"/>
          <w:b/>
        </w:rPr>
        <w:t>OCTAVA.- Causas de resolución y efectos de la misma.</w:t>
      </w:r>
    </w:p>
    <w:p w14:paraId="6DD4E3AE" w14:textId="77777777" w:rsidR="003A0292" w:rsidRPr="003A0292" w:rsidRDefault="003A0292" w:rsidP="003A0292">
      <w:pPr>
        <w:jc w:val="both"/>
        <w:rPr>
          <w:rFonts w:ascii="Courier New" w:hAnsi="Courier New" w:cs="Courier New"/>
          <w:bCs/>
        </w:rPr>
      </w:pPr>
      <w:r w:rsidRPr="003A0292">
        <w:rPr>
          <w:rFonts w:ascii="Courier New" w:hAnsi="Courier New" w:cs="Courier New"/>
          <w:bCs/>
        </w:rPr>
        <w:tab/>
        <w:t>El convenio se extingue por el cumplimiento de las actuaciones que constituyen su objeto, definido en la cláusula primera, o por incurrir en alguna de las siguientes causas de resolución:</w:t>
      </w:r>
    </w:p>
    <w:p w14:paraId="1B2F8253" w14:textId="77777777" w:rsidR="003A0292" w:rsidRPr="003A0292" w:rsidRDefault="003A0292" w:rsidP="003A0292">
      <w:pPr>
        <w:jc w:val="both"/>
        <w:rPr>
          <w:rFonts w:ascii="Courier New" w:hAnsi="Courier New" w:cs="Courier New"/>
          <w:bCs/>
        </w:rPr>
      </w:pPr>
      <w:r w:rsidRPr="003A0292">
        <w:rPr>
          <w:rFonts w:ascii="Courier New" w:hAnsi="Courier New" w:cs="Courier New"/>
          <w:bCs/>
        </w:rPr>
        <w:t>1.El trascurso del plazo de vigencia del convenio sin haberse acordado la prórroga.</w:t>
      </w:r>
    </w:p>
    <w:p w14:paraId="08A7643A" w14:textId="77777777" w:rsidR="003A0292" w:rsidRPr="003A0292" w:rsidRDefault="003A0292" w:rsidP="003A0292">
      <w:pPr>
        <w:jc w:val="both"/>
        <w:rPr>
          <w:rFonts w:ascii="Courier New" w:hAnsi="Courier New" w:cs="Courier New"/>
          <w:bCs/>
        </w:rPr>
      </w:pPr>
      <w:r w:rsidRPr="003A0292">
        <w:rPr>
          <w:rFonts w:ascii="Courier New" w:hAnsi="Courier New" w:cs="Courier New"/>
          <w:bCs/>
        </w:rPr>
        <w:t>2.El acuerdo de ambas partes.</w:t>
      </w:r>
    </w:p>
    <w:p w14:paraId="18BCAFC8" w14:textId="77777777" w:rsidR="003A0292" w:rsidRPr="003A0292" w:rsidRDefault="003A0292" w:rsidP="003A0292">
      <w:pPr>
        <w:jc w:val="both"/>
        <w:rPr>
          <w:rFonts w:ascii="Courier New" w:hAnsi="Courier New" w:cs="Courier New"/>
          <w:bCs/>
        </w:rPr>
      </w:pPr>
      <w:r w:rsidRPr="003A0292">
        <w:rPr>
          <w:rFonts w:ascii="Courier New" w:hAnsi="Courier New" w:cs="Courier New"/>
          <w:bCs/>
        </w:rPr>
        <w:t>3.El incumplimiento de las obligaciones y compromisos a los que se obligan las partes recogidas en la cláusula segunda.</w:t>
      </w:r>
    </w:p>
    <w:p w14:paraId="19B053AA" w14:textId="77777777" w:rsidR="003A0292" w:rsidRPr="003A0292" w:rsidRDefault="003A0292" w:rsidP="003A0292">
      <w:pPr>
        <w:jc w:val="both"/>
        <w:rPr>
          <w:rFonts w:ascii="Courier New" w:hAnsi="Courier New" w:cs="Courier New"/>
          <w:b/>
        </w:rPr>
      </w:pPr>
      <w:r w:rsidRPr="003A0292">
        <w:rPr>
          <w:rFonts w:ascii="Courier New" w:hAnsi="Courier New" w:cs="Courier New"/>
          <w:b/>
        </w:rPr>
        <w:t>NOVENA.- Consecuencias del incumplimiento.</w:t>
      </w:r>
    </w:p>
    <w:p w14:paraId="1C866997" w14:textId="77777777" w:rsidR="003A0292" w:rsidRPr="003A0292" w:rsidRDefault="003A0292" w:rsidP="003A0292">
      <w:pPr>
        <w:jc w:val="both"/>
        <w:rPr>
          <w:rFonts w:ascii="Courier New" w:hAnsi="Courier New" w:cs="Courier New"/>
          <w:bCs/>
        </w:rPr>
      </w:pPr>
      <w:r w:rsidRPr="003A0292">
        <w:rPr>
          <w:rFonts w:ascii="Courier New" w:hAnsi="Courier New" w:cs="Courier New"/>
          <w:bCs/>
        </w:rPr>
        <w:t>La resolución del convenio por incumplimiento de sus obligaciones por una de las partes, exonera a la otra del cumplimiento de sus obligaciones, quedando la parte causante del incumplimiento obligada a indemnizar a la otra por los daños y perjuicios causados.</w:t>
      </w:r>
    </w:p>
    <w:p w14:paraId="6B8D8E9C" w14:textId="77777777" w:rsidR="003A0292" w:rsidRPr="003A0292" w:rsidRDefault="003A0292" w:rsidP="003A0292">
      <w:pPr>
        <w:jc w:val="both"/>
        <w:rPr>
          <w:rFonts w:ascii="Courier New" w:hAnsi="Courier New" w:cs="Courier New"/>
          <w:bCs/>
        </w:rPr>
      </w:pPr>
      <w:r w:rsidRPr="003A0292">
        <w:rPr>
          <w:rFonts w:ascii="Courier New" w:hAnsi="Courier New" w:cs="Courier New"/>
          <w:bCs/>
        </w:rPr>
        <w:t>Si la causa de la resolución fuera el incumplimiento por parte del “Asociación de Mujeres de Busot” de sus obligaciones, este estará obligado en todo caso a la devolución de cualquier cantidad que en concepto de pago anticipado hubiera recibido del Ayuntamiento.</w:t>
      </w:r>
    </w:p>
    <w:p w14:paraId="30A4DED3" w14:textId="77777777" w:rsidR="003A0292" w:rsidRPr="003A0292" w:rsidRDefault="003A0292" w:rsidP="003A0292">
      <w:pPr>
        <w:jc w:val="both"/>
        <w:rPr>
          <w:rFonts w:ascii="Courier New" w:hAnsi="Courier New" w:cs="Courier New"/>
          <w:b/>
        </w:rPr>
      </w:pPr>
      <w:r w:rsidRPr="003A0292">
        <w:rPr>
          <w:rFonts w:ascii="Courier New" w:hAnsi="Courier New" w:cs="Courier New"/>
          <w:b/>
        </w:rPr>
        <w:t>DÉCIMA.- Régimen de modificación.</w:t>
      </w:r>
    </w:p>
    <w:p w14:paraId="40050AB6" w14:textId="77777777" w:rsidR="003A0292" w:rsidRPr="003A0292" w:rsidRDefault="003A0292" w:rsidP="003A0292">
      <w:pPr>
        <w:jc w:val="both"/>
        <w:rPr>
          <w:rFonts w:ascii="Courier New" w:hAnsi="Courier New" w:cs="Courier New"/>
          <w:bCs/>
        </w:rPr>
      </w:pPr>
      <w:r w:rsidRPr="003A0292">
        <w:rPr>
          <w:rFonts w:ascii="Courier New" w:hAnsi="Courier New" w:cs="Courier New"/>
          <w:bCs/>
        </w:rPr>
        <w:t>El convenio se podrá modificar siguiendo el mismo procedimiento utilizado para su aprobación.</w:t>
      </w:r>
    </w:p>
    <w:p w14:paraId="1C78BB97" w14:textId="77777777" w:rsidR="003A0292" w:rsidRPr="003A0292" w:rsidRDefault="003A0292" w:rsidP="003A0292">
      <w:pPr>
        <w:jc w:val="both"/>
        <w:rPr>
          <w:rFonts w:ascii="Courier New" w:hAnsi="Courier New" w:cs="Courier New"/>
          <w:b/>
        </w:rPr>
      </w:pPr>
      <w:r w:rsidRPr="003A0292">
        <w:rPr>
          <w:rFonts w:ascii="Courier New" w:hAnsi="Courier New" w:cs="Courier New"/>
          <w:b/>
        </w:rPr>
        <w:t>DÉCIMOPRIMERA.- Comisión de seguimiento, vigilancia y control.</w:t>
      </w:r>
    </w:p>
    <w:p w14:paraId="5EC150AB" w14:textId="77777777" w:rsidR="003A0292" w:rsidRPr="003A0292" w:rsidRDefault="003A0292" w:rsidP="003A0292">
      <w:pPr>
        <w:jc w:val="both"/>
        <w:rPr>
          <w:rFonts w:ascii="Courier New" w:hAnsi="Courier New" w:cs="Courier New"/>
          <w:bCs/>
        </w:rPr>
      </w:pPr>
      <w:r w:rsidRPr="003A0292">
        <w:rPr>
          <w:rFonts w:ascii="Courier New" w:hAnsi="Courier New" w:cs="Courier New"/>
          <w:bCs/>
        </w:rPr>
        <w:tab/>
        <w:t>Para el seguimiento, control y vigilancia del convenio se constituye una Comisión de Seguimiento que estará formada por las siguientes personas:</w:t>
      </w:r>
    </w:p>
    <w:p w14:paraId="39408E88" w14:textId="77777777" w:rsidR="003A0292" w:rsidRPr="003A0292" w:rsidRDefault="003A0292" w:rsidP="003A0292">
      <w:pPr>
        <w:numPr>
          <w:ilvl w:val="0"/>
          <w:numId w:val="19"/>
        </w:numPr>
        <w:jc w:val="both"/>
        <w:rPr>
          <w:rFonts w:ascii="Courier New" w:hAnsi="Courier New" w:cs="Courier New"/>
          <w:bCs/>
        </w:rPr>
      </w:pPr>
      <w:r w:rsidRPr="003A0292">
        <w:rPr>
          <w:rFonts w:ascii="Courier New" w:hAnsi="Courier New" w:cs="Courier New"/>
          <w:bCs/>
        </w:rPr>
        <w:t>Por el Ayuntamiento:</w:t>
      </w:r>
    </w:p>
    <w:p w14:paraId="7CA8CC26" w14:textId="77777777" w:rsidR="003A0292" w:rsidRPr="003A0292" w:rsidRDefault="003A0292" w:rsidP="003A0292">
      <w:pPr>
        <w:numPr>
          <w:ilvl w:val="1"/>
          <w:numId w:val="19"/>
        </w:numPr>
        <w:jc w:val="both"/>
        <w:rPr>
          <w:rFonts w:ascii="Courier New" w:hAnsi="Courier New" w:cs="Courier New"/>
          <w:bCs/>
        </w:rPr>
      </w:pPr>
      <w:r w:rsidRPr="003A0292">
        <w:rPr>
          <w:rFonts w:ascii="Courier New" w:hAnsi="Courier New" w:cs="Courier New"/>
          <w:bCs/>
        </w:rPr>
        <w:t>La Concejala Delegada de Mujeres.</w:t>
      </w:r>
    </w:p>
    <w:p w14:paraId="72ACB85A" w14:textId="77777777" w:rsidR="003A0292" w:rsidRPr="003A0292" w:rsidRDefault="003A0292" w:rsidP="003A0292">
      <w:pPr>
        <w:numPr>
          <w:ilvl w:val="1"/>
          <w:numId w:val="19"/>
        </w:numPr>
        <w:jc w:val="both"/>
        <w:rPr>
          <w:rFonts w:ascii="Courier New" w:hAnsi="Courier New" w:cs="Courier New"/>
          <w:bCs/>
        </w:rPr>
      </w:pPr>
      <w:r w:rsidRPr="003A0292">
        <w:rPr>
          <w:rFonts w:ascii="Courier New" w:hAnsi="Courier New" w:cs="Courier New"/>
          <w:bCs/>
        </w:rPr>
        <w:t>Un funcionario designado por el Alcalde.</w:t>
      </w:r>
    </w:p>
    <w:p w14:paraId="672939EC" w14:textId="77777777" w:rsidR="003A0292" w:rsidRPr="003A0292" w:rsidRDefault="003A0292" w:rsidP="003A0292">
      <w:pPr>
        <w:numPr>
          <w:ilvl w:val="0"/>
          <w:numId w:val="19"/>
        </w:numPr>
        <w:jc w:val="both"/>
        <w:rPr>
          <w:rFonts w:ascii="Courier New" w:hAnsi="Courier New" w:cs="Courier New"/>
          <w:bCs/>
        </w:rPr>
      </w:pPr>
      <w:r w:rsidRPr="003A0292">
        <w:rPr>
          <w:rFonts w:ascii="Courier New" w:hAnsi="Courier New" w:cs="Courier New"/>
          <w:bCs/>
        </w:rPr>
        <w:t>Por la “Asociación de Mujeres de Busot”:</w:t>
      </w:r>
    </w:p>
    <w:p w14:paraId="339FFBDC" w14:textId="77777777" w:rsidR="003A0292" w:rsidRPr="003A0292" w:rsidRDefault="003A0292" w:rsidP="003A0292">
      <w:pPr>
        <w:numPr>
          <w:ilvl w:val="1"/>
          <w:numId w:val="19"/>
        </w:numPr>
        <w:jc w:val="both"/>
        <w:rPr>
          <w:rFonts w:ascii="Courier New" w:hAnsi="Courier New" w:cs="Courier New"/>
          <w:bCs/>
        </w:rPr>
      </w:pPr>
      <w:r w:rsidRPr="003A0292">
        <w:rPr>
          <w:rFonts w:ascii="Courier New" w:hAnsi="Courier New" w:cs="Courier New"/>
          <w:bCs/>
        </w:rPr>
        <w:t>La Presidenta de la asociación.</w:t>
      </w:r>
    </w:p>
    <w:p w14:paraId="1B8DFAB2" w14:textId="77777777" w:rsidR="003A0292" w:rsidRPr="003A0292" w:rsidRDefault="003A0292" w:rsidP="003A0292">
      <w:pPr>
        <w:numPr>
          <w:ilvl w:val="1"/>
          <w:numId w:val="19"/>
        </w:numPr>
        <w:jc w:val="both"/>
        <w:rPr>
          <w:rFonts w:ascii="Courier New" w:hAnsi="Courier New" w:cs="Courier New"/>
          <w:bCs/>
        </w:rPr>
      </w:pPr>
      <w:r w:rsidRPr="003A0292">
        <w:rPr>
          <w:rFonts w:ascii="Courier New" w:hAnsi="Courier New" w:cs="Courier New"/>
          <w:bCs/>
        </w:rPr>
        <w:t>Un miembro de la asociación designado por la Presidenta de la misma.</w:t>
      </w:r>
    </w:p>
    <w:p w14:paraId="30D734FD" w14:textId="77777777" w:rsidR="003A0292" w:rsidRPr="003A0292" w:rsidRDefault="003A0292" w:rsidP="003A0292">
      <w:pPr>
        <w:jc w:val="both"/>
        <w:rPr>
          <w:rFonts w:ascii="Courier New" w:hAnsi="Courier New" w:cs="Courier New"/>
          <w:bCs/>
        </w:rPr>
      </w:pPr>
      <w:r w:rsidRPr="003A0292">
        <w:rPr>
          <w:rFonts w:ascii="Courier New" w:hAnsi="Courier New" w:cs="Courier New"/>
          <w:bCs/>
        </w:rPr>
        <w:t>La citada Comisión de Seguimiento se reunirá cada vez que alguna de las partes firmantes del Convenio lo solicite por escrito, debiendo de celebrarse la reunión en el plazo máximo de diez días hábiles desde la presentación de la solicitud.</w:t>
      </w:r>
    </w:p>
    <w:p w14:paraId="4B189BD6" w14:textId="77777777" w:rsidR="003A0292" w:rsidRPr="003A0292" w:rsidRDefault="003A0292" w:rsidP="003A0292">
      <w:pPr>
        <w:jc w:val="both"/>
        <w:rPr>
          <w:rFonts w:ascii="Courier New" w:hAnsi="Courier New" w:cs="Courier New"/>
          <w:b/>
        </w:rPr>
      </w:pPr>
      <w:r w:rsidRPr="003A0292">
        <w:rPr>
          <w:rFonts w:ascii="Courier New" w:hAnsi="Courier New" w:cs="Courier New"/>
          <w:b/>
        </w:rPr>
        <w:t>DÉCIMOSEGUNDA.- Régimen jurídico.</w:t>
      </w:r>
    </w:p>
    <w:p w14:paraId="6219AE38" w14:textId="0A1F36FD" w:rsidR="002966C0" w:rsidRPr="00E70333" w:rsidRDefault="003A0292" w:rsidP="003A0292">
      <w:pPr>
        <w:jc w:val="both"/>
        <w:rPr>
          <w:rFonts w:ascii="Courier New" w:hAnsi="Courier New" w:cs="Courier New"/>
        </w:rPr>
      </w:pPr>
      <w:r w:rsidRPr="003A0292">
        <w:rPr>
          <w:rFonts w:ascii="Courier New" w:hAnsi="Courier New" w:cs="Courier New"/>
          <w:bCs/>
        </w:rPr>
        <w:t>El presente Convenio tiene carácter administrativo y se desarrolla al amparo de la Ley 40/2015, de 1 de octubre, de Régimen Jurídico del Sector Público, Ley 38/2003, de 17 de noviembre, General de Subvenciones y del Real Decreto 887/2006, de 21 de julio, por el que se aprueba el Reglamento de la LGS, y por las restantes normas derecho administrativo, siendo aplicable subsidiariamente, el derecho privado.</w:t>
      </w:r>
    </w:p>
    <w:p w14:paraId="371B8030" w14:textId="77777777" w:rsidR="002966C0" w:rsidRPr="002966C0" w:rsidRDefault="002966C0" w:rsidP="003A0292">
      <w:pPr>
        <w:pStyle w:val="western"/>
        <w:spacing w:before="0" w:beforeAutospacing="0"/>
        <w:rPr>
          <w:bCs/>
          <w:sz w:val="22"/>
          <w:szCs w:val="22"/>
        </w:rPr>
      </w:pPr>
    </w:p>
    <w:sectPr w:rsidR="002966C0" w:rsidRPr="002966C0" w:rsidSect="00931C7A">
      <w:headerReference w:type="default" r:id="rId7"/>
      <w:footerReference w:type="even" r:id="rId8"/>
      <w:footerReference w:type="default" r:id="rId9"/>
      <w:pgSz w:w="11906" w:h="16838" w:code="9"/>
      <w:pgMar w:top="2268" w:right="1247" w:bottom="1276"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6B2999" w14:textId="77777777" w:rsidR="00952F50" w:rsidRDefault="00952F50" w:rsidP="00044777">
      <w:pPr>
        <w:spacing w:after="0" w:line="240" w:lineRule="auto"/>
      </w:pPr>
      <w:r>
        <w:separator/>
      </w:r>
    </w:p>
  </w:endnote>
  <w:endnote w:type="continuationSeparator" w:id="0">
    <w:p w14:paraId="5434323E" w14:textId="77777777" w:rsidR="00952F50" w:rsidRDefault="00952F50" w:rsidP="00044777">
      <w:pPr>
        <w:spacing w:after="0" w:line="240" w:lineRule="auto"/>
      </w:pPr>
      <w:r>
        <w:continuationSeparator/>
      </w:r>
    </w:p>
  </w:endnote>
  <w:endnote w:type="continuationNotice" w:id="1">
    <w:p w14:paraId="337C4841" w14:textId="77777777" w:rsidR="00952F50" w:rsidRDefault="00952F5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Liberation Mono">
    <w:altName w:val="Calibri"/>
    <w:charset w:val="00"/>
    <w:family w:val="modern"/>
    <w:pitch w:val="fixed"/>
    <w:sig w:usb0="E0000AFF" w:usb1="400078FF" w:usb2="00000001" w:usb3="00000000" w:csb0="000001BF"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Microsoft Sans Serif">
    <w:panose1 w:val="020B0604020202020204"/>
    <w:charset w:val="00"/>
    <w:family w:val="swiss"/>
    <w:pitch w:val="variable"/>
    <w:sig w:usb0="E5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4DAEAF" w14:textId="77777777" w:rsidR="00DC2188" w:rsidRPr="00F47402" w:rsidRDefault="00AA69D0" w:rsidP="006B0FFF">
    <w:pPr>
      <w:pStyle w:val="Piedepgina"/>
      <w:jc w:val="center"/>
      <w:rPr>
        <w:rFonts w:ascii="Courier New" w:hAnsi="Courier New" w:cs="Courier New"/>
        <w:sz w:val="20"/>
        <w:szCs w:val="20"/>
      </w:rPr>
    </w:pPr>
    <w:r w:rsidRPr="00F47402">
      <w:rPr>
        <w:rFonts w:ascii="Courier New" w:hAnsi="Courier New" w:cs="Courier New"/>
        <w:sz w:val="20"/>
        <w:szCs w:val="20"/>
      </w:rPr>
      <w:t xml:space="preserve">Página </w:t>
    </w:r>
    <w:r w:rsidRPr="00F47402">
      <w:rPr>
        <w:rFonts w:ascii="Courier New" w:hAnsi="Courier New" w:cs="Courier New"/>
        <w:sz w:val="20"/>
        <w:szCs w:val="20"/>
      </w:rPr>
      <w:fldChar w:fldCharType="begin"/>
    </w:r>
    <w:r w:rsidRPr="00F47402">
      <w:rPr>
        <w:rFonts w:ascii="Courier New" w:hAnsi="Courier New" w:cs="Courier New"/>
        <w:sz w:val="20"/>
        <w:szCs w:val="20"/>
      </w:rPr>
      <w:instrText xml:space="preserve"> PAGE </w:instrText>
    </w:r>
    <w:r w:rsidRPr="00F47402">
      <w:rPr>
        <w:rFonts w:ascii="Courier New" w:hAnsi="Courier New" w:cs="Courier New"/>
        <w:sz w:val="20"/>
        <w:szCs w:val="20"/>
      </w:rPr>
      <w:fldChar w:fldCharType="separate"/>
    </w:r>
    <w:r w:rsidR="00585D3C" w:rsidRPr="00F47402">
      <w:rPr>
        <w:rFonts w:ascii="Courier New" w:hAnsi="Courier New" w:cs="Courier New"/>
        <w:sz w:val="20"/>
        <w:szCs w:val="20"/>
      </w:rPr>
      <w:t>4</w:t>
    </w:r>
    <w:r w:rsidRPr="00F47402">
      <w:rPr>
        <w:rFonts w:ascii="Courier New" w:hAnsi="Courier New" w:cs="Courier New"/>
        <w:sz w:val="20"/>
        <w:szCs w:val="20"/>
      </w:rPr>
      <w:fldChar w:fldCharType="end"/>
    </w:r>
    <w:r w:rsidRPr="00F47402">
      <w:rPr>
        <w:rFonts w:ascii="Courier New" w:hAnsi="Courier New" w:cs="Courier New"/>
        <w:sz w:val="20"/>
        <w:szCs w:val="20"/>
      </w:rPr>
      <w:t xml:space="preserve"> de </w:t>
    </w:r>
    <w:r w:rsidRPr="00F47402">
      <w:rPr>
        <w:rFonts w:ascii="Courier New" w:hAnsi="Courier New" w:cs="Courier New"/>
        <w:sz w:val="20"/>
        <w:szCs w:val="20"/>
      </w:rPr>
      <w:fldChar w:fldCharType="begin"/>
    </w:r>
    <w:r w:rsidRPr="00F47402">
      <w:rPr>
        <w:rFonts w:ascii="Courier New" w:hAnsi="Courier New" w:cs="Courier New"/>
        <w:sz w:val="20"/>
        <w:szCs w:val="20"/>
      </w:rPr>
      <w:instrText xml:space="preserve"> NUMPAGES </w:instrText>
    </w:r>
    <w:r w:rsidRPr="00F47402">
      <w:rPr>
        <w:rFonts w:ascii="Courier New" w:hAnsi="Courier New" w:cs="Courier New"/>
        <w:sz w:val="20"/>
        <w:szCs w:val="20"/>
      </w:rPr>
      <w:fldChar w:fldCharType="separate"/>
    </w:r>
    <w:r w:rsidR="00585D3C" w:rsidRPr="00F47402">
      <w:rPr>
        <w:rFonts w:ascii="Courier New" w:hAnsi="Courier New" w:cs="Courier New"/>
        <w:sz w:val="20"/>
        <w:szCs w:val="20"/>
      </w:rPr>
      <w:t>5</w:t>
    </w:r>
    <w:r w:rsidRPr="00F47402">
      <w:rPr>
        <w:rFonts w:ascii="Courier New" w:hAnsi="Courier New" w:cs="Courier New"/>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AE4386" w14:textId="77777777" w:rsidR="00DC2188" w:rsidRPr="00A160DC" w:rsidRDefault="00AA69D0" w:rsidP="00CA289E">
    <w:pPr>
      <w:pStyle w:val="Piedepgina"/>
      <w:jc w:val="center"/>
      <w:rPr>
        <w:rFonts w:ascii="Courier New" w:hAnsi="Courier New" w:cs="Courier New"/>
        <w:sz w:val="20"/>
        <w:szCs w:val="20"/>
      </w:rPr>
    </w:pPr>
    <w:r w:rsidRPr="00A160DC">
      <w:rPr>
        <w:rFonts w:ascii="Courier New" w:hAnsi="Courier New" w:cs="Courier New"/>
        <w:sz w:val="20"/>
        <w:szCs w:val="20"/>
      </w:rPr>
      <w:t xml:space="preserve">Página </w:t>
    </w:r>
    <w:r w:rsidRPr="00A160DC">
      <w:rPr>
        <w:rFonts w:ascii="Courier New" w:hAnsi="Courier New" w:cs="Courier New"/>
        <w:sz w:val="20"/>
        <w:szCs w:val="20"/>
      </w:rPr>
      <w:fldChar w:fldCharType="begin"/>
    </w:r>
    <w:r w:rsidRPr="00A160DC">
      <w:rPr>
        <w:rFonts w:ascii="Courier New" w:hAnsi="Courier New" w:cs="Courier New"/>
        <w:sz w:val="20"/>
        <w:szCs w:val="20"/>
      </w:rPr>
      <w:instrText xml:space="preserve"> PAGE </w:instrText>
    </w:r>
    <w:r w:rsidRPr="00A160DC">
      <w:rPr>
        <w:rFonts w:ascii="Courier New" w:hAnsi="Courier New" w:cs="Courier New"/>
        <w:sz w:val="20"/>
        <w:szCs w:val="20"/>
      </w:rPr>
      <w:fldChar w:fldCharType="separate"/>
    </w:r>
    <w:r w:rsidR="00585D3C">
      <w:rPr>
        <w:rFonts w:ascii="Courier New" w:hAnsi="Courier New" w:cs="Courier New"/>
        <w:noProof/>
        <w:sz w:val="20"/>
        <w:szCs w:val="20"/>
      </w:rPr>
      <w:t>5</w:t>
    </w:r>
    <w:r w:rsidRPr="00A160DC">
      <w:rPr>
        <w:rFonts w:ascii="Courier New" w:hAnsi="Courier New" w:cs="Courier New"/>
        <w:sz w:val="20"/>
        <w:szCs w:val="20"/>
      </w:rPr>
      <w:fldChar w:fldCharType="end"/>
    </w:r>
    <w:r w:rsidRPr="00A160DC">
      <w:rPr>
        <w:rFonts w:ascii="Courier New" w:hAnsi="Courier New" w:cs="Courier New"/>
        <w:sz w:val="20"/>
        <w:szCs w:val="20"/>
      </w:rPr>
      <w:t xml:space="preserve"> de </w:t>
    </w:r>
    <w:r w:rsidRPr="00A160DC">
      <w:rPr>
        <w:rFonts w:ascii="Courier New" w:hAnsi="Courier New" w:cs="Courier New"/>
        <w:sz w:val="20"/>
        <w:szCs w:val="20"/>
      </w:rPr>
      <w:fldChar w:fldCharType="begin"/>
    </w:r>
    <w:r w:rsidRPr="00A160DC">
      <w:rPr>
        <w:rFonts w:ascii="Courier New" w:hAnsi="Courier New" w:cs="Courier New"/>
        <w:sz w:val="20"/>
        <w:szCs w:val="20"/>
      </w:rPr>
      <w:instrText xml:space="preserve"> NUMPAGES </w:instrText>
    </w:r>
    <w:r w:rsidRPr="00A160DC">
      <w:rPr>
        <w:rFonts w:ascii="Courier New" w:hAnsi="Courier New" w:cs="Courier New"/>
        <w:sz w:val="20"/>
        <w:szCs w:val="20"/>
      </w:rPr>
      <w:fldChar w:fldCharType="separate"/>
    </w:r>
    <w:r w:rsidR="00585D3C">
      <w:rPr>
        <w:rFonts w:ascii="Courier New" w:hAnsi="Courier New" w:cs="Courier New"/>
        <w:noProof/>
        <w:sz w:val="20"/>
        <w:szCs w:val="20"/>
      </w:rPr>
      <w:t>5</w:t>
    </w:r>
    <w:r w:rsidRPr="00A160DC">
      <w:rPr>
        <w:rFonts w:ascii="Courier New" w:hAnsi="Courier New" w:cs="Courier New"/>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BF19AE" w14:textId="77777777" w:rsidR="00952F50" w:rsidRDefault="00952F50" w:rsidP="00044777">
      <w:pPr>
        <w:spacing w:after="0" w:line="240" w:lineRule="auto"/>
      </w:pPr>
      <w:r>
        <w:separator/>
      </w:r>
    </w:p>
  </w:footnote>
  <w:footnote w:type="continuationSeparator" w:id="0">
    <w:p w14:paraId="2F5ECD32" w14:textId="77777777" w:rsidR="00952F50" w:rsidRDefault="00952F50" w:rsidP="00044777">
      <w:pPr>
        <w:spacing w:after="0" w:line="240" w:lineRule="auto"/>
      </w:pPr>
      <w:r>
        <w:continuationSeparator/>
      </w:r>
    </w:p>
  </w:footnote>
  <w:footnote w:type="continuationNotice" w:id="1">
    <w:p w14:paraId="169118D3" w14:textId="77777777" w:rsidR="00952F50" w:rsidRDefault="00952F5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356" w:type="dxa"/>
      <w:tblInd w:w="70" w:type="dxa"/>
      <w:tblBorders>
        <w:bottom w:val="single" w:sz="4" w:space="0" w:color="auto"/>
      </w:tblBorders>
      <w:tblLayout w:type="fixed"/>
      <w:tblCellMar>
        <w:left w:w="70" w:type="dxa"/>
        <w:right w:w="70" w:type="dxa"/>
      </w:tblCellMar>
      <w:tblLook w:val="0000" w:firstRow="0" w:lastRow="0" w:firstColumn="0" w:lastColumn="0" w:noHBand="0" w:noVBand="0"/>
    </w:tblPr>
    <w:tblGrid>
      <w:gridCol w:w="900"/>
      <w:gridCol w:w="8456"/>
    </w:tblGrid>
    <w:tr w:rsidR="00044777" w:rsidRPr="00044777" w14:paraId="54F4FA71" w14:textId="77777777" w:rsidTr="00F00D6A">
      <w:tc>
        <w:tcPr>
          <w:tcW w:w="900" w:type="dxa"/>
          <w:tcBorders>
            <w:bottom w:val="nil"/>
          </w:tcBorders>
        </w:tcPr>
        <w:p w14:paraId="7071D0CA" w14:textId="77777777" w:rsidR="00044777" w:rsidRPr="00044777" w:rsidRDefault="00044777" w:rsidP="00044777">
          <w:pPr>
            <w:spacing w:after="0" w:line="240" w:lineRule="auto"/>
            <w:jc w:val="center"/>
            <w:rPr>
              <w:rFonts w:ascii="Arial" w:eastAsia="Times New Roman" w:hAnsi="Arial" w:cs="Arial"/>
              <w:sz w:val="24"/>
              <w:szCs w:val="24"/>
              <w:lang w:eastAsia="es-ES"/>
            </w:rPr>
          </w:pPr>
          <w:r w:rsidRPr="00044777">
            <w:rPr>
              <w:rFonts w:ascii="Arial" w:eastAsia="Times New Roman" w:hAnsi="Arial" w:cs="Arial"/>
              <w:sz w:val="24"/>
              <w:szCs w:val="24"/>
              <w:lang w:eastAsia="es-ES"/>
            </w:rPr>
            <w:drawing>
              <wp:inline distT="0" distB="0" distL="0" distR="0" wp14:anchorId="35BC76AA" wp14:editId="1A212576">
                <wp:extent cx="504825" cy="809625"/>
                <wp:effectExtent l="0" t="0" r="9525" b="9525"/>
                <wp:docPr id="21" name="Imagen 21" descr="C:\Users\appadron\Desktop\logotipo busot o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C:\Users\appadron\Desktop\logotipo busot ok.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04825" cy="809625"/>
                        </a:xfrm>
                        <a:prstGeom prst="rect">
                          <a:avLst/>
                        </a:prstGeom>
                        <a:noFill/>
                        <a:ln>
                          <a:noFill/>
                        </a:ln>
                      </pic:spPr>
                    </pic:pic>
                  </a:graphicData>
                </a:graphic>
              </wp:inline>
            </w:drawing>
          </w:r>
        </w:p>
      </w:tc>
      <w:tc>
        <w:tcPr>
          <w:tcW w:w="8456" w:type="dxa"/>
          <w:tcBorders>
            <w:bottom w:val="nil"/>
          </w:tcBorders>
        </w:tcPr>
        <w:p w14:paraId="5963CF97" w14:textId="77777777" w:rsidR="00044777" w:rsidRPr="00044777" w:rsidRDefault="00044777" w:rsidP="00044777">
          <w:pPr>
            <w:keepNext/>
            <w:spacing w:after="0" w:line="240" w:lineRule="auto"/>
            <w:ind w:left="23"/>
            <w:outlineLvl w:val="1"/>
            <w:rPr>
              <w:rFonts w:ascii="Cambria" w:eastAsia="Arial Unicode MS" w:hAnsi="Cambria" w:cs="Tahoma"/>
              <w:sz w:val="16"/>
              <w:szCs w:val="16"/>
              <w:lang w:eastAsia="es-ES"/>
            </w:rPr>
          </w:pPr>
          <w:r w:rsidRPr="00044777">
            <w:rPr>
              <w:rFonts w:ascii="Cambria" w:eastAsia="Arial Unicode MS" w:hAnsi="Cambria" w:cs="Tahoma"/>
              <w:b/>
              <w:bCs/>
              <w:sz w:val="16"/>
              <w:szCs w:val="16"/>
              <w:lang w:eastAsia="es-ES"/>
            </w:rPr>
            <w:t>AJUNTAMENT DE BUSOT</w:t>
          </w:r>
        </w:p>
        <w:p w14:paraId="651FB795" w14:textId="77777777" w:rsidR="00044777" w:rsidRPr="00044777" w:rsidRDefault="00044777" w:rsidP="00044777">
          <w:pPr>
            <w:spacing w:after="0" w:line="240" w:lineRule="auto"/>
            <w:rPr>
              <w:rFonts w:ascii="Cambria" w:eastAsia="Times New Roman" w:hAnsi="Cambria" w:cs="Tahoma"/>
              <w:sz w:val="16"/>
              <w:szCs w:val="16"/>
              <w:lang w:eastAsia="es-ES"/>
            </w:rPr>
          </w:pPr>
          <w:r w:rsidRPr="00044777">
            <w:rPr>
              <w:rFonts w:ascii="Cambria" w:eastAsia="Times New Roman" w:hAnsi="Cambria" w:cs="Tahoma"/>
              <w:sz w:val="16"/>
              <w:szCs w:val="16"/>
              <w:lang w:eastAsia="es-ES"/>
            </w:rPr>
            <w:t>CIF: P-0304600-J.</w:t>
          </w:r>
        </w:p>
        <w:p w14:paraId="0CD2C645" w14:textId="77777777" w:rsidR="00044777" w:rsidRPr="00044777" w:rsidRDefault="00044777" w:rsidP="00044777">
          <w:pPr>
            <w:spacing w:after="0" w:line="240" w:lineRule="auto"/>
            <w:rPr>
              <w:rFonts w:ascii="Cambria" w:eastAsia="Times New Roman" w:hAnsi="Cambria" w:cs="Tahoma"/>
              <w:sz w:val="16"/>
              <w:szCs w:val="16"/>
              <w:lang w:eastAsia="es-ES"/>
            </w:rPr>
          </w:pPr>
          <w:r w:rsidRPr="00044777">
            <w:rPr>
              <w:rFonts w:ascii="Cambria" w:eastAsia="Times New Roman" w:hAnsi="Cambria" w:cs="Tahoma"/>
              <w:sz w:val="16"/>
              <w:szCs w:val="16"/>
              <w:lang w:eastAsia="es-ES"/>
            </w:rPr>
            <w:t>Plaza del Ayuntamiento, 1 – 03111 – BUSOT (Alicante).</w:t>
          </w:r>
        </w:p>
        <w:p w14:paraId="0D0CF134" w14:textId="77777777" w:rsidR="00044777" w:rsidRPr="00044777" w:rsidRDefault="00044777" w:rsidP="00044777">
          <w:pPr>
            <w:spacing w:after="0" w:line="240" w:lineRule="auto"/>
            <w:rPr>
              <w:rFonts w:ascii="Cambria" w:eastAsia="Times New Roman" w:hAnsi="Cambria" w:cs="Tahoma"/>
              <w:sz w:val="16"/>
              <w:szCs w:val="16"/>
              <w:lang w:val="en-GB" w:eastAsia="es-ES"/>
            </w:rPr>
          </w:pPr>
          <w:r w:rsidRPr="00044777">
            <w:rPr>
              <w:rFonts w:ascii="Cambria" w:eastAsia="Times New Roman" w:hAnsi="Cambria" w:cs="Tahoma"/>
              <w:sz w:val="16"/>
              <w:szCs w:val="16"/>
              <w:lang w:val="en-GB" w:eastAsia="es-ES"/>
            </w:rPr>
            <w:t xml:space="preserve">Tlf.: 965699092 </w:t>
          </w:r>
        </w:p>
        <w:p w14:paraId="448E0AD8" w14:textId="77777777" w:rsidR="00044777" w:rsidRPr="00044777" w:rsidRDefault="00044777" w:rsidP="00044777">
          <w:pPr>
            <w:keepNext/>
            <w:spacing w:after="0" w:line="240" w:lineRule="auto"/>
            <w:outlineLvl w:val="2"/>
            <w:rPr>
              <w:rFonts w:ascii="Cambria" w:eastAsia="Times New Roman" w:hAnsi="Cambria" w:cs="Tahoma"/>
              <w:b/>
              <w:iCs/>
              <w:sz w:val="16"/>
              <w:szCs w:val="16"/>
              <w:lang w:val="en-US" w:eastAsia="es-ES"/>
            </w:rPr>
          </w:pPr>
          <w:r w:rsidRPr="00044777">
            <w:rPr>
              <w:rFonts w:ascii="Cambria" w:eastAsia="Times New Roman" w:hAnsi="Cambria" w:cs="Tahoma"/>
              <w:i/>
              <w:iCs/>
              <w:sz w:val="16"/>
              <w:szCs w:val="16"/>
              <w:lang w:val="en-US" w:eastAsia="es-ES"/>
            </w:rPr>
            <w:t xml:space="preserve">E-mail: </w:t>
          </w:r>
          <w:r w:rsidRPr="00044777">
            <w:rPr>
              <w:rFonts w:ascii="Cambria" w:eastAsia="Times New Roman" w:hAnsi="Cambria" w:cs="Tahoma"/>
              <w:i/>
              <w:iCs/>
              <w:sz w:val="16"/>
              <w:szCs w:val="16"/>
              <w:u w:val="single"/>
              <w:lang w:val="en-US" w:eastAsia="es-ES"/>
            </w:rPr>
            <w:t>busot@busot.es</w:t>
          </w:r>
        </w:p>
        <w:p w14:paraId="1842C7BA" w14:textId="77777777" w:rsidR="00044777" w:rsidRPr="00044777" w:rsidRDefault="00044777" w:rsidP="00044777">
          <w:pPr>
            <w:spacing w:after="0" w:line="240" w:lineRule="auto"/>
            <w:rPr>
              <w:rFonts w:ascii="Cambria" w:eastAsia="Times New Roman" w:hAnsi="Cambria" w:cs="Tahoma"/>
              <w:i/>
              <w:noProof w:val="0"/>
              <w:sz w:val="16"/>
              <w:szCs w:val="16"/>
              <w:lang w:val="en-GB" w:eastAsia="es-ES"/>
            </w:rPr>
          </w:pPr>
          <w:r w:rsidRPr="00044777">
            <w:rPr>
              <w:rFonts w:ascii="Cambria" w:eastAsia="Times New Roman" w:hAnsi="Cambria" w:cs="Tahoma"/>
              <w:noProof w:val="0"/>
              <w:sz w:val="16"/>
              <w:szCs w:val="16"/>
              <w:lang w:val="en-GB" w:eastAsia="es-ES"/>
            </w:rPr>
            <w:t xml:space="preserve">Web: </w:t>
          </w:r>
          <w:r w:rsidRPr="00044777">
            <w:rPr>
              <w:rFonts w:ascii="Cambria" w:eastAsia="Times New Roman" w:hAnsi="Cambria" w:cs="Tahoma"/>
              <w:i/>
              <w:noProof w:val="0"/>
              <w:sz w:val="16"/>
              <w:szCs w:val="16"/>
              <w:u w:val="single"/>
              <w:lang w:val="en-GB" w:eastAsia="es-ES"/>
            </w:rPr>
            <w:t>www.ebusot.com</w:t>
          </w:r>
        </w:p>
      </w:tc>
    </w:tr>
  </w:tbl>
  <w:p w14:paraId="5538B304" w14:textId="77777777" w:rsidR="00DC2188" w:rsidRPr="00170763" w:rsidRDefault="00DC218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36B5B"/>
    <w:multiLevelType w:val="hybridMultilevel"/>
    <w:tmpl w:val="11D8F86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C652125"/>
    <w:multiLevelType w:val="multilevel"/>
    <w:tmpl w:val="017AE794"/>
    <w:lvl w:ilvl="0">
      <w:start w:val="3"/>
      <w:numFmt w:val="decimal"/>
      <w:lvlText w:val="%1."/>
      <w:lvlJc w:val="left"/>
      <w:pPr>
        <w:tabs>
          <w:tab w:val="num" w:pos="720"/>
        </w:tabs>
        <w:ind w:left="720" w:hanging="360"/>
      </w:pPr>
      <w:rPr>
        <w:rFonts w:ascii="Courier New" w:hAnsi="Courier New" w:cs="Courier New" w:hint="default"/>
        <w:sz w:val="22"/>
        <w:szCs w:val="22"/>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E5A3B67"/>
    <w:multiLevelType w:val="hybridMultilevel"/>
    <w:tmpl w:val="16E24034"/>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3" w15:restartNumberingAfterBreak="0">
    <w:nsid w:val="141C28AB"/>
    <w:multiLevelType w:val="hybridMultilevel"/>
    <w:tmpl w:val="AC7A43C4"/>
    <w:lvl w:ilvl="0" w:tplc="8D8CAE98">
      <w:numFmt w:val="bullet"/>
      <w:lvlText w:val="•"/>
      <w:lvlJc w:val="left"/>
      <w:pPr>
        <w:ind w:left="1068" w:hanging="360"/>
      </w:pPr>
      <w:rPr>
        <w:rFonts w:ascii="Courier New" w:eastAsia="Times New Roman"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574446B"/>
    <w:multiLevelType w:val="hybridMultilevel"/>
    <w:tmpl w:val="DF3209C2"/>
    <w:lvl w:ilvl="0" w:tplc="98882892">
      <w:numFmt w:val="bullet"/>
      <w:lvlText w:val="•"/>
      <w:lvlJc w:val="left"/>
      <w:pPr>
        <w:ind w:left="1068" w:hanging="360"/>
      </w:pPr>
      <w:rPr>
        <w:rFonts w:ascii="Courier New" w:eastAsia="Times New Roman" w:hAnsi="Courier New" w:cs="Courier New"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5" w15:restartNumberingAfterBreak="0">
    <w:nsid w:val="18275467"/>
    <w:multiLevelType w:val="multilevel"/>
    <w:tmpl w:val="95E4AFD4"/>
    <w:lvl w:ilvl="0">
      <w:start w:val="1"/>
      <w:numFmt w:val="bullet"/>
      <w:lvlText w:val=""/>
      <w:lvlJc w:val="left"/>
      <w:pPr>
        <w:tabs>
          <w:tab w:val="num" w:pos="1068"/>
        </w:tabs>
        <w:ind w:left="1068" w:hanging="360"/>
      </w:pPr>
      <w:rPr>
        <w:rFonts w:ascii="Symbol" w:hAnsi="Symbol" w:hint="default"/>
        <w:sz w:val="20"/>
      </w:rPr>
    </w:lvl>
    <w:lvl w:ilvl="1" w:tentative="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6" w15:restartNumberingAfterBreak="0">
    <w:nsid w:val="1D5210C0"/>
    <w:multiLevelType w:val="hybridMultilevel"/>
    <w:tmpl w:val="FFFFFFFF"/>
    <w:lvl w:ilvl="0" w:tplc="FFFFFFFF">
      <w:start w:val="1"/>
      <w:numFmt w:val="decimal"/>
      <w:lvlText w:val="%1."/>
      <w:lvlJc w:val="left"/>
      <w:pPr>
        <w:ind w:left="765" w:hanging="405"/>
      </w:pPr>
      <w:rPr>
        <w:rFonts w:cs="Times New Roman"/>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7" w15:restartNumberingAfterBreak="0">
    <w:nsid w:val="316D56AB"/>
    <w:multiLevelType w:val="hybridMultilevel"/>
    <w:tmpl w:val="5CD607A2"/>
    <w:lvl w:ilvl="0" w:tplc="820801FE">
      <w:start w:val="1"/>
      <w:numFmt w:val="bullet"/>
      <w:lvlText w:val="-"/>
      <w:lvlJc w:val="left"/>
      <w:pPr>
        <w:ind w:left="720" w:hanging="360"/>
      </w:pPr>
      <w:rPr>
        <w:rFonts w:ascii="SimSun" w:eastAsia="SimSun" w:hAnsi="SimSun" w:hint="eastAsia"/>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9B35224"/>
    <w:multiLevelType w:val="hybridMultilevel"/>
    <w:tmpl w:val="7FA0ADBC"/>
    <w:lvl w:ilvl="0" w:tplc="1B6EA146">
      <w:start w:val="1"/>
      <w:numFmt w:val="decimal"/>
      <w:lvlText w:val="%1."/>
      <w:lvlJc w:val="left"/>
      <w:pPr>
        <w:ind w:left="765" w:hanging="405"/>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41DF4DE7"/>
    <w:multiLevelType w:val="hybridMultilevel"/>
    <w:tmpl w:val="1A8CD6BE"/>
    <w:lvl w:ilvl="0" w:tplc="179E4928">
      <w:start w:val="1"/>
      <w:numFmt w:val="decimal"/>
      <w:lvlText w:val="%1."/>
      <w:lvlJc w:val="left"/>
      <w:pPr>
        <w:ind w:left="765" w:hanging="405"/>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4881502C"/>
    <w:multiLevelType w:val="multilevel"/>
    <w:tmpl w:val="5A6C52FC"/>
    <w:lvl w:ilvl="0">
      <w:start w:val="1"/>
      <w:numFmt w:val="decimal"/>
      <w:lvlText w:val="%1."/>
      <w:lvlJc w:val="left"/>
      <w:pPr>
        <w:tabs>
          <w:tab w:val="num" w:pos="720"/>
        </w:tabs>
        <w:ind w:left="720" w:hanging="360"/>
      </w:pPr>
      <w:rPr>
        <w:rFonts w:ascii="Courier New" w:hAnsi="Courier New" w:cs="Courier New" w:hint="default"/>
        <w:sz w:val="22"/>
        <w:szCs w:val="22"/>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6B63E73"/>
    <w:multiLevelType w:val="hybridMultilevel"/>
    <w:tmpl w:val="F88CC9A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586902A1"/>
    <w:multiLevelType w:val="hybridMultilevel"/>
    <w:tmpl w:val="715A1412"/>
    <w:lvl w:ilvl="0" w:tplc="8D8CAE98">
      <w:numFmt w:val="bullet"/>
      <w:lvlText w:val="•"/>
      <w:lvlJc w:val="left"/>
      <w:pPr>
        <w:ind w:left="1068" w:hanging="360"/>
      </w:pPr>
      <w:rPr>
        <w:rFonts w:ascii="Courier New" w:eastAsia="Times New Roman" w:hAnsi="Courier New" w:cs="Courier New"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3" w15:restartNumberingAfterBreak="0">
    <w:nsid w:val="5DB93A72"/>
    <w:multiLevelType w:val="hybridMultilevel"/>
    <w:tmpl w:val="7FA0ADBC"/>
    <w:lvl w:ilvl="0" w:tplc="1B6EA146">
      <w:start w:val="1"/>
      <w:numFmt w:val="decimal"/>
      <w:lvlText w:val="%1."/>
      <w:lvlJc w:val="left"/>
      <w:pPr>
        <w:ind w:left="765" w:hanging="405"/>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77CA5D63"/>
    <w:multiLevelType w:val="hybridMultilevel"/>
    <w:tmpl w:val="BF103FC8"/>
    <w:lvl w:ilvl="0" w:tplc="98882892">
      <w:numFmt w:val="bullet"/>
      <w:lvlText w:val="•"/>
      <w:lvlJc w:val="left"/>
      <w:pPr>
        <w:ind w:left="1068" w:hanging="360"/>
      </w:pPr>
      <w:rPr>
        <w:rFonts w:ascii="Courier New" w:eastAsia="Times New Roman"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79A74868"/>
    <w:multiLevelType w:val="hybridMultilevel"/>
    <w:tmpl w:val="74CC4C64"/>
    <w:lvl w:ilvl="0" w:tplc="7128A1E8">
      <w:start w:val="1"/>
      <w:numFmt w:val="decimal"/>
      <w:lvlText w:val="%1."/>
      <w:lvlJc w:val="left"/>
      <w:pPr>
        <w:ind w:left="720" w:hanging="360"/>
      </w:pPr>
      <w:rPr>
        <w:rFonts w:ascii="Courier New" w:hAnsi="Courier New" w:cs="Courier New" w:hint="default"/>
        <w:b/>
        <w:bC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79ED51BB"/>
    <w:multiLevelType w:val="hybridMultilevel"/>
    <w:tmpl w:val="E40E7AF4"/>
    <w:lvl w:ilvl="0" w:tplc="1B6EA146">
      <w:start w:val="1"/>
      <w:numFmt w:val="decimal"/>
      <w:lvlText w:val="%1."/>
      <w:lvlJc w:val="left"/>
      <w:pPr>
        <w:ind w:left="900" w:hanging="405"/>
      </w:pPr>
      <w:rPr>
        <w:rFonts w:hint="default"/>
      </w:rPr>
    </w:lvl>
    <w:lvl w:ilvl="1" w:tplc="0C0A0019">
      <w:start w:val="1"/>
      <w:numFmt w:val="lowerLetter"/>
      <w:lvlText w:val="%2."/>
      <w:lvlJc w:val="left"/>
      <w:pPr>
        <w:ind w:left="1575" w:hanging="360"/>
      </w:pPr>
    </w:lvl>
    <w:lvl w:ilvl="2" w:tplc="0C0A001B" w:tentative="1">
      <w:start w:val="1"/>
      <w:numFmt w:val="lowerRoman"/>
      <w:lvlText w:val="%3."/>
      <w:lvlJc w:val="right"/>
      <w:pPr>
        <w:ind w:left="2295" w:hanging="180"/>
      </w:pPr>
    </w:lvl>
    <w:lvl w:ilvl="3" w:tplc="0C0A000F" w:tentative="1">
      <w:start w:val="1"/>
      <w:numFmt w:val="decimal"/>
      <w:lvlText w:val="%4."/>
      <w:lvlJc w:val="left"/>
      <w:pPr>
        <w:ind w:left="3015" w:hanging="360"/>
      </w:pPr>
    </w:lvl>
    <w:lvl w:ilvl="4" w:tplc="0C0A0019" w:tentative="1">
      <w:start w:val="1"/>
      <w:numFmt w:val="lowerLetter"/>
      <w:lvlText w:val="%5."/>
      <w:lvlJc w:val="left"/>
      <w:pPr>
        <w:ind w:left="3735" w:hanging="360"/>
      </w:pPr>
    </w:lvl>
    <w:lvl w:ilvl="5" w:tplc="0C0A001B" w:tentative="1">
      <w:start w:val="1"/>
      <w:numFmt w:val="lowerRoman"/>
      <w:lvlText w:val="%6."/>
      <w:lvlJc w:val="right"/>
      <w:pPr>
        <w:ind w:left="4455" w:hanging="180"/>
      </w:pPr>
    </w:lvl>
    <w:lvl w:ilvl="6" w:tplc="0C0A000F" w:tentative="1">
      <w:start w:val="1"/>
      <w:numFmt w:val="decimal"/>
      <w:lvlText w:val="%7."/>
      <w:lvlJc w:val="left"/>
      <w:pPr>
        <w:ind w:left="5175" w:hanging="360"/>
      </w:pPr>
    </w:lvl>
    <w:lvl w:ilvl="7" w:tplc="0C0A0019" w:tentative="1">
      <w:start w:val="1"/>
      <w:numFmt w:val="lowerLetter"/>
      <w:lvlText w:val="%8."/>
      <w:lvlJc w:val="left"/>
      <w:pPr>
        <w:ind w:left="5895" w:hanging="360"/>
      </w:pPr>
    </w:lvl>
    <w:lvl w:ilvl="8" w:tplc="0C0A001B" w:tentative="1">
      <w:start w:val="1"/>
      <w:numFmt w:val="lowerRoman"/>
      <w:lvlText w:val="%9."/>
      <w:lvlJc w:val="right"/>
      <w:pPr>
        <w:ind w:left="6615" w:hanging="180"/>
      </w:pPr>
    </w:lvl>
  </w:abstractNum>
  <w:abstractNum w:abstractNumId="17" w15:restartNumberingAfterBreak="0">
    <w:nsid w:val="7AE03B4E"/>
    <w:multiLevelType w:val="hybridMultilevel"/>
    <w:tmpl w:val="DCBCB6C0"/>
    <w:lvl w:ilvl="0" w:tplc="86166054">
      <w:start w:val="1"/>
      <w:numFmt w:val="decimal"/>
      <w:lvlText w:val="%1."/>
      <w:lvlJc w:val="left"/>
      <w:pPr>
        <w:ind w:left="765" w:hanging="405"/>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210389187">
    <w:abstractNumId w:val="15"/>
  </w:num>
  <w:num w:numId="2" w16cid:durableId="2124686497">
    <w:abstractNumId w:val="13"/>
  </w:num>
  <w:num w:numId="3" w16cid:durableId="1849129995">
    <w:abstractNumId w:val="7"/>
  </w:num>
  <w:num w:numId="4" w16cid:durableId="72294300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56726778">
    <w:abstractNumId w:val="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715226560">
    <w:abstractNumId w:val="17"/>
  </w:num>
  <w:num w:numId="7" w16cid:durableId="911352822">
    <w:abstractNumId w:val="16"/>
  </w:num>
  <w:num w:numId="8" w16cid:durableId="577252438">
    <w:abstractNumId w:val="8"/>
  </w:num>
  <w:num w:numId="9" w16cid:durableId="1220165679">
    <w:abstractNumId w:val="0"/>
  </w:num>
  <w:num w:numId="10" w16cid:durableId="1441996913">
    <w:abstractNumId w:val="9"/>
  </w:num>
  <w:num w:numId="11" w16cid:durableId="987513341">
    <w:abstractNumId w:val="5"/>
  </w:num>
  <w:num w:numId="12" w16cid:durableId="618225488">
    <w:abstractNumId w:val="11"/>
  </w:num>
  <w:num w:numId="13" w16cid:durableId="889225042">
    <w:abstractNumId w:val="12"/>
  </w:num>
  <w:num w:numId="14" w16cid:durableId="2041853622">
    <w:abstractNumId w:val="3"/>
  </w:num>
  <w:num w:numId="15" w16cid:durableId="381445436">
    <w:abstractNumId w:val="2"/>
  </w:num>
  <w:num w:numId="16" w16cid:durableId="1712269432">
    <w:abstractNumId w:val="4"/>
  </w:num>
  <w:num w:numId="17" w16cid:durableId="2140144816">
    <w:abstractNumId w:val="14"/>
  </w:num>
  <w:num w:numId="18" w16cid:durableId="124067433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71214594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evenAndOddHeaders/>
  <w:characterSpacingControl w:val="doNotCompress"/>
  <w:savePreviewPicture/>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4777"/>
    <w:rsid w:val="00044777"/>
    <w:rsid w:val="0006447F"/>
    <w:rsid w:val="000B18B1"/>
    <w:rsid w:val="000B598B"/>
    <w:rsid w:val="001078FA"/>
    <w:rsid w:val="0013645C"/>
    <w:rsid w:val="00153345"/>
    <w:rsid w:val="001562B7"/>
    <w:rsid w:val="00156743"/>
    <w:rsid w:val="00175E79"/>
    <w:rsid w:val="001D1537"/>
    <w:rsid w:val="001E65E7"/>
    <w:rsid w:val="002175CA"/>
    <w:rsid w:val="0023648A"/>
    <w:rsid w:val="00283BCA"/>
    <w:rsid w:val="00292670"/>
    <w:rsid w:val="002966C0"/>
    <w:rsid w:val="002C3DFA"/>
    <w:rsid w:val="002D7ABF"/>
    <w:rsid w:val="00334801"/>
    <w:rsid w:val="00346752"/>
    <w:rsid w:val="00346FD2"/>
    <w:rsid w:val="00352C20"/>
    <w:rsid w:val="003A0292"/>
    <w:rsid w:val="00430036"/>
    <w:rsid w:val="0044097E"/>
    <w:rsid w:val="00453567"/>
    <w:rsid w:val="00456EA0"/>
    <w:rsid w:val="00465307"/>
    <w:rsid w:val="00474E3A"/>
    <w:rsid w:val="004A0BFF"/>
    <w:rsid w:val="004B7EB7"/>
    <w:rsid w:val="0053301D"/>
    <w:rsid w:val="0055274E"/>
    <w:rsid w:val="00570E2A"/>
    <w:rsid w:val="00582E52"/>
    <w:rsid w:val="00585D3C"/>
    <w:rsid w:val="005A68ED"/>
    <w:rsid w:val="005F20FE"/>
    <w:rsid w:val="005F4018"/>
    <w:rsid w:val="006032BD"/>
    <w:rsid w:val="00624D58"/>
    <w:rsid w:val="006652EB"/>
    <w:rsid w:val="006822F3"/>
    <w:rsid w:val="0069435F"/>
    <w:rsid w:val="00696B1C"/>
    <w:rsid w:val="006E1B4E"/>
    <w:rsid w:val="006F3CD8"/>
    <w:rsid w:val="006F739C"/>
    <w:rsid w:val="007012DF"/>
    <w:rsid w:val="00752A9F"/>
    <w:rsid w:val="007611D3"/>
    <w:rsid w:val="00783D47"/>
    <w:rsid w:val="00794CD3"/>
    <w:rsid w:val="007B4F92"/>
    <w:rsid w:val="007D02EC"/>
    <w:rsid w:val="008346A1"/>
    <w:rsid w:val="008375C6"/>
    <w:rsid w:val="0084637C"/>
    <w:rsid w:val="00846E84"/>
    <w:rsid w:val="0084739F"/>
    <w:rsid w:val="008629E8"/>
    <w:rsid w:val="00880854"/>
    <w:rsid w:val="008975A0"/>
    <w:rsid w:val="008A2265"/>
    <w:rsid w:val="008D4E77"/>
    <w:rsid w:val="0091538A"/>
    <w:rsid w:val="00931C7A"/>
    <w:rsid w:val="00952F50"/>
    <w:rsid w:val="00954E8D"/>
    <w:rsid w:val="0096671B"/>
    <w:rsid w:val="0098697D"/>
    <w:rsid w:val="009945C1"/>
    <w:rsid w:val="00A04557"/>
    <w:rsid w:val="00A10D92"/>
    <w:rsid w:val="00A27B6F"/>
    <w:rsid w:val="00A376A2"/>
    <w:rsid w:val="00A42E79"/>
    <w:rsid w:val="00AA69D0"/>
    <w:rsid w:val="00AC5C08"/>
    <w:rsid w:val="00AD11A7"/>
    <w:rsid w:val="00AD4AA7"/>
    <w:rsid w:val="00AF27F1"/>
    <w:rsid w:val="00B0418A"/>
    <w:rsid w:val="00B14CE7"/>
    <w:rsid w:val="00B720F1"/>
    <w:rsid w:val="00B73A23"/>
    <w:rsid w:val="00B85BA3"/>
    <w:rsid w:val="00BB10FE"/>
    <w:rsid w:val="00BB7A02"/>
    <w:rsid w:val="00C32B07"/>
    <w:rsid w:val="00CB3EE2"/>
    <w:rsid w:val="00CE0EC3"/>
    <w:rsid w:val="00D65BCD"/>
    <w:rsid w:val="00D836C1"/>
    <w:rsid w:val="00D95CE1"/>
    <w:rsid w:val="00DC2188"/>
    <w:rsid w:val="00DC3404"/>
    <w:rsid w:val="00E31EE5"/>
    <w:rsid w:val="00E47859"/>
    <w:rsid w:val="00E60DDD"/>
    <w:rsid w:val="00E715FF"/>
    <w:rsid w:val="00EB4C3B"/>
    <w:rsid w:val="00EC4108"/>
    <w:rsid w:val="00EC54B6"/>
    <w:rsid w:val="00F0325A"/>
    <w:rsid w:val="00F03F48"/>
    <w:rsid w:val="00F47402"/>
    <w:rsid w:val="00F52DDB"/>
    <w:rsid w:val="00F546E1"/>
    <w:rsid w:val="00F96030"/>
    <w:rsid w:val="00FC76C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1A70B8"/>
  <w15:chartTrackingRefBased/>
  <w15:docId w15:val="{CB8F1D84-2272-47AB-8B5C-B0B8983739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noProof/>
    </w:rPr>
  </w:style>
  <w:style w:type="paragraph" w:styleId="Ttulo1">
    <w:name w:val="heading 1"/>
    <w:basedOn w:val="Normal"/>
    <w:next w:val="Normal"/>
    <w:link w:val="Ttulo1Car"/>
    <w:qFormat/>
    <w:rsid w:val="00044777"/>
    <w:pPr>
      <w:keepNext/>
      <w:spacing w:before="240" w:after="60" w:line="240" w:lineRule="auto"/>
      <w:outlineLvl w:val="0"/>
    </w:pPr>
    <w:rPr>
      <w:rFonts w:ascii="Arial" w:eastAsia="Times New Roman" w:hAnsi="Arial" w:cs="Arial"/>
      <w:b/>
      <w:bCs/>
      <w:noProof w:val="0"/>
      <w:kern w:val="32"/>
      <w:sz w:val="32"/>
      <w:szCs w:val="32"/>
      <w:lang w:eastAsia="es-ES"/>
    </w:rPr>
  </w:style>
  <w:style w:type="paragraph" w:styleId="Ttulo2">
    <w:name w:val="heading 2"/>
    <w:basedOn w:val="Normal"/>
    <w:next w:val="Normal"/>
    <w:link w:val="Ttulo2Car"/>
    <w:qFormat/>
    <w:rsid w:val="00044777"/>
    <w:pPr>
      <w:keepNext/>
      <w:spacing w:after="0" w:line="240" w:lineRule="auto"/>
      <w:outlineLvl w:val="1"/>
    </w:pPr>
    <w:rPr>
      <w:rFonts w:ascii="Arial Unicode MS" w:eastAsia="Arial Unicode MS" w:hAnsi="Arial Unicode MS" w:cs="Arial"/>
      <w:b/>
      <w:bCs/>
      <w:szCs w:val="24"/>
      <w:lang w:eastAsia="es-ES"/>
    </w:rPr>
  </w:style>
  <w:style w:type="paragraph" w:styleId="Ttulo3">
    <w:name w:val="heading 3"/>
    <w:basedOn w:val="Normal"/>
    <w:next w:val="Normal"/>
    <w:link w:val="Ttulo3Car"/>
    <w:qFormat/>
    <w:rsid w:val="00044777"/>
    <w:pPr>
      <w:keepNext/>
      <w:spacing w:after="0" w:line="240" w:lineRule="auto"/>
      <w:jc w:val="right"/>
      <w:outlineLvl w:val="2"/>
    </w:pPr>
    <w:rPr>
      <w:rFonts w:ascii="Times New Roman" w:eastAsia="Times New Roman" w:hAnsi="Times New Roman" w:cs="Times New Roman"/>
      <w:i/>
      <w:iCs/>
      <w:noProof w:val="0"/>
      <w:sz w:val="24"/>
      <w:szCs w:val="24"/>
      <w:lang w:val="en-GB" w:eastAsia="es-ES"/>
    </w:rPr>
  </w:style>
  <w:style w:type="paragraph" w:styleId="Ttulo4">
    <w:name w:val="heading 4"/>
    <w:basedOn w:val="Normal"/>
    <w:next w:val="Normal"/>
    <w:link w:val="Ttulo4Car"/>
    <w:semiHidden/>
    <w:unhideWhenUsed/>
    <w:qFormat/>
    <w:rsid w:val="00044777"/>
    <w:pPr>
      <w:keepNext/>
      <w:spacing w:before="240" w:after="60" w:line="240" w:lineRule="auto"/>
      <w:outlineLvl w:val="3"/>
    </w:pPr>
    <w:rPr>
      <w:rFonts w:ascii="Calibri" w:eastAsia="Times New Roman" w:hAnsi="Calibri" w:cs="Times New Roman"/>
      <w:b/>
      <w:bCs/>
      <w:noProof w:val="0"/>
      <w:sz w:val="28"/>
      <w:szCs w:val="28"/>
      <w:lang w:val="x-none" w:eastAsia="x-none"/>
    </w:rPr>
  </w:style>
  <w:style w:type="paragraph" w:styleId="Ttulo5">
    <w:name w:val="heading 5"/>
    <w:basedOn w:val="Normal"/>
    <w:next w:val="Normal"/>
    <w:link w:val="Ttulo5Car"/>
    <w:qFormat/>
    <w:rsid w:val="00044777"/>
    <w:pPr>
      <w:spacing w:before="240" w:after="60" w:line="240" w:lineRule="auto"/>
      <w:outlineLvl w:val="4"/>
    </w:pPr>
    <w:rPr>
      <w:rFonts w:ascii="Times New Roman" w:eastAsia="Times New Roman" w:hAnsi="Times New Roman" w:cs="Times New Roman"/>
      <w:b/>
      <w:bCs/>
      <w:i/>
      <w:iCs/>
      <w:noProof w:val="0"/>
      <w:sz w:val="26"/>
      <w:szCs w:val="26"/>
      <w:lang w:val="x-none" w:eastAsia="x-none"/>
    </w:rPr>
  </w:style>
  <w:style w:type="paragraph" w:styleId="Ttulo6">
    <w:name w:val="heading 6"/>
    <w:basedOn w:val="Normal"/>
    <w:next w:val="Normal"/>
    <w:link w:val="Ttulo6Car"/>
    <w:qFormat/>
    <w:rsid w:val="00044777"/>
    <w:pPr>
      <w:spacing w:before="240" w:after="60" w:line="240" w:lineRule="auto"/>
      <w:outlineLvl w:val="5"/>
    </w:pPr>
    <w:rPr>
      <w:rFonts w:ascii="Times New Roman" w:eastAsia="Times New Roman" w:hAnsi="Times New Roman" w:cs="Times New Roman"/>
      <w:b/>
      <w:bCs/>
      <w:noProof w:val="0"/>
      <w:lang w:eastAsia="es-ES"/>
    </w:rPr>
  </w:style>
  <w:style w:type="paragraph" w:styleId="Ttulo8">
    <w:name w:val="heading 8"/>
    <w:basedOn w:val="Normal"/>
    <w:next w:val="Normal"/>
    <w:link w:val="Ttulo8Car"/>
    <w:qFormat/>
    <w:rsid w:val="00044777"/>
    <w:pPr>
      <w:spacing w:before="240" w:after="60" w:line="240" w:lineRule="auto"/>
      <w:outlineLvl w:val="7"/>
    </w:pPr>
    <w:rPr>
      <w:rFonts w:ascii="Calibri" w:eastAsia="Times New Roman" w:hAnsi="Calibri" w:cs="Times New Roman"/>
      <w:i/>
      <w:iCs/>
      <w:noProof w:val="0"/>
      <w:sz w:val="24"/>
      <w:szCs w:val="24"/>
      <w:lang w:val="x-none" w:eastAsia="x-none"/>
    </w:rPr>
  </w:style>
  <w:style w:type="paragraph" w:styleId="Ttulo9">
    <w:name w:val="heading 9"/>
    <w:basedOn w:val="Normal"/>
    <w:next w:val="Normal"/>
    <w:link w:val="Ttulo9Car"/>
    <w:qFormat/>
    <w:rsid w:val="00044777"/>
    <w:pPr>
      <w:spacing w:before="240" w:after="60" w:line="240" w:lineRule="auto"/>
      <w:outlineLvl w:val="8"/>
    </w:pPr>
    <w:rPr>
      <w:rFonts w:ascii="Cambria" w:eastAsia="Times New Roman" w:hAnsi="Cambria" w:cs="Times New Roman"/>
      <w:noProof w:val="0"/>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044777"/>
    <w:rPr>
      <w:rFonts w:ascii="Arial" w:eastAsia="Times New Roman" w:hAnsi="Arial" w:cs="Arial"/>
      <w:b/>
      <w:bCs/>
      <w:kern w:val="32"/>
      <w:sz w:val="32"/>
      <w:szCs w:val="32"/>
      <w:lang w:eastAsia="es-ES"/>
    </w:rPr>
  </w:style>
  <w:style w:type="character" w:customStyle="1" w:styleId="Ttulo2Car">
    <w:name w:val="Título 2 Car"/>
    <w:basedOn w:val="Fuentedeprrafopredeter"/>
    <w:link w:val="Ttulo2"/>
    <w:rsid w:val="00044777"/>
    <w:rPr>
      <w:rFonts w:ascii="Arial Unicode MS" w:eastAsia="Arial Unicode MS" w:hAnsi="Arial Unicode MS" w:cs="Arial"/>
      <w:b/>
      <w:bCs/>
      <w:noProof/>
      <w:szCs w:val="24"/>
      <w:lang w:eastAsia="es-ES"/>
    </w:rPr>
  </w:style>
  <w:style w:type="character" w:customStyle="1" w:styleId="Ttulo3Car">
    <w:name w:val="Título 3 Car"/>
    <w:basedOn w:val="Fuentedeprrafopredeter"/>
    <w:link w:val="Ttulo3"/>
    <w:rsid w:val="00044777"/>
    <w:rPr>
      <w:rFonts w:ascii="Times New Roman" w:eastAsia="Times New Roman" w:hAnsi="Times New Roman" w:cs="Times New Roman"/>
      <w:i/>
      <w:iCs/>
      <w:sz w:val="24"/>
      <w:szCs w:val="24"/>
      <w:lang w:val="en-GB" w:eastAsia="es-ES"/>
    </w:rPr>
  </w:style>
  <w:style w:type="character" w:customStyle="1" w:styleId="Ttulo4Car">
    <w:name w:val="Título 4 Car"/>
    <w:basedOn w:val="Fuentedeprrafopredeter"/>
    <w:link w:val="Ttulo4"/>
    <w:semiHidden/>
    <w:rsid w:val="00044777"/>
    <w:rPr>
      <w:rFonts w:ascii="Calibri" w:eastAsia="Times New Roman" w:hAnsi="Calibri" w:cs="Times New Roman"/>
      <w:b/>
      <w:bCs/>
      <w:sz w:val="28"/>
      <w:szCs w:val="28"/>
      <w:lang w:val="x-none" w:eastAsia="x-none"/>
    </w:rPr>
  </w:style>
  <w:style w:type="character" w:customStyle="1" w:styleId="Ttulo5Car">
    <w:name w:val="Título 5 Car"/>
    <w:basedOn w:val="Fuentedeprrafopredeter"/>
    <w:link w:val="Ttulo5"/>
    <w:rsid w:val="00044777"/>
    <w:rPr>
      <w:rFonts w:ascii="Times New Roman" w:eastAsia="Times New Roman" w:hAnsi="Times New Roman" w:cs="Times New Roman"/>
      <w:b/>
      <w:bCs/>
      <w:i/>
      <w:iCs/>
      <w:sz w:val="26"/>
      <w:szCs w:val="26"/>
      <w:lang w:val="x-none" w:eastAsia="x-none"/>
    </w:rPr>
  </w:style>
  <w:style w:type="character" w:customStyle="1" w:styleId="Ttulo6Car">
    <w:name w:val="Título 6 Car"/>
    <w:basedOn w:val="Fuentedeprrafopredeter"/>
    <w:link w:val="Ttulo6"/>
    <w:rsid w:val="00044777"/>
    <w:rPr>
      <w:rFonts w:ascii="Times New Roman" w:eastAsia="Times New Roman" w:hAnsi="Times New Roman" w:cs="Times New Roman"/>
      <w:b/>
      <w:bCs/>
      <w:lang w:eastAsia="es-ES"/>
    </w:rPr>
  </w:style>
  <w:style w:type="character" w:customStyle="1" w:styleId="Ttulo8Car">
    <w:name w:val="Título 8 Car"/>
    <w:basedOn w:val="Fuentedeprrafopredeter"/>
    <w:link w:val="Ttulo8"/>
    <w:rsid w:val="00044777"/>
    <w:rPr>
      <w:rFonts w:ascii="Calibri" w:eastAsia="Times New Roman" w:hAnsi="Calibri" w:cs="Times New Roman"/>
      <w:i/>
      <w:iCs/>
      <w:sz w:val="24"/>
      <w:szCs w:val="24"/>
      <w:lang w:val="x-none" w:eastAsia="x-none"/>
    </w:rPr>
  </w:style>
  <w:style w:type="character" w:customStyle="1" w:styleId="Ttulo9Car">
    <w:name w:val="Título 9 Car"/>
    <w:basedOn w:val="Fuentedeprrafopredeter"/>
    <w:link w:val="Ttulo9"/>
    <w:rsid w:val="00044777"/>
    <w:rPr>
      <w:rFonts w:ascii="Cambria" w:eastAsia="Times New Roman" w:hAnsi="Cambria" w:cs="Times New Roman"/>
      <w:lang w:val="x-none" w:eastAsia="x-none"/>
    </w:rPr>
  </w:style>
  <w:style w:type="numbering" w:customStyle="1" w:styleId="Sinlista1">
    <w:name w:val="Sin lista1"/>
    <w:next w:val="Sinlista"/>
    <w:semiHidden/>
    <w:rsid w:val="00044777"/>
  </w:style>
  <w:style w:type="table" w:styleId="Tablaconcuadrcula">
    <w:name w:val="Table Grid"/>
    <w:basedOn w:val="Tablanormal"/>
    <w:rsid w:val="00044777"/>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rsid w:val="00044777"/>
    <w:pPr>
      <w:tabs>
        <w:tab w:val="center" w:pos="4252"/>
        <w:tab w:val="right" w:pos="8504"/>
      </w:tabs>
      <w:spacing w:after="0" w:line="240" w:lineRule="auto"/>
    </w:pPr>
    <w:rPr>
      <w:rFonts w:ascii="Times New Roman" w:eastAsia="Times New Roman" w:hAnsi="Times New Roman" w:cs="Times New Roman"/>
      <w:noProof w:val="0"/>
      <w:sz w:val="24"/>
      <w:szCs w:val="24"/>
      <w:lang w:eastAsia="es-ES"/>
    </w:rPr>
  </w:style>
  <w:style w:type="character" w:customStyle="1" w:styleId="EncabezadoCar">
    <w:name w:val="Encabezado Car"/>
    <w:basedOn w:val="Fuentedeprrafopredeter"/>
    <w:link w:val="Encabezado"/>
    <w:rsid w:val="00044777"/>
    <w:rPr>
      <w:rFonts w:ascii="Times New Roman" w:eastAsia="Times New Roman" w:hAnsi="Times New Roman" w:cs="Times New Roman"/>
      <w:sz w:val="24"/>
      <w:szCs w:val="24"/>
      <w:lang w:eastAsia="es-ES"/>
    </w:rPr>
  </w:style>
  <w:style w:type="paragraph" w:styleId="Piedepgina">
    <w:name w:val="footer"/>
    <w:basedOn w:val="Normal"/>
    <w:link w:val="PiedepginaCar"/>
    <w:rsid w:val="00044777"/>
    <w:pPr>
      <w:tabs>
        <w:tab w:val="center" w:pos="4252"/>
        <w:tab w:val="right" w:pos="8504"/>
      </w:tabs>
      <w:spacing w:after="0" w:line="240" w:lineRule="auto"/>
    </w:pPr>
    <w:rPr>
      <w:rFonts w:ascii="Times New Roman" w:eastAsia="Times New Roman" w:hAnsi="Times New Roman" w:cs="Times New Roman"/>
      <w:noProof w:val="0"/>
      <w:sz w:val="24"/>
      <w:szCs w:val="24"/>
      <w:lang w:eastAsia="es-ES"/>
    </w:rPr>
  </w:style>
  <w:style w:type="character" w:customStyle="1" w:styleId="PiedepginaCar">
    <w:name w:val="Pie de página Car"/>
    <w:basedOn w:val="Fuentedeprrafopredeter"/>
    <w:link w:val="Piedepgina"/>
    <w:rsid w:val="00044777"/>
    <w:rPr>
      <w:rFonts w:ascii="Times New Roman" w:eastAsia="Times New Roman" w:hAnsi="Times New Roman" w:cs="Times New Roman"/>
      <w:sz w:val="24"/>
      <w:szCs w:val="24"/>
      <w:lang w:eastAsia="es-ES"/>
    </w:rPr>
  </w:style>
  <w:style w:type="character" w:styleId="Hipervnculo">
    <w:name w:val="Hyperlink"/>
    <w:rsid w:val="00044777"/>
    <w:rPr>
      <w:color w:val="0000FF"/>
      <w:u w:val="single"/>
    </w:rPr>
  </w:style>
  <w:style w:type="paragraph" w:styleId="NormalWeb">
    <w:name w:val="Normal (Web)"/>
    <w:basedOn w:val="Normal"/>
    <w:uiPriority w:val="99"/>
    <w:qFormat/>
    <w:rsid w:val="00044777"/>
    <w:pPr>
      <w:spacing w:before="100" w:beforeAutospacing="1" w:after="100" w:afterAutospacing="1" w:line="240" w:lineRule="auto"/>
      <w:jc w:val="both"/>
    </w:pPr>
    <w:rPr>
      <w:rFonts w:ascii="Verdana" w:eastAsia="Times New Roman" w:hAnsi="Verdana" w:cs="Times New Roman"/>
      <w:noProof w:val="0"/>
      <w:sz w:val="17"/>
      <w:szCs w:val="17"/>
      <w:lang w:eastAsia="es-ES"/>
    </w:rPr>
  </w:style>
  <w:style w:type="paragraph" w:styleId="Textodeglobo">
    <w:name w:val="Balloon Text"/>
    <w:basedOn w:val="Normal"/>
    <w:link w:val="TextodegloboCar"/>
    <w:semiHidden/>
    <w:rsid w:val="00044777"/>
    <w:pPr>
      <w:spacing w:after="0" w:line="240" w:lineRule="auto"/>
    </w:pPr>
    <w:rPr>
      <w:rFonts w:ascii="Tahoma" w:eastAsia="Times New Roman" w:hAnsi="Tahoma" w:cs="Tahoma"/>
      <w:noProof w:val="0"/>
      <w:sz w:val="16"/>
      <w:szCs w:val="16"/>
      <w:lang w:eastAsia="es-ES"/>
    </w:rPr>
  </w:style>
  <w:style w:type="character" w:customStyle="1" w:styleId="TextodegloboCar">
    <w:name w:val="Texto de globo Car"/>
    <w:basedOn w:val="Fuentedeprrafopredeter"/>
    <w:link w:val="Textodeglobo"/>
    <w:semiHidden/>
    <w:rsid w:val="00044777"/>
    <w:rPr>
      <w:rFonts w:ascii="Tahoma" w:eastAsia="Times New Roman" w:hAnsi="Tahoma" w:cs="Tahoma"/>
      <w:sz w:val="16"/>
      <w:szCs w:val="16"/>
      <w:lang w:eastAsia="es-ES"/>
    </w:rPr>
  </w:style>
  <w:style w:type="character" w:styleId="Textoennegrita">
    <w:name w:val="Strong"/>
    <w:uiPriority w:val="22"/>
    <w:qFormat/>
    <w:rsid w:val="00044777"/>
    <w:rPr>
      <w:b/>
      <w:bCs/>
    </w:rPr>
  </w:style>
  <w:style w:type="paragraph" w:styleId="Textoindependiente">
    <w:name w:val="Body Text"/>
    <w:basedOn w:val="Normal"/>
    <w:link w:val="TextoindependienteCar"/>
    <w:rsid w:val="00044777"/>
    <w:pPr>
      <w:spacing w:after="0" w:line="240" w:lineRule="auto"/>
      <w:jc w:val="both"/>
    </w:pPr>
    <w:rPr>
      <w:rFonts w:ascii="Times New Roman" w:eastAsia="Times New Roman" w:hAnsi="Times New Roman" w:cs="Times New Roman"/>
      <w:noProof w:val="0"/>
      <w:sz w:val="20"/>
      <w:szCs w:val="20"/>
      <w:lang w:val="es-ES_tradnl" w:eastAsia="es-ES"/>
    </w:rPr>
  </w:style>
  <w:style w:type="character" w:customStyle="1" w:styleId="TextoindependienteCar">
    <w:name w:val="Texto independiente Car"/>
    <w:basedOn w:val="Fuentedeprrafopredeter"/>
    <w:link w:val="Textoindependiente"/>
    <w:rsid w:val="00044777"/>
    <w:rPr>
      <w:rFonts w:ascii="Times New Roman" w:eastAsia="Times New Roman" w:hAnsi="Times New Roman" w:cs="Times New Roman"/>
      <w:sz w:val="20"/>
      <w:szCs w:val="20"/>
      <w:lang w:val="es-ES_tradnl" w:eastAsia="es-ES"/>
    </w:rPr>
  </w:style>
  <w:style w:type="paragraph" w:styleId="Sangra3detindependiente">
    <w:name w:val="Body Text Indent 3"/>
    <w:basedOn w:val="Normal"/>
    <w:link w:val="Sangra3detindependienteCar"/>
    <w:rsid w:val="00044777"/>
    <w:pPr>
      <w:spacing w:after="120" w:line="240" w:lineRule="auto"/>
      <w:ind w:left="283"/>
    </w:pPr>
    <w:rPr>
      <w:rFonts w:ascii="Times New Roman" w:eastAsia="Times New Roman" w:hAnsi="Times New Roman" w:cs="Times New Roman"/>
      <w:noProof w:val="0"/>
      <w:sz w:val="16"/>
      <w:szCs w:val="16"/>
      <w:lang w:eastAsia="es-ES"/>
    </w:rPr>
  </w:style>
  <w:style w:type="character" w:customStyle="1" w:styleId="Sangra3detindependienteCar">
    <w:name w:val="Sangría 3 de t. independiente Car"/>
    <w:basedOn w:val="Fuentedeprrafopredeter"/>
    <w:link w:val="Sangra3detindependiente"/>
    <w:rsid w:val="00044777"/>
    <w:rPr>
      <w:rFonts w:ascii="Times New Roman" w:eastAsia="Times New Roman" w:hAnsi="Times New Roman" w:cs="Times New Roman"/>
      <w:sz w:val="16"/>
      <w:szCs w:val="16"/>
      <w:lang w:eastAsia="es-ES"/>
    </w:rPr>
  </w:style>
  <w:style w:type="paragraph" w:styleId="Saludo">
    <w:name w:val="Salutation"/>
    <w:basedOn w:val="Normal"/>
    <w:next w:val="Normal"/>
    <w:link w:val="SaludoCar"/>
    <w:rsid w:val="00044777"/>
    <w:pPr>
      <w:spacing w:after="0" w:line="240" w:lineRule="auto"/>
    </w:pPr>
    <w:rPr>
      <w:rFonts w:ascii="Times New Roman" w:eastAsia="Times New Roman" w:hAnsi="Times New Roman" w:cs="Times New Roman"/>
      <w:noProof w:val="0"/>
      <w:sz w:val="24"/>
      <w:szCs w:val="24"/>
      <w:lang w:eastAsia="es-ES"/>
    </w:rPr>
  </w:style>
  <w:style w:type="character" w:customStyle="1" w:styleId="SaludoCar">
    <w:name w:val="Saludo Car"/>
    <w:basedOn w:val="Fuentedeprrafopredeter"/>
    <w:link w:val="Saludo"/>
    <w:rsid w:val="00044777"/>
    <w:rPr>
      <w:rFonts w:ascii="Times New Roman" w:eastAsia="Times New Roman" w:hAnsi="Times New Roman" w:cs="Times New Roman"/>
      <w:sz w:val="24"/>
      <w:szCs w:val="24"/>
      <w:lang w:eastAsia="es-ES"/>
    </w:rPr>
  </w:style>
  <w:style w:type="paragraph" w:styleId="z-Principiodelformulario">
    <w:name w:val="HTML Top of Form"/>
    <w:basedOn w:val="Normal"/>
    <w:next w:val="Normal"/>
    <w:link w:val="z-PrincipiodelformularioCar"/>
    <w:hidden/>
    <w:uiPriority w:val="99"/>
    <w:unhideWhenUsed/>
    <w:rsid w:val="00044777"/>
    <w:pPr>
      <w:pBdr>
        <w:bottom w:val="single" w:sz="6" w:space="1" w:color="auto"/>
      </w:pBdr>
      <w:spacing w:after="0" w:line="240" w:lineRule="auto"/>
      <w:jc w:val="center"/>
    </w:pPr>
    <w:rPr>
      <w:rFonts w:ascii="Arial" w:eastAsia="Times New Roman" w:hAnsi="Arial" w:cs="Arial"/>
      <w:noProof w:val="0"/>
      <w:vanish/>
      <w:sz w:val="16"/>
      <w:szCs w:val="16"/>
      <w:lang w:eastAsia="es-ES"/>
    </w:rPr>
  </w:style>
  <w:style w:type="character" w:customStyle="1" w:styleId="z-PrincipiodelformularioCar">
    <w:name w:val="z-Principio del formulario Car"/>
    <w:basedOn w:val="Fuentedeprrafopredeter"/>
    <w:link w:val="z-Principiodelformulario"/>
    <w:uiPriority w:val="99"/>
    <w:rsid w:val="00044777"/>
    <w:rPr>
      <w:rFonts w:ascii="Arial" w:eastAsia="Times New Roman" w:hAnsi="Arial" w:cs="Arial"/>
      <w:vanish/>
      <w:sz w:val="16"/>
      <w:szCs w:val="16"/>
      <w:lang w:eastAsia="es-ES"/>
    </w:rPr>
  </w:style>
  <w:style w:type="paragraph" w:styleId="z-Finaldelformulario">
    <w:name w:val="HTML Bottom of Form"/>
    <w:basedOn w:val="Normal"/>
    <w:next w:val="Normal"/>
    <w:link w:val="z-FinaldelformularioCar"/>
    <w:hidden/>
    <w:uiPriority w:val="99"/>
    <w:unhideWhenUsed/>
    <w:rsid w:val="00044777"/>
    <w:pPr>
      <w:pBdr>
        <w:top w:val="single" w:sz="6" w:space="1" w:color="auto"/>
      </w:pBdr>
      <w:spacing w:after="0" w:line="240" w:lineRule="auto"/>
      <w:jc w:val="center"/>
    </w:pPr>
    <w:rPr>
      <w:rFonts w:ascii="Arial" w:eastAsia="Times New Roman" w:hAnsi="Arial" w:cs="Arial"/>
      <w:noProof w:val="0"/>
      <w:vanish/>
      <w:sz w:val="16"/>
      <w:szCs w:val="16"/>
      <w:lang w:eastAsia="es-ES"/>
    </w:rPr>
  </w:style>
  <w:style w:type="character" w:customStyle="1" w:styleId="z-FinaldelformularioCar">
    <w:name w:val="z-Final del formulario Car"/>
    <w:basedOn w:val="Fuentedeprrafopredeter"/>
    <w:link w:val="z-Finaldelformulario"/>
    <w:uiPriority w:val="99"/>
    <w:rsid w:val="00044777"/>
    <w:rPr>
      <w:rFonts w:ascii="Arial" w:eastAsia="Times New Roman" w:hAnsi="Arial" w:cs="Arial"/>
      <w:vanish/>
      <w:sz w:val="16"/>
      <w:szCs w:val="16"/>
      <w:lang w:eastAsia="es-ES"/>
    </w:rPr>
  </w:style>
  <w:style w:type="paragraph" w:customStyle="1" w:styleId="cmparagraph">
    <w:name w:val="cmparagraph"/>
    <w:basedOn w:val="Normal"/>
    <w:rsid w:val="00044777"/>
    <w:pPr>
      <w:spacing w:before="120" w:after="0" w:line="240" w:lineRule="auto"/>
    </w:pPr>
    <w:rPr>
      <w:rFonts w:ascii="Arial" w:eastAsia="Times New Roman" w:hAnsi="Arial" w:cs="Arial"/>
      <w:noProof w:val="0"/>
      <w:sz w:val="24"/>
      <w:szCs w:val="24"/>
      <w:lang w:eastAsia="es-ES"/>
    </w:rPr>
  </w:style>
  <w:style w:type="paragraph" w:styleId="Sangradetextonormal">
    <w:name w:val="Body Text Indent"/>
    <w:basedOn w:val="Normal"/>
    <w:link w:val="SangradetextonormalCar"/>
    <w:unhideWhenUsed/>
    <w:rsid w:val="00044777"/>
    <w:pPr>
      <w:widowControl w:val="0"/>
      <w:suppressAutoHyphens/>
      <w:spacing w:after="120" w:line="240" w:lineRule="auto"/>
      <w:ind w:left="283"/>
    </w:pPr>
    <w:rPr>
      <w:rFonts w:ascii="Verdana" w:eastAsia="Lucida Sans Unicode" w:hAnsi="Verdana" w:cs="Times New Roman"/>
      <w:noProof w:val="0"/>
      <w:kern w:val="1"/>
      <w:sz w:val="20"/>
      <w:szCs w:val="24"/>
    </w:rPr>
  </w:style>
  <w:style w:type="character" w:customStyle="1" w:styleId="SangradetextonormalCar">
    <w:name w:val="Sangría de texto normal Car"/>
    <w:basedOn w:val="Fuentedeprrafopredeter"/>
    <w:link w:val="Sangradetextonormal"/>
    <w:rsid w:val="00044777"/>
    <w:rPr>
      <w:rFonts w:ascii="Verdana" w:eastAsia="Lucida Sans Unicode" w:hAnsi="Verdana" w:cs="Times New Roman"/>
      <w:kern w:val="1"/>
      <w:sz w:val="20"/>
      <w:szCs w:val="24"/>
    </w:rPr>
  </w:style>
  <w:style w:type="paragraph" w:styleId="Textoindependiente2">
    <w:name w:val="Body Text 2"/>
    <w:basedOn w:val="Normal"/>
    <w:link w:val="Textoindependiente2Car"/>
    <w:uiPriority w:val="99"/>
    <w:unhideWhenUsed/>
    <w:rsid w:val="00044777"/>
    <w:pPr>
      <w:widowControl w:val="0"/>
      <w:suppressAutoHyphens/>
      <w:spacing w:after="120" w:line="480" w:lineRule="auto"/>
    </w:pPr>
    <w:rPr>
      <w:rFonts w:ascii="Verdana" w:eastAsia="Lucida Sans Unicode" w:hAnsi="Verdana" w:cs="Times New Roman"/>
      <w:noProof w:val="0"/>
      <w:kern w:val="1"/>
      <w:sz w:val="20"/>
      <w:szCs w:val="24"/>
    </w:rPr>
  </w:style>
  <w:style w:type="character" w:customStyle="1" w:styleId="Textoindependiente2Car">
    <w:name w:val="Texto independiente 2 Car"/>
    <w:basedOn w:val="Fuentedeprrafopredeter"/>
    <w:link w:val="Textoindependiente2"/>
    <w:uiPriority w:val="99"/>
    <w:rsid w:val="00044777"/>
    <w:rPr>
      <w:rFonts w:ascii="Verdana" w:eastAsia="Lucida Sans Unicode" w:hAnsi="Verdana" w:cs="Times New Roman"/>
      <w:kern w:val="1"/>
      <w:sz w:val="20"/>
      <w:szCs w:val="24"/>
    </w:rPr>
  </w:style>
  <w:style w:type="paragraph" w:styleId="Ttulo">
    <w:name w:val="Title"/>
    <w:basedOn w:val="Normal"/>
    <w:link w:val="TtuloCar"/>
    <w:qFormat/>
    <w:rsid w:val="00044777"/>
    <w:pPr>
      <w:spacing w:after="0" w:line="240" w:lineRule="auto"/>
      <w:jc w:val="center"/>
    </w:pPr>
    <w:rPr>
      <w:rFonts w:ascii="Times New Roman" w:eastAsia="Times New Roman" w:hAnsi="Times New Roman" w:cs="Times New Roman"/>
      <w:b/>
      <w:noProof w:val="0"/>
      <w:sz w:val="28"/>
      <w:szCs w:val="20"/>
      <w:u w:val="single"/>
      <w:lang w:eastAsia="es-ES"/>
    </w:rPr>
  </w:style>
  <w:style w:type="character" w:customStyle="1" w:styleId="TtuloCar">
    <w:name w:val="Título Car"/>
    <w:basedOn w:val="Fuentedeprrafopredeter"/>
    <w:link w:val="Ttulo"/>
    <w:rsid w:val="00044777"/>
    <w:rPr>
      <w:rFonts w:ascii="Times New Roman" w:eastAsia="Times New Roman" w:hAnsi="Times New Roman" w:cs="Times New Roman"/>
      <w:b/>
      <w:sz w:val="28"/>
      <w:szCs w:val="20"/>
      <w:u w:val="single"/>
      <w:lang w:eastAsia="es-ES"/>
    </w:rPr>
  </w:style>
  <w:style w:type="paragraph" w:styleId="Prrafodelista">
    <w:name w:val="List Paragraph"/>
    <w:basedOn w:val="Normal"/>
    <w:link w:val="PrrafodelistaCar"/>
    <w:qFormat/>
    <w:rsid w:val="00044777"/>
    <w:pPr>
      <w:spacing w:after="0" w:line="240" w:lineRule="auto"/>
      <w:ind w:left="720"/>
      <w:contextualSpacing/>
    </w:pPr>
    <w:rPr>
      <w:rFonts w:ascii="Tahoma" w:eastAsia="Calibri" w:hAnsi="Tahoma" w:cs="Times New Roman"/>
      <w:b/>
      <w:bCs/>
      <w:noProof w:val="0"/>
      <w:szCs w:val="20"/>
    </w:rPr>
  </w:style>
  <w:style w:type="paragraph" w:customStyle="1" w:styleId="western">
    <w:name w:val="western"/>
    <w:basedOn w:val="Normal"/>
    <w:qFormat/>
    <w:rsid w:val="00044777"/>
    <w:pPr>
      <w:spacing w:before="100" w:beforeAutospacing="1" w:after="0" w:line="240" w:lineRule="auto"/>
      <w:jc w:val="both"/>
    </w:pPr>
    <w:rPr>
      <w:rFonts w:ascii="Courier New" w:eastAsia="Times New Roman" w:hAnsi="Courier New" w:cs="Courier New"/>
      <w:noProof w:val="0"/>
      <w:color w:val="000000"/>
      <w:sz w:val="24"/>
      <w:szCs w:val="24"/>
      <w:lang w:eastAsia="es-ES"/>
    </w:rPr>
  </w:style>
  <w:style w:type="paragraph" w:customStyle="1" w:styleId="western1">
    <w:name w:val="western1"/>
    <w:basedOn w:val="Normal"/>
    <w:rsid w:val="00044777"/>
    <w:pPr>
      <w:spacing w:before="100" w:beforeAutospacing="1" w:after="0" w:line="240" w:lineRule="auto"/>
    </w:pPr>
    <w:rPr>
      <w:rFonts w:ascii="Courier New" w:eastAsia="Times New Roman" w:hAnsi="Courier New" w:cs="Courier New"/>
      <w:noProof w:val="0"/>
      <w:color w:val="000000"/>
      <w:lang w:eastAsia="es-ES"/>
    </w:rPr>
  </w:style>
  <w:style w:type="paragraph" w:styleId="Sangra2detindependiente">
    <w:name w:val="Body Text Indent 2"/>
    <w:basedOn w:val="Normal"/>
    <w:link w:val="Sangra2detindependienteCar"/>
    <w:rsid w:val="00044777"/>
    <w:pPr>
      <w:spacing w:after="120" w:line="480" w:lineRule="auto"/>
      <w:ind w:left="283"/>
    </w:pPr>
    <w:rPr>
      <w:rFonts w:ascii="Times New Roman" w:eastAsia="Times New Roman" w:hAnsi="Times New Roman" w:cs="Times New Roman"/>
      <w:noProof w:val="0"/>
      <w:sz w:val="24"/>
      <w:szCs w:val="20"/>
      <w:lang w:eastAsia="es-ES"/>
    </w:rPr>
  </w:style>
  <w:style w:type="character" w:customStyle="1" w:styleId="Sangra2detindependienteCar">
    <w:name w:val="Sangría 2 de t. independiente Car"/>
    <w:basedOn w:val="Fuentedeprrafopredeter"/>
    <w:link w:val="Sangra2detindependiente"/>
    <w:rsid w:val="00044777"/>
    <w:rPr>
      <w:rFonts w:ascii="Times New Roman" w:eastAsia="Times New Roman" w:hAnsi="Times New Roman" w:cs="Times New Roman"/>
      <w:sz w:val="24"/>
      <w:szCs w:val="20"/>
      <w:lang w:eastAsia="es-ES"/>
    </w:rPr>
  </w:style>
  <w:style w:type="paragraph" w:customStyle="1" w:styleId="Default">
    <w:name w:val="Default"/>
    <w:qFormat/>
    <w:rsid w:val="00044777"/>
    <w:pPr>
      <w:autoSpaceDE w:val="0"/>
      <w:autoSpaceDN w:val="0"/>
      <w:adjustRightInd w:val="0"/>
      <w:spacing w:after="0" w:line="240" w:lineRule="auto"/>
    </w:pPr>
    <w:rPr>
      <w:rFonts w:ascii="Liberation Mono" w:eastAsia="Times New Roman" w:hAnsi="Liberation Mono" w:cs="Liberation Mono"/>
      <w:color w:val="000000"/>
      <w:sz w:val="24"/>
      <w:szCs w:val="24"/>
      <w:lang w:eastAsia="es-ES"/>
    </w:rPr>
  </w:style>
  <w:style w:type="character" w:styleId="nfasis">
    <w:name w:val="Emphasis"/>
    <w:qFormat/>
    <w:rsid w:val="00044777"/>
    <w:rPr>
      <w:i/>
      <w:iCs/>
    </w:rPr>
  </w:style>
  <w:style w:type="paragraph" w:styleId="Subttulo">
    <w:name w:val="Subtitle"/>
    <w:basedOn w:val="Normal"/>
    <w:next w:val="Normal"/>
    <w:link w:val="SubttuloCar"/>
    <w:uiPriority w:val="11"/>
    <w:qFormat/>
    <w:rsid w:val="00044777"/>
    <w:pPr>
      <w:spacing w:after="60" w:line="240" w:lineRule="auto"/>
      <w:jc w:val="center"/>
      <w:outlineLvl w:val="1"/>
    </w:pPr>
    <w:rPr>
      <w:rFonts w:ascii="Calibri Light" w:eastAsia="Times New Roman" w:hAnsi="Calibri Light" w:cs="Times New Roman"/>
      <w:noProof w:val="0"/>
      <w:sz w:val="24"/>
      <w:szCs w:val="24"/>
      <w:lang w:eastAsia="es-ES"/>
    </w:rPr>
  </w:style>
  <w:style w:type="character" w:customStyle="1" w:styleId="SubttuloCar">
    <w:name w:val="Subtítulo Car"/>
    <w:basedOn w:val="Fuentedeprrafopredeter"/>
    <w:link w:val="Subttulo"/>
    <w:uiPriority w:val="11"/>
    <w:rsid w:val="00044777"/>
    <w:rPr>
      <w:rFonts w:ascii="Calibri Light" w:eastAsia="Times New Roman" w:hAnsi="Calibri Light" w:cs="Times New Roman"/>
      <w:sz w:val="24"/>
      <w:szCs w:val="24"/>
      <w:lang w:eastAsia="es-ES"/>
    </w:rPr>
  </w:style>
  <w:style w:type="character" w:customStyle="1" w:styleId="apple-converted-space">
    <w:name w:val="apple-converted-space"/>
    <w:rsid w:val="00044777"/>
  </w:style>
  <w:style w:type="character" w:customStyle="1" w:styleId="fechadoc">
    <w:name w:val="fecha_doc"/>
    <w:rsid w:val="00044777"/>
  </w:style>
  <w:style w:type="paragraph" w:customStyle="1" w:styleId="articulo">
    <w:name w:val="articulo"/>
    <w:basedOn w:val="Normal"/>
    <w:rsid w:val="00044777"/>
    <w:pPr>
      <w:spacing w:before="100" w:beforeAutospacing="1" w:after="100" w:afterAutospacing="1" w:line="240" w:lineRule="auto"/>
    </w:pPr>
    <w:rPr>
      <w:rFonts w:ascii="Times New Roman" w:eastAsia="Times New Roman" w:hAnsi="Times New Roman" w:cs="Times New Roman"/>
      <w:noProof w:val="0"/>
      <w:sz w:val="24"/>
      <w:szCs w:val="24"/>
      <w:lang w:eastAsia="es-ES"/>
    </w:rPr>
  </w:style>
  <w:style w:type="paragraph" w:customStyle="1" w:styleId="parrafo">
    <w:name w:val="parrafo"/>
    <w:basedOn w:val="Normal"/>
    <w:rsid w:val="00044777"/>
    <w:pPr>
      <w:spacing w:before="100" w:beforeAutospacing="1" w:after="100" w:afterAutospacing="1" w:line="240" w:lineRule="auto"/>
    </w:pPr>
    <w:rPr>
      <w:rFonts w:ascii="Times New Roman" w:eastAsia="Times New Roman" w:hAnsi="Times New Roman" w:cs="Times New Roman"/>
      <w:noProof w:val="0"/>
      <w:sz w:val="24"/>
      <w:szCs w:val="24"/>
      <w:lang w:eastAsia="es-ES"/>
    </w:rPr>
  </w:style>
  <w:style w:type="paragraph" w:customStyle="1" w:styleId="parrafo2">
    <w:name w:val="parrafo_2"/>
    <w:basedOn w:val="Normal"/>
    <w:rsid w:val="00044777"/>
    <w:pPr>
      <w:spacing w:before="100" w:beforeAutospacing="1" w:after="100" w:afterAutospacing="1" w:line="240" w:lineRule="auto"/>
    </w:pPr>
    <w:rPr>
      <w:rFonts w:ascii="Times New Roman" w:eastAsia="Times New Roman" w:hAnsi="Times New Roman" w:cs="Times New Roman"/>
      <w:noProof w:val="0"/>
      <w:sz w:val="24"/>
      <w:szCs w:val="24"/>
      <w:lang w:eastAsia="es-ES"/>
    </w:rPr>
  </w:style>
  <w:style w:type="paragraph" w:customStyle="1" w:styleId="a">
    <w:name w:val="a"/>
    <w:basedOn w:val="Normal"/>
    <w:rsid w:val="00044777"/>
    <w:pPr>
      <w:spacing w:before="100" w:beforeAutospacing="1" w:after="100" w:afterAutospacing="1" w:line="240" w:lineRule="auto"/>
    </w:pPr>
    <w:rPr>
      <w:rFonts w:ascii="Times New Roman" w:eastAsia="Times New Roman" w:hAnsi="Times New Roman" w:cs="Times New Roman"/>
      <w:noProof w:val="0"/>
      <w:sz w:val="24"/>
      <w:szCs w:val="24"/>
      <w:lang w:eastAsia="es-ES"/>
    </w:rPr>
  </w:style>
  <w:style w:type="paragraph" w:styleId="Textosinformato">
    <w:name w:val="Plain Text"/>
    <w:basedOn w:val="Normal"/>
    <w:link w:val="TextosinformatoCar"/>
    <w:unhideWhenUsed/>
    <w:rsid w:val="00044777"/>
    <w:pPr>
      <w:spacing w:after="0" w:line="240" w:lineRule="auto"/>
    </w:pPr>
    <w:rPr>
      <w:rFonts w:ascii="Consolas" w:eastAsia="Calibri" w:hAnsi="Consolas" w:cs="Times New Roman"/>
      <w:noProof w:val="0"/>
      <w:sz w:val="21"/>
      <w:szCs w:val="21"/>
      <w:lang w:val="x-none"/>
    </w:rPr>
  </w:style>
  <w:style w:type="character" w:customStyle="1" w:styleId="TextosinformatoCar">
    <w:name w:val="Texto sin formato Car"/>
    <w:basedOn w:val="Fuentedeprrafopredeter"/>
    <w:link w:val="Textosinformato"/>
    <w:rsid w:val="00044777"/>
    <w:rPr>
      <w:rFonts w:ascii="Consolas" w:eastAsia="Calibri" w:hAnsi="Consolas" w:cs="Times New Roman"/>
      <w:sz w:val="21"/>
      <w:szCs w:val="21"/>
      <w:lang w:val="x-none"/>
    </w:rPr>
  </w:style>
  <w:style w:type="paragraph" w:customStyle="1" w:styleId="Normal2">
    <w:name w:val="Normal2"/>
    <w:basedOn w:val="Normal"/>
    <w:autoRedefine/>
    <w:rsid w:val="00044777"/>
    <w:pPr>
      <w:spacing w:after="0" w:line="240" w:lineRule="auto"/>
      <w:ind w:left="709"/>
    </w:pPr>
    <w:rPr>
      <w:rFonts w:ascii="Times New Roman" w:eastAsia="Times New Roman" w:hAnsi="Times New Roman" w:cs="Times New Roman"/>
      <w:noProof w:val="0"/>
      <w:sz w:val="24"/>
      <w:szCs w:val="24"/>
      <w:lang w:eastAsia="es-ES"/>
    </w:rPr>
  </w:style>
  <w:style w:type="paragraph" w:styleId="Textonotapie">
    <w:name w:val="footnote text"/>
    <w:aliases w:val=" Car,Car"/>
    <w:basedOn w:val="Normal"/>
    <w:link w:val="TextonotapieCar"/>
    <w:unhideWhenUsed/>
    <w:rsid w:val="00044777"/>
    <w:pPr>
      <w:spacing w:after="0" w:line="240" w:lineRule="auto"/>
    </w:pPr>
    <w:rPr>
      <w:rFonts w:ascii="Times New Roman" w:eastAsia="Times New Roman" w:hAnsi="Times New Roman" w:cs="Times New Roman"/>
      <w:noProof w:val="0"/>
      <w:sz w:val="20"/>
      <w:szCs w:val="20"/>
      <w:lang w:eastAsia="es-ES"/>
    </w:rPr>
  </w:style>
  <w:style w:type="character" w:customStyle="1" w:styleId="TextonotapieCar">
    <w:name w:val="Texto nota pie Car"/>
    <w:aliases w:val=" Car Car,Car Car"/>
    <w:basedOn w:val="Fuentedeprrafopredeter"/>
    <w:link w:val="Textonotapie"/>
    <w:rsid w:val="00044777"/>
    <w:rPr>
      <w:rFonts w:ascii="Times New Roman" w:eastAsia="Times New Roman" w:hAnsi="Times New Roman" w:cs="Times New Roman"/>
      <w:sz w:val="20"/>
      <w:szCs w:val="20"/>
      <w:lang w:eastAsia="es-ES"/>
    </w:rPr>
  </w:style>
  <w:style w:type="character" w:styleId="Refdenotaalpie">
    <w:name w:val="footnote reference"/>
    <w:unhideWhenUsed/>
    <w:rsid w:val="00044777"/>
    <w:rPr>
      <w:vertAlign w:val="superscript"/>
    </w:rPr>
  </w:style>
  <w:style w:type="paragraph" w:styleId="Textodebloque">
    <w:name w:val="Block Text"/>
    <w:basedOn w:val="Normal"/>
    <w:rsid w:val="00044777"/>
    <w:pPr>
      <w:tabs>
        <w:tab w:val="left" w:pos="0"/>
        <w:tab w:val="left" w:pos="709"/>
        <w:tab w:val="left" w:pos="851"/>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0"/>
        <w:tab w:val="left" w:pos="423"/>
        <w:tab w:val="left" w:pos="720"/>
        <w:tab w:val="left" w:pos="0"/>
        <w:tab w:val="left" w:pos="423"/>
        <w:tab w:val="left" w:pos="720"/>
        <w:tab w:val="left" w:pos="0"/>
        <w:tab w:val="left" w:pos="423"/>
        <w:tab w:val="left" w:pos="720"/>
        <w:tab w:val="left" w:pos="0"/>
        <w:tab w:val="left" w:pos="423"/>
        <w:tab w:val="left" w:pos="720"/>
        <w:tab w:val="left" w:pos="0"/>
        <w:tab w:val="left" w:pos="423"/>
        <w:tab w:val="left" w:pos="720"/>
        <w:tab w:val="left" w:pos="0"/>
        <w:tab w:val="left" w:pos="423"/>
        <w:tab w:val="left" w:pos="720"/>
        <w:tab w:val="left" w:pos="0"/>
        <w:tab w:val="left" w:pos="423"/>
        <w:tab w:val="left" w:pos="720"/>
        <w:tab w:val="left" w:pos="0"/>
        <w:tab w:val="left" w:pos="423"/>
        <w:tab w:val="left" w:pos="720"/>
        <w:tab w:val="left" w:pos="0"/>
        <w:tab w:val="left" w:pos="423"/>
        <w:tab w:val="left" w:pos="720"/>
        <w:tab w:val="left" w:pos="0"/>
        <w:tab w:val="left" w:pos="423"/>
        <w:tab w:val="left" w:pos="720"/>
        <w:tab w:val="left" w:pos="0"/>
      </w:tabs>
      <w:spacing w:after="120" w:line="240" w:lineRule="atLeast"/>
      <w:ind w:left="423" w:right="872" w:firstLine="995"/>
      <w:jc w:val="both"/>
    </w:pPr>
    <w:rPr>
      <w:rFonts w:ascii="Arial" w:eastAsia="Times New Roman" w:hAnsi="Arial" w:cs="Arial"/>
      <w:noProof w:val="0"/>
      <w:color w:val="000000"/>
      <w:sz w:val="20"/>
      <w:szCs w:val="24"/>
      <w:lang w:eastAsia="es-ES"/>
    </w:rPr>
  </w:style>
  <w:style w:type="character" w:customStyle="1" w:styleId="PrrafodelistaCar">
    <w:name w:val="Párrafo de lista Car"/>
    <w:link w:val="Prrafodelista"/>
    <w:rsid w:val="00044777"/>
    <w:rPr>
      <w:rFonts w:ascii="Tahoma" w:eastAsia="Calibri" w:hAnsi="Tahoma" w:cs="Times New Roman"/>
      <w:b/>
      <w:bCs/>
      <w:szCs w:val="20"/>
    </w:rPr>
  </w:style>
  <w:style w:type="paragraph" w:customStyle="1" w:styleId="verdanaaaaaaaaaaaaaaaaaaaaaaaaaaaaaaaaaaaaaaaaaaaaa">
    <w:name w:val="verdanaaaaaaaaaaaaaaaaaaaaaaaaaaaaaaaaaaaaaaaaaaaaa"/>
    <w:basedOn w:val="Normal"/>
    <w:link w:val="verdanaaaaaaaaaaaaaaaaaaaaaaaaaaaaaaaaaaaaaaaaaaaaaCar"/>
    <w:qFormat/>
    <w:rsid w:val="00044777"/>
    <w:pPr>
      <w:spacing w:after="0" w:line="360" w:lineRule="auto"/>
      <w:ind w:firstLine="709"/>
      <w:jc w:val="both"/>
    </w:pPr>
    <w:rPr>
      <w:rFonts w:ascii="Verdana" w:eastAsia="Times New Roman" w:hAnsi="Verdana" w:cs="Times New Roman"/>
      <w:noProof w:val="0"/>
      <w:sz w:val="20"/>
      <w:lang w:val="x-none" w:eastAsia="x-none"/>
    </w:rPr>
  </w:style>
  <w:style w:type="character" w:customStyle="1" w:styleId="verdanaaaaaaaaaaaaaaaaaaaaaaaaaaaaaaaaaaaaaaaaaaaaaCar">
    <w:name w:val="verdanaaaaaaaaaaaaaaaaaaaaaaaaaaaaaaaaaaaaaaaaaaaaa Car"/>
    <w:link w:val="verdanaaaaaaaaaaaaaaaaaaaaaaaaaaaaaaaaaaaaaaaaaaaaa"/>
    <w:rsid w:val="00044777"/>
    <w:rPr>
      <w:rFonts w:ascii="Verdana" w:eastAsia="Times New Roman" w:hAnsi="Verdana" w:cs="Times New Roman"/>
      <w:sz w:val="20"/>
      <w:lang w:val="x-none" w:eastAsia="x-none"/>
    </w:rPr>
  </w:style>
  <w:style w:type="character" w:customStyle="1" w:styleId="linktodoc">
    <w:name w:val="linktodoc"/>
    <w:rsid w:val="00044777"/>
  </w:style>
  <w:style w:type="paragraph" w:customStyle="1" w:styleId="d21">
    <w:name w:val="d21"/>
    <w:basedOn w:val="Normal"/>
    <w:rsid w:val="00044777"/>
    <w:pPr>
      <w:spacing w:before="100" w:beforeAutospacing="1" w:after="100" w:afterAutospacing="1" w:line="240" w:lineRule="auto"/>
      <w:jc w:val="center"/>
    </w:pPr>
    <w:rPr>
      <w:rFonts w:ascii="Times New Roman" w:eastAsia="Times New Roman" w:hAnsi="Times New Roman" w:cs="Times New Roman"/>
      <w:noProof w:val="0"/>
      <w:color w:val="BD4139"/>
      <w:sz w:val="20"/>
      <w:szCs w:val="20"/>
      <w:lang w:eastAsia="es-ES"/>
    </w:rPr>
  </w:style>
  <w:style w:type="paragraph" w:customStyle="1" w:styleId="Estilo2">
    <w:name w:val="Estilo2"/>
    <w:basedOn w:val="Normal"/>
    <w:rsid w:val="00044777"/>
    <w:pPr>
      <w:keepNext/>
      <w:spacing w:after="0" w:line="360" w:lineRule="auto"/>
      <w:jc w:val="center"/>
      <w:outlineLvl w:val="1"/>
    </w:pPr>
    <w:rPr>
      <w:rFonts w:ascii="Verdana" w:eastAsia="Times New Roman" w:hAnsi="Verdana" w:cs="Microsoft Sans Serif"/>
      <w:bCs/>
      <w:noProof w:val="0"/>
      <w:sz w:val="20"/>
      <w:szCs w:val="24"/>
      <w:lang w:eastAsia="es-ES"/>
    </w:rPr>
  </w:style>
  <w:style w:type="paragraph" w:customStyle="1" w:styleId="Normal0">
    <w:name w:val="Normal_0"/>
    <w:qFormat/>
    <w:rsid w:val="00044777"/>
    <w:pPr>
      <w:spacing w:after="0" w:line="240" w:lineRule="auto"/>
    </w:pPr>
    <w:rPr>
      <w:rFonts w:ascii="Times New Roman" w:eastAsia="Times New Roman" w:hAnsi="Times New Roman" w:cs="Times New Roman"/>
      <w:sz w:val="24"/>
      <w:szCs w:val="24"/>
      <w:lang w:eastAsia="es-ES"/>
    </w:rPr>
  </w:style>
  <w:style w:type="character" w:customStyle="1" w:styleId="highlight">
    <w:name w:val="highlight"/>
    <w:rsid w:val="00044777"/>
  </w:style>
  <w:style w:type="paragraph" w:customStyle="1" w:styleId="formatvorlagestandardeinzugavantgardebkbt11pt">
    <w:name w:val="formatvorlagestandardeinzugavantgardebkbt11pt"/>
    <w:basedOn w:val="Normal"/>
    <w:rsid w:val="00044777"/>
    <w:pPr>
      <w:spacing w:before="100" w:beforeAutospacing="1" w:after="100" w:afterAutospacing="1" w:line="240" w:lineRule="auto"/>
    </w:pPr>
    <w:rPr>
      <w:rFonts w:ascii="Times" w:eastAsia="Calibri" w:hAnsi="Times" w:cs="Times New Roman"/>
      <w:noProof w:val="0"/>
      <w:sz w:val="20"/>
      <w:szCs w:val="20"/>
      <w:lang w:val="es-ES_tradnl"/>
    </w:rPr>
  </w:style>
  <w:style w:type="paragraph" w:customStyle="1" w:styleId="Body1">
    <w:name w:val="Body 1"/>
    <w:rsid w:val="00044777"/>
    <w:pPr>
      <w:suppressAutoHyphens/>
      <w:spacing w:after="0" w:line="240" w:lineRule="auto"/>
      <w:ind w:right="3686"/>
      <w:jc w:val="both"/>
    </w:pPr>
    <w:rPr>
      <w:rFonts w:ascii="Helvetica" w:eastAsia="Arial Unicode MS" w:hAnsi="Helvetica" w:cs="Helvetica"/>
      <w:color w:val="000000"/>
      <w:szCs w:val="20"/>
      <w:lang w:eastAsia="zh-CN"/>
    </w:rPr>
  </w:style>
  <w:style w:type="paragraph" w:customStyle="1" w:styleId="bloque">
    <w:name w:val="bloque"/>
    <w:basedOn w:val="Normal"/>
    <w:rsid w:val="00044777"/>
    <w:pPr>
      <w:spacing w:before="100" w:beforeAutospacing="1" w:after="100" w:afterAutospacing="1" w:line="240" w:lineRule="auto"/>
    </w:pPr>
    <w:rPr>
      <w:rFonts w:ascii="Times New Roman" w:eastAsia="Times New Roman" w:hAnsi="Times New Roman" w:cs="Times New Roman"/>
      <w:noProof w:val="0"/>
      <w:sz w:val="24"/>
      <w:szCs w:val="24"/>
      <w:lang w:eastAsia="es-ES"/>
    </w:rPr>
  </w:style>
  <w:style w:type="character" w:customStyle="1" w:styleId="textocontenido1">
    <w:name w:val="textocontenido1"/>
    <w:rsid w:val="00044777"/>
    <w:rPr>
      <w:rFonts w:ascii="Verdana" w:hAnsi="Verdana" w:hint="default"/>
      <w:strike w:val="0"/>
      <w:dstrike w:val="0"/>
      <w:color w:val="000000"/>
      <w:sz w:val="15"/>
      <w:szCs w:val="15"/>
      <w:u w:val="none"/>
      <w:effect w:val="none"/>
    </w:rPr>
  </w:style>
  <w:style w:type="character" w:customStyle="1" w:styleId="goohl0">
    <w:name w:val="goohl0"/>
    <w:rsid w:val="00044777"/>
  </w:style>
  <w:style w:type="paragraph" w:customStyle="1" w:styleId="Cuerpo">
    <w:name w:val="Cuerpo"/>
    <w:rsid w:val="00044777"/>
    <w:pPr>
      <w:pBdr>
        <w:top w:val="nil"/>
        <w:left w:val="nil"/>
        <w:bottom w:val="nil"/>
        <w:right w:val="nil"/>
        <w:between w:val="nil"/>
        <w:bar w:val="nil"/>
      </w:pBdr>
    </w:pPr>
    <w:rPr>
      <w:rFonts w:ascii="Calibri" w:eastAsia="Arial Unicode MS" w:hAnsi="Calibri" w:cs="Arial Unicode MS"/>
      <w:color w:val="000000"/>
      <w:u w:color="000000"/>
      <w:bdr w:val="nil"/>
      <w:lang w:val="de-DE" w:eastAsia="es-ES"/>
    </w:rPr>
  </w:style>
  <w:style w:type="numbering" w:customStyle="1" w:styleId="Sinlista11">
    <w:name w:val="Sin lista11"/>
    <w:next w:val="Sinlista"/>
    <w:semiHidden/>
    <w:unhideWhenUsed/>
    <w:rsid w:val="000447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8505249">
      <w:bodyDiv w:val="1"/>
      <w:marLeft w:val="0"/>
      <w:marRight w:val="0"/>
      <w:marTop w:val="0"/>
      <w:marBottom w:val="0"/>
      <w:divBdr>
        <w:top w:val="none" w:sz="0" w:space="0" w:color="auto"/>
        <w:left w:val="none" w:sz="0" w:space="0" w:color="auto"/>
        <w:bottom w:val="none" w:sz="0" w:space="0" w:color="auto"/>
        <w:right w:val="none" w:sz="0" w:space="0" w:color="auto"/>
      </w:divBdr>
    </w:div>
    <w:div w:id="724839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1957</Words>
  <Characters>10767</Characters>
  <Application>Microsoft Office Word</Application>
  <DocSecurity>0</DocSecurity>
  <Lines>89</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Contratacion</dc:creator>
  <cp:keywords/>
  <dc:description/>
  <cp:lastModifiedBy>Isabel García Bernabeu</cp:lastModifiedBy>
  <cp:revision>2</cp:revision>
  <cp:lastPrinted>2021-04-26T10:24:00Z</cp:lastPrinted>
  <dcterms:created xsi:type="dcterms:W3CDTF">2025-03-28T12:53:00Z</dcterms:created>
  <dcterms:modified xsi:type="dcterms:W3CDTF">2025-03-28T12:53:00Z</dcterms:modified>
</cp:coreProperties>
</file>