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76DCC" w14:textId="77777777" w:rsidR="00E30293" w:rsidRPr="00E30293" w:rsidRDefault="00E30293" w:rsidP="00E30293">
      <w:pPr>
        <w:rPr>
          <w:rFonts w:ascii="Times New Roman" w:hAnsi="Times New Roman" w:cs="Times New Roman"/>
          <w:sz w:val="28"/>
          <w:szCs w:val="28"/>
        </w:rPr>
      </w:pPr>
      <w:r w:rsidRPr="00E30293">
        <w:rPr>
          <w:rFonts w:ascii="Times New Roman" w:hAnsi="Times New Roman" w:cs="Times New Roman"/>
          <w:sz w:val="28"/>
          <w:szCs w:val="28"/>
        </w:rPr>
        <w:t>LANTARONGO UDALA</w:t>
      </w:r>
    </w:p>
    <w:p w14:paraId="702C02D9" w14:textId="77777777" w:rsidR="00E30293" w:rsidRPr="00E30293" w:rsidRDefault="00E30293" w:rsidP="00E30293">
      <w:pPr>
        <w:rPr>
          <w:rFonts w:ascii="Times New Roman" w:hAnsi="Times New Roman" w:cs="Times New Roman"/>
          <w:sz w:val="28"/>
          <w:szCs w:val="28"/>
        </w:rPr>
      </w:pPr>
    </w:p>
    <w:p w14:paraId="63763392" w14:textId="77777777" w:rsidR="00E30293" w:rsidRPr="00E30293" w:rsidRDefault="00E30293" w:rsidP="00E30293">
      <w:pPr>
        <w:rPr>
          <w:rFonts w:ascii="Times New Roman" w:hAnsi="Times New Roman" w:cs="Times New Roman"/>
          <w:sz w:val="28"/>
          <w:szCs w:val="28"/>
        </w:rPr>
      </w:pPr>
    </w:p>
    <w:p w14:paraId="48A541E1" w14:textId="40F4A3E7" w:rsidR="00E30293" w:rsidRPr="00E30293" w:rsidRDefault="00E30293" w:rsidP="00E30293">
      <w:pPr>
        <w:rPr>
          <w:rFonts w:ascii="Times New Roman" w:hAnsi="Times New Roman" w:cs="Times New Roman"/>
          <w:b/>
          <w:bCs/>
          <w:sz w:val="28"/>
          <w:szCs w:val="28"/>
        </w:rPr>
      </w:pPr>
      <w:proofErr w:type="spellStart"/>
      <w:r w:rsidRPr="00E30293">
        <w:rPr>
          <w:rFonts w:ascii="Times New Roman" w:hAnsi="Times New Roman" w:cs="Times New Roman"/>
          <w:b/>
          <w:bCs/>
          <w:sz w:val="28"/>
          <w:szCs w:val="28"/>
        </w:rPr>
        <w:t>Lantarongo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Udalak</w:t>
      </w:r>
      <w:proofErr w:type="spellEnd"/>
      <w:r w:rsidRPr="00E30293">
        <w:rPr>
          <w:rFonts w:ascii="Times New Roman" w:hAnsi="Times New Roman" w:cs="Times New Roman"/>
          <w:b/>
          <w:bCs/>
          <w:sz w:val="28"/>
          <w:szCs w:val="28"/>
        </w:rPr>
        <w:t xml:space="preserve"> 202</w:t>
      </w:r>
      <w:r w:rsidR="00112092">
        <w:rPr>
          <w:rFonts w:ascii="Times New Roman" w:hAnsi="Times New Roman" w:cs="Times New Roman"/>
          <w:b/>
          <w:bCs/>
          <w:sz w:val="28"/>
          <w:szCs w:val="28"/>
        </w:rPr>
        <w:t>5</w:t>
      </w:r>
      <w:r w:rsidRPr="00E30293">
        <w:rPr>
          <w:rFonts w:ascii="Times New Roman" w:hAnsi="Times New Roman" w:cs="Times New Roman"/>
          <w:b/>
          <w:bCs/>
          <w:sz w:val="28"/>
          <w:szCs w:val="28"/>
        </w:rPr>
        <w:t xml:space="preserve">ko </w:t>
      </w:r>
      <w:proofErr w:type="spellStart"/>
      <w:r w:rsidRPr="00E30293">
        <w:rPr>
          <w:rFonts w:ascii="Times New Roman" w:hAnsi="Times New Roman" w:cs="Times New Roman"/>
          <w:b/>
          <w:bCs/>
          <w:sz w:val="28"/>
          <w:szCs w:val="28"/>
        </w:rPr>
        <w:t>ekitaldian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udalerriko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kontzejuei</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emango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dizkien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dirulaguntzen</w:t>
      </w:r>
      <w:proofErr w:type="spellEnd"/>
      <w:r w:rsidRPr="00E30293">
        <w:rPr>
          <w:rFonts w:ascii="Times New Roman" w:hAnsi="Times New Roman" w:cs="Times New Roman"/>
          <w:b/>
          <w:bCs/>
          <w:sz w:val="28"/>
          <w:szCs w:val="28"/>
        </w:rPr>
        <w:t xml:space="preserve"> eta </w:t>
      </w:r>
      <w:proofErr w:type="spellStart"/>
      <w:r w:rsidRPr="00E30293">
        <w:rPr>
          <w:rFonts w:ascii="Times New Roman" w:hAnsi="Times New Roman" w:cs="Times New Roman"/>
          <w:b/>
          <w:bCs/>
          <w:sz w:val="28"/>
          <w:szCs w:val="28"/>
        </w:rPr>
        <w:t>laguntzen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oinarri</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arautzaileak</w:t>
      </w:r>
      <w:proofErr w:type="spellEnd"/>
      <w:r w:rsidRPr="00E30293">
        <w:rPr>
          <w:rFonts w:ascii="Times New Roman" w:hAnsi="Times New Roman" w:cs="Times New Roman"/>
          <w:b/>
          <w:bCs/>
          <w:sz w:val="28"/>
          <w:szCs w:val="28"/>
        </w:rPr>
        <w:t xml:space="preserve"> eta </w:t>
      </w:r>
      <w:proofErr w:type="spellStart"/>
      <w:r w:rsidRPr="00E30293">
        <w:rPr>
          <w:rFonts w:ascii="Times New Roman" w:hAnsi="Times New Roman" w:cs="Times New Roman"/>
          <w:b/>
          <w:bCs/>
          <w:sz w:val="28"/>
          <w:szCs w:val="28"/>
        </w:rPr>
        <w:t>deialdia</w:t>
      </w:r>
      <w:proofErr w:type="spellEnd"/>
    </w:p>
    <w:p w14:paraId="06DD266A" w14:textId="77777777" w:rsidR="00E30293" w:rsidRPr="00E30293" w:rsidRDefault="00E30293" w:rsidP="00E30293">
      <w:pPr>
        <w:rPr>
          <w:rFonts w:ascii="Times New Roman" w:hAnsi="Times New Roman" w:cs="Times New Roman"/>
          <w:sz w:val="28"/>
          <w:szCs w:val="28"/>
        </w:rPr>
      </w:pPr>
    </w:p>
    <w:p w14:paraId="6D176388" w14:textId="77777777" w:rsidR="00E30293" w:rsidRPr="00E30293" w:rsidRDefault="00E30293" w:rsidP="00E30293">
      <w:pPr>
        <w:rPr>
          <w:rFonts w:ascii="Times New Roman" w:hAnsi="Times New Roman" w:cs="Times New Roman"/>
          <w:sz w:val="28"/>
          <w:szCs w:val="28"/>
        </w:rPr>
      </w:pPr>
    </w:p>
    <w:p w14:paraId="35524CFF" w14:textId="6C6868BF"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zituen</w:t>
      </w:r>
      <w:proofErr w:type="spellEnd"/>
      <w:r w:rsidRPr="00E30293">
        <w:rPr>
          <w:rFonts w:ascii="Times New Roman" w:hAnsi="Times New Roman" w:cs="Times New Roman"/>
          <w:sz w:val="28"/>
          <w:szCs w:val="28"/>
        </w:rPr>
        <w:t xml:space="preserve"> 202</w:t>
      </w:r>
      <w:r w:rsidR="00112092">
        <w:rPr>
          <w:rFonts w:ascii="Times New Roman" w:hAnsi="Times New Roman" w:cs="Times New Roman"/>
          <w:sz w:val="28"/>
          <w:szCs w:val="28"/>
        </w:rPr>
        <w:t>5</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2</w:t>
      </w:r>
      <w:r w:rsidR="00112092">
        <w:rPr>
          <w:rFonts w:ascii="Times New Roman" w:hAnsi="Times New Roman" w:cs="Times New Roman"/>
          <w:sz w:val="28"/>
          <w:szCs w:val="28"/>
        </w:rPr>
        <w:t>1</w:t>
      </w:r>
      <w:r w:rsidRPr="00E30293">
        <w:rPr>
          <w:rFonts w:ascii="Times New Roman" w:hAnsi="Times New Roman" w:cs="Times New Roman"/>
          <w:sz w:val="28"/>
          <w:szCs w:val="28"/>
        </w:rPr>
        <w:t xml:space="preserve">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bilkura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berezian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Ogasun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Aurrekontu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Batzordeak</w:t>
      </w:r>
      <w:proofErr w:type="spellEnd"/>
      <w:r w:rsidRPr="00E30293">
        <w:rPr>
          <w:rFonts w:ascii="Times New Roman" w:hAnsi="Times New Roman" w:cs="Times New Roman"/>
          <w:sz w:val="28"/>
          <w:szCs w:val="28"/>
        </w:rPr>
        <w:t xml:space="preserve"> 202</w:t>
      </w:r>
      <w:r w:rsidR="00112092">
        <w:rPr>
          <w:rFonts w:ascii="Times New Roman" w:hAnsi="Times New Roman" w:cs="Times New Roman"/>
          <w:sz w:val="28"/>
          <w:szCs w:val="28"/>
        </w:rPr>
        <w:t>5</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w:t>
      </w:r>
      <w:r w:rsidR="00112092">
        <w:rPr>
          <w:rFonts w:ascii="Times New Roman" w:hAnsi="Times New Roman" w:cs="Times New Roman"/>
          <w:sz w:val="28"/>
          <w:szCs w:val="28"/>
        </w:rPr>
        <w:t>5</w:t>
      </w:r>
      <w:r w:rsidRPr="00E30293">
        <w:rPr>
          <w:rFonts w:ascii="Times New Roman" w:hAnsi="Times New Roman" w:cs="Times New Roman"/>
          <w:sz w:val="28"/>
          <w:szCs w:val="28"/>
        </w:rPr>
        <w:t xml:space="preserve">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proposamenaren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31609E64" w14:textId="77777777" w:rsidR="00E30293" w:rsidRPr="00E30293" w:rsidRDefault="00E30293" w:rsidP="00E30293">
      <w:pPr>
        <w:rPr>
          <w:rFonts w:ascii="Times New Roman" w:hAnsi="Times New Roman" w:cs="Times New Roman"/>
          <w:sz w:val="28"/>
          <w:szCs w:val="28"/>
        </w:rPr>
      </w:pPr>
    </w:p>
    <w:p w14:paraId="62A92E4E"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Dirulaguntzei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azaroaren</w:t>
      </w:r>
      <w:proofErr w:type="spellEnd"/>
      <w:r w:rsidRPr="00E30293">
        <w:rPr>
          <w:rFonts w:ascii="Times New Roman" w:hAnsi="Times New Roman" w:cs="Times New Roman"/>
          <w:sz w:val="28"/>
          <w:szCs w:val="28"/>
        </w:rPr>
        <w:t xml:space="preserve"> 17ko 38/2003 Lege </w:t>
      </w:r>
      <w:proofErr w:type="spellStart"/>
      <w:r w:rsidRPr="00E30293">
        <w:rPr>
          <w:rFonts w:ascii="Times New Roman" w:hAnsi="Times New Roman" w:cs="Times New Roman"/>
          <w:sz w:val="28"/>
          <w:szCs w:val="28"/>
        </w:rPr>
        <w:t>Orokorraren</w:t>
      </w:r>
      <w:proofErr w:type="spellEnd"/>
      <w:r w:rsidRPr="00E30293">
        <w:rPr>
          <w:rFonts w:ascii="Times New Roman" w:hAnsi="Times New Roman" w:cs="Times New Roman"/>
          <w:sz w:val="28"/>
          <w:szCs w:val="28"/>
        </w:rPr>
        <w:t xml:space="preserve"> 9. </w:t>
      </w:r>
      <w:proofErr w:type="spellStart"/>
      <w:r w:rsidRPr="00E30293">
        <w:rPr>
          <w:rFonts w:ascii="Times New Roman" w:hAnsi="Times New Roman" w:cs="Times New Roman"/>
          <w:sz w:val="28"/>
          <w:szCs w:val="28"/>
        </w:rPr>
        <w:t>artikuluan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xedatutakoaren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Prozedura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Erkidearen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urriaren</w:t>
      </w:r>
      <w:proofErr w:type="spellEnd"/>
      <w:r w:rsidRPr="00E30293">
        <w:rPr>
          <w:rFonts w:ascii="Times New Roman" w:hAnsi="Times New Roman" w:cs="Times New Roman"/>
          <w:sz w:val="28"/>
          <w:szCs w:val="28"/>
        </w:rPr>
        <w:t xml:space="preserve"> 1eko 39/2015 </w:t>
      </w:r>
      <w:proofErr w:type="spellStart"/>
      <w:r w:rsidRPr="00E30293">
        <w:rPr>
          <w:rFonts w:ascii="Times New Roman" w:hAnsi="Times New Roman" w:cs="Times New Roman"/>
          <w:sz w:val="28"/>
          <w:szCs w:val="28"/>
        </w:rPr>
        <w:t>Legearen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printzipioekin</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etorriz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argitaratzea</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guztiek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dezaten</w:t>
      </w:r>
      <w:proofErr w:type="spellEnd"/>
      <w:r w:rsidRPr="00E30293">
        <w:rPr>
          <w:rFonts w:ascii="Times New Roman" w:hAnsi="Times New Roman" w:cs="Times New Roman"/>
          <w:sz w:val="28"/>
          <w:szCs w:val="28"/>
        </w:rPr>
        <w:t>.</w:t>
      </w:r>
    </w:p>
    <w:p w14:paraId="0F624739" w14:textId="77777777" w:rsidR="00E30293" w:rsidRPr="00E30293" w:rsidRDefault="00E30293" w:rsidP="00E30293">
      <w:pPr>
        <w:rPr>
          <w:rFonts w:ascii="Times New Roman" w:hAnsi="Times New Roman" w:cs="Times New Roman"/>
          <w:sz w:val="28"/>
          <w:szCs w:val="28"/>
        </w:rPr>
      </w:pPr>
    </w:p>
    <w:p w14:paraId="485303DD" w14:textId="77777777" w:rsidR="00E30293" w:rsidRPr="00E30293" w:rsidRDefault="00E30293" w:rsidP="00E30293">
      <w:pPr>
        <w:rPr>
          <w:rFonts w:ascii="Times New Roman" w:hAnsi="Times New Roman" w:cs="Times New Roman"/>
          <w:sz w:val="28"/>
          <w:szCs w:val="28"/>
        </w:rPr>
      </w:pPr>
    </w:p>
    <w:p w14:paraId="33C80AEE" w14:textId="77777777" w:rsidR="00E30293" w:rsidRPr="00E30293" w:rsidRDefault="00E30293" w:rsidP="00E30293">
      <w:pPr>
        <w:jc w:val="center"/>
        <w:rPr>
          <w:rFonts w:ascii="Times New Roman" w:hAnsi="Times New Roman" w:cs="Times New Roman"/>
          <w:sz w:val="28"/>
          <w:szCs w:val="28"/>
        </w:rPr>
      </w:pPr>
      <w:r w:rsidRPr="00E30293">
        <w:rPr>
          <w:rFonts w:ascii="Times New Roman" w:hAnsi="Times New Roman" w:cs="Times New Roman"/>
          <w:sz w:val="28"/>
          <w:szCs w:val="28"/>
        </w:rPr>
        <w:t xml:space="preserve">I. </w:t>
      </w:r>
      <w:proofErr w:type="spellStart"/>
      <w:r w:rsidRPr="00E30293">
        <w:rPr>
          <w:rFonts w:ascii="Times New Roman" w:hAnsi="Times New Roman" w:cs="Times New Roman"/>
          <w:sz w:val="28"/>
          <w:szCs w:val="28"/>
        </w:rPr>
        <w:t>Xedea</w:t>
      </w:r>
      <w:proofErr w:type="spellEnd"/>
    </w:p>
    <w:p w14:paraId="1C58178B" w14:textId="77777777" w:rsidR="00E30293" w:rsidRPr="00E30293" w:rsidRDefault="00E30293" w:rsidP="00E30293">
      <w:pPr>
        <w:rPr>
          <w:rFonts w:ascii="Times New Roman" w:hAnsi="Times New Roman" w:cs="Times New Roman"/>
          <w:sz w:val="28"/>
          <w:szCs w:val="28"/>
        </w:rPr>
      </w:pPr>
    </w:p>
    <w:p w14:paraId="7A8BE31E"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udalerria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hamabi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udalerrik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dutela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duela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zentralizatzen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gunerik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udaletxearen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eraikina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udaletxeak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Bake</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Erregistro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Zibileko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epaitegiak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kontsultategia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solairuetan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kultura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irakaskuntza-jardueretarako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soziokulturalaren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eraikin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osagarria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udalaren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kirol-instalazioak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kiroldegiko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pabiloia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igerilekuak</w:t>
      </w:r>
      <w:proofErr w:type="spellEnd"/>
      <w:r w:rsidRPr="00E30293">
        <w:rPr>
          <w:rFonts w:ascii="Times New Roman" w:hAnsi="Times New Roman" w:cs="Times New Roman"/>
          <w:sz w:val="28"/>
          <w:szCs w:val="28"/>
        </w:rPr>
        <w:t xml:space="preserve">, tenis- eta </w:t>
      </w:r>
      <w:proofErr w:type="spellStart"/>
      <w:r w:rsidRPr="00E30293">
        <w:rPr>
          <w:rFonts w:ascii="Times New Roman" w:hAnsi="Times New Roman" w:cs="Times New Roman"/>
          <w:sz w:val="28"/>
          <w:szCs w:val="28"/>
        </w:rPr>
        <w:t>padel-pistak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bolatokia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saskibaloiko</w:t>
      </w:r>
      <w:proofErr w:type="spellEnd"/>
      <w:r w:rsidRPr="00E30293">
        <w:rPr>
          <w:rFonts w:ascii="Times New Roman" w:hAnsi="Times New Roman" w:cs="Times New Roman"/>
          <w:sz w:val="28"/>
          <w:szCs w:val="28"/>
        </w:rPr>
        <w:t xml:space="preserve"> eta futbol-</w:t>
      </w:r>
      <w:proofErr w:type="spellStart"/>
      <w:r w:rsidRPr="00E30293">
        <w:rPr>
          <w:rFonts w:ascii="Times New Roman" w:hAnsi="Times New Roman" w:cs="Times New Roman"/>
          <w:sz w:val="28"/>
          <w:szCs w:val="28"/>
        </w:rPr>
        <w:t>zelaiko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kanpoko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kirol</w:t>
      </w:r>
      <w:proofErr w:type="spellEnd"/>
      <w:r w:rsidRPr="00E30293">
        <w:rPr>
          <w:rFonts w:ascii="Times New Roman" w:hAnsi="Times New Roman" w:cs="Times New Roman"/>
          <w:sz w:val="28"/>
          <w:szCs w:val="28"/>
        </w:rPr>
        <w:t xml:space="preserve">-pista </w:t>
      </w:r>
      <w:proofErr w:type="spellStart"/>
      <w:r w:rsidRPr="00E30293">
        <w:rPr>
          <w:rFonts w:ascii="Times New Roman" w:hAnsi="Times New Roman" w:cs="Times New Roman"/>
          <w:sz w:val="28"/>
          <w:szCs w:val="28"/>
        </w:rPr>
        <w:t>balioaniztuna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Beraz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gainerako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ur-hornidura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eroanbidea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banaketa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saneamendu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klorazio-zerbitzua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argiteria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hilerria</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udalerrietako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azpiegiturei</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urbanizazioari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biztanleei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dizkiete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w:t>
      </w:r>
    </w:p>
    <w:p w14:paraId="6394FBDE" w14:textId="77777777" w:rsidR="00E30293" w:rsidRPr="00E30293" w:rsidRDefault="00E30293" w:rsidP="00ED220E">
      <w:pPr>
        <w:jc w:val="both"/>
        <w:rPr>
          <w:rFonts w:ascii="Times New Roman" w:hAnsi="Times New Roman" w:cs="Times New Roman"/>
          <w:sz w:val="28"/>
          <w:szCs w:val="28"/>
        </w:rPr>
      </w:pPr>
    </w:p>
    <w:p w14:paraId="4A0ED2DE" w14:textId="11608A88"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lastRenderedPageBreak/>
        <w:t>Kontzejuekin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lankidetzan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11/1995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finantzaketan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bestetik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funtsetik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ekarpenak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osatuz</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partaidetza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zaizkion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benetako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indizeen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zehazten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banatzen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direla</w:t>
      </w:r>
      <w:proofErr w:type="spellEnd"/>
      <w:r w:rsidRPr="00E30293">
        <w:rPr>
          <w:rFonts w:ascii="Times New Roman" w:hAnsi="Times New Roman" w:cs="Times New Roman"/>
          <w:sz w:val="28"/>
          <w:szCs w:val="28"/>
        </w:rPr>
        <w:t xml:space="preserve"> –, bai eta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zaindariaren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zuzkiduretan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inbertsioetan</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biztanle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gutxi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daudela</w:t>
      </w:r>
      <w:proofErr w:type="spellEnd"/>
      <w:r w:rsidRPr="00E30293">
        <w:rPr>
          <w:rFonts w:ascii="Times New Roman" w:hAnsi="Times New Roman" w:cs="Times New Roman"/>
          <w:sz w:val="28"/>
          <w:szCs w:val="28"/>
        </w:rPr>
        <w:t xml:space="preserve"> eta oso </w:t>
      </w:r>
      <w:proofErr w:type="spellStart"/>
      <w:r w:rsidRPr="00E30293">
        <w:rPr>
          <w:rFonts w:ascii="Times New Roman" w:hAnsi="Times New Roman" w:cs="Times New Roman"/>
          <w:sz w:val="28"/>
          <w:szCs w:val="28"/>
        </w:rPr>
        <w:t>sakabanatuta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honek</w:t>
      </w:r>
      <w:proofErr w:type="spellEnd"/>
      <w:r w:rsidRPr="00E30293">
        <w:rPr>
          <w:rFonts w:ascii="Times New Roman" w:hAnsi="Times New Roman" w:cs="Times New Roman"/>
          <w:sz w:val="28"/>
          <w:szCs w:val="28"/>
        </w:rPr>
        <w:t xml:space="preserve"> 202</w:t>
      </w:r>
      <w:r w:rsidR="00466866">
        <w:rPr>
          <w:rFonts w:ascii="Times New Roman" w:hAnsi="Times New Roman" w:cs="Times New Roman"/>
          <w:sz w:val="28"/>
          <w:szCs w:val="28"/>
        </w:rPr>
        <w:t>5</w:t>
      </w:r>
      <w:r w:rsidRPr="00E30293">
        <w:rPr>
          <w:rFonts w:ascii="Times New Roman" w:hAnsi="Times New Roman" w:cs="Times New Roman"/>
          <w:sz w:val="28"/>
          <w:szCs w:val="28"/>
        </w:rPr>
        <w:t xml:space="preserve">an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deialdia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araubide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Planarekin</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etorriz</w:t>
      </w:r>
      <w:proofErr w:type="spellEnd"/>
      <w:r w:rsidRPr="00E30293">
        <w:rPr>
          <w:rFonts w:ascii="Times New Roman" w:hAnsi="Times New Roman" w:cs="Times New Roman"/>
          <w:sz w:val="28"/>
          <w:szCs w:val="28"/>
        </w:rPr>
        <w:t>.</w:t>
      </w:r>
    </w:p>
    <w:p w14:paraId="35BC79B9" w14:textId="77777777" w:rsidR="00E30293" w:rsidRPr="00E30293" w:rsidRDefault="00E30293" w:rsidP="00ED220E">
      <w:pPr>
        <w:jc w:val="both"/>
        <w:rPr>
          <w:rFonts w:ascii="Times New Roman" w:hAnsi="Times New Roman" w:cs="Times New Roman"/>
          <w:sz w:val="28"/>
          <w:szCs w:val="28"/>
        </w:rPr>
      </w:pPr>
    </w:p>
    <w:p w14:paraId="1A967757"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II. </w:t>
      </w:r>
      <w:proofErr w:type="spellStart"/>
      <w:r w:rsidRPr="00E30293">
        <w:rPr>
          <w:rFonts w:ascii="Times New Roman" w:hAnsi="Times New Roman" w:cs="Times New Roman"/>
          <w:sz w:val="28"/>
          <w:szCs w:val="28"/>
        </w:rPr>
        <w:t>Kontzeptua</w:t>
      </w:r>
      <w:proofErr w:type="spellEnd"/>
    </w:p>
    <w:p w14:paraId="196D02E0" w14:textId="77777777" w:rsidR="00E30293" w:rsidRPr="00E30293" w:rsidRDefault="00E30293" w:rsidP="00ED220E">
      <w:pPr>
        <w:jc w:val="both"/>
        <w:rPr>
          <w:rFonts w:ascii="Times New Roman" w:hAnsi="Times New Roman" w:cs="Times New Roman"/>
          <w:sz w:val="28"/>
          <w:szCs w:val="28"/>
        </w:rPr>
      </w:pPr>
    </w:p>
    <w:p w14:paraId="0613FCA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gizarte-intereseko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jarduera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sustatzeko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helburu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lortzea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sustatzeko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funts</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edozein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doako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erabilera</w:t>
      </w:r>
      <w:proofErr w:type="spellEnd"/>
      <w:r w:rsidRPr="00E30293">
        <w:rPr>
          <w:rFonts w:ascii="Times New Roman" w:hAnsi="Times New Roman" w:cs="Times New Roman"/>
          <w:sz w:val="28"/>
          <w:szCs w:val="28"/>
        </w:rPr>
        <w:t>.</w:t>
      </w:r>
    </w:p>
    <w:p w14:paraId="47D1669E" w14:textId="77777777" w:rsidR="00E30293" w:rsidRPr="00E30293" w:rsidRDefault="00E30293" w:rsidP="00ED220E">
      <w:pPr>
        <w:jc w:val="both"/>
        <w:rPr>
          <w:rFonts w:ascii="Times New Roman" w:hAnsi="Times New Roman" w:cs="Times New Roman"/>
          <w:sz w:val="28"/>
          <w:szCs w:val="28"/>
        </w:rPr>
      </w:pPr>
    </w:p>
    <w:p w14:paraId="475A9935"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III- </w:t>
      </w:r>
      <w:proofErr w:type="spellStart"/>
      <w:r w:rsidRPr="00E30293">
        <w:rPr>
          <w:rFonts w:ascii="Times New Roman" w:hAnsi="Times New Roman" w:cs="Times New Roman"/>
          <w:sz w:val="28"/>
          <w:szCs w:val="28"/>
        </w:rPr>
        <w:t>Baldintza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orokorrak</w:t>
      </w:r>
      <w:proofErr w:type="spellEnd"/>
    </w:p>
    <w:p w14:paraId="79B46FF9" w14:textId="77777777" w:rsidR="00E30293" w:rsidRPr="00E30293" w:rsidRDefault="00E30293" w:rsidP="00ED220E">
      <w:pPr>
        <w:jc w:val="both"/>
        <w:rPr>
          <w:rFonts w:ascii="Times New Roman" w:hAnsi="Times New Roman" w:cs="Times New Roman"/>
          <w:sz w:val="28"/>
          <w:szCs w:val="28"/>
        </w:rPr>
      </w:pPr>
    </w:p>
    <w:p w14:paraId="1A38AEFA" w14:textId="31CFDBB8"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312.434000 </w:t>
      </w:r>
      <w:proofErr w:type="spellStart"/>
      <w:r w:rsidRPr="00E30293">
        <w:rPr>
          <w:rFonts w:ascii="Times New Roman" w:hAnsi="Times New Roman" w:cs="Times New Roman"/>
          <w:sz w:val="28"/>
          <w:szCs w:val="28"/>
        </w:rPr>
        <w:t>partidaren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kargura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Mediku-kontsultategien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mantentzea</w:t>
      </w:r>
      <w:proofErr w:type="spellEnd"/>
      <w:r w:rsidRPr="00E30293">
        <w:rPr>
          <w:rFonts w:ascii="Times New Roman" w:hAnsi="Times New Roman" w:cs="Times New Roman"/>
          <w:sz w:val="28"/>
          <w:szCs w:val="28"/>
        </w:rPr>
        <w:t xml:space="preserve"> (8.</w:t>
      </w:r>
      <w:r w:rsidR="00466866">
        <w:rPr>
          <w:rFonts w:ascii="Times New Roman" w:hAnsi="Times New Roman" w:cs="Times New Roman"/>
          <w:sz w:val="28"/>
          <w:szCs w:val="28"/>
        </w:rPr>
        <w:t>6</w:t>
      </w:r>
      <w:r w:rsidRPr="00E30293">
        <w:rPr>
          <w:rFonts w:ascii="Times New Roman" w:hAnsi="Times New Roman" w:cs="Times New Roman"/>
          <w:sz w:val="28"/>
          <w:szCs w:val="28"/>
        </w:rPr>
        <w:t xml:space="preserve">00,00 euro), 440.434000 euro.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batzuk</w:t>
      </w:r>
      <w:proofErr w:type="spellEnd"/>
      <w:r w:rsidRPr="00E30293">
        <w:rPr>
          <w:rFonts w:ascii="Times New Roman" w:hAnsi="Times New Roman" w:cs="Times New Roman"/>
          <w:sz w:val="28"/>
          <w:szCs w:val="28"/>
        </w:rPr>
        <w:t xml:space="preserve"> (10</w:t>
      </w:r>
      <w:r w:rsidR="00466866">
        <w:rPr>
          <w:rFonts w:ascii="Times New Roman" w:hAnsi="Times New Roman" w:cs="Times New Roman"/>
          <w:sz w:val="28"/>
          <w:szCs w:val="28"/>
        </w:rPr>
        <w:t>3</w:t>
      </w:r>
      <w:r w:rsidRPr="00E30293">
        <w:rPr>
          <w:rFonts w:ascii="Times New Roman" w:hAnsi="Times New Roman" w:cs="Times New Roman"/>
          <w:sz w:val="28"/>
          <w:szCs w:val="28"/>
        </w:rPr>
        <w:t xml:space="preserve">.000,00 euro), 330.434000 euro. </w:t>
      </w:r>
      <w:proofErr w:type="spellStart"/>
      <w:r w:rsidRPr="00E30293">
        <w:rPr>
          <w:rFonts w:ascii="Times New Roman" w:hAnsi="Times New Roman" w:cs="Times New Roman"/>
          <w:sz w:val="28"/>
          <w:szCs w:val="28"/>
        </w:rPr>
        <w:t>Juntako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jaiak</w:t>
      </w:r>
      <w:proofErr w:type="spellEnd"/>
      <w:r w:rsidRPr="00E30293">
        <w:rPr>
          <w:rFonts w:ascii="Times New Roman" w:hAnsi="Times New Roman" w:cs="Times New Roman"/>
          <w:sz w:val="28"/>
          <w:szCs w:val="28"/>
        </w:rPr>
        <w:t xml:space="preserve"> (72.000,00 euro), 1521.480001. </w:t>
      </w:r>
      <w:proofErr w:type="spellStart"/>
      <w:r w:rsidRPr="00E30293">
        <w:rPr>
          <w:rFonts w:ascii="Times New Roman" w:hAnsi="Times New Roman" w:cs="Times New Roman"/>
          <w:sz w:val="28"/>
          <w:szCs w:val="28"/>
        </w:rPr>
        <w:t>Etxebizitza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sozialetarako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(3.000,00 euro), 132.622007. </w:t>
      </w:r>
      <w:proofErr w:type="spellStart"/>
      <w:r w:rsidRPr="00E30293">
        <w:rPr>
          <w:rFonts w:ascii="Times New Roman" w:hAnsi="Times New Roman" w:cs="Times New Roman"/>
          <w:sz w:val="28"/>
          <w:szCs w:val="28"/>
        </w:rPr>
        <w:t>Fontechako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Batzarrarentzako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Okupazionaleko</w:t>
      </w:r>
      <w:proofErr w:type="spellEnd"/>
      <w:r w:rsidRPr="00E30293">
        <w:rPr>
          <w:rFonts w:ascii="Times New Roman" w:hAnsi="Times New Roman" w:cs="Times New Roman"/>
          <w:sz w:val="28"/>
          <w:szCs w:val="28"/>
        </w:rPr>
        <w:t xml:space="preserve"> obraren eta </w:t>
      </w:r>
      <w:proofErr w:type="spellStart"/>
      <w:r w:rsidRPr="00E30293">
        <w:rPr>
          <w:rFonts w:ascii="Times New Roman" w:hAnsi="Times New Roman" w:cs="Times New Roman"/>
          <w:sz w:val="28"/>
          <w:szCs w:val="28"/>
        </w:rPr>
        <w:t>jardueraren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ordainsariak</w:t>
      </w:r>
      <w:proofErr w:type="spellEnd"/>
      <w:r w:rsidRPr="00E30293">
        <w:rPr>
          <w:rFonts w:ascii="Times New Roman" w:hAnsi="Times New Roman" w:cs="Times New Roman"/>
          <w:sz w:val="28"/>
          <w:szCs w:val="28"/>
        </w:rPr>
        <w:t xml:space="preserve"> (8.000,00) eta 942.734000. </w:t>
      </w:r>
      <w:proofErr w:type="spellStart"/>
      <w:r w:rsidRPr="00E30293">
        <w:rPr>
          <w:rFonts w:ascii="Times New Roman" w:hAnsi="Times New Roman" w:cs="Times New Roman"/>
          <w:sz w:val="28"/>
          <w:szCs w:val="28"/>
        </w:rPr>
        <w:t>Indarrean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udal-aurrekontuko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(11</w:t>
      </w:r>
      <w:r w:rsidR="00466866">
        <w:rPr>
          <w:rFonts w:ascii="Times New Roman" w:hAnsi="Times New Roman" w:cs="Times New Roman"/>
          <w:sz w:val="28"/>
          <w:szCs w:val="28"/>
        </w:rPr>
        <w:t>3.151,85</w:t>
      </w:r>
      <w:r w:rsidRPr="00E30293">
        <w:rPr>
          <w:rFonts w:ascii="Times New Roman" w:hAnsi="Times New Roman" w:cs="Times New Roman"/>
          <w:sz w:val="28"/>
          <w:szCs w:val="28"/>
        </w:rPr>
        <w:t xml:space="preserve"> euro). Eta </w:t>
      </w:r>
      <w:proofErr w:type="spellStart"/>
      <w:r w:rsidRPr="00E30293">
        <w:rPr>
          <w:rFonts w:ascii="Times New Roman" w:hAnsi="Times New Roman" w:cs="Times New Roman"/>
          <w:sz w:val="28"/>
          <w:szCs w:val="28"/>
        </w:rPr>
        <w:t>beharrezkoa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izanez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bereziki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w:t>
      </w:r>
      <w:proofErr w:type="spellEnd"/>
      <w:r w:rsidRPr="00E30293">
        <w:rPr>
          <w:rFonts w:ascii="Times New Roman" w:hAnsi="Times New Roman" w:cs="Times New Roman"/>
          <w:sz w:val="28"/>
          <w:szCs w:val="28"/>
        </w:rPr>
        <w:t xml:space="preserve"> 202</w:t>
      </w:r>
      <w:r w:rsidR="00466866">
        <w:rPr>
          <w:rFonts w:ascii="Times New Roman" w:hAnsi="Times New Roman" w:cs="Times New Roman"/>
          <w:sz w:val="28"/>
          <w:szCs w:val="28"/>
        </w:rPr>
        <w:t>5</w:t>
      </w:r>
      <w:r w:rsidRPr="00E30293">
        <w:rPr>
          <w:rFonts w:ascii="Times New Roman" w:hAnsi="Times New Roman" w:cs="Times New Roman"/>
          <w:sz w:val="28"/>
          <w:szCs w:val="28"/>
        </w:rPr>
        <w:t xml:space="preserve">an obra eta </w:t>
      </w:r>
      <w:proofErr w:type="spellStart"/>
      <w:r w:rsidRPr="00E30293">
        <w:rPr>
          <w:rFonts w:ascii="Times New Roman" w:hAnsi="Times New Roman" w:cs="Times New Roman"/>
          <w:sz w:val="28"/>
          <w:szCs w:val="28"/>
        </w:rPr>
        <w:t>zerbitzuen</w:t>
      </w:r>
      <w:proofErr w:type="spellEnd"/>
      <w:r w:rsidRPr="00E30293">
        <w:rPr>
          <w:rFonts w:ascii="Times New Roman" w:hAnsi="Times New Roman" w:cs="Times New Roman"/>
          <w:sz w:val="28"/>
          <w:szCs w:val="28"/>
        </w:rPr>
        <w:t xml:space="preserve"> eta obra </w:t>
      </w:r>
      <w:proofErr w:type="spellStart"/>
      <w:r w:rsidRPr="00E30293">
        <w:rPr>
          <w:rFonts w:ascii="Times New Roman" w:hAnsi="Times New Roman" w:cs="Times New Roman"/>
          <w:sz w:val="28"/>
          <w:szCs w:val="28"/>
        </w:rPr>
        <w:t>handien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foru-planak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egitea</w:t>
      </w:r>
      <w:proofErr w:type="spellEnd"/>
      <w:r w:rsidRPr="00E30293">
        <w:rPr>
          <w:rFonts w:ascii="Times New Roman" w:hAnsi="Times New Roman" w:cs="Times New Roman"/>
          <w:sz w:val="28"/>
          <w:szCs w:val="28"/>
        </w:rPr>
        <w:t xml:space="preserve"> plan </w:t>
      </w:r>
      <w:proofErr w:type="spellStart"/>
      <w:r w:rsidRPr="00E30293">
        <w:rPr>
          <w:rFonts w:ascii="Times New Roman" w:hAnsi="Times New Roman" w:cs="Times New Roman"/>
          <w:sz w:val="28"/>
          <w:szCs w:val="28"/>
        </w:rPr>
        <w:t>horrek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kreditu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gehigarria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espedientearen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onarpena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izapidetuko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202</w:t>
      </w:r>
      <w:r w:rsidR="00466866">
        <w:rPr>
          <w:rFonts w:ascii="Times New Roman" w:hAnsi="Times New Roman" w:cs="Times New Roman"/>
          <w:sz w:val="28"/>
          <w:szCs w:val="28"/>
        </w:rPr>
        <w:t>4</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aurrekontuaren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likidazioaren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ondoriozko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diruzaintzako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gerakinaren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lastRenderedPageBreak/>
        <w:t>kargura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aurrekontu-egonkortasunari</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finantza-iraunkortasunari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abenduaren</w:t>
      </w:r>
      <w:proofErr w:type="spellEnd"/>
      <w:r w:rsidRPr="00E30293">
        <w:rPr>
          <w:rFonts w:ascii="Times New Roman" w:hAnsi="Times New Roman" w:cs="Times New Roman"/>
          <w:sz w:val="28"/>
          <w:szCs w:val="28"/>
        </w:rPr>
        <w:t xml:space="preserve"> 13ko 38/2013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xedatutakoaren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0B9D68B1" w14:textId="77777777" w:rsidR="00E30293" w:rsidRPr="00E30293" w:rsidRDefault="00E30293" w:rsidP="00ED220E">
      <w:pPr>
        <w:jc w:val="both"/>
        <w:rPr>
          <w:rFonts w:ascii="Times New Roman" w:hAnsi="Times New Roman" w:cs="Times New Roman"/>
          <w:sz w:val="28"/>
          <w:szCs w:val="28"/>
        </w:rPr>
      </w:pPr>
    </w:p>
    <w:p w14:paraId="30C606CC"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mende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w:t>
      </w:r>
    </w:p>
    <w:p w14:paraId="37FF984D"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a). </w:t>
      </w:r>
      <w:proofErr w:type="spellStart"/>
      <w:r w:rsidRPr="00E30293">
        <w:rPr>
          <w:rFonts w:ascii="Times New Roman" w:hAnsi="Times New Roman" w:cs="Times New Roman"/>
          <w:sz w:val="28"/>
          <w:szCs w:val="28"/>
        </w:rPr>
        <w:t>Borondatezkoak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behin-behinekoak</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erregelamenduz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638293CB"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b). </w:t>
      </w:r>
      <w:proofErr w:type="spellStart"/>
      <w:r w:rsidRPr="00E30293">
        <w:rPr>
          <w:rFonts w:ascii="Times New Roman" w:hAnsi="Times New Roman" w:cs="Times New Roman"/>
          <w:sz w:val="28"/>
          <w:szCs w:val="28"/>
        </w:rPr>
        <w:t>Aurretik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eskatzaileen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inolako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eskubiderik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sortuko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aurrekoa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emakida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irizpide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erregelamenduz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236CBA13"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c). Ez da </w:t>
      </w:r>
      <w:proofErr w:type="spellStart"/>
      <w:r w:rsidRPr="00E30293">
        <w:rPr>
          <w:rFonts w:ascii="Times New Roman" w:hAnsi="Times New Roman" w:cs="Times New Roman"/>
          <w:sz w:val="28"/>
          <w:szCs w:val="28"/>
        </w:rPr>
        <w:t>eskatuko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handitzea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berrikustea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salbuespenezko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inguruabar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justifikatuetan</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1D2B30E3" w14:textId="77777777" w:rsidR="00E30293" w:rsidRPr="00E30293" w:rsidRDefault="00E30293" w:rsidP="00ED220E">
      <w:pPr>
        <w:jc w:val="both"/>
        <w:rPr>
          <w:rFonts w:ascii="Times New Roman" w:hAnsi="Times New Roman" w:cs="Times New Roman"/>
          <w:sz w:val="28"/>
          <w:szCs w:val="28"/>
        </w:rPr>
      </w:pPr>
    </w:p>
    <w:p w14:paraId="1CFF40F8"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Ez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berreskuratu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konpentsatu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badaitezke</w:t>
      </w:r>
      <w:proofErr w:type="spellEnd"/>
      <w:r w:rsidRPr="00E30293">
        <w:rPr>
          <w:rFonts w:ascii="Times New Roman" w:hAnsi="Times New Roman" w:cs="Times New Roman"/>
          <w:sz w:val="28"/>
          <w:szCs w:val="28"/>
        </w:rPr>
        <w:t>.</w:t>
      </w:r>
    </w:p>
    <w:p w14:paraId="076C2F08" w14:textId="77777777" w:rsidR="00E30293" w:rsidRPr="00E30293" w:rsidRDefault="00E30293" w:rsidP="00ED220E">
      <w:pPr>
        <w:jc w:val="both"/>
        <w:rPr>
          <w:rFonts w:ascii="Times New Roman" w:hAnsi="Times New Roman" w:cs="Times New Roman"/>
          <w:sz w:val="28"/>
          <w:szCs w:val="28"/>
        </w:rPr>
      </w:pPr>
    </w:p>
    <w:p w14:paraId="5C54FD94"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Oinarri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zuzkidura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erosteko</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bateragarriak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edozein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pribatuk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helburu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ditzakeen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batzuekin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betiere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gainfinantzaketarik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badakar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Halakorik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gertatuz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murriztu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egingo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indarrean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4390EF08" w14:textId="77777777" w:rsidR="00E30293" w:rsidRPr="00E30293" w:rsidRDefault="00E30293" w:rsidP="00ED220E">
      <w:pPr>
        <w:jc w:val="both"/>
        <w:rPr>
          <w:rFonts w:ascii="Times New Roman" w:hAnsi="Times New Roman" w:cs="Times New Roman"/>
          <w:sz w:val="28"/>
          <w:szCs w:val="28"/>
        </w:rPr>
      </w:pPr>
    </w:p>
    <w:p w14:paraId="2A2EDEB3"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IV-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w:t>
      </w:r>
      <w:proofErr w:type="spellEnd"/>
    </w:p>
    <w:p w14:paraId="632235DE" w14:textId="77777777" w:rsidR="00E30293" w:rsidRPr="00E30293" w:rsidRDefault="00E30293" w:rsidP="00ED220E">
      <w:pPr>
        <w:jc w:val="both"/>
        <w:rPr>
          <w:rFonts w:ascii="Times New Roman" w:hAnsi="Times New Roman" w:cs="Times New Roman"/>
          <w:sz w:val="28"/>
          <w:szCs w:val="28"/>
        </w:rPr>
      </w:pPr>
    </w:p>
    <w:p w14:paraId="78256F7D" w14:textId="79A782A0"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bilkurak</w:t>
      </w:r>
      <w:proofErr w:type="spellEnd"/>
      <w:r w:rsidRPr="00E30293">
        <w:rPr>
          <w:rFonts w:ascii="Times New Roman" w:hAnsi="Times New Roman" w:cs="Times New Roman"/>
          <w:sz w:val="28"/>
          <w:szCs w:val="28"/>
        </w:rPr>
        <w:t xml:space="preserve"> izango du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nolanahi</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eskumen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eskuordetu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ahal</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baldintzetan</w:t>
      </w:r>
      <w:proofErr w:type="spellEnd"/>
      <w:r w:rsidRPr="00E30293">
        <w:rPr>
          <w:rFonts w:ascii="Times New Roman" w:hAnsi="Times New Roman" w:cs="Times New Roman"/>
          <w:sz w:val="28"/>
          <w:szCs w:val="28"/>
        </w:rPr>
        <w:t>.</w:t>
      </w:r>
    </w:p>
    <w:p w14:paraId="4F330B77" w14:textId="77777777" w:rsidR="00E30293" w:rsidRPr="00E30293" w:rsidRDefault="00E30293" w:rsidP="00ED220E">
      <w:pPr>
        <w:jc w:val="both"/>
        <w:rPr>
          <w:rFonts w:ascii="Times New Roman" w:hAnsi="Times New Roman" w:cs="Times New Roman"/>
          <w:sz w:val="28"/>
          <w:szCs w:val="28"/>
        </w:rPr>
      </w:pPr>
    </w:p>
    <w:p w14:paraId="744BB436" w14:textId="77777777" w:rsidR="00E30293" w:rsidRPr="00E30293" w:rsidRDefault="00E30293" w:rsidP="00254EEF">
      <w:pPr>
        <w:jc w:val="center"/>
        <w:rPr>
          <w:rFonts w:ascii="Times New Roman" w:hAnsi="Times New Roman" w:cs="Times New Roman"/>
          <w:sz w:val="28"/>
          <w:szCs w:val="28"/>
          <w:lang w:val="pt-PT"/>
        </w:rPr>
      </w:pPr>
      <w:r w:rsidRPr="00E30293">
        <w:rPr>
          <w:rFonts w:ascii="Times New Roman" w:hAnsi="Times New Roman" w:cs="Times New Roman"/>
          <w:sz w:val="28"/>
          <w:szCs w:val="28"/>
          <w:lang w:val="pt-PT"/>
        </w:rPr>
        <w:t>V.- Deialdiaren oinarriak</w:t>
      </w:r>
    </w:p>
    <w:p w14:paraId="174D6F9C" w14:textId="77777777" w:rsidR="00E30293" w:rsidRPr="00E30293" w:rsidRDefault="00E30293" w:rsidP="00ED220E">
      <w:pPr>
        <w:jc w:val="both"/>
        <w:rPr>
          <w:rFonts w:ascii="Times New Roman" w:hAnsi="Times New Roman" w:cs="Times New Roman"/>
          <w:sz w:val="28"/>
          <w:szCs w:val="28"/>
          <w:lang w:val="pt-PT"/>
        </w:rPr>
      </w:pPr>
    </w:p>
    <w:p w14:paraId="10BF6E0B" w14:textId="77777777" w:rsidR="00E30293" w:rsidRPr="002E0CA1" w:rsidRDefault="00E30293" w:rsidP="00ED220E">
      <w:pPr>
        <w:jc w:val="both"/>
        <w:rPr>
          <w:rFonts w:ascii="Times New Roman" w:hAnsi="Times New Roman" w:cs="Times New Roman"/>
          <w:b/>
          <w:bCs/>
          <w:sz w:val="28"/>
          <w:szCs w:val="28"/>
          <w:lang w:val="pt-PT"/>
        </w:rPr>
      </w:pPr>
      <w:r w:rsidRPr="002E0CA1">
        <w:rPr>
          <w:rFonts w:ascii="Times New Roman" w:hAnsi="Times New Roman" w:cs="Times New Roman"/>
          <w:b/>
          <w:bCs/>
          <w:sz w:val="28"/>
          <w:szCs w:val="28"/>
          <w:lang w:val="pt-PT"/>
        </w:rPr>
        <w:t>1.- Egin beharreko obretarako udal-lizentzia edo aldez aurreko jakinarazpena</w:t>
      </w:r>
    </w:p>
    <w:p w14:paraId="1AED6295" w14:textId="77777777" w:rsidR="00E30293" w:rsidRPr="00E30293" w:rsidRDefault="00E30293" w:rsidP="00ED220E">
      <w:pPr>
        <w:jc w:val="both"/>
        <w:rPr>
          <w:rFonts w:ascii="Times New Roman" w:hAnsi="Times New Roman" w:cs="Times New Roman"/>
          <w:sz w:val="28"/>
          <w:szCs w:val="28"/>
          <w:lang w:val="pt-PT"/>
        </w:rPr>
      </w:pPr>
    </w:p>
    <w:p w14:paraId="1FEBA5A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Gogoratu behar da obrak egin aurretik nahitaezko obra-lizentzia eskatu behar dela, dagokion dokumentazio teknikoarekin batera, hala badagokio, edo aldez aurreko jakinarazpena egin behar dela.</w:t>
      </w:r>
    </w:p>
    <w:p w14:paraId="2E3EC200" w14:textId="77777777" w:rsidR="00E30293" w:rsidRPr="00E30293" w:rsidRDefault="00E30293" w:rsidP="00ED220E">
      <w:pPr>
        <w:jc w:val="both"/>
        <w:rPr>
          <w:rFonts w:ascii="Times New Roman" w:hAnsi="Times New Roman" w:cs="Times New Roman"/>
          <w:sz w:val="28"/>
          <w:szCs w:val="28"/>
          <w:lang w:val="pt-PT"/>
        </w:rPr>
      </w:pPr>
    </w:p>
    <w:p w14:paraId="38A534AB" w14:textId="77777777" w:rsidR="00E30293" w:rsidRPr="002E0CA1" w:rsidRDefault="00E30293" w:rsidP="00ED220E">
      <w:pPr>
        <w:jc w:val="both"/>
        <w:rPr>
          <w:rFonts w:ascii="Times New Roman" w:hAnsi="Times New Roman" w:cs="Times New Roman"/>
          <w:b/>
          <w:bCs/>
          <w:sz w:val="28"/>
          <w:szCs w:val="28"/>
          <w:lang w:val="pt-PT"/>
        </w:rPr>
      </w:pPr>
      <w:r w:rsidRPr="002E0CA1">
        <w:rPr>
          <w:rFonts w:ascii="Times New Roman" w:hAnsi="Times New Roman" w:cs="Times New Roman"/>
          <w:b/>
          <w:bCs/>
          <w:sz w:val="28"/>
          <w:szCs w:val="28"/>
          <w:lang w:val="pt-PT"/>
        </w:rPr>
        <w:t>2.- Eskaerak eta justifikazioak aurkezteko dokumentazioa eta epea</w:t>
      </w:r>
    </w:p>
    <w:p w14:paraId="34E26694" w14:textId="77777777" w:rsidR="00E30293" w:rsidRPr="00E30293" w:rsidRDefault="00E30293" w:rsidP="00ED220E">
      <w:pPr>
        <w:jc w:val="both"/>
        <w:rPr>
          <w:rFonts w:ascii="Times New Roman" w:hAnsi="Times New Roman" w:cs="Times New Roman"/>
          <w:sz w:val="28"/>
          <w:szCs w:val="28"/>
          <w:lang w:val="pt-PT"/>
        </w:rPr>
      </w:pPr>
    </w:p>
    <w:p w14:paraId="6C86092A" w14:textId="514E1168"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Kasu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202</w:t>
      </w:r>
      <w:r w:rsidR="001577FA">
        <w:rPr>
          <w:rFonts w:ascii="Times New Roman" w:hAnsi="Times New Roman" w:cs="Times New Roman"/>
          <w:sz w:val="28"/>
          <w:szCs w:val="28"/>
        </w:rPr>
        <w:t>5</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abenduaren</w:t>
      </w:r>
      <w:proofErr w:type="spellEnd"/>
      <w:r w:rsidRPr="00E30293">
        <w:rPr>
          <w:rFonts w:ascii="Times New Roman" w:hAnsi="Times New Roman" w:cs="Times New Roman"/>
          <w:sz w:val="28"/>
          <w:szCs w:val="28"/>
        </w:rPr>
        <w:t xml:space="preserve"> 31ra arte. </w:t>
      </w:r>
      <w:proofErr w:type="spellStart"/>
      <w:r w:rsidRPr="00E30293">
        <w:rPr>
          <w:rFonts w:ascii="Times New Roman" w:hAnsi="Times New Roman" w:cs="Times New Roman"/>
          <w:sz w:val="28"/>
          <w:szCs w:val="28"/>
        </w:rPr>
        <w:t>Salbuespen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Iberdrolak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koadrilak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organismo </w:t>
      </w:r>
      <w:proofErr w:type="spellStart"/>
      <w:r w:rsidRPr="00E30293">
        <w:rPr>
          <w:rFonts w:ascii="Times New Roman" w:hAnsi="Times New Roman" w:cs="Times New Roman"/>
          <w:sz w:val="28"/>
          <w:szCs w:val="28"/>
        </w:rPr>
        <w:t>batzuek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fakturatutako</w:t>
      </w:r>
      <w:proofErr w:type="spellEnd"/>
      <w:r w:rsidRPr="00E30293">
        <w:rPr>
          <w:rFonts w:ascii="Times New Roman" w:hAnsi="Times New Roman" w:cs="Times New Roman"/>
          <w:sz w:val="28"/>
          <w:szCs w:val="28"/>
        </w:rPr>
        <w:t xml:space="preserve"> eta 202</w:t>
      </w:r>
      <w:r w:rsidR="001577FA">
        <w:rPr>
          <w:rFonts w:ascii="Times New Roman" w:hAnsi="Times New Roman" w:cs="Times New Roman"/>
          <w:sz w:val="28"/>
          <w:szCs w:val="28"/>
        </w:rPr>
        <w:t>6</w:t>
      </w:r>
      <w:r w:rsidRPr="00E30293">
        <w:rPr>
          <w:rFonts w:ascii="Times New Roman" w:hAnsi="Times New Roman" w:cs="Times New Roman"/>
          <w:sz w:val="28"/>
          <w:szCs w:val="28"/>
        </w:rPr>
        <w:t xml:space="preserve">eko </w:t>
      </w:r>
      <w:proofErr w:type="spellStart"/>
      <w:r w:rsidRPr="00E30293">
        <w:rPr>
          <w:rFonts w:ascii="Times New Roman" w:hAnsi="Times New Roman" w:cs="Times New Roman"/>
          <w:sz w:val="28"/>
          <w:szCs w:val="28"/>
        </w:rPr>
        <w:t>urtarrilaren</w:t>
      </w:r>
      <w:proofErr w:type="spellEnd"/>
      <w:r w:rsidRPr="00E30293">
        <w:rPr>
          <w:rFonts w:ascii="Times New Roman" w:hAnsi="Times New Roman" w:cs="Times New Roman"/>
          <w:sz w:val="28"/>
          <w:szCs w:val="28"/>
        </w:rPr>
        <w:t xml:space="preserve"> 1etik </w:t>
      </w:r>
      <w:proofErr w:type="spellStart"/>
      <w:r w:rsidRPr="00E30293">
        <w:rPr>
          <w:rFonts w:ascii="Times New Roman" w:hAnsi="Times New Roman" w:cs="Times New Roman"/>
          <w:sz w:val="28"/>
          <w:szCs w:val="28"/>
        </w:rPr>
        <w:t>aurrera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kasuan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soilik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Iberdrolak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arruntei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202</w:t>
      </w:r>
      <w:r w:rsidR="001577FA">
        <w:rPr>
          <w:rFonts w:ascii="Times New Roman" w:hAnsi="Times New Roman" w:cs="Times New Roman"/>
          <w:sz w:val="28"/>
          <w:szCs w:val="28"/>
        </w:rPr>
        <w:t>6</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urtarrilaren</w:t>
      </w:r>
      <w:proofErr w:type="spellEnd"/>
      <w:r w:rsidRPr="00E30293">
        <w:rPr>
          <w:rFonts w:ascii="Times New Roman" w:hAnsi="Times New Roman" w:cs="Times New Roman"/>
          <w:sz w:val="28"/>
          <w:szCs w:val="28"/>
        </w:rPr>
        <w:t xml:space="preserve"> 31ra arte </w:t>
      </w:r>
      <w:proofErr w:type="spellStart"/>
      <w:r w:rsidRPr="00E30293">
        <w:rPr>
          <w:rFonts w:ascii="Times New Roman" w:hAnsi="Times New Roman" w:cs="Times New Roman"/>
          <w:sz w:val="28"/>
          <w:szCs w:val="28"/>
        </w:rPr>
        <w:t>aurkeztea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data horren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 </w:t>
      </w:r>
      <w:proofErr w:type="spellStart"/>
      <w:r w:rsidRPr="00E30293">
        <w:rPr>
          <w:rFonts w:ascii="Times New Roman" w:hAnsi="Times New Roman" w:cs="Times New Roman"/>
          <w:sz w:val="28"/>
          <w:szCs w:val="28"/>
        </w:rPr>
        <w:t>murriztuko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Zaindariaren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eskabideetan</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atalean</w:t>
      </w:r>
      <w:proofErr w:type="spellEnd"/>
      <w:r w:rsidRPr="00E30293">
        <w:rPr>
          <w:rFonts w:ascii="Times New Roman" w:hAnsi="Times New Roman" w:cs="Times New Roman"/>
          <w:sz w:val="28"/>
          <w:szCs w:val="28"/>
        </w:rPr>
        <w:t xml:space="preserve"> (8) </w:t>
      </w:r>
      <w:proofErr w:type="spellStart"/>
      <w:r w:rsidRPr="00E30293">
        <w:rPr>
          <w:rFonts w:ascii="Times New Roman" w:hAnsi="Times New Roman" w:cs="Times New Roman"/>
          <w:sz w:val="28"/>
          <w:szCs w:val="28"/>
        </w:rPr>
        <w:t>adierazten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ospakizunetik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hilabeteko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75ekoa izango da, </w:t>
      </w:r>
      <w:proofErr w:type="spellStart"/>
      <w:r w:rsidRPr="00E30293">
        <w:rPr>
          <w:rFonts w:ascii="Times New Roman" w:hAnsi="Times New Roman" w:cs="Times New Roman"/>
          <w:sz w:val="28"/>
          <w:szCs w:val="28"/>
        </w:rPr>
        <w:t>geroago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w:t>
      </w:r>
    </w:p>
    <w:p w14:paraId="6D1A8272" w14:textId="77777777" w:rsidR="00E30293" w:rsidRPr="00E30293" w:rsidRDefault="00E30293" w:rsidP="00ED220E">
      <w:pPr>
        <w:jc w:val="both"/>
        <w:rPr>
          <w:rFonts w:ascii="Times New Roman" w:hAnsi="Times New Roman" w:cs="Times New Roman"/>
          <w:sz w:val="28"/>
          <w:szCs w:val="28"/>
        </w:rPr>
      </w:pPr>
    </w:p>
    <w:p w14:paraId="2D0B48B9"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Obra,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ekipamendu-erosketa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w:t>
      </w:r>
      <w:proofErr w:type="spellStart"/>
      <w:r w:rsidRPr="00E30293">
        <w:rPr>
          <w:rFonts w:ascii="Times New Roman" w:hAnsi="Times New Roman" w:cs="Times New Roman"/>
          <w:sz w:val="28"/>
          <w:szCs w:val="28"/>
        </w:rPr>
        <w:t>banku-transferentzia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bidezko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ordainagiriak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Hala ere,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w:t>
      </w:r>
      <w:proofErr w:type="spellStart"/>
      <w:r w:rsidRPr="00E30293">
        <w:rPr>
          <w:rFonts w:ascii="Times New Roman" w:hAnsi="Times New Roman" w:cs="Times New Roman"/>
          <w:sz w:val="28"/>
          <w:szCs w:val="28"/>
        </w:rPr>
        <w:t>egiaztagiri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hilabeteko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egunetik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hasita</w:t>
      </w:r>
      <w:proofErr w:type="spellEnd"/>
      <w:r w:rsidRPr="00E30293">
        <w:rPr>
          <w:rFonts w:ascii="Times New Roman" w:hAnsi="Times New Roman" w:cs="Times New Roman"/>
          <w:sz w:val="28"/>
          <w:szCs w:val="28"/>
        </w:rPr>
        <w:t>.</w:t>
      </w:r>
    </w:p>
    <w:p w14:paraId="24F1BE0C" w14:textId="77777777" w:rsidR="00E30293" w:rsidRPr="00E30293" w:rsidRDefault="00E30293" w:rsidP="00ED220E">
      <w:pPr>
        <w:jc w:val="both"/>
        <w:rPr>
          <w:rFonts w:ascii="Times New Roman" w:hAnsi="Times New Roman" w:cs="Times New Roman"/>
          <w:sz w:val="28"/>
          <w:szCs w:val="28"/>
        </w:rPr>
      </w:pPr>
    </w:p>
    <w:p w14:paraId="691487DB"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betetzen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ezeztatu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egingo</w:t>
      </w:r>
      <w:proofErr w:type="spellEnd"/>
      <w:r w:rsidRPr="00E30293">
        <w:rPr>
          <w:rFonts w:ascii="Times New Roman" w:hAnsi="Times New Roman" w:cs="Times New Roman"/>
          <w:sz w:val="28"/>
          <w:szCs w:val="28"/>
        </w:rPr>
        <w:t xml:space="preserve"> da eta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itzuli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w:t>
      </w:r>
    </w:p>
    <w:p w14:paraId="53ACD0EC" w14:textId="77777777" w:rsidR="00E30293" w:rsidRPr="00E30293" w:rsidRDefault="00E30293" w:rsidP="00ED220E">
      <w:pPr>
        <w:jc w:val="both"/>
        <w:rPr>
          <w:rFonts w:ascii="Times New Roman" w:hAnsi="Times New Roman" w:cs="Times New Roman"/>
          <w:sz w:val="28"/>
          <w:szCs w:val="28"/>
        </w:rPr>
      </w:pPr>
    </w:p>
    <w:p w14:paraId="27D7CAF2"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Obra </w:t>
      </w:r>
      <w:proofErr w:type="spellStart"/>
      <w:r w:rsidRPr="00E30293">
        <w:rPr>
          <w:rFonts w:ascii="Times New Roman" w:hAnsi="Times New Roman" w:cs="Times New Roman"/>
          <w:sz w:val="28"/>
          <w:szCs w:val="28"/>
        </w:rPr>
        <w:t>handien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kasuan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obra-</w:t>
      </w:r>
      <w:proofErr w:type="spellStart"/>
      <w:r w:rsidRPr="00E30293">
        <w:rPr>
          <w:rFonts w:ascii="Times New Roman" w:hAnsi="Times New Roman" w:cs="Times New Roman"/>
          <w:sz w:val="28"/>
          <w:szCs w:val="28"/>
        </w:rPr>
        <w:t>ziurtagiriak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obrei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dagozkienak</w:t>
      </w:r>
      <w:proofErr w:type="spellEnd"/>
      <w:r w:rsidRPr="00E30293">
        <w:rPr>
          <w:rFonts w:ascii="Times New Roman" w:hAnsi="Times New Roman" w:cs="Times New Roman"/>
          <w:sz w:val="28"/>
          <w:szCs w:val="28"/>
        </w:rPr>
        <w:t>.</w:t>
      </w:r>
    </w:p>
    <w:p w14:paraId="1C917E42" w14:textId="77777777" w:rsidR="00E30293" w:rsidRPr="00E30293" w:rsidRDefault="00E30293" w:rsidP="00ED220E">
      <w:pPr>
        <w:jc w:val="both"/>
        <w:rPr>
          <w:rFonts w:ascii="Times New Roman" w:hAnsi="Times New Roman" w:cs="Times New Roman"/>
          <w:sz w:val="28"/>
          <w:szCs w:val="28"/>
        </w:rPr>
      </w:pPr>
    </w:p>
    <w:p w14:paraId="14A56360"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lastRenderedPageBreak/>
        <w:t>Nolanahi</w:t>
      </w:r>
      <w:proofErr w:type="spellEnd"/>
      <w:r w:rsidRPr="00E30293">
        <w:rPr>
          <w:rFonts w:ascii="Times New Roman" w:hAnsi="Times New Roman" w:cs="Times New Roman"/>
          <w:sz w:val="28"/>
          <w:szCs w:val="28"/>
        </w:rPr>
        <w:t xml:space="preserve"> ere, obra eta </w:t>
      </w:r>
      <w:proofErr w:type="spellStart"/>
      <w:r w:rsidRPr="00E30293">
        <w:rPr>
          <w:rFonts w:ascii="Times New Roman" w:hAnsi="Times New Roman" w:cs="Times New Roman"/>
          <w:sz w:val="28"/>
          <w:szCs w:val="28"/>
        </w:rPr>
        <w:t>ekipamendu-erosketa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eskatuko</w:t>
      </w:r>
      <w:proofErr w:type="spellEnd"/>
      <w:r w:rsidRPr="00E30293">
        <w:rPr>
          <w:rFonts w:ascii="Times New Roman" w:hAnsi="Times New Roman" w:cs="Times New Roman"/>
          <w:sz w:val="28"/>
          <w:szCs w:val="28"/>
        </w:rPr>
        <w:t xml:space="preserve"> da, non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baita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eta/</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egitea</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ere, obra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eskuratu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duena</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salbu</w:t>
      </w:r>
      <w:proofErr w:type="spellEnd"/>
      <w:r w:rsidRPr="00E30293">
        <w:rPr>
          <w:rFonts w:ascii="Times New Roman" w:hAnsi="Times New Roman" w:cs="Times New Roman"/>
          <w:sz w:val="28"/>
          <w:szCs w:val="28"/>
        </w:rPr>
        <w:t xml:space="preserve"> eta presidente-</w:t>
      </w:r>
      <w:proofErr w:type="spellStart"/>
      <w:r w:rsidRPr="00E30293">
        <w:rPr>
          <w:rFonts w:ascii="Times New Roman" w:hAnsi="Times New Roman" w:cs="Times New Roman"/>
          <w:sz w:val="28"/>
          <w:szCs w:val="28"/>
        </w:rPr>
        <w:t>errejidoreari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Batzordeari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ahalmena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bazaio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ordaintzeko</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Lurralde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Historikoko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11/1995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eskuduntzak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gauzatuz</w:t>
      </w:r>
      <w:proofErr w:type="spellEnd"/>
      <w:r w:rsidRPr="00E30293">
        <w:rPr>
          <w:rFonts w:ascii="Times New Roman" w:hAnsi="Times New Roman" w:cs="Times New Roman"/>
          <w:sz w:val="28"/>
          <w:szCs w:val="28"/>
        </w:rPr>
        <w:t xml:space="preserve"> –, bai eta obren </w:t>
      </w:r>
      <w:proofErr w:type="spellStart"/>
      <w:r w:rsidRPr="00E30293">
        <w:rPr>
          <w:rFonts w:ascii="Times New Roman" w:hAnsi="Times New Roman" w:cs="Times New Roman"/>
          <w:sz w:val="28"/>
          <w:szCs w:val="28"/>
        </w:rPr>
        <w:t>kontratazioa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araudia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Ordenantza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betetzen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duena</w:t>
      </w:r>
      <w:proofErr w:type="spellEnd"/>
      <w:r w:rsidRPr="00E30293">
        <w:rPr>
          <w:rFonts w:ascii="Times New Roman" w:hAnsi="Times New Roman" w:cs="Times New Roman"/>
          <w:sz w:val="28"/>
          <w:szCs w:val="28"/>
        </w:rPr>
        <w:t xml:space="preserve"> ere.</w:t>
      </w:r>
    </w:p>
    <w:p w14:paraId="27E21299" w14:textId="77777777" w:rsidR="00E30293" w:rsidRPr="00E30293" w:rsidRDefault="00E30293" w:rsidP="00ED220E">
      <w:pPr>
        <w:jc w:val="both"/>
        <w:rPr>
          <w:rFonts w:ascii="Times New Roman" w:hAnsi="Times New Roman" w:cs="Times New Roman"/>
          <w:sz w:val="28"/>
          <w:szCs w:val="28"/>
        </w:rPr>
      </w:pPr>
    </w:p>
    <w:p w14:paraId="26F03E51" w14:textId="77777777" w:rsidR="00E30293" w:rsidRPr="003E6F9A" w:rsidRDefault="00E30293" w:rsidP="00ED220E">
      <w:pPr>
        <w:jc w:val="both"/>
        <w:rPr>
          <w:rFonts w:ascii="Times New Roman" w:hAnsi="Times New Roman" w:cs="Times New Roman"/>
          <w:b/>
          <w:bCs/>
          <w:sz w:val="28"/>
          <w:szCs w:val="28"/>
          <w:lang w:val="pt-PT"/>
        </w:rPr>
      </w:pPr>
      <w:r w:rsidRPr="003E6F9A">
        <w:rPr>
          <w:rFonts w:ascii="Times New Roman" w:hAnsi="Times New Roman" w:cs="Times New Roman"/>
          <w:b/>
          <w:bCs/>
          <w:sz w:val="28"/>
          <w:szCs w:val="28"/>
          <w:lang w:val="pt-PT"/>
        </w:rPr>
        <w:t>3. Administrazio-batzarretako obrak</w:t>
      </w:r>
    </w:p>
    <w:p w14:paraId="69936EE2" w14:textId="77777777" w:rsidR="00E30293" w:rsidRPr="00E30293" w:rsidRDefault="00E30293" w:rsidP="00ED220E">
      <w:pPr>
        <w:jc w:val="both"/>
        <w:rPr>
          <w:rFonts w:ascii="Times New Roman" w:hAnsi="Times New Roman" w:cs="Times New Roman"/>
          <w:sz w:val="28"/>
          <w:szCs w:val="28"/>
          <w:lang w:val="pt-PT"/>
        </w:rPr>
      </w:pPr>
    </w:p>
    <w:p w14:paraId="5811BC8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 Obra txikiak</w:t>
      </w:r>
    </w:p>
    <w:p w14:paraId="3B7B4F01" w14:textId="77777777" w:rsidR="00E30293" w:rsidRPr="00E30293" w:rsidRDefault="00E30293" w:rsidP="00ED220E">
      <w:pPr>
        <w:jc w:val="both"/>
        <w:rPr>
          <w:rFonts w:ascii="Times New Roman" w:hAnsi="Times New Roman" w:cs="Times New Roman"/>
          <w:sz w:val="28"/>
          <w:szCs w:val="28"/>
          <w:lang w:val="pt-PT"/>
        </w:rPr>
      </w:pPr>
    </w:p>
    <w:p w14:paraId="0492B4C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3.1.1. Herriak egiten dituen konponketa-obrak eta obra txikiak finantzatzeko, baldin eta titulartasun publikoko ondasunen gainean egiten badira, ostalaritza-establezimenduak barne, lagatako ondasun publikoetan egin beharreko obrak izan ezik, edo partikularrei erabilera pribaturako lagatzeko aurreikusitakoak badira, eta obra horiek gauzatzeko proiektu teknikorik, txosten edo ziurtagiri teknikorik edo memoria baloraturik behar ez badute, eta kontsumoa murrizteko kanpoko argiteria publikoaren instalazioak berritzeko behar den obra barne. Kasu horretan, kanpoko argiteria publikoan energia-aurrezpenerako eta -efizientziarako inbertsioetarako laguntzen 3.4.1) paragrafoan horretarako ezartzen diren laguntzak metatu eta aplikatu ahal izango dira, obra hori finantzatzeko, bertan adierazten diren baldintzekin, luminariak ordeztea izan ezik.</w:t>
      </w:r>
    </w:p>
    <w:p w14:paraId="0B2E00DA" w14:textId="77777777" w:rsidR="00E30293" w:rsidRPr="00E30293" w:rsidRDefault="00E30293" w:rsidP="00ED220E">
      <w:pPr>
        <w:jc w:val="both"/>
        <w:rPr>
          <w:rFonts w:ascii="Times New Roman" w:hAnsi="Times New Roman" w:cs="Times New Roman"/>
          <w:sz w:val="28"/>
          <w:szCs w:val="28"/>
          <w:lang w:val="pt-PT"/>
        </w:rPr>
      </w:pPr>
    </w:p>
    <w:p w14:paraId="7EE3546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Berdintasunezko laguntza bat ezartzen da udalerriko administrazio-batzar guztientzat, gehienez 10.000,00 eurokoa, batzar bakoitzeko gehienez bi obra justifikatzeko (obra bat edo bi egin daitezke).</w:t>
      </w:r>
    </w:p>
    <w:p w14:paraId="7229EFDF" w14:textId="77777777" w:rsidR="00E30293" w:rsidRPr="00E30293" w:rsidRDefault="00E30293" w:rsidP="00ED220E">
      <w:pPr>
        <w:jc w:val="both"/>
        <w:rPr>
          <w:rFonts w:ascii="Times New Roman" w:hAnsi="Times New Roman" w:cs="Times New Roman"/>
          <w:sz w:val="28"/>
          <w:szCs w:val="28"/>
          <w:lang w:val="pt-PT"/>
        </w:rPr>
      </w:pPr>
    </w:p>
    <w:p w14:paraId="4DE432F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Egin aurretik, eta udal-zerbitzu teknikoak lizentzia-eskaerari buruz egindako txostena ikusi ondoren, korporazioak erabaki ahal izango du atal honetan sartzea edo ez sartzea.</w:t>
      </w:r>
    </w:p>
    <w:p w14:paraId="46846920" w14:textId="77777777" w:rsidR="00E30293" w:rsidRPr="00E30293" w:rsidRDefault="00E30293" w:rsidP="00ED220E">
      <w:pPr>
        <w:jc w:val="both"/>
        <w:rPr>
          <w:rFonts w:ascii="Times New Roman" w:hAnsi="Times New Roman" w:cs="Times New Roman"/>
          <w:sz w:val="28"/>
          <w:szCs w:val="28"/>
          <w:lang w:val="pt-PT"/>
        </w:rPr>
      </w:pPr>
    </w:p>
    <w:p w14:paraId="60C1D554" w14:textId="546C8CB4"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w:t>
      </w:r>
      <w:r w:rsidR="001577FA">
        <w:rPr>
          <w:rFonts w:ascii="Times New Roman" w:hAnsi="Times New Roman" w:cs="Times New Roman"/>
          <w:sz w:val="28"/>
          <w:szCs w:val="28"/>
          <w:lang w:val="pt-PT"/>
        </w:rPr>
        <w:t>5</w:t>
      </w:r>
      <w:r w:rsidRPr="00E30293">
        <w:rPr>
          <w:rFonts w:ascii="Times New Roman" w:hAnsi="Times New Roman" w:cs="Times New Roman"/>
          <w:sz w:val="28"/>
          <w:szCs w:val="28"/>
          <w:lang w:val="pt-PT"/>
        </w:rPr>
        <w:t>. urtean egin direla justifikatu beharko da, eta, horretarako, honako hauek aurkeztu beharko dira: fakturak, banku-transferentzia bidez ordaindu izanaren egiaztagiriak, hala badagokio, eta kontzejuak ekitaldi horretan bertan egindako onarpen-akordioak.</w:t>
      </w:r>
    </w:p>
    <w:p w14:paraId="0721D627" w14:textId="77777777" w:rsidR="00E30293" w:rsidRPr="00E30293" w:rsidRDefault="00E30293" w:rsidP="00ED220E">
      <w:pPr>
        <w:jc w:val="both"/>
        <w:rPr>
          <w:rFonts w:ascii="Times New Roman" w:hAnsi="Times New Roman" w:cs="Times New Roman"/>
          <w:sz w:val="28"/>
          <w:szCs w:val="28"/>
          <w:lang w:val="pt-PT"/>
        </w:rPr>
      </w:pPr>
    </w:p>
    <w:p w14:paraId="3821597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edo aldez aurreko jakinarazpena egin ondoren, bai eta udaleko arkitekto aholkulariak dagokion obra-espedientea amaitzearen aldeko txostena eman duela ere, egindako obrak faktura aurkeztu ondoren egiaztatu ondoren.</w:t>
      </w:r>
    </w:p>
    <w:p w14:paraId="72719553" w14:textId="77777777" w:rsidR="00E30293" w:rsidRPr="00E30293" w:rsidRDefault="00E30293" w:rsidP="00ED220E">
      <w:pPr>
        <w:jc w:val="both"/>
        <w:rPr>
          <w:rFonts w:ascii="Times New Roman" w:hAnsi="Times New Roman" w:cs="Times New Roman"/>
          <w:sz w:val="28"/>
          <w:szCs w:val="28"/>
          <w:lang w:val="pt-PT"/>
        </w:rPr>
      </w:pPr>
    </w:p>
    <w:p w14:paraId="0A7A775C" w14:textId="5A966EA2"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3.1.2. Gainera, lurralde honetako toki-erakundeek obra txikiak egiteko 202</w:t>
      </w:r>
      <w:r w:rsidR="00817684">
        <w:rPr>
          <w:rFonts w:ascii="Times New Roman" w:hAnsi="Times New Roman" w:cs="Times New Roman"/>
          <w:sz w:val="28"/>
          <w:szCs w:val="28"/>
          <w:lang w:val="pt-PT"/>
        </w:rPr>
        <w:t>5</w:t>
      </w:r>
      <w:r w:rsidRPr="00E30293">
        <w:rPr>
          <w:rFonts w:ascii="Times New Roman" w:hAnsi="Times New Roman" w:cs="Times New Roman"/>
          <w:sz w:val="28"/>
          <w:szCs w:val="28"/>
          <w:lang w:val="pt-PT"/>
        </w:rPr>
        <w:t xml:space="preserve"> programaren kontura dirulaguntza jasotzen duten kontzejuek, Foru Gobernu Kontseiluaren maiatzaren 23ko 274/2023 Erabakiaren bidez onetsitakoak (ALHAO, 61, 2023ko maiatzaren 26koa), 8.000,00 eurora arteko udal-laguntza osagarria jasotzeko eskubidea izango dute;</w:t>
      </w:r>
    </w:p>
    <w:p w14:paraId="1741AE9C" w14:textId="77777777" w:rsidR="00E30293" w:rsidRPr="00E30293" w:rsidRDefault="00E30293" w:rsidP="00ED220E">
      <w:pPr>
        <w:jc w:val="both"/>
        <w:rPr>
          <w:rFonts w:ascii="Times New Roman" w:hAnsi="Times New Roman" w:cs="Times New Roman"/>
          <w:sz w:val="28"/>
          <w:szCs w:val="28"/>
          <w:lang w:val="pt-PT"/>
        </w:rPr>
      </w:pPr>
    </w:p>
    <w:p w14:paraId="4DD45443" w14:textId="77777777" w:rsid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Beraz, 18.000,00 euroko gehieneko laguntza izango dute, eta Arabako Foru Aldundiaren 2024 Programako dirulaguntzarekin obra txikietarako egindako obrari aplikatu ahal izango zaizkio, baldin eta egindako obren zenbatekoa, Arabako Foru Aldundiak diruz laguntzen ez badu, zenbateko hori baino handiagoa bada, edo, hala badagokio, bi laguntzak metatuta, egindako obren zenbatekoraino, baldin eta Arabako Foru Aldundiak diruz laguntzen ez baditu. Azken kasu horretan, 18.000,00 euroak osatu arte geratzen den gehieneko zenbatekoko laguntza ekonomikoa jasotzeko aukera egongo da, aldez aurretik beste obra txiki bat (edo beste batzuk, bi izan baitaitezke) egin dela justifikatuta, dirulaguntzen eta laguntzen oinarri arautzaileetako 3.1 atal horretan ezarritakoaren arabera. Nolanahi ere, 18.000,00 eurora arteko laguntza gehienez hiru obrari aplikatu beharko zaie.</w:t>
      </w:r>
    </w:p>
    <w:p w14:paraId="78D21E72" w14:textId="45F68405" w:rsidR="00FF79C3" w:rsidRPr="00E30293" w:rsidRDefault="00FF79C3" w:rsidP="00ED220E">
      <w:pPr>
        <w:jc w:val="both"/>
        <w:rPr>
          <w:rFonts w:ascii="Times New Roman" w:hAnsi="Times New Roman" w:cs="Times New Roman"/>
          <w:sz w:val="28"/>
          <w:szCs w:val="28"/>
          <w:lang w:val="pt-PT"/>
        </w:rPr>
      </w:pPr>
      <w:r w:rsidRPr="00FF79C3">
        <w:rPr>
          <w:rFonts w:ascii="Times New Roman" w:hAnsi="Times New Roman" w:cs="Times New Roman"/>
          <w:sz w:val="28"/>
          <w:szCs w:val="28"/>
          <w:lang w:val="pt-PT"/>
        </w:rPr>
        <w:lastRenderedPageBreak/>
        <w:t>Hala ere, AFAk eskabidea ukatzen badu aurrekonturik ez dagoelako, 4.000 euroko laguntza osagarria izango du, aurreko paragrafoan adierazitako baldintza berberetan.</w:t>
      </w:r>
    </w:p>
    <w:p w14:paraId="65B17404" w14:textId="77777777" w:rsid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Batzordeak ekitaldian egindako gastua justifikatzen ez badu, edo batzorde bakoitzari dagokiona baino kopuru txikiagoan justifikatzen badu, laguntza jasotzeko eskubidea galduko du, edo, hala badagokio, justifikatu gabeko zenbatekoa jasotzeko eskubidea.</w:t>
      </w:r>
    </w:p>
    <w:p w14:paraId="5F10F6A7" w14:textId="1DE37CEC" w:rsidR="00A61E38" w:rsidRPr="00E30293" w:rsidRDefault="00A61E38" w:rsidP="00ED220E">
      <w:pPr>
        <w:jc w:val="both"/>
        <w:rPr>
          <w:rFonts w:ascii="Times New Roman" w:hAnsi="Times New Roman" w:cs="Times New Roman"/>
          <w:sz w:val="28"/>
          <w:szCs w:val="28"/>
          <w:lang w:val="pt-PT"/>
        </w:rPr>
      </w:pPr>
      <w:r w:rsidRPr="00A61E38">
        <w:rPr>
          <w:rFonts w:ascii="Times New Roman" w:hAnsi="Times New Roman" w:cs="Times New Roman"/>
          <w:sz w:val="28"/>
          <w:szCs w:val="28"/>
          <w:lang w:val="pt-PT"/>
        </w:rPr>
        <w:t>3.1.3. Udalerriko herriak edateko urez hornitzea herritarrei eman beharreko lehentasunezko zerbitzua denez, eta kontzejuek eta "Sobrongo Urbegia" ur-partzuergoak beren herrietako urarekin lotutako zerbitzuak operadore gisa ematen jarraitzen duten bitartean, laguntzak emango dira, horiek egiten dituzten obra txikiak eta konponketak finantzatzeko, uraren ziklo integraleko sarean izandako kalteak eta ihesak konpontzeko, kostuaren ehuneko 60aren parekoak, operadore bakoitzeko sei mila euroko urteko dirulaguntzaren mugarekin. Dirulaguntza hori ordaintzeko, apartatu honetan ezarritako baldintzak betetzen direla egiaztatu beharko da, eta obrarako udal-lizentzia eskatu beharko da, baita dokumentazioa eta aurkezteko eta justifikatzeko epeak ere, obrak egiaztatu eta, ahal denean, espedientea amaitzearen aldeko txostena eman ondoren. Gainera, 3.1.1 atalean obra txikietarako ezarritako laguntza metatu ahal izango da, muga agortu arte (kasu horretan, hiru obra egin ahal izango dira gehienez).</w:t>
      </w:r>
    </w:p>
    <w:p w14:paraId="0B19CA8F" w14:textId="77777777" w:rsidR="00E30293" w:rsidRPr="000F7781"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3.1.4.- Kontzejuak egiten dituen konponketa-obrak eta obra txikiak finantzatzeko, baldin eta berariaz egiten badira bere herrietako gizarte-zentroan, Administrazio Batzarraren jabetzako ostalaritza-establezimenduak barne, eta obra horiek gauzatzeko proiektu teknikorik, txosten edo ziurtagiri teknikorik edo memoria baloraturik behar ez badute, eta, besteak beste, honako hauek barnean hartuta: pintatzea, bainugelako elementuak konpontzea eta ordeztea, argiztapena, instalazioak... </w:t>
      </w:r>
      <w:r w:rsidRPr="000F7781">
        <w:rPr>
          <w:rFonts w:ascii="Times New Roman" w:hAnsi="Times New Roman" w:cs="Times New Roman"/>
          <w:sz w:val="28"/>
          <w:szCs w:val="28"/>
          <w:lang w:val="pt-PT"/>
        </w:rPr>
        <w:t>(altzariak sartu gabe).</w:t>
      </w:r>
    </w:p>
    <w:p w14:paraId="7D830D02" w14:textId="77777777" w:rsidR="00E30293" w:rsidRPr="000F7781" w:rsidRDefault="00E30293" w:rsidP="00ED220E">
      <w:pPr>
        <w:jc w:val="both"/>
        <w:rPr>
          <w:rFonts w:ascii="Times New Roman" w:hAnsi="Times New Roman" w:cs="Times New Roman"/>
          <w:sz w:val="28"/>
          <w:szCs w:val="28"/>
          <w:lang w:val="pt-PT"/>
        </w:rPr>
      </w:pPr>
      <w:r w:rsidRPr="000F7781">
        <w:rPr>
          <w:rFonts w:ascii="Times New Roman" w:hAnsi="Times New Roman" w:cs="Times New Roman"/>
          <w:sz w:val="28"/>
          <w:szCs w:val="28"/>
          <w:lang w:val="pt-PT"/>
        </w:rPr>
        <w:t>Berdintasunezko laguntza bat ezartzen da udalerriko administrazio-batzar guztientzat, gehienez 1.500,00 eurokoa, batzar eta urte bakoitzeko, atal honetan ezarritako baldintza berberetan justifikatu beharrekoa.</w:t>
      </w:r>
    </w:p>
    <w:p w14:paraId="27970EEC" w14:textId="77777777" w:rsidR="00E30293" w:rsidRPr="000F7781" w:rsidRDefault="00E30293" w:rsidP="00ED220E">
      <w:pPr>
        <w:jc w:val="both"/>
        <w:rPr>
          <w:rFonts w:ascii="Times New Roman" w:hAnsi="Times New Roman" w:cs="Times New Roman"/>
          <w:sz w:val="28"/>
          <w:szCs w:val="28"/>
          <w:lang w:val="pt-PT"/>
        </w:rPr>
      </w:pPr>
    </w:p>
    <w:p w14:paraId="69243DB0" w14:textId="77777777" w:rsidR="00E30293" w:rsidRPr="000F7781" w:rsidRDefault="00E30293" w:rsidP="00ED220E">
      <w:pPr>
        <w:jc w:val="both"/>
        <w:rPr>
          <w:rFonts w:ascii="Times New Roman" w:hAnsi="Times New Roman" w:cs="Times New Roman"/>
          <w:sz w:val="28"/>
          <w:szCs w:val="28"/>
          <w:lang w:val="pt-PT"/>
        </w:rPr>
      </w:pPr>
      <w:r w:rsidRPr="000F7781">
        <w:rPr>
          <w:rFonts w:ascii="Times New Roman" w:hAnsi="Times New Roman" w:cs="Times New Roman"/>
          <w:sz w:val="28"/>
          <w:szCs w:val="28"/>
          <w:lang w:val="pt-PT"/>
        </w:rPr>
        <w:t xml:space="preserve">3.1.5. Kontzejuek beren herrietan euri-uren sareak eta ur beltzen sareak bereizteko egin behar dituzten jarduketak finantzatzeko, batez ere teilatuen zorrotenetan, sare orokorrera konektatuta egon ez daitezen eta, horrela, arazorik sor ez dezaten, eta horiek gauzatzeko proiektu teknikorik, txosten </w:t>
      </w:r>
      <w:r w:rsidRPr="000F7781">
        <w:rPr>
          <w:rFonts w:ascii="Times New Roman" w:hAnsi="Times New Roman" w:cs="Times New Roman"/>
          <w:sz w:val="28"/>
          <w:szCs w:val="28"/>
          <w:lang w:val="pt-PT"/>
        </w:rPr>
        <w:lastRenderedPageBreak/>
        <w:t>edo ziurtagiri teknikorik edo memoria baloraturik behar ez duten izaerakoak izan daitezen.</w:t>
      </w:r>
    </w:p>
    <w:p w14:paraId="2E5F6D7E" w14:textId="77777777" w:rsidR="00E30293" w:rsidRPr="000F7781" w:rsidRDefault="00E30293" w:rsidP="00ED220E">
      <w:pPr>
        <w:jc w:val="both"/>
        <w:rPr>
          <w:rFonts w:ascii="Times New Roman" w:hAnsi="Times New Roman" w:cs="Times New Roman"/>
          <w:sz w:val="28"/>
          <w:szCs w:val="28"/>
          <w:lang w:val="pt-PT"/>
        </w:rPr>
      </w:pPr>
    </w:p>
    <w:p w14:paraId="1DF84B79" w14:textId="77777777" w:rsidR="00E30293" w:rsidRPr="000F7781" w:rsidRDefault="00E30293" w:rsidP="00ED220E">
      <w:pPr>
        <w:jc w:val="both"/>
        <w:rPr>
          <w:rFonts w:ascii="Times New Roman" w:hAnsi="Times New Roman" w:cs="Times New Roman"/>
          <w:sz w:val="28"/>
          <w:szCs w:val="28"/>
          <w:lang w:val="pt-PT"/>
        </w:rPr>
      </w:pPr>
      <w:r w:rsidRPr="000F7781">
        <w:rPr>
          <w:rFonts w:ascii="Times New Roman" w:hAnsi="Times New Roman" w:cs="Times New Roman"/>
          <w:sz w:val="28"/>
          <w:szCs w:val="28"/>
          <w:lang w:val="pt-PT"/>
        </w:rPr>
        <w:t>Laguntza berdinzale bat ezartzen da udalerriko administrazio-batzar guztientzat, gehienez 1.000,00 €-koa, batzar eta urte bakoitzeko, atal honetan ezarritako baldintza berberetan justifikatu beharrekoa. Kasu horretan, kontzejuaren erabakiaz eta udal-obraren lizentziaz gain, eraginpeko jabeen baimenak aurkeztu beharko dira, hala badagokio, edo eragindako jaberik ez dagoelako adierazpena, jarduketak espazio publikoetan egiten direlako.</w:t>
      </w:r>
    </w:p>
    <w:p w14:paraId="59742C7C" w14:textId="77777777" w:rsidR="00E30293" w:rsidRPr="000F7781" w:rsidRDefault="00E30293" w:rsidP="00ED220E">
      <w:pPr>
        <w:jc w:val="both"/>
        <w:rPr>
          <w:rFonts w:ascii="Times New Roman" w:hAnsi="Times New Roman" w:cs="Times New Roman"/>
          <w:sz w:val="28"/>
          <w:szCs w:val="28"/>
          <w:lang w:val="pt-PT"/>
        </w:rPr>
      </w:pPr>
    </w:p>
    <w:p w14:paraId="58DB6E7B" w14:textId="77777777" w:rsidR="00E30293" w:rsidRPr="000F7781" w:rsidRDefault="00E30293" w:rsidP="00ED220E">
      <w:pPr>
        <w:jc w:val="both"/>
        <w:rPr>
          <w:rFonts w:ascii="Times New Roman" w:hAnsi="Times New Roman" w:cs="Times New Roman"/>
          <w:sz w:val="28"/>
          <w:szCs w:val="28"/>
          <w:lang w:val="pt-PT"/>
        </w:rPr>
      </w:pPr>
      <w:r w:rsidRPr="000F7781">
        <w:rPr>
          <w:rFonts w:ascii="Times New Roman" w:hAnsi="Times New Roman" w:cs="Times New Roman"/>
          <w:sz w:val="28"/>
          <w:szCs w:val="28"/>
          <w:lang w:val="pt-PT"/>
        </w:rPr>
        <w:t>3.1.6. Kontzejuak bere titulartasun publikoko ondasunen gainean (ostalaritza-establezimenduak barne) egiten dituen eta egiten dituen leihoak, ateak, zoruak eta hodiak energia-eraginkortasuneko arrazoiengatik ordezteko eta hormetan isolatzailea injektatzeko beharrezkoak diren obrak finantzatzeko, altzariak sartu gabe, lagatako ondasun publikoetan egin beharreko obrak izan ezik, edo partikularrei erabilera pribaturako lagatzeko aurreikusten direnak izan ezik.</w:t>
      </w:r>
    </w:p>
    <w:p w14:paraId="752A51ED" w14:textId="77777777" w:rsidR="00E30293" w:rsidRPr="000F7781" w:rsidRDefault="00E30293" w:rsidP="00ED220E">
      <w:pPr>
        <w:jc w:val="both"/>
        <w:rPr>
          <w:rFonts w:ascii="Times New Roman" w:hAnsi="Times New Roman" w:cs="Times New Roman"/>
          <w:sz w:val="28"/>
          <w:szCs w:val="28"/>
          <w:lang w:val="pt-PT"/>
        </w:rPr>
      </w:pPr>
    </w:p>
    <w:p w14:paraId="7395EADA" w14:textId="77777777" w:rsidR="00E30293" w:rsidRPr="00E30293" w:rsidRDefault="00E30293" w:rsidP="00ED220E">
      <w:pPr>
        <w:jc w:val="both"/>
        <w:rPr>
          <w:rFonts w:ascii="Times New Roman" w:hAnsi="Times New Roman" w:cs="Times New Roman"/>
          <w:sz w:val="28"/>
          <w:szCs w:val="28"/>
          <w:lang w:val="pt-PT"/>
        </w:rPr>
      </w:pPr>
      <w:r w:rsidRPr="000F7781">
        <w:rPr>
          <w:rFonts w:ascii="Times New Roman" w:hAnsi="Times New Roman" w:cs="Times New Roman"/>
          <w:sz w:val="28"/>
          <w:szCs w:val="28"/>
          <w:lang w:val="pt-PT"/>
        </w:rPr>
        <w:t xml:space="preserve">Udaleko Administrazio Batzar guztientzako laguntza berdinzalea ezarri da, gehienez 1.500,00 eurokoa, Batzar eta urte bakoitzeko, atal honetan ezarritako baldintza beretan justifikatzekoa. </w:t>
      </w:r>
      <w:r w:rsidRPr="00E30293">
        <w:rPr>
          <w:rFonts w:ascii="Times New Roman" w:hAnsi="Times New Roman" w:cs="Times New Roman"/>
          <w:sz w:val="28"/>
          <w:szCs w:val="28"/>
          <w:lang w:val="pt-PT"/>
        </w:rPr>
        <w:t>Ezin izango da dirulaguntzarik eskatu jada emandako elementuak ordezteko, 15 urte igaro arte.</w:t>
      </w:r>
    </w:p>
    <w:p w14:paraId="595FB3D7" w14:textId="77777777" w:rsidR="00E30293" w:rsidRPr="00E30293" w:rsidRDefault="00E30293" w:rsidP="00ED220E">
      <w:pPr>
        <w:jc w:val="both"/>
        <w:rPr>
          <w:rFonts w:ascii="Times New Roman" w:hAnsi="Times New Roman" w:cs="Times New Roman"/>
          <w:sz w:val="28"/>
          <w:szCs w:val="28"/>
          <w:lang w:val="pt-PT"/>
        </w:rPr>
      </w:pPr>
    </w:p>
    <w:p w14:paraId="478328A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3.2. Foru-planak diruz laguntzen ez dituen obra handiak</w:t>
      </w:r>
    </w:p>
    <w:p w14:paraId="0DBC726E" w14:textId="77777777" w:rsidR="00E30293" w:rsidRPr="00E30293" w:rsidRDefault="00E30293" w:rsidP="00ED220E">
      <w:pPr>
        <w:jc w:val="both"/>
        <w:rPr>
          <w:rFonts w:ascii="Times New Roman" w:hAnsi="Times New Roman" w:cs="Times New Roman"/>
          <w:sz w:val="28"/>
          <w:szCs w:val="28"/>
          <w:lang w:val="pt-PT"/>
        </w:rPr>
      </w:pPr>
    </w:p>
    <w:p w14:paraId="117EA9E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Kontzejuaren titulartasun publikoko ondasunen gainean egiten diren obrak, baldin eta horietarako proiektu teknikoa, txosten edo ziurtagiri teknikoa edo memoria baloratua beharrezkoa bada, eta, halaber, kontzejuaren titulartasuneko bideak konpontzeko eta egokitzeko obrak barne; kasu horretan, nahikoa izango da nahitaezko baimenak aurkeztea. Kasu horretan, gainera, metatu ahal izango dira obra txikietarako ezarritako laguntza (10.000,00 euro) eta apartatu honetan ezarritako laguntza (ehuneko 60) gainerakoetarako. Eta atal honetan sartzen dira, halaber, Kontzejuaren titulartasuneko ondasun eta instalazioen autokontsumorako instalazioak, iturri berriztagarriekin: eguzki-energia (fotovoltaikoa eta termikoa), energia </w:t>
      </w:r>
      <w:r w:rsidRPr="00E30293">
        <w:rPr>
          <w:rFonts w:ascii="Times New Roman" w:hAnsi="Times New Roman" w:cs="Times New Roman"/>
          <w:sz w:val="28"/>
          <w:szCs w:val="28"/>
          <w:lang w:val="pt-PT"/>
        </w:rPr>
        <w:lastRenderedPageBreak/>
        <w:t>eolikoa (haize-sorgailuak), energia hidraulikoa (hidroelektrikoa eta hidrotermikoa), energia geotermikoa eta aerotermikoa (beroaren aprobetxamendua), eta biomasaren energia. Energiaren Euskal Erakundeak xede horretarako ematen dituen laguntzen deialdiak egon daitezkeela adierazten da, eta deialdi horietan ezartzen da erakunde horren laguntzak bateraezinak direla beste edozein laguntzarekin.</w:t>
      </w:r>
    </w:p>
    <w:p w14:paraId="434992E8" w14:textId="77777777" w:rsidR="00E30293" w:rsidRPr="00E30293" w:rsidRDefault="00E30293" w:rsidP="00ED220E">
      <w:pPr>
        <w:jc w:val="both"/>
        <w:rPr>
          <w:rFonts w:ascii="Times New Roman" w:hAnsi="Times New Roman" w:cs="Times New Roman"/>
          <w:sz w:val="28"/>
          <w:szCs w:val="28"/>
          <w:lang w:val="pt-PT"/>
        </w:rPr>
      </w:pPr>
    </w:p>
    <w:p w14:paraId="7895B5C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Egin aurretik, eta udal-zerbitzu teknikoak lizentzia-eskaerari buruz egindako txostena ikusi ondoren, korporazioak erabaki ahal izango du atal honetan sartzea edo ez sartzea.</w:t>
      </w:r>
    </w:p>
    <w:p w14:paraId="226AA766" w14:textId="77777777" w:rsidR="00E30293" w:rsidRPr="00E30293" w:rsidRDefault="00E30293" w:rsidP="00ED220E">
      <w:pPr>
        <w:jc w:val="both"/>
        <w:rPr>
          <w:rFonts w:ascii="Times New Roman" w:hAnsi="Times New Roman" w:cs="Times New Roman"/>
          <w:sz w:val="28"/>
          <w:szCs w:val="28"/>
          <w:lang w:val="pt-PT"/>
        </w:rPr>
      </w:pPr>
    </w:p>
    <w:p w14:paraId="70A4B850" w14:textId="0E3BFB25"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w:t>
      </w:r>
      <w:r w:rsidR="00A61E38">
        <w:rPr>
          <w:rFonts w:ascii="Times New Roman" w:hAnsi="Times New Roman" w:cs="Times New Roman"/>
          <w:sz w:val="28"/>
          <w:szCs w:val="28"/>
          <w:lang w:val="pt-PT"/>
        </w:rPr>
        <w:t>5</w:t>
      </w:r>
      <w:r w:rsidRPr="00E30293">
        <w:rPr>
          <w:rFonts w:ascii="Times New Roman" w:hAnsi="Times New Roman" w:cs="Times New Roman"/>
          <w:sz w:val="28"/>
          <w:szCs w:val="28"/>
          <w:lang w:val="pt-PT"/>
        </w:rPr>
        <w:t>an egin direla justifikatu beharko da, eta, horretarako, honako hauek aurkeztu beharko dira: obra-amaierako ziurtagiria, hala badagokio, eta egindako lanen fakturak, banku-transferentzia bidez ordaindu izanaren egiaztagiriak, hala badagokio, eta ekitaldi berean kontzejuak horiek onartzeko hartutako erabakiak, bai eta, ahal bada, beste erakunde batzuetatik jasotako dirulaguntzaren zenbatekoaren justifikazioa ere.</w:t>
      </w:r>
    </w:p>
    <w:p w14:paraId="7A3FC11B" w14:textId="77777777" w:rsidR="00E30293" w:rsidRPr="00E30293" w:rsidRDefault="00E30293" w:rsidP="00ED220E">
      <w:pPr>
        <w:jc w:val="both"/>
        <w:rPr>
          <w:rFonts w:ascii="Times New Roman" w:hAnsi="Times New Roman" w:cs="Times New Roman"/>
          <w:sz w:val="28"/>
          <w:szCs w:val="28"/>
          <w:lang w:val="pt-PT"/>
        </w:rPr>
      </w:pPr>
    </w:p>
    <w:p w14:paraId="7AE0264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Era berean, udaleko arkitekto aholkulariak obra-espedientea amaitzearen aldeko txostena eman duela ere egiaztatu beharko da, egindako obrak faktura eta, hala badagokio, azken ziurtagiria aurkeztu ondoren egiaztatu ondoren, bai eta kontzejuak onartu duela egiaztatzen duen agiria ere.</w:t>
      </w:r>
    </w:p>
    <w:p w14:paraId="042AAE7F" w14:textId="77777777" w:rsidR="00E30293" w:rsidRPr="00E30293" w:rsidRDefault="00E30293" w:rsidP="00ED220E">
      <w:pPr>
        <w:jc w:val="both"/>
        <w:rPr>
          <w:rFonts w:ascii="Times New Roman" w:hAnsi="Times New Roman" w:cs="Times New Roman"/>
          <w:sz w:val="28"/>
          <w:szCs w:val="28"/>
          <w:lang w:val="pt-PT"/>
        </w:rPr>
      </w:pPr>
    </w:p>
    <w:p w14:paraId="7474F31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laguntza ekonomikoa emango die obra horiek egiten dituzten administrazio-batzordeei, obrak amaitu ondoren eta dauden aukera ekonomikoen arabera. Horretarako, kostuaren ehuneko 60rainoko dirulaguntza emango du, edo, hala badagokio, obraren ziurtapen-likidazioaren zenbatekoaren eta dagokion erakundeak benetan emandako dirulaguntzaren arteko aldearen ehuneko 60rainokoa.</w:t>
      </w:r>
    </w:p>
    <w:p w14:paraId="459F631F" w14:textId="77777777" w:rsidR="00E30293" w:rsidRPr="00E30293" w:rsidRDefault="00E30293" w:rsidP="00ED220E">
      <w:pPr>
        <w:jc w:val="both"/>
        <w:rPr>
          <w:rFonts w:ascii="Times New Roman" w:hAnsi="Times New Roman" w:cs="Times New Roman"/>
          <w:sz w:val="28"/>
          <w:szCs w:val="28"/>
          <w:lang w:val="pt-PT"/>
        </w:rPr>
      </w:pPr>
    </w:p>
    <w:p w14:paraId="0EAA701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Obra-ziurtagiriei dagozkien ordainketa partzial gisa, udalak ondoriozko zenbatekoak ordainduko ditu. Zenbateko horiek, nolanahi ere, azken </w:t>
      </w:r>
      <w:r w:rsidRPr="00E30293">
        <w:rPr>
          <w:rFonts w:ascii="Times New Roman" w:hAnsi="Times New Roman" w:cs="Times New Roman"/>
          <w:sz w:val="28"/>
          <w:szCs w:val="28"/>
          <w:lang w:val="pt-PT"/>
        </w:rPr>
        <w:lastRenderedPageBreak/>
        <w:t>dirulaguntzaren konturako ordainketatzat hartuko dira, ziurtapen-likidazioa eta, hala badagokio, beste erakundeak emandako guztizko dirulaguntza ikusita.</w:t>
      </w:r>
    </w:p>
    <w:p w14:paraId="3B9B9F77" w14:textId="77777777" w:rsidR="00E30293" w:rsidRPr="00E30293" w:rsidRDefault="00E30293" w:rsidP="00ED220E">
      <w:pPr>
        <w:jc w:val="both"/>
        <w:rPr>
          <w:rFonts w:ascii="Times New Roman" w:hAnsi="Times New Roman" w:cs="Times New Roman"/>
          <w:sz w:val="28"/>
          <w:szCs w:val="28"/>
          <w:lang w:val="pt-PT"/>
        </w:rPr>
      </w:pPr>
    </w:p>
    <w:p w14:paraId="5C41620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Energia-iturri berriztagarria duten autokontsumorako instalazioen kasuan, eman beharreko dirulaguntza honako hau izango da: instalazioaren ziurtagiri-likidazioaren zenbatekoaren eta dagokion erakundeak helburu bererako benetan emandako dirulaguntzaren edo laguntzaren arteko aldearen ehuneko 60, urtean 6.000,00 euroko mugarekin Batzar bakoitzeko.</w:t>
      </w:r>
    </w:p>
    <w:p w14:paraId="535AC9E3" w14:textId="77777777" w:rsidR="00E30293" w:rsidRPr="00E30293" w:rsidRDefault="00E30293" w:rsidP="00ED220E">
      <w:pPr>
        <w:jc w:val="both"/>
        <w:rPr>
          <w:rFonts w:ascii="Times New Roman" w:hAnsi="Times New Roman" w:cs="Times New Roman"/>
          <w:sz w:val="28"/>
          <w:szCs w:val="28"/>
          <w:lang w:val="pt-PT"/>
        </w:rPr>
      </w:pPr>
    </w:p>
    <w:p w14:paraId="5CFFE26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Instalazioak beste erakunderen baten dirulaguntzarik edo laguntzarik jasotzen ez badu, Udal honek eman beharreko laguntza instalazioaren zenbateko osoaren ehuneko 30ekoa izango da, urtean 3.000,00 euroko mugarekin Batzar bakoitzeko.</w:t>
      </w:r>
    </w:p>
    <w:p w14:paraId="5F9D7A8F" w14:textId="77777777" w:rsidR="00E30293" w:rsidRPr="00E30293" w:rsidRDefault="00E30293" w:rsidP="00ED220E">
      <w:pPr>
        <w:jc w:val="both"/>
        <w:rPr>
          <w:rFonts w:ascii="Times New Roman" w:hAnsi="Times New Roman" w:cs="Times New Roman"/>
          <w:sz w:val="28"/>
          <w:szCs w:val="28"/>
          <w:lang w:val="pt-PT"/>
        </w:rPr>
      </w:pPr>
    </w:p>
    <w:p w14:paraId="3773A46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Gainera, Administrazio Batzarrak aldez aurretik eskatuta, Udalak bere Aholkularitza Juridikoari kontsulta egingo dio bere Kontzejuetan eguzki-plakak instalatzearen bidezkotasunari, legezkotasunari, jarraitu beharreko prozedurari eta kontratazioari buruz, eta, hala badagokio, bere gain hartuko du kostuaren 600 eurora arte.</w:t>
      </w:r>
    </w:p>
    <w:p w14:paraId="6A77D9B0" w14:textId="77777777" w:rsidR="00E30293" w:rsidRPr="00E30293" w:rsidRDefault="00E30293" w:rsidP="00ED220E">
      <w:pPr>
        <w:jc w:val="both"/>
        <w:rPr>
          <w:rFonts w:ascii="Times New Roman" w:hAnsi="Times New Roman" w:cs="Times New Roman"/>
          <w:sz w:val="28"/>
          <w:szCs w:val="28"/>
          <w:lang w:val="pt-PT"/>
        </w:rPr>
      </w:pPr>
    </w:p>
    <w:p w14:paraId="12E72AF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gehienez ere, urteko 30.000,00 euroko dirulaguntza emango du atal honetarako.</w:t>
      </w:r>
    </w:p>
    <w:p w14:paraId="49678957" w14:textId="77777777" w:rsidR="00E30293" w:rsidRPr="00E30293" w:rsidRDefault="00E30293" w:rsidP="00ED220E">
      <w:pPr>
        <w:jc w:val="both"/>
        <w:rPr>
          <w:rFonts w:ascii="Times New Roman" w:hAnsi="Times New Roman" w:cs="Times New Roman"/>
          <w:sz w:val="28"/>
          <w:szCs w:val="28"/>
          <w:lang w:val="pt-PT"/>
        </w:rPr>
      </w:pPr>
    </w:p>
    <w:p w14:paraId="240C990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kontzeptu horrengatik gehienez ere 150.000,00 euroko dirulaguntza emango da administrazio-batzar guztientzat. Muga hori gaindituz gero, batzarrek eskatutako dirulaguntzak dagokien proportzioan ordainduko dira.</w:t>
      </w:r>
    </w:p>
    <w:p w14:paraId="1256C9BB" w14:textId="77777777" w:rsidR="00E30293" w:rsidRPr="00E30293" w:rsidRDefault="00E30293" w:rsidP="00ED220E">
      <w:pPr>
        <w:jc w:val="both"/>
        <w:rPr>
          <w:rFonts w:ascii="Times New Roman" w:hAnsi="Times New Roman" w:cs="Times New Roman"/>
          <w:sz w:val="28"/>
          <w:szCs w:val="28"/>
          <w:lang w:val="pt-PT"/>
        </w:rPr>
      </w:pPr>
    </w:p>
    <w:p w14:paraId="2685C2E8" w14:textId="5F0A11F3"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Obra-amaierako ziurtapenaren data, hala badagokio, teknikariak emana, eta obra-amaierako proiektua, teknikariak sinatua, ahal bada, eta obra-amaierako ziurtapenaren eta, hala badagokio, fakturaren onespenaren data izango da obraren dirulaguntzari aplikatu beharreko arauen egikaritza zehaztuko duena, eta dokumentu horien guztien data 202</w:t>
      </w:r>
      <w:r w:rsidR="00A61E38">
        <w:rPr>
          <w:rFonts w:ascii="Times New Roman" w:hAnsi="Times New Roman" w:cs="Times New Roman"/>
          <w:sz w:val="28"/>
          <w:szCs w:val="28"/>
          <w:lang w:val="pt-PT"/>
        </w:rPr>
        <w:t>5</w:t>
      </w:r>
      <w:r w:rsidRPr="00E30293">
        <w:rPr>
          <w:rFonts w:ascii="Times New Roman" w:hAnsi="Times New Roman" w:cs="Times New Roman"/>
          <w:sz w:val="28"/>
          <w:szCs w:val="28"/>
          <w:lang w:val="pt-PT"/>
        </w:rPr>
        <w:t>koa izango da.</w:t>
      </w:r>
    </w:p>
    <w:p w14:paraId="74930C0E" w14:textId="77777777" w:rsidR="00E30293" w:rsidRPr="00E30293" w:rsidRDefault="00E30293" w:rsidP="00ED220E">
      <w:pPr>
        <w:jc w:val="both"/>
        <w:rPr>
          <w:rFonts w:ascii="Times New Roman" w:hAnsi="Times New Roman" w:cs="Times New Roman"/>
          <w:sz w:val="28"/>
          <w:szCs w:val="28"/>
          <w:lang w:val="pt-PT"/>
        </w:rPr>
      </w:pPr>
    </w:p>
    <w:p w14:paraId="484263C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obra bererako dirulaguntzaren bat eman dela egiaztatuz gero, eta aitortu ez bada, ez dio dirulaguntzarik emango, edo itzuli egin beharko du.</w:t>
      </w:r>
    </w:p>
    <w:p w14:paraId="35F9C7E5" w14:textId="77777777" w:rsidR="00E30293" w:rsidRPr="00E30293" w:rsidRDefault="00E30293" w:rsidP="00ED220E">
      <w:pPr>
        <w:jc w:val="both"/>
        <w:rPr>
          <w:rFonts w:ascii="Times New Roman" w:hAnsi="Times New Roman" w:cs="Times New Roman"/>
          <w:sz w:val="28"/>
          <w:szCs w:val="28"/>
          <w:lang w:val="pt-PT"/>
        </w:rPr>
      </w:pPr>
    </w:p>
    <w:p w14:paraId="4A765B6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Obra-proiektua edo, hala badagokio, txosten edo ziurtagiri teknikoa idazteko eta zuzentzeko eta ikuskatzeko ordainsarien minutak zenbatekoaren ehuneko 50arekin lagunduko dira diruz, edo, hala badagokio, diruz lagundu ez den zatiaren ehuneko 50arekin, betiere ezarritako mugen barruan.</w:t>
      </w:r>
    </w:p>
    <w:p w14:paraId="399E707D" w14:textId="77777777" w:rsidR="00E30293" w:rsidRPr="00E30293" w:rsidRDefault="00E30293" w:rsidP="00ED220E">
      <w:pPr>
        <w:jc w:val="both"/>
        <w:rPr>
          <w:rFonts w:ascii="Times New Roman" w:hAnsi="Times New Roman" w:cs="Times New Roman"/>
          <w:sz w:val="28"/>
          <w:szCs w:val="28"/>
          <w:lang w:val="pt-PT"/>
        </w:rPr>
      </w:pPr>
    </w:p>
    <w:p w14:paraId="0E4E49F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3.3. Foru-plan bakoitzeko diruz lagundutako obrak</w:t>
      </w:r>
    </w:p>
    <w:p w14:paraId="6C7891C6" w14:textId="77777777" w:rsidR="00E30293" w:rsidRPr="00E30293" w:rsidRDefault="00E30293" w:rsidP="00ED220E">
      <w:pPr>
        <w:jc w:val="both"/>
        <w:rPr>
          <w:rFonts w:ascii="Times New Roman" w:hAnsi="Times New Roman" w:cs="Times New Roman"/>
          <w:sz w:val="28"/>
          <w:szCs w:val="28"/>
          <w:lang w:val="pt-PT"/>
        </w:rPr>
      </w:pPr>
    </w:p>
    <w:p w14:paraId="687D3B3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eta zerbitzuen foru-planeko, inbertsioen plan bereziko, lurpeko azpiegituren plan bereziko eta auzo-harremanen planeko laguntzak jasotzen dituzten obrak sartzen dira.</w:t>
      </w:r>
    </w:p>
    <w:p w14:paraId="275652A0" w14:textId="77777777" w:rsidR="00E30293" w:rsidRPr="00E30293" w:rsidRDefault="00E30293" w:rsidP="00ED220E">
      <w:pPr>
        <w:jc w:val="both"/>
        <w:rPr>
          <w:rFonts w:ascii="Times New Roman" w:hAnsi="Times New Roman" w:cs="Times New Roman"/>
          <w:sz w:val="28"/>
          <w:szCs w:val="28"/>
          <w:lang w:val="pt-PT"/>
        </w:rPr>
      </w:pPr>
    </w:p>
    <w:p w14:paraId="35AC983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laguntza ekonomikoa emango die obra horiek egiten dituzten administrazio-batzarrei, obrak amaitu ondoren eta dauden baliabide ekonomikoen arabera. Orain arte erabilitako irizpideari jarraitzen saiatuko da, eta obraren likidazio-ziurtagiriaren zenbatekoaren eta benetan emandako dirulaguntzaren arteko aldearen ehuneko 60rainoko dirulaguntza emango du.</w:t>
      </w:r>
    </w:p>
    <w:p w14:paraId="3957885C" w14:textId="77777777" w:rsidR="00E30293" w:rsidRPr="00E30293" w:rsidRDefault="00E30293" w:rsidP="00ED220E">
      <w:pPr>
        <w:jc w:val="both"/>
        <w:rPr>
          <w:rFonts w:ascii="Times New Roman" w:hAnsi="Times New Roman" w:cs="Times New Roman"/>
          <w:sz w:val="28"/>
          <w:szCs w:val="28"/>
          <w:lang w:val="pt-PT"/>
        </w:rPr>
      </w:pPr>
    </w:p>
    <w:p w14:paraId="6E17153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Hala ere, udalak obra-ziurtagiriei dagozkien ordainketa partzial gisa ordainduko ditu ateratzen diren zenbatekoak, eta, nolanahi ere, azken dirulaguntzaren konturako ordainketatzat hartuko dira, ziurtapen-likidazioa eta toki-administrazioko zuzendaritzak emandako guztizko dirulaguntza ikusita.</w:t>
      </w:r>
    </w:p>
    <w:p w14:paraId="069629D1" w14:textId="77777777" w:rsidR="00E30293" w:rsidRPr="00E30293" w:rsidRDefault="00E30293" w:rsidP="00ED220E">
      <w:pPr>
        <w:jc w:val="both"/>
        <w:rPr>
          <w:rFonts w:ascii="Times New Roman" w:hAnsi="Times New Roman" w:cs="Times New Roman"/>
          <w:sz w:val="28"/>
          <w:szCs w:val="28"/>
          <w:lang w:val="pt-PT"/>
        </w:rPr>
      </w:pPr>
    </w:p>
    <w:p w14:paraId="49CEDF03" w14:textId="62881DBA"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w:t>
      </w:r>
      <w:r w:rsidR="00390E52">
        <w:rPr>
          <w:rFonts w:ascii="Times New Roman" w:hAnsi="Times New Roman" w:cs="Times New Roman"/>
          <w:sz w:val="28"/>
          <w:szCs w:val="28"/>
          <w:lang w:val="pt-PT"/>
        </w:rPr>
        <w:t>5</w:t>
      </w:r>
      <w:r w:rsidRPr="00E30293">
        <w:rPr>
          <w:rFonts w:ascii="Times New Roman" w:hAnsi="Times New Roman" w:cs="Times New Roman"/>
          <w:sz w:val="28"/>
          <w:szCs w:val="28"/>
          <w:lang w:val="pt-PT"/>
        </w:rPr>
        <w:t>an egin direla justifikatu behar da, eta, horretarako, honako hauek aurkeztu behar dira: obra-amaierako ziurtagiria eta egindako lanen fakturak, egindako lanen fakturak, banku-transferentzia bidez ordaindu izanaren egiaztagiriak, hala badagokio, eta ekitaldi berean kontzejuak horiek onartzeko hartutako erabakiak, bai eta, ahal bada, apartatu honetan sartutako plan eta programetatik jasotako dirulaguntzaren zenbatekoaren justifikazioa ere.</w:t>
      </w:r>
    </w:p>
    <w:p w14:paraId="204E56C0" w14:textId="77777777" w:rsidR="00E30293" w:rsidRPr="00E30293" w:rsidRDefault="00E30293" w:rsidP="00ED220E">
      <w:pPr>
        <w:jc w:val="both"/>
        <w:rPr>
          <w:rFonts w:ascii="Times New Roman" w:hAnsi="Times New Roman" w:cs="Times New Roman"/>
          <w:sz w:val="28"/>
          <w:szCs w:val="28"/>
          <w:lang w:val="pt-PT"/>
        </w:rPr>
      </w:pPr>
    </w:p>
    <w:p w14:paraId="7862C35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Era berean, udaleko arkitekto aholkulariak obra-espedientea amaitzearen aldeko txostena eman duela ere egiaztatu beharko da, egindako obrak faktura eta azken ziurtagiria aurkeztu ondoren egiaztatu ondoren, bai eta kontzejuak onartu duela egiaztatzen duen agiria ere.</w:t>
      </w:r>
    </w:p>
    <w:p w14:paraId="7FEDA8CA" w14:textId="77777777" w:rsidR="00E30293" w:rsidRPr="00E30293" w:rsidRDefault="00E30293" w:rsidP="00ED220E">
      <w:pPr>
        <w:jc w:val="both"/>
        <w:rPr>
          <w:rFonts w:ascii="Times New Roman" w:hAnsi="Times New Roman" w:cs="Times New Roman"/>
          <w:sz w:val="28"/>
          <w:szCs w:val="28"/>
          <w:lang w:val="pt-PT"/>
        </w:rPr>
      </w:pPr>
    </w:p>
    <w:p w14:paraId="5B713DB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gehienez ere 64.000,00 euroko dirulaguntza emango du batzar eta urte bakoitzeko.</w:t>
      </w:r>
    </w:p>
    <w:p w14:paraId="2258E0A8" w14:textId="77777777" w:rsidR="00E30293" w:rsidRPr="00E30293" w:rsidRDefault="00E30293" w:rsidP="00ED220E">
      <w:pPr>
        <w:jc w:val="both"/>
        <w:rPr>
          <w:rFonts w:ascii="Times New Roman" w:hAnsi="Times New Roman" w:cs="Times New Roman"/>
          <w:sz w:val="28"/>
          <w:szCs w:val="28"/>
          <w:lang w:val="pt-PT"/>
        </w:rPr>
      </w:pPr>
    </w:p>
    <w:p w14:paraId="46AF64B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kontzeptu horrengatik gehienez ere 300.000,00 euroko dirulaguntza emango da administrazio-batzar guztientzat. Muga hori gaindituz gero, batzarrek eskatutako dirulaguntzak dagokien proportzioan ordainduko dira.</w:t>
      </w:r>
    </w:p>
    <w:p w14:paraId="51B6EE6F" w14:textId="77777777" w:rsidR="00E30293" w:rsidRPr="00E30293" w:rsidRDefault="00E30293" w:rsidP="00ED220E">
      <w:pPr>
        <w:jc w:val="both"/>
        <w:rPr>
          <w:rFonts w:ascii="Times New Roman" w:hAnsi="Times New Roman" w:cs="Times New Roman"/>
          <w:sz w:val="28"/>
          <w:szCs w:val="28"/>
          <w:lang w:val="pt-PT"/>
        </w:rPr>
      </w:pPr>
    </w:p>
    <w:p w14:paraId="71E5F622" w14:textId="035D5409"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Teknikariak egindako obra-ziurtagiriaren eta hark sinatutako obra-amaierako proiektuaren data, ahal bada, eta obra-ziurtagiriaren eta fakturaren onarpenaren data da obraren dirulaguntzari aplikatu beharreko arauak gauzatzeko erabakigarria, eta dokumentu horien guztien data 202</w:t>
      </w:r>
      <w:r w:rsidR="00390E52">
        <w:rPr>
          <w:rFonts w:ascii="Times New Roman" w:hAnsi="Times New Roman" w:cs="Times New Roman"/>
          <w:sz w:val="28"/>
          <w:szCs w:val="28"/>
          <w:lang w:val="pt-PT"/>
        </w:rPr>
        <w:t>5</w:t>
      </w:r>
      <w:r w:rsidRPr="00E30293">
        <w:rPr>
          <w:rFonts w:ascii="Times New Roman" w:hAnsi="Times New Roman" w:cs="Times New Roman"/>
          <w:sz w:val="28"/>
          <w:szCs w:val="28"/>
          <w:lang w:val="pt-PT"/>
        </w:rPr>
        <w:t>koa izan behar da.</w:t>
      </w:r>
    </w:p>
    <w:p w14:paraId="1E206014" w14:textId="77777777" w:rsidR="00E30293" w:rsidRPr="00E30293" w:rsidRDefault="00E30293" w:rsidP="00ED220E">
      <w:pPr>
        <w:jc w:val="both"/>
        <w:rPr>
          <w:rFonts w:ascii="Times New Roman" w:hAnsi="Times New Roman" w:cs="Times New Roman"/>
          <w:sz w:val="28"/>
          <w:szCs w:val="28"/>
          <w:lang w:val="pt-PT"/>
        </w:rPr>
      </w:pPr>
    </w:p>
    <w:p w14:paraId="5B129E2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obra bererako dirulaguntzaren bat eman dela egiaztatuz gero, eta aitortu ez bada, ez dio dirulaguntzarik emango, edo itzuli egin beharko du.</w:t>
      </w:r>
    </w:p>
    <w:p w14:paraId="74494109" w14:textId="77777777" w:rsidR="00E30293" w:rsidRPr="00E30293" w:rsidRDefault="00E30293" w:rsidP="00ED220E">
      <w:pPr>
        <w:jc w:val="both"/>
        <w:rPr>
          <w:rFonts w:ascii="Times New Roman" w:hAnsi="Times New Roman" w:cs="Times New Roman"/>
          <w:sz w:val="28"/>
          <w:szCs w:val="28"/>
          <w:lang w:val="pt-PT"/>
        </w:rPr>
      </w:pPr>
    </w:p>
    <w:p w14:paraId="3950E96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Obra-proiektua idazteko eta obra zuzentzeko eta ikuskatzeko ordainsarien minutak diruz lagunduko dira, aldundiak diruz lagundu ez duen zatiaren ehuneko 60, ezarritako mugen barruan.</w:t>
      </w:r>
    </w:p>
    <w:p w14:paraId="70182834" w14:textId="77777777" w:rsidR="00E30293" w:rsidRPr="00E30293" w:rsidRDefault="00E30293" w:rsidP="00ED220E">
      <w:pPr>
        <w:jc w:val="both"/>
        <w:rPr>
          <w:rFonts w:ascii="Times New Roman" w:hAnsi="Times New Roman" w:cs="Times New Roman"/>
          <w:sz w:val="28"/>
          <w:szCs w:val="28"/>
          <w:lang w:val="pt-PT"/>
        </w:rPr>
      </w:pPr>
    </w:p>
    <w:p w14:paraId="69CB4DC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3.4. Ekipamendua</w:t>
      </w:r>
    </w:p>
    <w:p w14:paraId="37737A93" w14:textId="77777777" w:rsidR="00E30293" w:rsidRPr="00E30293" w:rsidRDefault="00E30293" w:rsidP="00ED220E">
      <w:pPr>
        <w:jc w:val="both"/>
        <w:rPr>
          <w:rFonts w:ascii="Times New Roman" w:hAnsi="Times New Roman" w:cs="Times New Roman"/>
          <w:sz w:val="28"/>
          <w:szCs w:val="28"/>
          <w:lang w:val="pt-PT"/>
        </w:rPr>
      </w:pPr>
    </w:p>
    <w:p w14:paraId="6432247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3.4.1. Kanpoko argiteria publikoan energia-aurrezpenean eta -efizientzian inbertitzeko laguntzak</w:t>
      </w:r>
    </w:p>
    <w:p w14:paraId="72AE5CAB" w14:textId="77777777" w:rsidR="00E30293" w:rsidRPr="00E30293" w:rsidRDefault="00E30293" w:rsidP="00ED220E">
      <w:pPr>
        <w:jc w:val="both"/>
        <w:rPr>
          <w:rFonts w:ascii="Times New Roman" w:hAnsi="Times New Roman" w:cs="Times New Roman"/>
          <w:sz w:val="28"/>
          <w:szCs w:val="28"/>
          <w:lang w:val="pt-PT"/>
        </w:rPr>
      </w:pPr>
    </w:p>
    <w:p w14:paraId="26261218" w14:textId="39C47EAD"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Kontzejuei dirulaguntza bat emango zaie lehendik dauden kanpoko argiteria publikoko instalazioak berritzeko eta energia elektrikoaren kontsumoa murrizteko eraginkortasun-teknologiak erabiltzen dituzten beste batzuk jartzeko, luminariak energiaren aldetik efizienteagoa den led teknologiako beste batzuekin ordeztea barne, argi-puntu berriak instalatuta instalazioak handitzea barne, egungo argi-puntuak nahikoak ez direnean adierazitako baldintza berekin, kostuaren eta aldundiak edo beste erakunde batek xede horretarako onartzen diren deialdietan benetan emandako dirulaguntzaren arteko aldearen ehuneko </w:t>
      </w:r>
      <w:r w:rsidR="00390E52">
        <w:rPr>
          <w:rFonts w:ascii="Times New Roman" w:hAnsi="Times New Roman" w:cs="Times New Roman"/>
          <w:sz w:val="28"/>
          <w:szCs w:val="28"/>
          <w:lang w:val="pt-PT"/>
        </w:rPr>
        <w:t>8</w:t>
      </w:r>
      <w:r w:rsidRPr="00E30293">
        <w:rPr>
          <w:rFonts w:ascii="Times New Roman" w:hAnsi="Times New Roman" w:cs="Times New Roman"/>
          <w:sz w:val="28"/>
          <w:szCs w:val="28"/>
          <w:lang w:val="pt-PT"/>
        </w:rPr>
        <w:t>5aren baliokidea.</w:t>
      </w:r>
    </w:p>
    <w:p w14:paraId="1D90F3DE" w14:textId="77777777" w:rsidR="00E30293" w:rsidRPr="00E30293" w:rsidRDefault="00E30293" w:rsidP="00ED220E">
      <w:pPr>
        <w:jc w:val="both"/>
        <w:rPr>
          <w:rFonts w:ascii="Times New Roman" w:hAnsi="Times New Roman" w:cs="Times New Roman"/>
          <w:sz w:val="28"/>
          <w:szCs w:val="28"/>
          <w:lang w:val="pt-PT"/>
        </w:rPr>
      </w:pPr>
    </w:p>
    <w:p w14:paraId="5CE85A9F" w14:textId="6C6F6040"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Instalazioak jartzeko beste erakunderen baten dirulaguntzarik lortzen ez bada, kostuaren ehuneko </w:t>
      </w:r>
      <w:r w:rsidR="00390E52">
        <w:rPr>
          <w:rFonts w:ascii="Times New Roman" w:hAnsi="Times New Roman" w:cs="Times New Roman"/>
          <w:sz w:val="28"/>
          <w:szCs w:val="28"/>
          <w:lang w:val="pt-PT"/>
        </w:rPr>
        <w:t>6</w:t>
      </w:r>
      <w:r w:rsidRPr="00E30293">
        <w:rPr>
          <w:rFonts w:ascii="Times New Roman" w:hAnsi="Times New Roman" w:cs="Times New Roman"/>
          <w:sz w:val="28"/>
          <w:szCs w:val="28"/>
          <w:lang w:val="pt-PT"/>
        </w:rPr>
        <w:t xml:space="preserve">0ekoa izango da eman beharreko dirulaguntza, eta ehuneko </w:t>
      </w:r>
      <w:r w:rsidR="00390E52">
        <w:rPr>
          <w:rFonts w:ascii="Times New Roman" w:hAnsi="Times New Roman" w:cs="Times New Roman"/>
          <w:sz w:val="28"/>
          <w:szCs w:val="28"/>
          <w:lang w:val="pt-PT"/>
        </w:rPr>
        <w:t>7</w:t>
      </w:r>
      <w:r w:rsidRPr="00E30293">
        <w:rPr>
          <w:rFonts w:ascii="Times New Roman" w:hAnsi="Times New Roman" w:cs="Times New Roman"/>
          <w:sz w:val="28"/>
          <w:szCs w:val="28"/>
          <w:lang w:val="pt-PT"/>
        </w:rPr>
        <w:t>0ra igoko da kontzejuak xede bererako eskatutako dirulaguntza diputazioari edo beste erakunderen bati ukatu zaiola egiaztatzen denean, horretarako onartzen diren deialdietan.</w:t>
      </w:r>
    </w:p>
    <w:p w14:paraId="58E970D5" w14:textId="77777777" w:rsidR="00E30293" w:rsidRPr="00E30293" w:rsidRDefault="00E30293" w:rsidP="00ED220E">
      <w:pPr>
        <w:jc w:val="both"/>
        <w:rPr>
          <w:rFonts w:ascii="Times New Roman" w:hAnsi="Times New Roman" w:cs="Times New Roman"/>
          <w:sz w:val="28"/>
          <w:szCs w:val="28"/>
          <w:lang w:val="pt-PT"/>
        </w:rPr>
      </w:pPr>
    </w:p>
    <w:p w14:paraId="0E9A8AE0" w14:textId="22668112"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Diru-laguntza, gehienez ere, </w:t>
      </w:r>
      <w:r w:rsidR="00390E52">
        <w:rPr>
          <w:rFonts w:ascii="Times New Roman" w:hAnsi="Times New Roman" w:cs="Times New Roman"/>
          <w:sz w:val="28"/>
          <w:szCs w:val="28"/>
          <w:lang w:val="pt-PT"/>
        </w:rPr>
        <w:t>6</w:t>
      </w:r>
      <w:r w:rsidRPr="00E30293">
        <w:rPr>
          <w:rFonts w:ascii="Times New Roman" w:hAnsi="Times New Roman" w:cs="Times New Roman"/>
          <w:sz w:val="28"/>
          <w:szCs w:val="28"/>
          <w:lang w:val="pt-PT"/>
        </w:rPr>
        <w:t xml:space="preserve">.000,00 eurokoa izango da kontzeju eta urte bakoitzeko. </w:t>
      </w:r>
      <w:r w:rsidR="00390E52">
        <w:rPr>
          <w:rFonts w:ascii="Times New Roman" w:hAnsi="Times New Roman" w:cs="Times New Roman"/>
          <w:sz w:val="28"/>
          <w:szCs w:val="28"/>
          <w:lang w:val="pt-PT"/>
        </w:rPr>
        <w:t>7</w:t>
      </w:r>
      <w:r w:rsidRPr="00E30293">
        <w:rPr>
          <w:rFonts w:ascii="Times New Roman" w:hAnsi="Times New Roman" w:cs="Times New Roman"/>
          <w:sz w:val="28"/>
          <w:szCs w:val="28"/>
          <w:lang w:val="pt-PT"/>
        </w:rPr>
        <w:t>.000,00 euro, instalaziorako beste erakunde baten dirulaguntza lortzen bada, edo kontzejuak helburu bererako eskatutako dirulaguntza ukatu dela egiaztatzen bada.</w:t>
      </w:r>
    </w:p>
    <w:p w14:paraId="59CE71A4" w14:textId="77777777" w:rsidR="00E30293" w:rsidRPr="00E30293" w:rsidRDefault="00E30293" w:rsidP="00ED220E">
      <w:pPr>
        <w:jc w:val="both"/>
        <w:rPr>
          <w:rFonts w:ascii="Times New Roman" w:hAnsi="Times New Roman" w:cs="Times New Roman"/>
          <w:sz w:val="28"/>
          <w:szCs w:val="28"/>
          <w:lang w:val="pt-PT"/>
        </w:rPr>
      </w:pPr>
    </w:p>
    <w:p w14:paraId="5FEA783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Argitu da ez daudela laguntzan sartuta paldoak eta antzekoak, baina 12. atalean sartu dira. Kanpoko hiri-ekipamendua eta -altzariak. Eta argiteria publikoan kontsumoak murriztera bideratutako ekipoak instalatzeko behar den obra, hala badagokio, obra txiki gisa eskatu ahal izango da, oinarri hauetako 3.1 atalean ezarritako baldintzetan, eta atal horretan ezarritako laguntzekin metatu ahal izango da, kontsumoa murriztea lortzeko kanpoko argiteria publikoko instalazioak berritzea finantzatzeko, luminariak izan ezik.</w:t>
      </w:r>
    </w:p>
    <w:p w14:paraId="4113D04B" w14:textId="77777777" w:rsidR="00E30293" w:rsidRPr="00E30293" w:rsidRDefault="00E30293" w:rsidP="00ED220E">
      <w:pPr>
        <w:jc w:val="both"/>
        <w:rPr>
          <w:rFonts w:ascii="Times New Roman" w:hAnsi="Times New Roman" w:cs="Times New Roman"/>
          <w:sz w:val="28"/>
          <w:szCs w:val="28"/>
          <w:lang w:val="pt-PT"/>
        </w:rPr>
      </w:pPr>
    </w:p>
    <w:p w14:paraId="302AAB0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3.4.2. Neguko bidezaintza</w:t>
      </w:r>
    </w:p>
    <w:p w14:paraId="6FF121CF" w14:textId="77777777" w:rsidR="00E30293" w:rsidRPr="00E30293" w:rsidRDefault="00E30293" w:rsidP="00ED220E">
      <w:pPr>
        <w:jc w:val="both"/>
        <w:rPr>
          <w:rFonts w:ascii="Times New Roman" w:hAnsi="Times New Roman" w:cs="Times New Roman"/>
          <w:sz w:val="28"/>
          <w:szCs w:val="28"/>
          <w:lang w:val="pt-PT"/>
        </w:rPr>
      </w:pPr>
    </w:p>
    <w:p w14:paraId="10AAE75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Diru-laguntza bat ezarri da kontzejuek beren udalerrietan elurra garbitzeko hortzak edo antzeko ekipamenduak erosteko. Laguntza hori kontzejuaren erosketa- eta instalazio-kostuaren ehuneko 60koa izango da, eta gehienez ere 2.000,00 eurokoa kontzeju bakoitzeko. Eta izotzaren aurkako ezkatak erosteko laguntza, % 100ekoa, 200,00 euroko gehieneko mugarekin. Erosi zirenetik 4 urte igarotakoan, ordezkapenerako dirulaguntza eskatu ahal izango da.</w:t>
      </w:r>
    </w:p>
    <w:p w14:paraId="077A49EE" w14:textId="77777777" w:rsidR="00E30293" w:rsidRPr="00E30293" w:rsidRDefault="00E30293" w:rsidP="00ED220E">
      <w:pPr>
        <w:jc w:val="both"/>
        <w:rPr>
          <w:rFonts w:ascii="Times New Roman" w:hAnsi="Times New Roman" w:cs="Times New Roman"/>
          <w:sz w:val="28"/>
          <w:szCs w:val="28"/>
          <w:lang w:val="pt-PT"/>
        </w:rPr>
      </w:pPr>
    </w:p>
    <w:p w14:paraId="7972E7F4"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ezarri</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elurra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ezkatak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Gehieneko</w:t>
      </w:r>
      <w:proofErr w:type="spellEnd"/>
      <w:r w:rsidRPr="00E30293">
        <w:rPr>
          <w:rFonts w:ascii="Times New Roman" w:hAnsi="Times New Roman" w:cs="Times New Roman"/>
          <w:sz w:val="28"/>
          <w:szCs w:val="28"/>
        </w:rPr>
        <w:t xml:space="preserve"> muga 800,00 euro izango da </w:t>
      </w:r>
      <w:proofErr w:type="spellStart"/>
      <w:r w:rsidRPr="00E30293">
        <w:rPr>
          <w:rFonts w:ascii="Times New Roman" w:hAnsi="Times New Roman" w:cs="Times New Roman"/>
          <w:sz w:val="28"/>
          <w:szCs w:val="28"/>
        </w:rPr>
        <w:t>kontzeju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langile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gaituek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aseguratutako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langileek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erantzukizun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zibileko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asegurua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erosketarena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barne</w:t>
      </w:r>
      <w:proofErr w:type="spellEnd"/>
      <w:r w:rsidRPr="00E30293">
        <w:rPr>
          <w:rFonts w:ascii="Times New Roman" w:hAnsi="Times New Roman" w:cs="Times New Roman"/>
          <w:sz w:val="28"/>
          <w:szCs w:val="28"/>
        </w:rPr>
        <w:t>.</w:t>
      </w:r>
    </w:p>
    <w:p w14:paraId="48397A32" w14:textId="77777777" w:rsidR="00E30293" w:rsidRPr="00E30293" w:rsidRDefault="00E30293" w:rsidP="00ED220E">
      <w:pPr>
        <w:jc w:val="both"/>
        <w:rPr>
          <w:rFonts w:ascii="Times New Roman" w:hAnsi="Times New Roman" w:cs="Times New Roman"/>
          <w:sz w:val="28"/>
          <w:szCs w:val="28"/>
        </w:rPr>
      </w:pPr>
    </w:p>
    <w:p w14:paraId="6011A20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Hortzak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antzeko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ezin</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elurra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zirenetik</w:t>
      </w:r>
      <w:proofErr w:type="spellEnd"/>
      <w:r w:rsidRPr="00E30293">
        <w:rPr>
          <w:rFonts w:ascii="Times New Roman" w:hAnsi="Times New Roman" w:cs="Times New Roman"/>
          <w:sz w:val="28"/>
          <w:szCs w:val="28"/>
        </w:rPr>
        <w:t xml:space="preserve"> 4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igaro</w:t>
      </w:r>
      <w:proofErr w:type="spellEnd"/>
      <w:r w:rsidRPr="00E30293">
        <w:rPr>
          <w:rFonts w:ascii="Times New Roman" w:hAnsi="Times New Roman" w:cs="Times New Roman"/>
          <w:sz w:val="28"/>
          <w:szCs w:val="28"/>
        </w:rPr>
        <w:t xml:space="preserve"> arte.</w:t>
      </w:r>
    </w:p>
    <w:p w14:paraId="1F8307BF" w14:textId="77777777" w:rsidR="00E30293" w:rsidRPr="00E30293" w:rsidRDefault="00E30293" w:rsidP="00ED220E">
      <w:pPr>
        <w:jc w:val="both"/>
        <w:rPr>
          <w:rFonts w:ascii="Times New Roman" w:hAnsi="Times New Roman" w:cs="Times New Roman"/>
          <w:sz w:val="28"/>
          <w:szCs w:val="28"/>
        </w:rPr>
      </w:pPr>
    </w:p>
    <w:p w14:paraId="00CCEC41" w14:textId="77777777" w:rsid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3.4.3.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p>
    <w:p w14:paraId="5B6B5B00" w14:textId="01F62359" w:rsidR="00C920E0" w:rsidRPr="00E30293" w:rsidRDefault="001C14B9" w:rsidP="00ED220E">
      <w:pPr>
        <w:jc w:val="both"/>
        <w:rPr>
          <w:rFonts w:ascii="Times New Roman" w:hAnsi="Times New Roman" w:cs="Times New Roman"/>
          <w:sz w:val="28"/>
          <w:szCs w:val="28"/>
        </w:rPr>
      </w:pPr>
      <w:proofErr w:type="spellStart"/>
      <w:r w:rsidRPr="001C14B9">
        <w:rPr>
          <w:rFonts w:ascii="Times New Roman" w:hAnsi="Times New Roman" w:cs="Times New Roman"/>
          <w:sz w:val="28"/>
          <w:szCs w:val="28"/>
        </w:rPr>
        <w:t>Udalak</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laguntza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ekonomikoa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emango</w:t>
      </w:r>
      <w:proofErr w:type="spellEnd"/>
      <w:r w:rsidRPr="001C14B9">
        <w:rPr>
          <w:rFonts w:ascii="Times New Roman" w:hAnsi="Times New Roman" w:cs="Times New Roman"/>
          <w:sz w:val="28"/>
          <w:szCs w:val="28"/>
        </w:rPr>
        <w:t xml:space="preserve"> die </w:t>
      </w:r>
      <w:proofErr w:type="spellStart"/>
      <w:r w:rsidRPr="001C14B9">
        <w:rPr>
          <w:rFonts w:ascii="Times New Roman" w:hAnsi="Times New Roman" w:cs="Times New Roman"/>
          <w:sz w:val="28"/>
          <w:szCs w:val="28"/>
        </w:rPr>
        <w:t>bere</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titulartasuneko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instalazioetan</w:t>
      </w:r>
      <w:proofErr w:type="spellEnd"/>
      <w:r w:rsidRPr="001C14B9">
        <w:rPr>
          <w:rFonts w:ascii="Times New Roman" w:hAnsi="Times New Roman" w:cs="Times New Roman"/>
          <w:sz w:val="28"/>
          <w:szCs w:val="28"/>
        </w:rPr>
        <w:t xml:space="preserve"> eta </w:t>
      </w:r>
      <w:proofErr w:type="spellStart"/>
      <w:r w:rsidRPr="001C14B9">
        <w:rPr>
          <w:rFonts w:ascii="Times New Roman" w:hAnsi="Times New Roman" w:cs="Times New Roman"/>
          <w:sz w:val="28"/>
          <w:szCs w:val="28"/>
        </w:rPr>
        <w:t>zerbitzu-ondasunetan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edo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erabilera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publikoko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ondasunetan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ekipamendua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duten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administrazio-batzarrei</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baldin</w:t>
      </w:r>
      <w:proofErr w:type="spellEnd"/>
      <w:r w:rsidRPr="001C14B9">
        <w:rPr>
          <w:rFonts w:ascii="Times New Roman" w:hAnsi="Times New Roman" w:cs="Times New Roman"/>
          <w:sz w:val="28"/>
          <w:szCs w:val="28"/>
        </w:rPr>
        <w:t xml:space="preserve"> eta </w:t>
      </w:r>
      <w:proofErr w:type="spellStart"/>
      <w:r w:rsidRPr="001C14B9">
        <w:rPr>
          <w:rFonts w:ascii="Times New Roman" w:hAnsi="Times New Roman" w:cs="Times New Roman"/>
          <w:sz w:val="28"/>
          <w:szCs w:val="28"/>
        </w:rPr>
        <w:t>ekipamendu</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hori</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beste</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erakunde</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batek</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erosten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badu</w:t>
      </w:r>
      <w:proofErr w:type="spellEnd"/>
      <w:r w:rsidRPr="001C14B9">
        <w:rPr>
          <w:rFonts w:ascii="Times New Roman" w:hAnsi="Times New Roman" w:cs="Times New Roman"/>
          <w:sz w:val="28"/>
          <w:szCs w:val="28"/>
        </w:rPr>
        <w:t xml:space="preserve"> – hala </w:t>
      </w:r>
      <w:proofErr w:type="spellStart"/>
      <w:r w:rsidRPr="001C14B9">
        <w:rPr>
          <w:rFonts w:ascii="Times New Roman" w:hAnsi="Times New Roman" w:cs="Times New Roman"/>
          <w:sz w:val="28"/>
          <w:szCs w:val="28"/>
        </w:rPr>
        <w:t>nola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sasi-garbitzeko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makinak</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bideen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nibelatzaileak</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kaltzifikatzaileak</w:t>
      </w:r>
      <w:proofErr w:type="spellEnd"/>
      <w:r w:rsidRPr="001C14B9">
        <w:rPr>
          <w:rFonts w:ascii="Times New Roman" w:hAnsi="Times New Roman" w:cs="Times New Roman"/>
          <w:sz w:val="28"/>
          <w:szCs w:val="28"/>
        </w:rPr>
        <w:t xml:space="preserve"> (AFA), </w:t>
      </w:r>
      <w:proofErr w:type="spellStart"/>
      <w:r w:rsidRPr="001C14B9">
        <w:rPr>
          <w:rFonts w:ascii="Times New Roman" w:hAnsi="Times New Roman" w:cs="Times New Roman"/>
          <w:sz w:val="28"/>
          <w:szCs w:val="28"/>
        </w:rPr>
        <w:t>gizarte-zentroen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ekipamendua</w:t>
      </w:r>
      <w:proofErr w:type="spellEnd"/>
      <w:r w:rsidRPr="001C14B9">
        <w:rPr>
          <w:rFonts w:ascii="Times New Roman" w:hAnsi="Times New Roman" w:cs="Times New Roman"/>
          <w:sz w:val="28"/>
          <w:szCs w:val="28"/>
        </w:rPr>
        <w:t xml:space="preserve"> (GOFE), </w:t>
      </w:r>
      <w:proofErr w:type="spellStart"/>
      <w:r w:rsidRPr="001C14B9">
        <w:rPr>
          <w:rFonts w:ascii="Times New Roman" w:hAnsi="Times New Roman" w:cs="Times New Roman"/>
          <w:sz w:val="28"/>
          <w:szCs w:val="28"/>
        </w:rPr>
        <w:t>ur-kontagailuen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instalazioa</w:t>
      </w:r>
      <w:proofErr w:type="spellEnd"/>
      <w:r w:rsidRPr="001C14B9">
        <w:rPr>
          <w:rFonts w:ascii="Times New Roman" w:hAnsi="Times New Roman" w:cs="Times New Roman"/>
          <w:sz w:val="28"/>
          <w:szCs w:val="28"/>
        </w:rPr>
        <w:t xml:space="preserve">... eta </w:t>
      </w:r>
      <w:proofErr w:type="spellStart"/>
      <w:r w:rsidRPr="001C14B9">
        <w:rPr>
          <w:rFonts w:ascii="Times New Roman" w:hAnsi="Times New Roman" w:cs="Times New Roman"/>
          <w:sz w:val="28"/>
          <w:szCs w:val="28"/>
        </w:rPr>
        <w:t>antzeko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elementuak</w:t>
      </w:r>
      <w:proofErr w:type="spellEnd"/>
      <w:r w:rsidRPr="001C14B9">
        <w:rPr>
          <w:rFonts w:ascii="Times New Roman" w:hAnsi="Times New Roman" w:cs="Times New Roman"/>
          <w:sz w:val="28"/>
          <w:szCs w:val="28"/>
        </w:rPr>
        <w:t xml:space="preserve"> –. </w:t>
      </w:r>
      <w:proofErr w:type="spellStart"/>
      <w:r w:rsidRPr="001C14B9">
        <w:rPr>
          <w:rFonts w:ascii="Times New Roman" w:hAnsi="Times New Roman" w:cs="Times New Roman"/>
          <w:sz w:val="28"/>
          <w:szCs w:val="28"/>
        </w:rPr>
        <w:t>Horretarako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zenbatekoaren</w:t>
      </w:r>
      <w:proofErr w:type="spellEnd"/>
      <w:r w:rsidRPr="001C14B9">
        <w:rPr>
          <w:rFonts w:ascii="Times New Roman" w:hAnsi="Times New Roman" w:cs="Times New Roman"/>
          <w:sz w:val="28"/>
          <w:szCs w:val="28"/>
        </w:rPr>
        <w:t xml:space="preserve"> eta </w:t>
      </w:r>
      <w:proofErr w:type="spellStart"/>
      <w:r w:rsidRPr="001C14B9">
        <w:rPr>
          <w:rFonts w:ascii="Times New Roman" w:hAnsi="Times New Roman" w:cs="Times New Roman"/>
          <w:sz w:val="28"/>
          <w:szCs w:val="28"/>
        </w:rPr>
        <w:t>dagokion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erakundeak</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benetan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emandako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dirulaguntzaren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arteko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aldearen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ehuneko</w:t>
      </w:r>
      <w:proofErr w:type="spellEnd"/>
      <w:r w:rsidRPr="001C14B9">
        <w:rPr>
          <w:rFonts w:ascii="Times New Roman" w:hAnsi="Times New Roman" w:cs="Times New Roman"/>
          <w:sz w:val="28"/>
          <w:szCs w:val="28"/>
        </w:rPr>
        <w:t xml:space="preserve"> 60rainoko </w:t>
      </w:r>
      <w:proofErr w:type="spellStart"/>
      <w:r w:rsidRPr="001C14B9">
        <w:rPr>
          <w:rFonts w:ascii="Times New Roman" w:hAnsi="Times New Roman" w:cs="Times New Roman"/>
          <w:sz w:val="28"/>
          <w:szCs w:val="28"/>
        </w:rPr>
        <w:t>dirulaguntza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emango</w:t>
      </w:r>
      <w:proofErr w:type="spellEnd"/>
      <w:r w:rsidRPr="001C14B9">
        <w:rPr>
          <w:rFonts w:ascii="Times New Roman" w:hAnsi="Times New Roman" w:cs="Times New Roman"/>
          <w:sz w:val="28"/>
          <w:szCs w:val="28"/>
        </w:rPr>
        <w:t xml:space="preserve"> du, eta </w:t>
      </w:r>
      <w:proofErr w:type="spellStart"/>
      <w:r w:rsidRPr="001C14B9">
        <w:rPr>
          <w:rFonts w:ascii="Times New Roman" w:hAnsi="Times New Roman" w:cs="Times New Roman"/>
          <w:sz w:val="28"/>
          <w:szCs w:val="28"/>
        </w:rPr>
        <w:t>saldoaren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arabera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dagokion</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faktore</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zuzentzailea</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aplikatuko</w:t>
      </w:r>
      <w:proofErr w:type="spellEnd"/>
      <w:r w:rsidRPr="001C14B9">
        <w:rPr>
          <w:rFonts w:ascii="Times New Roman" w:hAnsi="Times New Roman" w:cs="Times New Roman"/>
          <w:sz w:val="28"/>
          <w:szCs w:val="28"/>
        </w:rPr>
        <w:t xml:space="preserve"> da, 3.000,00 </w:t>
      </w:r>
      <w:proofErr w:type="spellStart"/>
      <w:r w:rsidRPr="001C14B9">
        <w:rPr>
          <w:rFonts w:ascii="Times New Roman" w:hAnsi="Times New Roman" w:cs="Times New Roman"/>
          <w:sz w:val="28"/>
          <w:szCs w:val="28"/>
        </w:rPr>
        <w:t>euroko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gehieneko</w:t>
      </w:r>
      <w:proofErr w:type="spellEnd"/>
      <w:r w:rsidRPr="001C14B9">
        <w:rPr>
          <w:rFonts w:ascii="Times New Roman" w:hAnsi="Times New Roman" w:cs="Times New Roman"/>
          <w:sz w:val="28"/>
          <w:szCs w:val="28"/>
        </w:rPr>
        <w:t xml:space="preserve"> </w:t>
      </w:r>
      <w:proofErr w:type="spellStart"/>
      <w:r w:rsidRPr="001C14B9">
        <w:rPr>
          <w:rFonts w:ascii="Times New Roman" w:hAnsi="Times New Roman" w:cs="Times New Roman"/>
          <w:sz w:val="28"/>
          <w:szCs w:val="28"/>
        </w:rPr>
        <w:t>mugarekin</w:t>
      </w:r>
      <w:proofErr w:type="spellEnd"/>
      <w:r w:rsidRPr="001C14B9">
        <w:rPr>
          <w:rFonts w:ascii="Times New Roman" w:hAnsi="Times New Roman" w:cs="Times New Roman"/>
          <w:sz w:val="28"/>
          <w:szCs w:val="28"/>
        </w:rPr>
        <w:t>.</w:t>
      </w:r>
    </w:p>
    <w:p w14:paraId="442D5367"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Administrazio-batzarrei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bazaie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zaie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w:t>
      </w:r>
    </w:p>
    <w:p w14:paraId="19E56B50" w14:textId="77777777" w:rsidR="00E30293" w:rsidRPr="00E30293" w:rsidRDefault="00E30293" w:rsidP="00ED220E">
      <w:pPr>
        <w:jc w:val="both"/>
        <w:rPr>
          <w:rFonts w:ascii="Times New Roman" w:hAnsi="Times New Roman" w:cs="Times New Roman"/>
          <w:sz w:val="28"/>
          <w:szCs w:val="28"/>
        </w:rPr>
      </w:pPr>
    </w:p>
    <w:p w14:paraId="1152AE30" w14:textId="313A896D"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Kontzejuak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ekitaldi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202</w:t>
      </w:r>
      <w:r w:rsidR="001C14B9">
        <w:rPr>
          <w:rFonts w:ascii="Times New Roman" w:hAnsi="Times New Roman" w:cs="Times New Roman"/>
          <w:sz w:val="28"/>
          <w:szCs w:val="28"/>
        </w:rPr>
        <w:t>5</w:t>
      </w:r>
      <w:r w:rsidRPr="00E30293">
        <w:rPr>
          <w:rFonts w:ascii="Times New Roman" w:hAnsi="Times New Roman" w:cs="Times New Roman"/>
          <w:sz w:val="28"/>
          <w:szCs w:val="28"/>
        </w:rPr>
        <w:t xml:space="preserve">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w:t>
      </w:r>
      <w:proofErr w:type="spellEnd"/>
      <w:r w:rsidRPr="00E30293">
        <w:rPr>
          <w:rFonts w:ascii="Times New Roman" w:hAnsi="Times New Roman" w:cs="Times New Roman"/>
          <w:sz w:val="28"/>
          <w:szCs w:val="28"/>
        </w:rPr>
        <w:t xml:space="preserve"> eta,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obra-</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lastRenderedPageBreak/>
        <w:t>beharra</w:t>
      </w:r>
      <w:proofErr w:type="spellEnd"/>
      <w:r w:rsidRPr="00E30293">
        <w:rPr>
          <w:rFonts w:ascii="Times New Roman" w:hAnsi="Times New Roman" w:cs="Times New Roman"/>
          <w:sz w:val="28"/>
          <w:szCs w:val="28"/>
        </w:rPr>
        <w:t xml:space="preserve">, baita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justifikazioa</w:t>
      </w:r>
      <w:proofErr w:type="spellEnd"/>
      <w:r w:rsidRPr="00E30293">
        <w:rPr>
          <w:rFonts w:ascii="Times New Roman" w:hAnsi="Times New Roman" w:cs="Times New Roman"/>
          <w:sz w:val="28"/>
          <w:szCs w:val="28"/>
        </w:rPr>
        <w:t xml:space="preserve"> ere. Eta </w:t>
      </w:r>
      <w:proofErr w:type="spellStart"/>
      <w:r w:rsidRPr="00E30293">
        <w:rPr>
          <w:rFonts w:ascii="Times New Roman" w:hAnsi="Times New Roman" w:cs="Times New Roman"/>
          <w:sz w:val="28"/>
          <w:szCs w:val="28"/>
        </w:rPr>
        <w:t>kontzejuak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egiaztagiria</w:t>
      </w:r>
      <w:proofErr w:type="spellEnd"/>
      <w:r w:rsidRPr="00E30293">
        <w:rPr>
          <w:rFonts w:ascii="Times New Roman" w:hAnsi="Times New Roman" w:cs="Times New Roman"/>
          <w:sz w:val="28"/>
          <w:szCs w:val="28"/>
        </w:rPr>
        <w:t>.</w:t>
      </w:r>
    </w:p>
    <w:p w14:paraId="2BF11DE9" w14:textId="77777777" w:rsidR="00E30293" w:rsidRPr="00E30293" w:rsidRDefault="00E30293" w:rsidP="00ED220E">
      <w:pPr>
        <w:jc w:val="both"/>
        <w:rPr>
          <w:rFonts w:ascii="Times New Roman" w:hAnsi="Times New Roman" w:cs="Times New Roman"/>
          <w:sz w:val="28"/>
          <w:szCs w:val="28"/>
        </w:rPr>
      </w:pPr>
    </w:p>
    <w:p w14:paraId="5C154F81"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12.000,00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w:t>
      </w:r>
    </w:p>
    <w:p w14:paraId="3897FC3A" w14:textId="77777777" w:rsidR="00E30293" w:rsidRPr="00E30293" w:rsidRDefault="00E30293" w:rsidP="00ED220E">
      <w:pPr>
        <w:jc w:val="both"/>
        <w:rPr>
          <w:rFonts w:ascii="Times New Roman" w:hAnsi="Times New Roman" w:cs="Times New Roman"/>
          <w:sz w:val="28"/>
          <w:szCs w:val="28"/>
        </w:rPr>
      </w:pPr>
    </w:p>
    <w:p w14:paraId="39B41A48" w14:textId="5B70C50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Fakturaren</w:t>
      </w:r>
      <w:proofErr w:type="spellEnd"/>
      <w:r w:rsidRPr="00E30293">
        <w:rPr>
          <w:rFonts w:ascii="Times New Roman" w:hAnsi="Times New Roman" w:cs="Times New Roman"/>
          <w:sz w:val="28"/>
          <w:szCs w:val="28"/>
        </w:rPr>
        <w:t xml:space="preserve"> data, eta,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onarpena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aplikatu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erabakigarriak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dokumentu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w:t>
      </w:r>
      <w:proofErr w:type="spellEnd"/>
      <w:r w:rsidRPr="00E30293">
        <w:rPr>
          <w:rFonts w:ascii="Times New Roman" w:hAnsi="Times New Roman" w:cs="Times New Roman"/>
          <w:sz w:val="28"/>
          <w:szCs w:val="28"/>
        </w:rPr>
        <w:t xml:space="preserve"> data 202</w:t>
      </w:r>
      <w:r w:rsidR="001C14B9">
        <w:rPr>
          <w:rFonts w:ascii="Times New Roman" w:hAnsi="Times New Roman" w:cs="Times New Roman"/>
          <w:sz w:val="28"/>
          <w:szCs w:val="28"/>
        </w:rPr>
        <w:t>5</w:t>
      </w:r>
      <w:r w:rsidRPr="00E30293">
        <w:rPr>
          <w:rFonts w:ascii="Times New Roman" w:hAnsi="Times New Roman" w:cs="Times New Roman"/>
          <w:sz w:val="28"/>
          <w:szCs w:val="28"/>
        </w:rPr>
        <w:t xml:space="preserve">koa izan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da.</w:t>
      </w:r>
    </w:p>
    <w:p w14:paraId="4D61147F" w14:textId="77777777" w:rsidR="00E30293" w:rsidRPr="00E30293" w:rsidRDefault="00E30293" w:rsidP="00ED220E">
      <w:pPr>
        <w:jc w:val="both"/>
        <w:rPr>
          <w:rFonts w:ascii="Times New Roman" w:hAnsi="Times New Roman" w:cs="Times New Roman"/>
          <w:sz w:val="28"/>
          <w:szCs w:val="28"/>
        </w:rPr>
      </w:pPr>
    </w:p>
    <w:p w14:paraId="205C2BE6"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Zerbitzu-sarien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minutak</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obra-</w:t>
      </w:r>
      <w:proofErr w:type="spellStart"/>
      <w:r w:rsidRPr="00E30293">
        <w:rPr>
          <w:rFonts w:ascii="Times New Roman" w:hAnsi="Times New Roman" w:cs="Times New Roman"/>
          <w:sz w:val="28"/>
          <w:szCs w:val="28"/>
        </w:rPr>
        <w:t>proiektua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idazteko</w:t>
      </w:r>
      <w:proofErr w:type="spellEnd"/>
      <w:r w:rsidRPr="00E30293">
        <w:rPr>
          <w:rFonts w:ascii="Times New Roman" w:hAnsi="Times New Roman" w:cs="Times New Roman"/>
          <w:sz w:val="28"/>
          <w:szCs w:val="28"/>
        </w:rPr>
        <w:t xml:space="preserve"> eta obra </w:t>
      </w:r>
      <w:proofErr w:type="spellStart"/>
      <w:r w:rsidRPr="00E30293">
        <w:rPr>
          <w:rFonts w:ascii="Times New Roman" w:hAnsi="Times New Roman" w:cs="Times New Roman"/>
          <w:sz w:val="28"/>
          <w:szCs w:val="28"/>
        </w:rPr>
        <w:t>zuzentzeko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ikuskatzeko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txosten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ikuskatzeko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nahitaezkoak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50arekin </w:t>
      </w:r>
      <w:proofErr w:type="spellStart"/>
      <w:r w:rsidRPr="00E30293">
        <w:rPr>
          <w:rFonts w:ascii="Times New Roman" w:hAnsi="Times New Roman" w:cs="Times New Roman"/>
          <w:sz w:val="28"/>
          <w:szCs w:val="28"/>
        </w:rPr>
        <w:t>lagunduko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zatiaren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50arekin,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mugen </w:t>
      </w:r>
      <w:proofErr w:type="spellStart"/>
      <w:r w:rsidRPr="00E30293">
        <w:rPr>
          <w:rFonts w:ascii="Times New Roman" w:hAnsi="Times New Roman" w:cs="Times New Roman"/>
          <w:sz w:val="28"/>
          <w:szCs w:val="28"/>
        </w:rPr>
        <w:t>barruan</w:t>
      </w:r>
      <w:proofErr w:type="spellEnd"/>
      <w:r w:rsidRPr="00E30293">
        <w:rPr>
          <w:rFonts w:ascii="Times New Roman" w:hAnsi="Times New Roman" w:cs="Times New Roman"/>
          <w:sz w:val="28"/>
          <w:szCs w:val="28"/>
        </w:rPr>
        <w:t>.</w:t>
      </w:r>
    </w:p>
    <w:p w14:paraId="0B0CCF47" w14:textId="77777777" w:rsidR="00E30293" w:rsidRPr="00E30293" w:rsidRDefault="00E30293" w:rsidP="00ED220E">
      <w:pPr>
        <w:jc w:val="both"/>
        <w:rPr>
          <w:rFonts w:ascii="Times New Roman" w:hAnsi="Times New Roman" w:cs="Times New Roman"/>
          <w:sz w:val="28"/>
          <w:szCs w:val="28"/>
        </w:rPr>
      </w:pPr>
    </w:p>
    <w:p w14:paraId="05789D87"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3.5. </w:t>
      </w:r>
      <w:proofErr w:type="spellStart"/>
      <w:r w:rsidRPr="00E30293">
        <w:rPr>
          <w:rFonts w:ascii="Times New Roman" w:hAnsi="Times New Roman" w:cs="Times New Roman"/>
          <w:sz w:val="28"/>
          <w:szCs w:val="28"/>
        </w:rPr>
        <w:t>Interesak</w:t>
      </w:r>
      <w:proofErr w:type="spellEnd"/>
    </w:p>
    <w:p w14:paraId="7F40097F" w14:textId="77777777" w:rsidR="00E30293" w:rsidRPr="00E30293" w:rsidRDefault="00E30293" w:rsidP="00ED220E">
      <w:pPr>
        <w:jc w:val="both"/>
        <w:rPr>
          <w:rFonts w:ascii="Times New Roman" w:hAnsi="Times New Roman" w:cs="Times New Roman"/>
          <w:sz w:val="28"/>
          <w:szCs w:val="28"/>
        </w:rPr>
      </w:pPr>
    </w:p>
    <w:p w14:paraId="56B95BF3" w14:textId="07E5D52A"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Administrazio-batzarrak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modu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frogagarrian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handia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baliabide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propiorik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dagoela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foru-aldundiak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finantzaketako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foru-lerroari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aukera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aztertuko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administrazio-batzarrak</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ekarpen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ekonomikoa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202</w:t>
      </w:r>
      <w:r w:rsidR="001C14B9">
        <w:rPr>
          <w:rFonts w:ascii="Times New Roman" w:hAnsi="Times New Roman" w:cs="Times New Roman"/>
          <w:sz w:val="28"/>
          <w:szCs w:val="28"/>
        </w:rPr>
        <w:t>5</w:t>
      </w:r>
      <w:r w:rsidRPr="00E30293">
        <w:rPr>
          <w:rFonts w:ascii="Times New Roman" w:hAnsi="Times New Roman" w:cs="Times New Roman"/>
          <w:sz w:val="28"/>
          <w:szCs w:val="28"/>
        </w:rPr>
        <w:t xml:space="preserve">an </w:t>
      </w:r>
      <w:proofErr w:type="spellStart"/>
      <w:r w:rsidRPr="00E30293">
        <w:rPr>
          <w:rFonts w:ascii="Times New Roman" w:hAnsi="Times New Roman" w:cs="Times New Roman"/>
          <w:sz w:val="28"/>
          <w:szCs w:val="28"/>
        </w:rPr>
        <w:t>kontratatu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maileguak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interesen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80rainoko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w:t>
      </w:r>
    </w:p>
    <w:p w14:paraId="20095B36" w14:textId="77777777" w:rsidR="00E30293" w:rsidRPr="00E30293" w:rsidRDefault="00E30293" w:rsidP="00ED220E">
      <w:pPr>
        <w:jc w:val="both"/>
        <w:rPr>
          <w:rFonts w:ascii="Times New Roman" w:hAnsi="Times New Roman" w:cs="Times New Roman"/>
          <w:sz w:val="28"/>
          <w:szCs w:val="28"/>
        </w:rPr>
      </w:pPr>
    </w:p>
    <w:p w14:paraId="21FCE99B"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3.000,00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dezake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w:t>
      </w:r>
    </w:p>
    <w:p w14:paraId="7E9AA19E" w14:textId="77777777" w:rsidR="00E30293" w:rsidRPr="00E30293" w:rsidRDefault="00E30293" w:rsidP="00ED220E">
      <w:pPr>
        <w:jc w:val="both"/>
        <w:rPr>
          <w:rFonts w:ascii="Times New Roman" w:hAnsi="Times New Roman" w:cs="Times New Roman"/>
          <w:sz w:val="28"/>
          <w:szCs w:val="28"/>
        </w:rPr>
      </w:pPr>
    </w:p>
    <w:p w14:paraId="0D372117" w14:textId="77777777" w:rsidR="00E30293" w:rsidRPr="00C920E0" w:rsidRDefault="00E30293" w:rsidP="00ED220E">
      <w:pPr>
        <w:jc w:val="both"/>
        <w:rPr>
          <w:rFonts w:ascii="Times New Roman" w:hAnsi="Times New Roman" w:cs="Times New Roman"/>
          <w:b/>
          <w:bCs/>
          <w:sz w:val="28"/>
          <w:szCs w:val="28"/>
        </w:rPr>
      </w:pPr>
      <w:r w:rsidRPr="00C920E0">
        <w:rPr>
          <w:rFonts w:ascii="Times New Roman" w:hAnsi="Times New Roman" w:cs="Times New Roman"/>
          <w:b/>
          <w:bCs/>
          <w:sz w:val="28"/>
          <w:szCs w:val="28"/>
        </w:rPr>
        <w:t xml:space="preserve">4.- </w:t>
      </w:r>
      <w:proofErr w:type="spellStart"/>
      <w:r w:rsidRPr="00C920E0">
        <w:rPr>
          <w:rFonts w:ascii="Times New Roman" w:hAnsi="Times New Roman" w:cs="Times New Roman"/>
          <w:b/>
          <w:bCs/>
          <w:sz w:val="28"/>
          <w:szCs w:val="28"/>
        </w:rPr>
        <w:t>Saneamendu-zerbitzua</w:t>
      </w:r>
      <w:proofErr w:type="spellEnd"/>
    </w:p>
    <w:p w14:paraId="16FD180B" w14:textId="77777777" w:rsidR="00E30293" w:rsidRPr="00E30293" w:rsidRDefault="00E30293" w:rsidP="00ED220E">
      <w:pPr>
        <w:jc w:val="both"/>
        <w:rPr>
          <w:rFonts w:ascii="Times New Roman" w:hAnsi="Times New Roman" w:cs="Times New Roman"/>
          <w:sz w:val="28"/>
          <w:szCs w:val="28"/>
        </w:rPr>
      </w:pPr>
    </w:p>
    <w:p w14:paraId="069029AD"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ezarri</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zerikusia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operadore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ditzaten</w:t>
      </w:r>
      <w:proofErr w:type="spellEnd"/>
      <w:r w:rsidRPr="00E30293">
        <w:rPr>
          <w:rFonts w:ascii="Times New Roman" w:hAnsi="Times New Roman" w:cs="Times New Roman"/>
          <w:sz w:val="28"/>
          <w:szCs w:val="28"/>
        </w:rPr>
        <w:t>:</w:t>
      </w:r>
    </w:p>
    <w:p w14:paraId="639B96DB" w14:textId="77777777" w:rsidR="00E30293" w:rsidRPr="00E30293" w:rsidRDefault="00E30293" w:rsidP="00ED220E">
      <w:pPr>
        <w:jc w:val="both"/>
        <w:rPr>
          <w:rFonts w:ascii="Times New Roman" w:hAnsi="Times New Roman" w:cs="Times New Roman"/>
          <w:sz w:val="28"/>
          <w:szCs w:val="28"/>
        </w:rPr>
      </w:pPr>
    </w:p>
    <w:p w14:paraId="62F7348F" w14:textId="6342E88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Arazketa-sistemak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putzu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septikoak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urtean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w:t>
      </w:r>
      <w:r w:rsidR="00C804AE">
        <w:rPr>
          <w:rFonts w:ascii="Times New Roman" w:hAnsi="Times New Roman" w:cs="Times New Roman"/>
          <w:sz w:val="28"/>
          <w:szCs w:val="28"/>
        </w:rPr>
        <w:t>7</w:t>
      </w:r>
      <w:r w:rsidRPr="00E30293">
        <w:rPr>
          <w:rFonts w:ascii="Times New Roman" w:hAnsi="Times New Roman" w:cs="Times New Roman"/>
          <w:sz w:val="28"/>
          <w:szCs w:val="28"/>
        </w:rPr>
        <w:t xml:space="preserve">0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Añanako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esleipendunak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koadrilak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w:t>
      </w:r>
      <w:r w:rsidR="00C804AE">
        <w:rPr>
          <w:rFonts w:ascii="Times New Roman" w:hAnsi="Times New Roman" w:cs="Times New Roman"/>
          <w:sz w:val="28"/>
          <w:szCs w:val="28"/>
        </w:rPr>
        <w:t>5</w:t>
      </w:r>
      <w:r w:rsidRPr="00E30293">
        <w:rPr>
          <w:rFonts w:ascii="Times New Roman" w:hAnsi="Times New Roman" w:cs="Times New Roman"/>
          <w:sz w:val="28"/>
          <w:szCs w:val="28"/>
        </w:rPr>
        <w:t xml:space="preserve">0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Hondakin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Araztegien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garbiketa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mantentze-lanei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dagokiena</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sartzen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horien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ustiaketa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egokia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bermatzeko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espezializatuek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dituzte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aholkularitza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teknikoarekin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prebentziozko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aldizkako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berrikuspenarekin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matxuren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konponketak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barne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w:t>
      </w:r>
      <w:proofErr w:type="spellEnd"/>
      <w:r w:rsidRPr="00E30293">
        <w:rPr>
          <w:rFonts w:ascii="Times New Roman" w:hAnsi="Times New Roman" w:cs="Times New Roman"/>
          <w:sz w:val="28"/>
          <w:szCs w:val="28"/>
        </w:rPr>
        <w:t xml:space="preserve"> gabe.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w:t>
      </w:r>
      <w:r w:rsidR="00C804AE">
        <w:rPr>
          <w:rFonts w:ascii="Times New Roman" w:hAnsi="Times New Roman" w:cs="Times New Roman"/>
          <w:sz w:val="28"/>
          <w:szCs w:val="28"/>
        </w:rPr>
        <w:t>7</w:t>
      </w:r>
      <w:r w:rsidRPr="00E30293">
        <w:rPr>
          <w:rFonts w:ascii="Times New Roman" w:hAnsi="Times New Roman" w:cs="Times New Roman"/>
          <w:sz w:val="28"/>
          <w:szCs w:val="28"/>
        </w:rPr>
        <w:t xml:space="preserve">0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du, eta </w:t>
      </w:r>
      <w:r w:rsidR="00C804AE">
        <w:rPr>
          <w:rFonts w:ascii="Times New Roman" w:hAnsi="Times New Roman" w:cs="Times New Roman"/>
          <w:sz w:val="28"/>
          <w:szCs w:val="28"/>
        </w:rPr>
        <w:t>3</w:t>
      </w:r>
      <w:r w:rsidRPr="00E30293">
        <w:rPr>
          <w:rFonts w:ascii="Times New Roman" w:hAnsi="Times New Roman" w:cs="Times New Roman"/>
          <w:sz w:val="28"/>
          <w:szCs w:val="28"/>
        </w:rPr>
        <w:t xml:space="preserve">.500,00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-muga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Batzorde</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mantentze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horretarako</w:t>
      </w:r>
      <w:proofErr w:type="spellEnd"/>
      <w:r w:rsidRPr="00E30293">
        <w:rPr>
          <w:rFonts w:ascii="Times New Roman" w:hAnsi="Times New Roman" w:cs="Times New Roman"/>
          <w:sz w:val="28"/>
          <w:szCs w:val="28"/>
        </w:rPr>
        <w:t>.</w:t>
      </w:r>
    </w:p>
    <w:p w14:paraId="40A84C75"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biltegiak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w:t>
      </w:r>
      <w:proofErr w:type="spellEnd"/>
      <w:r w:rsidRPr="00E30293">
        <w:rPr>
          <w:rFonts w:ascii="Times New Roman" w:hAnsi="Times New Roman" w:cs="Times New Roman"/>
          <w:sz w:val="28"/>
          <w:szCs w:val="28"/>
        </w:rPr>
        <w:t>.</w:t>
      </w:r>
    </w:p>
    <w:p w14:paraId="1389FDAC" w14:textId="77777777" w:rsidR="00E30293" w:rsidRPr="00E30293" w:rsidRDefault="00E30293" w:rsidP="00ED220E">
      <w:pPr>
        <w:jc w:val="both"/>
        <w:rPr>
          <w:rFonts w:ascii="Times New Roman" w:hAnsi="Times New Roman" w:cs="Times New Roman"/>
          <w:sz w:val="28"/>
          <w:szCs w:val="28"/>
        </w:rPr>
      </w:pPr>
    </w:p>
    <w:p w14:paraId="2FD568CE" w14:textId="3960D20C"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saneamendu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euri-uren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hodiak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libratu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kutxatilak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hustubideak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w:t>
      </w:r>
      <w:r w:rsidR="00C804AE">
        <w:rPr>
          <w:rFonts w:ascii="Times New Roman" w:hAnsi="Times New Roman" w:cs="Times New Roman"/>
          <w:sz w:val="28"/>
          <w:szCs w:val="28"/>
        </w:rPr>
        <w:t>5</w:t>
      </w:r>
      <w:r w:rsidRPr="00E30293">
        <w:rPr>
          <w:rFonts w:ascii="Times New Roman" w:hAnsi="Times New Roman" w:cs="Times New Roman"/>
          <w:sz w:val="28"/>
          <w:szCs w:val="28"/>
        </w:rPr>
        <w:t xml:space="preserve">0ko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da, eta </w:t>
      </w:r>
      <w:proofErr w:type="spellStart"/>
      <w:r w:rsidRPr="00E30293">
        <w:rPr>
          <w:rFonts w:ascii="Times New Roman" w:hAnsi="Times New Roman" w:cs="Times New Roman"/>
          <w:sz w:val="28"/>
          <w:szCs w:val="28"/>
        </w:rPr>
        <w:t>Añanako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kontratatutako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w:t>
      </w:r>
      <w:r w:rsidR="00C804AE">
        <w:rPr>
          <w:rFonts w:ascii="Times New Roman" w:hAnsi="Times New Roman" w:cs="Times New Roman"/>
          <w:sz w:val="28"/>
          <w:szCs w:val="28"/>
        </w:rPr>
        <w:t>7</w:t>
      </w:r>
      <w:r w:rsidRPr="00E30293">
        <w:rPr>
          <w:rFonts w:ascii="Times New Roman" w:hAnsi="Times New Roman" w:cs="Times New Roman"/>
          <w:sz w:val="28"/>
          <w:szCs w:val="28"/>
        </w:rPr>
        <w:t xml:space="preserve">0ko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r w:rsidRPr="00E30293">
        <w:rPr>
          <w:rFonts w:ascii="Times New Roman" w:hAnsi="Times New Roman" w:cs="Times New Roman"/>
          <w:sz w:val="28"/>
          <w:szCs w:val="28"/>
          <w:lang w:val="pt-PT"/>
        </w:rPr>
        <w:t xml:space="preserve">Gehienez ere </w:t>
      </w:r>
      <w:r w:rsidR="00C804AE">
        <w:rPr>
          <w:rFonts w:ascii="Times New Roman" w:hAnsi="Times New Roman" w:cs="Times New Roman"/>
          <w:sz w:val="28"/>
          <w:szCs w:val="28"/>
          <w:lang w:val="pt-PT"/>
        </w:rPr>
        <w:t>2</w:t>
      </w:r>
      <w:r w:rsidRPr="00E30293">
        <w:rPr>
          <w:rFonts w:ascii="Times New Roman" w:hAnsi="Times New Roman" w:cs="Times New Roman"/>
          <w:sz w:val="28"/>
          <w:szCs w:val="28"/>
          <w:lang w:val="pt-PT"/>
        </w:rPr>
        <w:t>.500,00 euroko laguntza emango da batzorde eta urte bakoitzeko garbiketa horietarako.</w:t>
      </w:r>
    </w:p>
    <w:p w14:paraId="29227EF4" w14:textId="77777777" w:rsidR="00E30293" w:rsidRPr="00E30293" w:rsidRDefault="00E30293" w:rsidP="00ED220E">
      <w:pPr>
        <w:jc w:val="both"/>
        <w:rPr>
          <w:rFonts w:ascii="Times New Roman" w:hAnsi="Times New Roman" w:cs="Times New Roman"/>
          <w:sz w:val="28"/>
          <w:szCs w:val="28"/>
          <w:lang w:val="pt-PT"/>
        </w:rPr>
      </w:pPr>
    </w:p>
    <w:p w14:paraId="2B6D217F" w14:textId="77777777" w:rsidR="00E30293" w:rsidRPr="00E908F2" w:rsidRDefault="00E30293" w:rsidP="00ED220E">
      <w:pPr>
        <w:jc w:val="both"/>
        <w:rPr>
          <w:rFonts w:ascii="Times New Roman" w:hAnsi="Times New Roman" w:cs="Times New Roman"/>
          <w:b/>
          <w:bCs/>
          <w:sz w:val="28"/>
          <w:szCs w:val="28"/>
        </w:rPr>
      </w:pPr>
      <w:r w:rsidRPr="00E908F2">
        <w:rPr>
          <w:rFonts w:ascii="Times New Roman" w:hAnsi="Times New Roman" w:cs="Times New Roman"/>
          <w:b/>
          <w:bCs/>
          <w:sz w:val="28"/>
          <w:szCs w:val="28"/>
        </w:rPr>
        <w:t xml:space="preserve">5. </w:t>
      </w:r>
      <w:proofErr w:type="spellStart"/>
      <w:r w:rsidRPr="00E908F2">
        <w:rPr>
          <w:rFonts w:ascii="Times New Roman" w:hAnsi="Times New Roman" w:cs="Times New Roman"/>
          <w:b/>
          <w:bCs/>
          <w:sz w:val="28"/>
          <w:szCs w:val="28"/>
        </w:rPr>
        <w:t>Argiteria</w:t>
      </w:r>
      <w:proofErr w:type="spellEnd"/>
      <w:r w:rsidRPr="00E908F2">
        <w:rPr>
          <w:rFonts w:ascii="Times New Roman" w:hAnsi="Times New Roman" w:cs="Times New Roman"/>
          <w:b/>
          <w:bCs/>
          <w:sz w:val="28"/>
          <w:szCs w:val="28"/>
        </w:rPr>
        <w:t xml:space="preserve"> </w:t>
      </w:r>
      <w:proofErr w:type="spellStart"/>
      <w:r w:rsidRPr="00E908F2">
        <w:rPr>
          <w:rFonts w:ascii="Times New Roman" w:hAnsi="Times New Roman" w:cs="Times New Roman"/>
          <w:b/>
          <w:bCs/>
          <w:sz w:val="28"/>
          <w:szCs w:val="28"/>
        </w:rPr>
        <w:t>publikoa</w:t>
      </w:r>
      <w:proofErr w:type="spellEnd"/>
    </w:p>
    <w:p w14:paraId="14AACA39" w14:textId="77777777" w:rsidR="00E30293" w:rsidRPr="00E30293" w:rsidRDefault="00E30293" w:rsidP="00ED220E">
      <w:pPr>
        <w:jc w:val="both"/>
        <w:rPr>
          <w:rFonts w:ascii="Times New Roman" w:hAnsi="Times New Roman" w:cs="Times New Roman"/>
          <w:sz w:val="28"/>
          <w:szCs w:val="28"/>
        </w:rPr>
      </w:pPr>
    </w:p>
    <w:p w14:paraId="771CB250" w14:textId="4C843734"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rPr>
        <w:t>202</w:t>
      </w:r>
      <w:r w:rsidR="00C804AE">
        <w:rPr>
          <w:rFonts w:ascii="Times New Roman" w:hAnsi="Times New Roman" w:cs="Times New Roman"/>
          <w:sz w:val="28"/>
          <w:szCs w:val="28"/>
        </w:rPr>
        <w:t>6</w:t>
      </w:r>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urtearen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hasieran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manamendu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da. </w:t>
      </w:r>
      <w:r w:rsidRPr="00E30293">
        <w:rPr>
          <w:rFonts w:ascii="Times New Roman" w:hAnsi="Times New Roman" w:cs="Times New Roman"/>
          <w:sz w:val="28"/>
          <w:szCs w:val="28"/>
          <w:lang w:val="pt-PT"/>
        </w:rPr>
        <w:t>Diru-laguntza 202</w:t>
      </w:r>
      <w:r w:rsidR="00C804AE">
        <w:rPr>
          <w:rFonts w:ascii="Times New Roman" w:hAnsi="Times New Roman" w:cs="Times New Roman"/>
          <w:sz w:val="28"/>
          <w:szCs w:val="28"/>
          <w:lang w:val="pt-PT"/>
        </w:rPr>
        <w:t>5</w:t>
      </w:r>
      <w:r w:rsidRPr="00E30293">
        <w:rPr>
          <w:rFonts w:ascii="Times New Roman" w:hAnsi="Times New Roman" w:cs="Times New Roman"/>
          <w:sz w:val="28"/>
          <w:szCs w:val="28"/>
          <w:lang w:val="pt-PT"/>
        </w:rPr>
        <w:t xml:space="preserve">an argiteria publikoari ordaindutako ordainagirien fakturazioaren ehuneko </w:t>
      </w:r>
      <w:r w:rsidR="00C804AE">
        <w:rPr>
          <w:rFonts w:ascii="Times New Roman" w:hAnsi="Times New Roman" w:cs="Times New Roman"/>
          <w:sz w:val="28"/>
          <w:szCs w:val="28"/>
          <w:lang w:val="pt-PT"/>
        </w:rPr>
        <w:t>70</w:t>
      </w:r>
      <w:r w:rsidRPr="00E30293">
        <w:rPr>
          <w:rFonts w:ascii="Times New Roman" w:hAnsi="Times New Roman" w:cs="Times New Roman"/>
          <w:sz w:val="28"/>
          <w:szCs w:val="28"/>
          <w:lang w:val="pt-PT"/>
        </w:rPr>
        <w:t xml:space="preserve"> izango da.</w:t>
      </w:r>
    </w:p>
    <w:p w14:paraId="22F19D74" w14:textId="77777777" w:rsidR="00E30293" w:rsidRPr="00E30293" w:rsidRDefault="00E30293" w:rsidP="00ED220E">
      <w:pPr>
        <w:jc w:val="both"/>
        <w:rPr>
          <w:rFonts w:ascii="Times New Roman" w:hAnsi="Times New Roman" w:cs="Times New Roman"/>
          <w:sz w:val="28"/>
          <w:szCs w:val="28"/>
          <w:lang w:val="pt-PT"/>
        </w:rPr>
      </w:pPr>
    </w:p>
    <w:p w14:paraId="2A321E5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Hala ere, Kontzejuak hala eskatuz gero, lehen seihilekoari dagokion laguntza ordaindu ahal izango da, gastuak justifikatzeko agiriak aurkeztu ondoren.</w:t>
      </w:r>
    </w:p>
    <w:p w14:paraId="5FC1E596" w14:textId="3D9281C6"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 honek gehienez ere 4.</w:t>
      </w:r>
      <w:r w:rsidR="00C804AE">
        <w:rPr>
          <w:rFonts w:ascii="Times New Roman" w:hAnsi="Times New Roman" w:cs="Times New Roman"/>
          <w:sz w:val="28"/>
          <w:szCs w:val="28"/>
          <w:lang w:val="pt-PT"/>
        </w:rPr>
        <w:t>5</w:t>
      </w:r>
      <w:r w:rsidRPr="00E30293">
        <w:rPr>
          <w:rFonts w:ascii="Times New Roman" w:hAnsi="Times New Roman" w:cs="Times New Roman"/>
          <w:sz w:val="28"/>
          <w:szCs w:val="28"/>
          <w:lang w:val="pt-PT"/>
        </w:rPr>
        <w:t>00,00 euroko laguntza emango du Batzar bakoitzeko eta urteko.</w:t>
      </w:r>
    </w:p>
    <w:p w14:paraId="2C91955E" w14:textId="77777777" w:rsidR="00E30293" w:rsidRPr="00E30293" w:rsidRDefault="00E30293" w:rsidP="00ED220E">
      <w:pPr>
        <w:jc w:val="both"/>
        <w:rPr>
          <w:rFonts w:ascii="Times New Roman" w:hAnsi="Times New Roman" w:cs="Times New Roman"/>
          <w:sz w:val="28"/>
          <w:szCs w:val="28"/>
          <w:lang w:val="pt-PT"/>
        </w:rPr>
      </w:pPr>
    </w:p>
    <w:p w14:paraId="681C03D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Diru-laguntza bat ezarri da kontzejuentzat, eraikin publikoen edo erabilera publikoko eraikinen (elizak,...) kanpo-argiztapena helburu duten jarduketetarako, baldin eta haien interes historiko, arkitektoniko, ondare- eta/edo kultura-arrazoiengatik, eta aldez aurretik aztertuta, korporazioak lehentasunezkotzat jotzen baditu herriaren irudi ona indartzeko. Kostuaren % 80 izango da laguntza hori. Horretarako, kontzejuek aldez aurretik aurkeztu beharko dute proposatzen den jarduketaren dokumentazio xehatua, beren aurrekontuarekin batera.</w:t>
      </w:r>
    </w:p>
    <w:p w14:paraId="15CD8238" w14:textId="77777777" w:rsidR="00E30293" w:rsidRPr="00E30293" w:rsidRDefault="00E30293" w:rsidP="00ED220E">
      <w:pPr>
        <w:jc w:val="both"/>
        <w:rPr>
          <w:rFonts w:ascii="Times New Roman" w:hAnsi="Times New Roman" w:cs="Times New Roman"/>
          <w:sz w:val="28"/>
          <w:szCs w:val="28"/>
          <w:lang w:val="pt-PT"/>
        </w:rPr>
      </w:pPr>
    </w:p>
    <w:p w14:paraId="080949A8" w14:textId="77777777" w:rsidR="00E30293" w:rsidRPr="00E908F2"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6. Ur-zundaketako ponpen motorrak</w:t>
      </w:r>
    </w:p>
    <w:p w14:paraId="675B650E" w14:textId="77777777" w:rsidR="00E30293" w:rsidRPr="00E30293" w:rsidRDefault="00E30293" w:rsidP="00ED220E">
      <w:pPr>
        <w:jc w:val="both"/>
        <w:rPr>
          <w:rFonts w:ascii="Times New Roman" w:hAnsi="Times New Roman" w:cs="Times New Roman"/>
          <w:sz w:val="28"/>
          <w:szCs w:val="28"/>
          <w:lang w:val="pt-PT"/>
        </w:rPr>
      </w:pPr>
    </w:p>
    <w:p w14:paraId="3840BEA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26DFBE9A" w14:textId="77777777" w:rsidR="00E30293" w:rsidRPr="00E30293" w:rsidRDefault="00E30293" w:rsidP="00ED220E">
      <w:pPr>
        <w:jc w:val="both"/>
        <w:rPr>
          <w:rFonts w:ascii="Times New Roman" w:hAnsi="Times New Roman" w:cs="Times New Roman"/>
          <w:sz w:val="28"/>
          <w:szCs w:val="28"/>
          <w:lang w:val="pt-PT"/>
        </w:rPr>
      </w:pPr>
    </w:p>
    <w:p w14:paraId="709FE5EC" w14:textId="5A47ADFB"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diruz lagunduko du kontzeptu horrengatik 20</w:t>
      </w:r>
      <w:r w:rsidR="000F7781">
        <w:rPr>
          <w:rFonts w:ascii="Times New Roman" w:hAnsi="Times New Roman" w:cs="Times New Roman"/>
          <w:sz w:val="28"/>
          <w:szCs w:val="28"/>
          <w:lang w:val="pt-PT"/>
        </w:rPr>
        <w:t>2</w:t>
      </w:r>
      <w:r w:rsidR="00C804AE">
        <w:rPr>
          <w:rFonts w:ascii="Times New Roman" w:hAnsi="Times New Roman" w:cs="Times New Roman"/>
          <w:sz w:val="28"/>
          <w:szCs w:val="28"/>
          <w:lang w:val="pt-PT"/>
        </w:rPr>
        <w:t>5</w:t>
      </w:r>
      <w:r w:rsidRPr="00E30293">
        <w:rPr>
          <w:rFonts w:ascii="Times New Roman" w:hAnsi="Times New Roman" w:cs="Times New Roman"/>
          <w:sz w:val="28"/>
          <w:szCs w:val="28"/>
          <w:lang w:val="pt-PT"/>
        </w:rPr>
        <w:t>an ordaindutako ordainagirien ehuneko 6</w:t>
      </w:r>
      <w:r w:rsidR="00C804AE">
        <w:rPr>
          <w:rFonts w:ascii="Times New Roman" w:hAnsi="Times New Roman" w:cs="Times New Roman"/>
          <w:sz w:val="28"/>
          <w:szCs w:val="28"/>
          <w:lang w:val="pt-PT"/>
        </w:rPr>
        <w:t>5</w:t>
      </w:r>
      <w:r w:rsidRPr="00E30293">
        <w:rPr>
          <w:rFonts w:ascii="Times New Roman" w:hAnsi="Times New Roman" w:cs="Times New Roman"/>
          <w:sz w:val="28"/>
          <w:szCs w:val="28"/>
          <w:lang w:val="pt-PT"/>
        </w:rPr>
        <w:t>. Agindu bakar batean ordainduko dira, 2</w:t>
      </w:r>
      <w:r w:rsidR="000F7781">
        <w:rPr>
          <w:rFonts w:ascii="Times New Roman" w:hAnsi="Times New Roman" w:cs="Times New Roman"/>
          <w:sz w:val="28"/>
          <w:szCs w:val="28"/>
          <w:lang w:val="pt-PT"/>
        </w:rPr>
        <w:t>02</w:t>
      </w:r>
      <w:r w:rsidR="00C804AE">
        <w:rPr>
          <w:rFonts w:ascii="Times New Roman" w:hAnsi="Times New Roman" w:cs="Times New Roman"/>
          <w:sz w:val="28"/>
          <w:szCs w:val="28"/>
          <w:lang w:val="pt-PT"/>
        </w:rPr>
        <w:t>6</w:t>
      </w:r>
      <w:r w:rsidRPr="00E30293">
        <w:rPr>
          <w:rFonts w:ascii="Times New Roman" w:hAnsi="Times New Roman" w:cs="Times New Roman"/>
          <w:sz w:val="28"/>
          <w:szCs w:val="28"/>
          <w:lang w:val="pt-PT"/>
        </w:rPr>
        <w:t xml:space="preserve"> urtearen hasieran. Hala ere, Kontzejuak hala eskatuz gero, lehen seihilekoari dagokion laguntza ordaindu ahal izango da, gastuak justifikatzeko agiriak aurkeztu ondoren.</w:t>
      </w:r>
    </w:p>
    <w:p w14:paraId="41446F9E" w14:textId="77777777" w:rsidR="00E30293" w:rsidRPr="00E30293" w:rsidRDefault="00E30293" w:rsidP="00ED220E">
      <w:pPr>
        <w:jc w:val="both"/>
        <w:rPr>
          <w:rFonts w:ascii="Times New Roman" w:hAnsi="Times New Roman" w:cs="Times New Roman"/>
          <w:sz w:val="28"/>
          <w:szCs w:val="28"/>
          <w:lang w:val="pt-PT"/>
        </w:rPr>
      </w:pPr>
    </w:p>
    <w:p w14:paraId="797AD4FD" w14:textId="77777777" w:rsidR="00E30293" w:rsidRPr="00E908F2"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7. Alerta gorria</w:t>
      </w:r>
    </w:p>
    <w:p w14:paraId="7849F0E2" w14:textId="77777777" w:rsidR="00E30293" w:rsidRPr="00E30293" w:rsidRDefault="00E30293" w:rsidP="00ED220E">
      <w:pPr>
        <w:jc w:val="both"/>
        <w:rPr>
          <w:rFonts w:ascii="Times New Roman" w:hAnsi="Times New Roman" w:cs="Times New Roman"/>
          <w:sz w:val="28"/>
          <w:szCs w:val="28"/>
          <w:lang w:val="pt-PT"/>
        </w:rPr>
      </w:pPr>
    </w:p>
    <w:p w14:paraId="47AAFB6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057C38AD" w14:textId="77777777" w:rsidR="00E30293" w:rsidRPr="00E30293" w:rsidRDefault="00E30293" w:rsidP="00ED220E">
      <w:pPr>
        <w:jc w:val="both"/>
        <w:rPr>
          <w:rFonts w:ascii="Times New Roman" w:hAnsi="Times New Roman" w:cs="Times New Roman"/>
          <w:sz w:val="28"/>
          <w:szCs w:val="28"/>
          <w:lang w:val="pt-PT"/>
        </w:rPr>
      </w:pPr>
    </w:p>
    <w:p w14:paraId="0997018B" w14:textId="5B93B643"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Alerta gorriko batzordeentzako dirulaguntza, Foru Aldundiak 202</w:t>
      </w:r>
      <w:r w:rsidR="00C804AE">
        <w:rPr>
          <w:rFonts w:ascii="Times New Roman" w:hAnsi="Times New Roman" w:cs="Times New Roman"/>
          <w:sz w:val="28"/>
          <w:szCs w:val="28"/>
          <w:lang w:val="pt-PT"/>
        </w:rPr>
        <w:t>5</w:t>
      </w:r>
      <w:r w:rsidRPr="00E30293">
        <w:rPr>
          <w:rFonts w:ascii="Times New Roman" w:hAnsi="Times New Roman" w:cs="Times New Roman"/>
          <w:sz w:val="28"/>
          <w:szCs w:val="28"/>
          <w:lang w:val="pt-PT"/>
        </w:rPr>
        <w:t>an diruz lagundu ez duen zatiagatik.</w:t>
      </w:r>
    </w:p>
    <w:p w14:paraId="0122E9EC" w14:textId="77777777" w:rsidR="00E30293" w:rsidRPr="00E30293" w:rsidRDefault="00E30293" w:rsidP="00ED220E">
      <w:pPr>
        <w:jc w:val="both"/>
        <w:rPr>
          <w:rFonts w:ascii="Times New Roman" w:hAnsi="Times New Roman" w:cs="Times New Roman"/>
          <w:sz w:val="28"/>
          <w:szCs w:val="28"/>
          <w:lang w:val="pt-PT"/>
        </w:rPr>
      </w:pPr>
    </w:p>
    <w:p w14:paraId="3374AD98" w14:textId="77777777" w:rsidR="00E30293"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8. Zaindariaren jaiak</w:t>
      </w:r>
    </w:p>
    <w:p w14:paraId="18C2174C" w14:textId="799483F5" w:rsidR="00C804AE" w:rsidRPr="00C804AE" w:rsidRDefault="00C804AE" w:rsidP="00ED220E">
      <w:pPr>
        <w:jc w:val="both"/>
        <w:rPr>
          <w:rFonts w:ascii="Times New Roman" w:hAnsi="Times New Roman" w:cs="Times New Roman"/>
          <w:sz w:val="28"/>
          <w:szCs w:val="28"/>
          <w:lang w:val="pt-PT"/>
        </w:rPr>
      </w:pPr>
      <w:r w:rsidRPr="00C804AE">
        <w:rPr>
          <w:rFonts w:ascii="Times New Roman" w:hAnsi="Times New Roman" w:cs="Times New Roman"/>
          <w:sz w:val="28"/>
          <w:szCs w:val="28"/>
          <w:lang w:val="pt-PT"/>
        </w:rPr>
        <w:t xml:space="preserve">Gehienez ere sei mila (6.000,00) euroko laguntza emango zaio administrazio-batzar bakoitzari. Diru-sarrera egiteko, beharrezkoa izango da helburu horretarako benetan erabili dela justifikatzea. Horretarako, aldez aurretik dagozkion fakturak aurkeztu beharko dira, eta, hala badagokio, </w:t>
      </w:r>
      <w:r w:rsidRPr="00C804AE">
        <w:rPr>
          <w:rFonts w:ascii="Times New Roman" w:hAnsi="Times New Roman" w:cs="Times New Roman"/>
          <w:sz w:val="28"/>
          <w:szCs w:val="28"/>
          <w:lang w:val="pt-PT"/>
        </w:rPr>
        <w:lastRenderedPageBreak/>
        <w:t>egindako jarduerak eta jarduketak banku-transferentzia bidez ordaindu direla egiaztatzen duten egiaztagiriak, administrazio-batzarraren izenean, asegurua eta talde elektrogenoa barne, eta, hala badagokio, laguntzaren zenbatekoa gutxienez. Ez da laguntzarik emango gastu hauetarako: luncha, afariak, otorduak, edariak, suziriak, su artifizialak, garbiketa, kartelak, apaingarriak, banderak, sariak, trofeoak eta antzekoak, ezta kioskoa garraiatzeko ere. Hiru hilabeteko epea ezartzen da udalari dagokion laguntza eskatzeko. Geroago aurkezten badira, laguntza dagokion laguntzaren ehuneko 75 izango da. Ontzi berrerabilgarrietarako ezarritako baldintzei eutsiz, udalak bere gain hartuko du herri bakoitzak eskatutako eta udalak emandako ontzien kostuaren ehuneko 50, eta kostuaren ehuneko 50 deskontatuko du administrazio-batzar bakoitzari jaietarako dagokion laguntzatik.</w:t>
      </w:r>
    </w:p>
    <w:p w14:paraId="42C22F7C" w14:textId="77777777" w:rsidR="00E30293" w:rsidRPr="00E30293" w:rsidRDefault="00E30293" w:rsidP="00ED220E">
      <w:pPr>
        <w:jc w:val="both"/>
        <w:rPr>
          <w:rFonts w:ascii="Times New Roman" w:hAnsi="Times New Roman" w:cs="Times New Roman"/>
          <w:sz w:val="28"/>
          <w:szCs w:val="28"/>
          <w:lang w:val="pt-PT"/>
        </w:rPr>
      </w:pPr>
    </w:p>
    <w:p w14:paraId="2EA4899B"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9. Ondasunen inbentarioak</w:t>
      </w:r>
    </w:p>
    <w:p w14:paraId="793FC5D0" w14:textId="77777777" w:rsidR="00E30293" w:rsidRPr="00E30293" w:rsidRDefault="00E30293" w:rsidP="00ED220E">
      <w:pPr>
        <w:jc w:val="both"/>
        <w:rPr>
          <w:rFonts w:ascii="Times New Roman" w:hAnsi="Times New Roman" w:cs="Times New Roman"/>
          <w:sz w:val="28"/>
          <w:szCs w:val="28"/>
          <w:lang w:val="pt-PT"/>
        </w:rPr>
      </w:pPr>
    </w:p>
    <w:p w14:paraId="1E94B9D8" w14:textId="77777777" w:rsid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Kontzejuetako ondasunen eta eskubideen inbentarioak behin betiko onartu ondoren, udalak laguntza bat emango du ondasun horiek egiteko kontratatutako enpresa berak egin beharreko kudeaketak finantzatzeko, ondasunak Jabetza Erregistroan inskribatzeko, beharrezkoa den kasuetan. Jarduera eta kudeaketa horien kostuaren ehuneko 50 izango da laguntza hori, eta batzorde bakoitzak beste ehuneko 50 eman beharko du. Erregistroaren beraren kostua diruz laguntzeko aukera aztertuko da, zenbatekoaren balorazioa kontuan hartuta.</w:t>
      </w:r>
    </w:p>
    <w:p w14:paraId="20A598D6" w14:textId="1C274FA9" w:rsidR="00E0777E" w:rsidRPr="00E30293" w:rsidRDefault="00E0777E" w:rsidP="00ED220E">
      <w:pPr>
        <w:jc w:val="both"/>
        <w:rPr>
          <w:rFonts w:ascii="Times New Roman" w:hAnsi="Times New Roman" w:cs="Times New Roman"/>
          <w:sz w:val="28"/>
          <w:szCs w:val="28"/>
          <w:lang w:val="pt-PT"/>
        </w:rPr>
      </w:pPr>
      <w:r w:rsidRPr="00E0777E">
        <w:rPr>
          <w:rFonts w:ascii="Times New Roman" w:hAnsi="Times New Roman" w:cs="Times New Roman"/>
          <w:sz w:val="28"/>
          <w:szCs w:val="28"/>
          <w:lang w:val="pt-PT"/>
        </w:rPr>
        <w:t>Era berean, kontzejuen ondasunen eta eskubideen inbentarioak egitea finantzatzeko laguntza bat emango zaie Kontzejuak kontratatutako enpresa espezializatuei, kostuaren ehuneko 50ekoa edo, hala badagokio, beste erakunde ofizial batek diruz lagundu ez duen kostuaren ehuneko 50ekoa. Laguntza hori Kontzejuak ondasunen eta eskubideen inbentarioa behin betiko onartu ondoren ordainduko da.</w:t>
      </w:r>
    </w:p>
    <w:p w14:paraId="4AAA61EB" w14:textId="77777777" w:rsidR="00E30293" w:rsidRPr="00E30293" w:rsidRDefault="00E30293" w:rsidP="00ED220E">
      <w:pPr>
        <w:jc w:val="both"/>
        <w:rPr>
          <w:rFonts w:ascii="Times New Roman" w:hAnsi="Times New Roman" w:cs="Times New Roman"/>
          <w:sz w:val="28"/>
          <w:szCs w:val="28"/>
          <w:lang w:val="pt-PT"/>
        </w:rPr>
      </w:pPr>
    </w:p>
    <w:p w14:paraId="057B5508"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10. Udalerriko kontzejuetako artxiboak eguneratzea eta digitalizatzea</w:t>
      </w:r>
    </w:p>
    <w:p w14:paraId="6779D385" w14:textId="77777777" w:rsidR="00E30293" w:rsidRPr="00E30293" w:rsidRDefault="00E30293" w:rsidP="00ED220E">
      <w:pPr>
        <w:jc w:val="both"/>
        <w:rPr>
          <w:rFonts w:ascii="Times New Roman" w:hAnsi="Times New Roman" w:cs="Times New Roman"/>
          <w:sz w:val="28"/>
          <w:szCs w:val="28"/>
          <w:lang w:val="pt-PT"/>
        </w:rPr>
      </w:pPr>
    </w:p>
    <w:p w14:paraId="47B4775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Batzarrentzako laguntza, kontzejuetako artxiboak eguneratzeko zerbitzuaren kostuaren ehuneko 50ekoa, Añanako kuadrillako langileek egin beharrekoa. Fitxategiak eguneratzeko laguntza hori ezin izango da berriz eskatu 4 urte igaro arte. Halaber, batzarrei laguntza emango zaie, artxiboa digitalizatzeko </w:t>
      </w:r>
      <w:r w:rsidRPr="00E30293">
        <w:rPr>
          <w:rFonts w:ascii="Times New Roman" w:hAnsi="Times New Roman" w:cs="Times New Roman"/>
          <w:sz w:val="28"/>
          <w:szCs w:val="28"/>
          <w:lang w:val="pt-PT"/>
        </w:rPr>
        <w:lastRenderedPageBreak/>
        <w:t>zerbitzuaren kostuaren eta Eusko Jaurlaritzak helburu horretarako emandako dirulaguntzaren arteko aldearen ehuneko 50ekoa.</w:t>
      </w:r>
    </w:p>
    <w:p w14:paraId="7152751B" w14:textId="77777777" w:rsidR="00E30293" w:rsidRPr="00E30293" w:rsidRDefault="00E30293" w:rsidP="00ED220E">
      <w:pPr>
        <w:jc w:val="both"/>
        <w:rPr>
          <w:rFonts w:ascii="Times New Roman" w:hAnsi="Times New Roman" w:cs="Times New Roman"/>
          <w:sz w:val="28"/>
          <w:szCs w:val="28"/>
          <w:lang w:val="pt-PT"/>
        </w:rPr>
      </w:pPr>
    </w:p>
    <w:p w14:paraId="0363715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Batzarrentzako laguntza, kontzejuko dokumentazioaren armairu-artxibategiak erosteko. Kostuaren ehuneko 75 izango da, eta gehienez ere 500,00 euro emango dira batzar eta urte bakoitzeko. Eskuratze horretarako ezin izango da beste laguntzarik eskatu bost urte igaro arte.</w:t>
      </w:r>
    </w:p>
    <w:p w14:paraId="1900CDA3" w14:textId="77777777" w:rsidR="00E30293" w:rsidRPr="00E30293" w:rsidRDefault="00E30293" w:rsidP="00ED220E">
      <w:pPr>
        <w:jc w:val="both"/>
        <w:rPr>
          <w:rFonts w:ascii="Times New Roman" w:hAnsi="Times New Roman" w:cs="Times New Roman"/>
          <w:sz w:val="28"/>
          <w:szCs w:val="28"/>
          <w:lang w:val="pt-PT"/>
        </w:rPr>
      </w:pPr>
    </w:p>
    <w:p w14:paraId="4EDD9951"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11.- Gizarte-zentroetarako ekipamendua</w:t>
      </w:r>
    </w:p>
    <w:p w14:paraId="264F8D9F" w14:textId="77777777" w:rsidR="00E30293" w:rsidRPr="00E30293" w:rsidRDefault="00E30293" w:rsidP="00ED220E">
      <w:pPr>
        <w:jc w:val="both"/>
        <w:rPr>
          <w:rFonts w:ascii="Times New Roman" w:hAnsi="Times New Roman" w:cs="Times New Roman"/>
          <w:sz w:val="28"/>
          <w:szCs w:val="28"/>
          <w:lang w:val="pt-PT"/>
        </w:rPr>
      </w:pPr>
    </w:p>
    <w:p w14:paraId="54F8D46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Beren herrietako gizarte-zentroetarako (futbolinak, billarrak, mahai-jokoak, ordenagailua, telebista, kontsolak, ps4 jokoak, mikrofonoak, proiekzio-ekipoak, pantailak, kafetegiak, gimnasia-aparatuak, tatamisak, bankuak, aulkiak, besaulkiak eta mahaiak) jolas-ekipamendua eskuratzeko kostuaren ehuneko 70eko laguntza, eta, kasu honetan, konponketa, materialetarako armairua eta arropa, gurpildun orga, desfibriladorea..., alarmak eta suteen aurka babesteko sistemak instalatzea, eta berogailua eta berogailuak jartzea. Laguntza gehienez ere bi mila eta bostehun (2.500,00) eurokoa izango da junturako eta urteko. Emandako ekipamenduak ordezteko ezin izango da dirulaguntzarik eskatu 5 urte igaro arte.</w:t>
      </w:r>
    </w:p>
    <w:p w14:paraId="68F8F30B" w14:textId="77777777" w:rsidR="00E30293" w:rsidRPr="00E30293" w:rsidRDefault="00E30293" w:rsidP="00ED220E">
      <w:pPr>
        <w:jc w:val="both"/>
        <w:rPr>
          <w:rFonts w:ascii="Times New Roman" w:hAnsi="Times New Roman" w:cs="Times New Roman"/>
          <w:sz w:val="28"/>
          <w:szCs w:val="28"/>
          <w:lang w:val="pt-PT"/>
        </w:rPr>
      </w:pPr>
    </w:p>
    <w:p w14:paraId="3190CA5C"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12. Kanpoko hiri-ekipamendua eta -altzariak</w:t>
      </w:r>
    </w:p>
    <w:p w14:paraId="1AAFEB57" w14:textId="77777777" w:rsidR="00E30293" w:rsidRPr="00E30293" w:rsidRDefault="00E30293" w:rsidP="00ED220E">
      <w:pPr>
        <w:jc w:val="both"/>
        <w:rPr>
          <w:rFonts w:ascii="Times New Roman" w:hAnsi="Times New Roman" w:cs="Times New Roman"/>
          <w:sz w:val="28"/>
          <w:szCs w:val="28"/>
          <w:lang w:val="pt-PT"/>
        </w:rPr>
      </w:pPr>
    </w:p>
    <w:p w14:paraId="69E419C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Beren udalerrietan hiri-altzarien elementuak – hala nola bankuak, mahaiak, paperontziak, bizikleta-euskarriak, iturriak, loreontziak, barandak, bide-seinaleak, paldoak edo farola-zutoinak – instalaziorik gabe eskuratzeko kostuaren % 70eko laguntzak batzarrentzat, bai eta honako hauek hornitzekoak ere: saskibaloi-saskiak, areto-futbol-ateak, kanpoko ping-pong mahaiak edo kanpoko beste kirol-elementu mota batzuk, zabuak edo haur-parkeen beste mota batzuk, ke-kanpaia erreten komunerako tximiniarekin, karpak, sombrillak, eguzki-oihalak, Gabonetako apaingarriak, ibilgailuentzako kargagailu elektrikoa eta horien konponketa. Gehienez ere bi mila eta bostehun (2.500,00) euro emango dira batzar eta urte bakoitzeko. Emandako ekipamenduak ordezteko ezin izango da dirulaguntzarik eskatu 5 urte igaro arte.</w:t>
      </w:r>
    </w:p>
    <w:p w14:paraId="6EBD074F" w14:textId="77777777" w:rsidR="00E30293" w:rsidRPr="00E30293" w:rsidRDefault="00E30293" w:rsidP="00ED220E">
      <w:pPr>
        <w:jc w:val="both"/>
        <w:rPr>
          <w:rFonts w:ascii="Times New Roman" w:hAnsi="Times New Roman" w:cs="Times New Roman"/>
          <w:sz w:val="28"/>
          <w:szCs w:val="28"/>
          <w:lang w:val="pt-PT"/>
        </w:rPr>
      </w:pPr>
    </w:p>
    <w:p w14:paraId="64CE47C0"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13. Karpen alokairua</w:t>
      </w:r>
    </w:p>
    <w:p w14:paraId="58A379E0" w14:textId="77777777" w:rsidR="00E30293" w:rsidRPr="00E30293" w:rsidRDefault="00E30293" w:rsidP="00ED220E">
      <w:pPr>
        <w:jc w:val="both"/>
        <w:rPr>
          <w:rFonts w:ascii="Times New Roman" w:hAnsi="Times New Roman" w:cs="Times New Roman"/>
          <w:sz w:val="28"/>
          <w:szCs w:val="28"/>
          <w:lang w:val="pt-PT"/>
        </w:rPr>
      </w:pPr>
    </w:p>
    <w:p w14:paraId="12875A26"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Karpak alokatzeko kostuaren % 80ko laguntza, herriko jarduerak egiteko, hala nola jaiak, inauteriak eta bestelako jarduerak. Batzar bakoitzak urtean 1.000,00 euroko muga izango du.</w:t>
      </w:r>
    </w:p>
    <w:p w14:paraId="6D9A1A20" w14:textId="77777777" w:rsidR="00E30293" w:rsidRPr="00E30293" w:rsidRDefault="00E30293" w:rsidP="00ED220E">
      <w:pPr>
        <w:jc w:val="both"/>
        <w:rPr>
          <w:rFonts w:ascii="Times New Roman" w:hAnsi="Times New Roman" w:cs="Times New Roman"/>
          <w:sz w:val="28"/>
          <w:szCs w:val="28"/>
          <w:lang w:val="pt-PT"/>
        </w:rPr>
      </w:pPr>
    </w:p>
    <w:p w14:paraId="4BE931EA"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14. Kaleak, plazak, parkeak, berdeguneak, lorategiak, bideak eta gainerako espazio publikoak garbitzeko, mantentzeko eta kontserbatzeko zerbitzua emateko ekipamendua, hala nola sasi-garbitzeko makinak, traktorerako palak, birringailuak, erraztatzeko makinak, soropil-mozketa, motozerrak, hidrogarbigailuak, mahukak...</w:t>
      </w:r>
    </w:p>
    <w:p w14:paraId="4C2CB440" w14:textId="77777777" w:rsidR="00E30293" w:rsidRPr="00E30293" w:rsidRDefault="00E30293" w:rsidP="00ED220E">
      <w:pPr>
        <w:jc w:val="both"/>
        <w:rPr>
          <w:rFonts w:ascii="Times New Roman" w:hAnsi="Times New Roman" w:cs="Times New Roman"/>
          <w:sz w:val="28"/>
          <w:szCs w:val="28"/>
          <w:lang w:val="pt-PT"/>
        </w:rPr>
      </w:pPr>
    </w:p>
    <w:p w14:paraId="6A0BD7B6"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Batzordeentzako laguntza, zuzkidura horiek bakoitzak bere herrirako eskuratzeko kostuaren ehuneko 80koa, gehienez ere hiru mila (3.000,00) euro batzarreko eta urteko. Ezin izango da laguntzarik eskatu jada emandako ekipoak ordezteko, 4 urte igaro arte.</w:t>
      </w:r>
    </w:p>
    <w:p w14:paraId="635F4080" w14:textId="77777777" w:rsidR="00E30293" w:rsidRPr="00E30293" w:rsidRDefault="00E30293" w:rsidP="00ED220E">
      <w:pPr>
        <w:jc w:val="both"/>
        <w:rPr>
          <w:rFonts w:ascii="Times New Roman" w:hAnsi="Times New Roman" w:cs="Times New Roman"/>
          <w:sz w:val="28"/>
          <w:szCs w:val="28"/>
          <w:lang w:val="pt-PT"/>
        </w:rPr>
      </w:pPr>
    </w:p>
    <w:p w14:paraId="583A511B"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15. Edateko uren, kloradoreen eta edateko uren mantentze-lanak eta kontrola</w:t>
      </w:r>
    </w:p>
    <w:p w14:paraId="50465425" w14:textId="77777777" w:rsidR="00E30293" w:rsidRPr="00E30293" w:rsidRDefault="00E30293" w:rsidP="00ED220E">
      <w:pPr>
        <w:jc w:val="both"/>
        <w:rPr>
          <w:rFonts w:ascii="Times New Roman" w:hAnsi="Times New Roman" w:cs="Times New Roman"/>
          <w:sz w:val="28"/>
          <w:szCs w:val="28"/>
          <w:lang w:val="pt-PT"/>
        </w:rPr>
      </w:pPr>
    </w:p>
    <w:p w14:paraId="3516F96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4D6A4506" w14:textId="77777777" w:rsidR="00E30293" w:rsidRPr="00E30293" w:rsidRDefault="00E30293" w:rsidP="00ED220E">
      <w:pPr>
        <w:jc w:val="both"/>
        <w:rPr>
          <w:rFonts w:ascii="Times New Roman" w:hAnsi="Times New Roman" w:cs="Times New Roman"/>
          <w:sz w:val="28"/>
          <w:szCs w:val="28"/>
          <w:lang w:val="pt-PT"/>
        </w:rPr>
      </w:pPr>
    </w:p>
    <w:p w14:paraId="00E6CCE7" w14:textId="57333BE3"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Batzordeentzako laguntzak, honako hauek ordaintzeko: edateko uren, kloradoreen, araztegien eta deskaltzifikagailuen mantentze- eta kontrol-zerbitzua, kloro-kontrolatzailea, komunikazio-sistema, edateko uraren mantentze-estazioaren mantentze-lanak eta inkrustazioaren aurkako hornidura, kontsumoko uren zaintza (KZU), bai eta, enpresa espezializatuek egindako, beren herrietako uren analisia ere, kostuaren ehuneko </w:t>
      </w:r>
      <w:r w:rsidR="00E0777E">
        <w:rPr>
          <w:rFonts w:ascii="Times New Roman" w:hAnsi="Times New Roman" w:cs="Times New Roman"/>
          <w:sz w:val="28"/>
          <w:szCs w:val="28"/>
          <w:lang w:val="pt-PT"/>
        </w:rPr>
        <w:t>7</w:t>
      </w:r>
      <w:r w:rsidRPr="00E30293">
        <w:rPr>
          <w:rFonts w:ascii="Times New Roman" w:hAnsi="Times New Roman" w:cs="Times New Roman"/>
          <w:sz w:val="28"/>
          <w:szCs w:val="28"/>
          <w:lang w:val="pt-PT"/>
        </w:rPr>
        <w:t xml:space="preserve">0, zerbitzua Añanako Kuadrillako enpresa esleipendunak ematen duenean, BEZaren kudeaketa-kostua eta desferrizazio-tratamendua barne, hala badagokio. Zerbitzua Añanako Kuadrillak ematen ez badu, laguntza kostuaren ehuneko </w:t>
      </w:r>
      <w:r w:rsidR="00E0777E">
        <w:rPr>
          <w:rFonts w:ascii="Times New Roman" w:hAnsi="Times New Roman" w:cs="Times New Roman"/>
          <w:sz w:val="28"/>
          <w:szCs w:val="28"/>
          <w:lang w:val="pt-PT"/>
        </w:rPr>
        <w:t>5</w:t>
      </w:r>
      <w:r w:rsidRPr="00E30293">
        <w:rPr>
          <w:rFonts w:ascii="Times New Roman" w:hAnsi="Times New Roman" w:cs="Times New Roman"/>
          <w:sz w:val="28"/>
          <w:szCs w:val="28"/>
          <w:lang w:val="pt-PT"/>
        </w:rPr>
        <w:t>0 izango da.</w:t>
      </w:r>
    </w:p>
    <w:p w14:paraId="314F659A" w14:textId="77777777" w:rsidR="00E30293" w:rsidRPr="00E30293" w:rsidRDefault="00E30293" w:rsidP="00ED220E">
      <w:pPr>
        <w:jc w:val="both"/>
        <w:rPr>
          <w:rFonts w:ascii="Times New Roman" w:hAnsi="Times New Roman" w:cs="Times New Roman"/>
          <w:sz w:val="28"/>
          <w:szCs w:val="28"/>
          <w:lang w:val="pt-PT"/>
        </w:rPr>
      </w:pPr>
    </w:p>
    <w:p w14:paraId="4DF99AD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udalak laguntza ekonomikoa emango die kontsumo-urak zaintzeko klorazio-ekipoan kloro librearen analizagailua eta komunikazio-sistemak dituzten administrazio-batzordeei, bai eta gogortasun deskaltzifikatzailea egonkortzeko ekipoari ere, horiek eskuratzea beste erakunde batek diruz laguntzen duenean. Hala, dirulaguntzaren zenbatekoaren eta dagokion erakundeak benetan emandako dirulaguntzaren arteko aldearen ehuneko 60ko dirulaguntza emango da. Eta dirulaguntza ukatzen bazaie, eta hala egiaztatzen bada, eskatutako ekipamenduaren kostuaren ehuneko 60ko dirulaguntza emango da. Kasu horretan, gainera, metatu egin daitezke obra txikietarako ezarritako laguntza (10.000,00 euro), muga agortu arte, eta atal honetan ezarritako laguntza (ehuneko 60) gainerakoetarako.</w:t>
      </w:r>
    </w:p>
    <w:p w14:paraId="7BB5090B" w14:textId="77777777" w:rsidR="00E30293" w:rsidRPr="00E30293" w:rsidRDefault="00E30293" w:rsidP="00ED220E">
      <w:pPr>
        <w:jc w:val="both"/>
        <w:rPr>
          <w:rFonts w:ascii="Times New Roman" w:hAnsi="Times New Roman" w:cs="Times New Roman"/>
          <w:sz w:val="28"/>
          <w:szCs w:val="28"/>
          <w:lang w:val="pt-PT"/>
        </w:rPr>
      </w:pPr>
    </w:p>
    <w:p w14:paraId="6B28EDA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Baldin eta, Arabako Foru Aldundiak edo beste erakunde batzuek eman dituzten txosten tekniko-ekonomikoetan proposatutako tarifak aplikatuta, kontzejuen edateko uraren etxez etxeko hornidura- eta saneamendu-zerbitzuak emateagatiko tasak arautzen dituen ordenantza fiskalari dagozkion tarifak eguneratzeari dagokionez, – behin udal horren laguntzak kenduta, oinarri hauetan eta 4. atalean xedatutakoaren arabera – kobratu daitezkeen kontagailuen artean proportzionalki jasanarazi behar diren kuotak proposamenekoak eta/edo behin betiko gehienekotzat onartutakoak baino txikiagoak badira, eta azken horiek aplikatzea eskatuko balitz, gehiegizko baliabideak nahitaez erabili beharko dira hornidura- eta saneamendu-zerbitzuak emateko beharrezkoa den oinarrizko azpiegitura amortizatzeko, bai eta etorkizunean azpiegitura hori konpontzeko, ordezteko, handitzeko eta hobetzeko gastuetarako ere.</w:t>
      </w:r>
    </w:p>
    <w:p w14:paraId="1C32B0EF" w14:textId="77777777" w:rsidR="00E30293" w:rsidRPr="00E30293" w:rsidRDefault="00E30293" w:rsidP="00ED220E">
      <w:pPr>
        <w:jc w:val="both"/>
        <w:rPr>
          <w:rFonts w:ascii="Times New Roman" w:hAnsi="Times New Roman" w:cs="Times New Roman"/>
          <w:sz w:val="28"/>
          <w:szCs w:val="28"/>
          <w:lang w:val="pt-PT"/>
        </w:rPr>
      </w:pPr>
    </w:p>
    <w:p w14:paraId="5FBA8562" w14:textId="3EE6FA7E"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ehuneko 60ko dirulaguntza emango dio 202</w:t>
      </w:r>
      <w:r w:rsidR="00E0777E">
        <w:rPr>
          <w:rFonts w:ascii="Times New Roman" w:hAnsi="Times New Roman" w:cs="Times New Roman"/>
          <w:sz w:val="28"/>
          <w:szCs w:val="28"/>
          <w:lang w:val="pt-PT"/>
        </w:rPr>
        <w:t>5</w:t>
      </w:r>
      <w:r w:rsidRPr="00E30293">
        <w:rPr>
          <w:rFonts w:ascii="Times New Roman" w:hAnsi="Times New Roman" w:cs="Times New Roman"/>
          <w:sz w:val="28"/>
          <w:szCs w:val="28"/>
          <w:lang w:val="pt-PT"/>
        </w:rPr>
        <w:t>an zehar edateko ura arazteko instalazioen energia-kontsumoaren kostuari.</w:t>
      </w:r>
    </w:p>
    <w:p w14:paraId="119BE229" w14:textId="18CFEEF0"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Gainera, Udalak dirulaguntza bat emango die Sobróngo Kontzejuei eta Ur Partzuergoari, eta Aholkularitza Juridikoaren ordainsariaren 600 eurora arteko kostua hartuko du bere gain, 202</w:t>
      </w:r>
      <w:r w:rsidR="00E0777E">
        <w:rPr>
          <w:rFonts w:ascii="Times New Roman" w:hAnsi="Times New Roman" w:cs="Times New Roman"/>
          <w:sz w:val="28"/>
          <w:szCs w:val="28"/>
          <w:lang w:val="pt-PT"/>
        </w:rPr>
        <w:t>5</w:t>
      </w:r>
      <w:r w:rsidRPr="00E30293">
        <w:rPr>
          <w:rFonts w:ascii="Times New Roman" w:hAnsi="Times New Roman" w:cs="Times New Roman"/>
          <w:sz w:val="28"/>
          <w:szCs w:val="28"/>
          <w:lang w:val="pt-PT"/>
        </w:rPr>
        <w:t>an kontzejuak Urbide Ur Partzuergoan integratzeko prozesuan aholkularitza emateagatik.</w:t>
      </w:r>
    </w:p>
    <w:p w14:paraId="24400567" w14:textId="77777777" w:rsidR="00E30293" w:rsidRPr="00E30293" w:rsidRDefault="00E30293" w:rsidP="00ED220E">
      <w:pPr>
        <w:jc w:val="both"/>
        <w:rPr>
          <w:rFonts w:ascii="Times New Roman" w:hAnsi="Times New Roman" w:cs="Times New Roman"/>
          <w:sz w:val="28"/>
          <w:szCs w:val="28"/>
          <w:lang w:val="pt-PT"/>
        </w:rPr>
      </w:pPr>
    </w:p>
    <w:p w14:paraId="471C1756"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lastRenderedPageBreak/>
        <w:t>16.- Herrietako espazio publikoak garbitzeko eta sastrakak kentzeko zerbitzua, bai eta kuadrillako kanpainako zuhaixka-landaredia garbitzekoa eta gizarte-zentroak garbitzekoa ere.</w:t>
      </w:r>
    </w:p>
    <w:p w14:paraId="1BB80CB2" w14:textId="77777777" w:rsidR="00E30293" w:rsidRPr="00E30293" w:rsidRDefault="00E30293" w:rsidP="00ED220E">
      <w:pPr>
        <w:jc w:val="both"/>
        <w:rPr>
          <w:rFonts w:ascii="Times New Roman" w:hAnsi="Times New Roman" w:cs="Times New Roman"/>
          <w:sz w:val="28"/>
          <w:szCs w:val="28"/>
          <w:lang w:val="pt-PT"/>
        </w:rPr>
      </w:pPr>
    </w:p>
    <w:p w14:paraId="7ECBC2F4" w14:textId="1BDBE022"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16.1 Udalerriko administrazio-batzarrentzako laguntza, udalerriko hamabi herrietako kaleak eta gune publikoak garbitzeko eta sasiak kentzeko zerbitzuaren (hilerriak, araztegiak, biltegiak eta ermitak barne) eta inausketen kostu osoaren ehuneko 85ekoa, batzarrek kontratatutako enpresek eman beharrekoa. Kontzeptu horrengatik urtean gehienez ere </w:t>
      </w:r>
      <w:r w:rsidR="001C5701" w:rsidRPr="001C5701">
        <w:rPr>
          <w:rFonts w:ascii="Times New Roman" w:hAnsi="Times New Roman" w:cs="Times New Roman"/>
          <w:sz w:val="28"/>
          <w:szCs w:val="28"/>
          <w:lang w:val="pt-PT"/>
        </w:rPr>
        <w:t>lau mila eta bostehun</w:t>
      </w:r>
      <w:r w:rsidRPr="00E30293">
        <w:rPr>
          <w:rFonts w:ascii="Times New Roman" w:hAnsi="Times New Roman" w:cs="Times New Roman"/>
          <w:sz w:val="28"/>
          <w:szCs w:val="28"/>
          <w:lang w:val="pt-PT"/>
        </w:rPr>
        <w:t xml:space="preserve"> (4.500,00) euroko laguntza emango zaio administrazio-batzar bakoitzari.</w:t>
      </w:r>
    </w:p>
    <w:p w14:paraId="6A0316FB" w14:textId="77777777" w:rsidR="00E30293" w:rsidRPr="00E30293" w:rsidRDefault="00E30293" w:rsidP="00ED220E">
      <w:pPr>
        <w:jc w:val="both"/>
        <w:rPr>
          <w:rFonts w:ascii="Times New Roman" w:hAnsi="Times New Roman" w:cs="Times New Roman"/>
          <w:sz w:val="28"/>
          <w:szCs w:val="28"/>
          <w:lang w:val="pt-PT"/>
        </w:rPr>
      </w:pPr>
    </w:p>
    <w:p w14:paraId="13957D45" w14:textId="582CBF2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16.2 Udalerriko administrazio-batzarrentzako laguntza, 202</w:t>
      </w:r>
      <w:r w:rsidR="003F70EA">
        <w:rPr>
          <w:rFonts w:ascii="Times New Roman" w:hAnsi="Times New Roman" w:cs="Times New Roman"/>
          <w:sz w:val="28"/>
          <w:szCs w:val="28"/>
          <w:lang w:val="pt-PT"/>
        </w:rPr>
        <w:t>5</w:t>
      </w:r>
      <w:r w:rsidRPr="00E30293">
        <w:rPr>
          <w:rFonts w:ascii="Times New Roman" w:hAnsi="Times New Roman" w:cs="Times New Roman"/>
          <w:sz w:val="28"/>
          <w:szCs w:val="28"/>
          <w:lang w:val="pt-PT"/>
        </w:rPr>
        <w:t xml:space="preserve"> kanpainako bideetako zuhaixka-landaredia garbitzeko zerbitzuaren kostu osoaren ehuneko 85ekoa, Añanako Kuadrillari ordaindutakoa zerbitzua emateagatik. Administrazio-batzar bakoitzari gehienez ere hiru mila (3.000,00) euroko laguntza emango zaio urtean kontzeptu horrengatik.</w:t>
      </w:r>
    </w:p>
    <w:p w14:paraId="68F36AA0" w14:textId="77777777" w:rsidR="00E30293" w:rsidRPr="00E30293" w:rsidRDefault="00E30293" w:rsidP="00ED220E">
      <w:pPr>
        <w:jc w:val="both"/>
        <w:rPr>
          <w:rFonts w:ascii="Times New Roman" w:hAnsi="Times New Roman" w:cs="Times New Roman"/>
          <w:sz w:val="28"/>
          <w:szCs w:val="28"/>
          <w:lang w:val="pt-PT"/>
        </w:rPr>
      </w:pPr>
    </w:p>
    <w:p w14:paraId="5D4E5C8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16.3 Udalerriko administrazio-batzarrentzako laguntza, udalerriko gizarte-zentroa garbitzeko zerbitzuaren kostu osoaren ehuneko 85ekoa, udal horrek sustatutako eta bertan garatutako jarduerak direla-eta. Administrazio-batzar bakoitzari urtean gehienez ere hirurehun (300,00) euroko laguntza emango zaio.</w:t>
      </w:r>
    </w:p>
    <w:p w14:paraId="2241AB06" w14:textId="77777777" w:rsidR="00E30293" w:rsidRPr="00E30293" w:rsidRDefault="00E30293" w:rsidP="00ED220E">
      <w:pPr>
        <w:jc w:val="both"/>
        <w:rPr>
          <w:rFonts w:ascii="Times New Roman" w:hAnsi="Times New Roman" w:cs="Times New Roman"/>
          <w:sz w:val="28"/>
          <w:szCs w:val="28"/>
          <w:lang w:val="pt-PT"/>
        </w:rPr>
      </w:pPr>
    </w:p>
    <w:p w14:paraId="4C4ACD2F" w14:textId="2E13681B"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Administrazio Batzorde bakoitzak zerbitzu horiek 202</w:t>
      </w:r>
      <w:r w:rsidR="003F70EA">
        <w:rPr>
          <w:rFonts w:ascii="Times New Roman" w:hAnsi="Times New Roman" w:cs="Times New Roman"/>
          <w:sz w:val="28"/>
          <w:szCs w:val="28"/>
          <w:lang w:val="pt-PT"/>
        </w:rPr>
        <w:t>5</w:t>
      </w:r>
      <w:r w:rsidRPr="00E30293">
        <w:rPr>
          <w:rFonts w:ascii="Times New Roman" w:hAnsi="Times New Roman" w:cs="Times New Roman"/>
          <w:sz w:val="28"/>
          <w:szCs w:val="28"/>
          <w:lang w:val="pt-PT"/>
        </w:rPr>
        <w:t>an egin izana justifikatu beharko du, eskabidearekin batera banku-transferentzia bidez ordaindu izanaren fakturak eta egiaztagiriak aurkeztuta, 202</w:t>
      </w:r>
      <w:r w:rsidR="003F70EA">
        <w:rPr>
          <w:rFonts w:ascii="Times New Roman" w:hAnsi="Times New Roman" w:cs="Times New Roman"/>
          <w:sz w:val="28"/>
          <w:szCs w:val="28"/>
          <w:lang w:val="pt-PT"/>
        </w:rPr>
        <w:t>5</w:t>
      </w:r>
      <w:r w:rsidRPr="00E30293">
        <w:rPr>
          <w:rFonts w:ascii="Times New Roman" w:hAnsi="Times New Roman" w:cs="Times New Roman"/>
          <w:sz w:val="28"/>
          <w:szCs w:val="28"/>
          <w:lang w:val="pt-PT"/>
        </w:rPr>
        <w:t>ko abenduaren 31ra arte.</w:t>
      </w:r>
    </w:p>
    <w:p w14:paraId="6CAE7344" w14:textId="77777777" w:rsidR="00E30293" w:rsidRPr="00E30293" w:rsidRDefault="00E30293" w:rsidP="00ED220E">
      <w:pPr>
        <w:jc w:val="both"/>
        <w:rPr>
          <w:rFonts w:ascii="Times New Roman" w:hAnsi="Times New Roman" w:cs="Times New Roman"/>
          <w:sz w:val="28"/>
          <w:szCs w:val="28"/>
          <w:lang w:val="pt-PT"/>
        </w:rPr>
      </w:pPr>
    </w:p>
    <w:p w14:paraId="7B88E6D2"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17. Mediku-kontsultategien mantentze-gastuak</w:t>
      </w:r>
    </w:p>
    <w:p w14:paraId="4E0BEE84" w14:textId="77777777" w:rsidR="00E30293" w:rsidRPr="00E30293" w:rsidRDefault="00E30293" w:rsidP="00ED220E">
      <w:pPr>
        <w:jc w:val="both"/>
        <w:rPr>
          <w:rFonts w:ascii="Times New Roman" w:hAnsi="Times New Roman" w:cs="Times New Roman"/>
          <w:sz w:val="28"/>
          <w:szCs w:val="28"/>
          <w:lang w:val="pt-PT"/>
        </w:rPr>
      </w:pPr>
    </w:p>
    <w:p w14:paraId="3ACA0AE8" w14:textId="0B206CEC"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Kontsultategia duten Administrazio Batzordeentzako laguntza ekonomikoa, 20</w:t>
      </w:r>
      <w:r w:rsidR="001C5701">
        <w:rPr>
          <w:rFonts w:ascii="Times New Roman" w:hAnsi="Times New Roman" w:cs="Times New Roman"/>
          <w:sz w:val="28"/>
          <w:szCs w:val="28"/>
          <w:lang w:val="pt-PT"/>
        </w:rPr>
        <w:t>2</w:t>
      </w:r>
      <w:r w:rsidR="003F70EA">
        <w:rPr>
          <w:rFonts w:ascii="Times New Roman" w:hAnsi="Times New Roman" w:cs="Times New Roman"/>
          <w:sz w:val="28"/>
          <w:szCs w:val="28"/>
          <w:lang w:val="pt-PT"/>
        </w:rPr>
        <w:t>5</w:t>
      </w:r>
      <w:r w:rsidRPr="00E30293">
        <w:rPr>
          <w:rFonts w:ascii="Times New Roman" w:hAnsi="Times New Roman" w:cs="Times New Roman"/>
          <w:sz w:val="28"/>
          <w:szCs w:val="28"/>
          <w:lang w:val="pt-PT"/>
        </w:rPr>
        <w:t xml:space="preserve">. urtean kontsultategia mantentzeko gastuen % 100ekoa, gastu horiek </w:t>
      </w:r>
      <w:r w:rsidRPr="00E30293">
        <w:rPr>
          <w:rFonts w:ascii="Times New Roman" w:hAnsi="Times New Roman" w:cs="Times New Roman"/>
          <w:sz w:val="28"/>
          <w:szCs w:val="28"/>
          <w:lang w:val="pt-PT"/>
        </w:rPr>
        <w:lastRenderedPageBreak/>
        <w:t>justifikatzeko dokumentazioa aurkeztu ondoren (fakturen kopia eta, hala badagokio, ordainketen justifikazioa), galdararen mantentzea barne.</w:t>
      </w:r>
    </w:p>
    <w:p w14:paraId="74112EA9" w14:textId="77777777" w:rsidR="00E30293" w:rsidRPr="00E30293" w:rsidRDefault="00E30293" w:rsidP="00ED220E">
      <w:pPr>
        <w:jc w:val="both"/>
        <w:rPr>
          <w:rFonts w:ascii="Times New Roman" w:hAnsi="Times New Roman" w:cs="Times New Roman"/>
          <w:sz w:val="28"/>
          <w:szCs w:val="28"/>
          <w:lang w:val="pt-PT"/>
        </w:rPr>
      </w:pPr>
    </w:p>
    <w:p w14:paraId="5237F511"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18. Irisgarritasuna</w:t>
      </w:r>
    </w:p>
    <w:p w14:paraId="47C167C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Eusko Jaurlaritzak eta/edo Arabako Foru Aldundiak diruz lagundutako jardueretarako, udalak parte hartzen jarraituko du udalerriko herrietako espazio publikoen irisgarritasun-baldintzak hobetzeko egin beharreko jarduketen finantzaketan, eta 2024an kontzeju bakoitzean egindako obra eta jarduketei dagokien kostuaren ehuneko 60ko dirulaguntza emango du, foru-aldundi edo Eusko Jaurlaritzak diruz lagundu ez baditu ere. Batzar bakoitzak beste ehuneko 40 aurkeztu beharko du.</w:t>
      </w:r>
    </w:p>
    <w:p w14:paraId="61B694D4" w14:textId="77777777" w:rsidR="00E30293" w:rsidRPr="00E30293" w:rsidRDefault="00E30293" w:rsidP="00ED220E">
      <w:pPr>
        <w:jc w:val="both"/>
        <w:rPr>
          <w:rFonts w:ascii="Times New Roman" w:hAnsi="Times New Roman" w:cs="Times New Roman"/>
          <w:sz w:val="28"/>
          <w:szCs w:val="28"/>
          <w:lang w:val="pt-PT"/>
        </w:rPr>
      </w:pPr>
    </w:p>
    <w:p w14:paraId="347885E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Administrazio-batzarrei ukatzen bazaie beren herriko espazio publikoen irisgarritasuna hobetzeko jarduketak egiteko aldundiari eskatutako dirulaguntza, eta hala egiaztatzen bada, eskatutako jarduketaren kostuaren ehuneko 60ko dirulaguntza emango da.</w:t>
      </w:r>
    </w:p>
    <w:p w14:paraId="0EB680B6" w14:textId="77777777" w:rsidR="00E30293" w:rsidRPr="00E30293" w:rsidRDefault="00E30293" w:rsidP="00ED220E">
      <w:pPr>
        <w:jc w:val="both"/>
        <w:rPr>
          <w:rFonts w:ascii="Times New Roman" w:hAnsi="Times New Roman" w:cs="Times New Roman"/>
          <w:sz w:val="28"/>
          <w:szCs w:val="28"/>
          <w:lang w:val="pt-PT"/>
        </w:rPr>
      </w:pPr>
    </w:p>
    <w:p w14:paraId="0A746EA8"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19. Junten hornidura informatikoa</w:t>
      </w:r>
    </w:p>
    <w:p w14:paraId="2FC5E0C6" w14:textId="77777777" w:rsidR="00E30293" w:rsidRPr="00E30293" w:rsidRDefault="00E30293" w:rsidP="00ED220E">
      <w:pPr>
        <w:jc w:val="both"/>
        <w:rPr>
          <w:rFonts w:ascii="Times New Roman" w:hAnsi="Times New Roman" w:cs="Times New Roman"/>
          <w:sz w:val="28"/>
          <w:szCs w:val="28"/>
          <w:lang w:val="pt-PT"/>
        </w:rPr>
      </w:pPr>
    </w:p>
    <w:p w14:paraId="554CD92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interesa du udalerriko administrazio-batzarrek informatikako ekipo, euskarri eta aplikazio bat izan dezaten, beren gaien kudeaketa errazteko eta horiekiko komunikazioak errazteko. Hori dela eta, laguntza ekonomikoa emango du, erosteko eta instalatzeko kostuaren ehuneko 75ekoa, bai eta bere elementu periferikoen, euskarrien eta aplikazio informatikoen kostuaren ehuneko 75ekoa ere. Laguntza, gehienez ere, mila eta bostehun (1.500,00) eurokoa izango da batzar eta urte bakoitzeko. Erosi eta lau urtera, ekipamendu informatikoa ordezteko dirulaguntza eskatu ahal izango da.</w:t>
      </w:r>
    </w:p>
    <w:p w14:paraId="00349DF8" w14:textId="77777777" w:rsidR="00E30293" w:rsidRPr="00E30293" w:rsidRDefault="00E30293" w:rsidP="00ED220E">
      <w:pPr>
        <w:jc w:val="both"/>
        <w:rPr>
          <w:rFonts w:ascii="Times New Roman" w:hAnsi="Times New Roman" w:cs="Times New Roman"/>
          <w:sz w:val="28"/>
          <w:szCs w:val="28"/>
          <w:lang w:val="pt-PT"/>
        </w:rPr>
      </w:pPr>
    </w:p>
    <w:p w14:paraId="7D9CE7EA"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batzordeetako kideak prestatzeko kostuak bere gain hartuko ditu, Udalarekin, Aldundiarekin, Eusko Jaurlaritzarekin eta abarrekin dituzten espediente eta komunikazio elektronikoak kudeatzeko ekipo informatikoak erabiltzeko.</w:t>
      </w:r>
    </w:p>
    <w:p w14:paraId="0779FE63" w14:textId="77777777" w:rsidR="00E30293" w:rsidRPr="00E30293" w:rsidRDefault="00E30293" w:rsidP="00ED220E">
      <w:pPr>
        <w:jc w:val="both"/>
        <w:rPr>
          <w:rFonts w:ascii="Times New Roman" w:hAnsi="Times New Roman" w:cs="Times New Roman"/>
          <w:sz w:val="28"/>
          <w:szCs w:val="28"/>
          <w:lang w:val="pt-PT"/>
        </w:rPr>
      </w:pPr>
    </w:p>
    <w:p w14:paraId="6E20DFEC"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20. Isurketak baimentzea</w:t>
      </w:r>
    </w:p>
    <w:p w14:paraId="7E3B5744" w14:textId="77777777" w:rsidR="00E30293" w:rsidRPr="00E30293" w:rsidRDefault="00E30293" w:rsidP="00ED220E">
      <w:pPr>
        <w:jc w:val="both"/>
        <w:rPr>
          <w:rFonts w:ascii="Times New Roman" w:hAnsi="Times New Roman" w:cs="Times New Roman"/>
          <w:sz w:val="28"/>
          <w:szCs w:val="28"/>
          <w:lang w:val="pt-PT"/>
        </w:rPr>
      </w:pPr>
    </w:p>
    <w:p w14:paraId="458FD9B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 administrazio-batzarrekin lankidetzan arituko da, eta bere gain hartuko du maiatzaren 23ko 606/2003 Errege Dekretuaren arabera enpresa espezializatuek isurketa-baimena lortzeko eta, hala badagokio, berritzeko behar den dokumentazioa betetzeko egin beharreko jarduketen kostuaren ehuneko 70.</w:t>
      </w:r>
    </w:p>
    <w:p w14:paraId="3A9F3D3C" w14:textId="77777777" w:rsidR="00E30293" w:rsidRPr="00E30293" w:rsidRDefault="00E30293" w:rsidP="00ED220E">
      <w:pPr>
        <w:jc w:val="both"/>
        <w:rPr>
          <w:rFonts w:ascii="Times New Roman" w:hAnsi="Times New Roman" w:cs="Times New Roman"/>
          <w:sz w:val="28"/>
          <w:szCs w:val="28"/>
          <w:lang w:val="pt-PT"/>
        </w:rPr>
      </w:pPr>
    </w:p>
    <w:p w14:paraId="09FCE9C9"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21. Izurriteak</w:t>
      </w:r>
    </w:p>
    <w:p w14:paraId="46A1865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Administrazio batzarrentzako laguntzak, termitak kontrolatzeko tratamendu integraleko zerbitzuaren kostu osoaren ehuneko 40koak, azterlana barne. Enpresa espezializatuek egin beharko dituzte, beren herrietako hiriguneko bide eta espazio publikoetan. Hona hemen enpresa espezializatuen eginkizunak: zeboak eramateko geltokiak lurpean instalatzea, mantentze-lanak barne, eta jarduketa isolatu zehatzak egitea, teknikarien txostenaren arabera beharrezkoak diren eta kontzejuak onartzen dituen eraikinetan, betiere eragindako jabeek kostuaren ehuneko berrogeita hamar, gutxienez, beren gain hartzen badute. Baita karraskarien izurriteen kasuan ere. Era berean, kontzejuaren titulartasuneko eraikinetan eta instalazioetan karkoma-izurriak sartzen dira.</w:t>
      </w:r>
    </w:p>
    <w:p w14:paraId="3DAB3B34" w14:textId="77777777" w:rsidR="00E30293" w:rsidRPr="00E30293" w:rsidRDefault="00E30293" w:rsidP="00ED220E">
      <w:pPr>
        <w:jc w:val="both"/>
        <w:rPr>
          <w:rFonts w:ascii="Times New Roman" w:hAnsi="Times New Roman" w:cs="Times New Roman"/>
          <w:sz w:val="28"/>
          <w:szCs w:val="28"/>
          <w:lang w:val="pt-PT"/>
        </w:rPr>
      </w:pPr>
    </w:p>
    <w:p w14:paraId="6D0B08F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aurreko atalean ezarritako baldintzak bete direla egiaztatu ondoren, kostuaren ehuneko 40ko laguntza eman ahal izango da, aurrerakin eta konturako emate gisa, instalazioari hurrengo lau urteetan egingo zaion mantentze-lanari dagokiona barne. Baldintza izango da administrazio-batzarrak urtero egiaztatzea termitak kontrolatzeko tratamendu integraleko zerbitzuaren enpresa esleipendunak behar bezalako zaintza eta mantentze-lanak egin dituela. Dena delakoagatik laguntza hori ematen ez bada, mantentze aurreratuari dagokion dirulaguntzaren zenbatekoa itzuli beharko zaio udalari.</w:t>
      </w:r>
    </w:p>
    <w:p w14:paraId="5B62D13A" w14:textId="77777777" w:rsidR="00E30293" w:rsidRPr="00E30293" w:rsidRDefault="00E30293" w:rsidP="00ED220E">
      <w:pPr>
        <w:jc w:val="both"/>
        <w:rPr>
          <w:rFonts w:ascii="Times New Roman" w:hAnsi="Times New Roman" w:cs="Times New Roman"/>
          <w:sz w:val="28"/>
          <w:szCs w:val="28"/>
          <w:lang w:val="pt-PT"/>
        </w:rPr>
      </w:pPr>
    </w:p>
    <w:p w14:paraId="79018997"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22. Etxebizitza sozialak</w:t>
      </w:r>
    </w:p>
    <w:p w14:paraId="4B0858CC" w14:textId="77777777" w:rsidR="00E30293" w:rsidRPr="00E30293" w:rsidRDefault="00E30293" w:rsidP="00ED220E">
      <w:pPr>
        <w:jc w:val="both"/>
        <w:rPr>
          <w:rFonts w:ascii="Times New Roman" w:hAnsi="Times New Roman" w:cs="Times New Roman"/>
          <w:sz w:val="28"/>
          <w:szCs w:val="28"/>
          <w:lang w:val="pt-PT"/>
        </w:rPr>
      </w:pPr>
    </w:p>
    <w:p w14:paraId="1A43562A"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Beren udalerrian etxebizitza baten jabe izanik alokairuko etxebizitza sozial gisa birgaitzea erabakitzen duten kontzejuentzako laguntza, Babes publikoko etxebizitzen araubide juridikoari eta etxebizitzaren eta lurzoruaren inguruko </w:t>
      </w:r>
      <w:r w:rsidRPr="00E30293">
        <w:rPr>
          <w:rFonts w:ascii="Times New Roman" w:hAnsi="Times New Roman" w:cs="Times New Roman"/>
          <w:sz w:val="28"/>
          <w:szCs w:val="28"/>
          <w:lang w:val="pt-PT"/>
        </w:rPr>
        <w:lastRenderedPageBreak/>
        <w:t>finantza-neurriei buruzko Eusko Jaurlaritzaren martxoaren 4ko 39/2008 Dekretuan ezarritakoarekin bat etorriz, eta etxebizitza hori birgaitzeko eta alokairu babestuan jartzeko laguntzaren onuradun badira, Eusko Jaurlaritzaren Etxebizitza Sailburuordetzaren ebazpenari jarraiki, babes publikoko etxebizitza sustatzeko laguntzei eta alokairua sustatzeko neurriei buruzko Eusko Jaurlaritzaren Etxebizitza eta Gizarte Gaietako sailburuaren 2008ko azaroaren 7ko Aginduan xedaturikoaren babespean.</w:t>
      </w:r>
    </w:p>
    <w:p w14:paraId="244D4ABF" w14:textId="77777777" w:rsidR="00E30293" w:rsidRPr="00E30293" w:rsidRDefault="00E30293" w:rsidP="00ED220E">
      <w:pPr>
        <w:jc w:val="both"/>
        <w:rPr>
          <w:rFonts w:ascii="Times New Roman" w:hAnsi="Times New Roman" w:cs="Times New Roman"/>
          <w:sz w:val="28"/>
          <w:szCs w:val="28"/>
          <w:lang w:val="pt-PT"/>
        </w:rPr>
      </w:pPr>
    </w:p>
    <w:p w14:paraId="443951C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laguntza ekonomikoa emango die birgaitze-obra horiek egiten dituzten administrazio-batzordeei, obrak amaitu ondoren eta dauden baliabide ekonomikoen neurrian, eta obraren likidazio-ziurtagiriaren zenbatekoaren eta Eusko Jaurlaritzak benetan emandako dirulaguntzaren arteko aldearen ehuneko 60rainoko laguntza emango du. Onartu egiten dira emakidak eta ordainketa partzialak, hau da, Eusko Jaurlaritzak obrarako ordaindutako dirulaguntzaren ehuneko 80 eta ondoren errentamendu-kontratua aurkeztean Eusko Jaurlaritzak ordaindutako ehuneko 20.</w:t>
      </w:r>
    </w:p>
    <w:p w14:paraId="66036209" w14:textId="77777777" w:rsidR="00E30293" w:rsidRPr="00E30293" w:rsidRDefault="00E30293" w:rsidP="00ED220E">
      <w:pPr>
        <w:jc w:val="both"/>
        <w:rPr>
          <w:rFonts w:ascii="Times New Roman" w:hAnsi="Times New Roman" w:cs="Times New Roman"/>
          <w:sz w:val="28"/>
          <w:szCs w:val="28"/>
          <w:lang w:val="pt-PT"/>
        </w:rPr>
      </w:pPr>
    </w:p>
    <w:p w14:paraId="2AD4E131" w14:textId="3E8DF682"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w:t>
      </w:r>
      <w:r w:rsidR="000C5186">
        <w:rPr>
          <w:rFonts w:ascii="Times New Roman" w:hAnsi="Times New Roman" w:cs="Times New Roman"/>
          <w:sz w:val="28"/>
          <w:szCs w:val="28"/>
          <w:lang w:val="pt-PT"/>
        </w:rPr>
        <w:t>5</w:t>
      </w:r>
      <w:r w:rsidRPr="00E30293">
        <w:rPr>
          <w:rFonts w:ascii="Times New Roman" w:hAnsi="Times New Roman" w:cs="Times New Roman"/>
          <w:sz w:val="28"/>
          <w:szCs w:val="28"/>
          <w:lang w:val="pt-PT"/>
        </w:rPr>
        <w:t>an egin direla justifikatu beharko da, eta, horretarako, honako hauek aurkeztu beharko dira: obra-amaierako ziurtagiria, hala badagokio, eta, ahal bada, egindako lanen fakturak, ordaindu izanaren egiaztagiriak, hala badagokio, eta kontzejuak ekitaldi horretan bertan horiek onartzeko hartutako erabakiak, bai eta Eusko Jaurlaritzatik jasotako dirulaguntzaren zenbatekoaren justifikazioa ere.</w:t>
      </w:r>
    </w:p>
    <w:p w14:paraId="43CFDA2F" w14:textId="77777777" w:rsidR="00E30293" w:rsidRPr="00E30293" w:rsidRDefault="00E30293" w:rsidP="00ED220E">
      <w:pPr>
        <w:jc w:val="both"/>
        <w:rPr>
          <w:rFonts w:ascii="Times New Roman" w:hAnsi="Times New Roman" w:cs="Times New Roman"/>
          <w:sz w:val="28"/>
          <w:szCs w:val="28"/>
          <w:lang w:val="pt-PT"/>
        </w:rPr>
      </w:pPr>
    </w:p>
    <w:p w14:paraId="17F21E8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Ez da laguntzarik emango sukaldeko ekipamendurako, bestelako ekipamendurako, idazkuntzarako eta obra-zuzendaritzarako, salbu eta Eusko Jaurlaritzak diruz laguntzen baditu.</w:t>
      </w:r>
    </w:p>
    <w:p w14:paraId="3E8B137D" w14:textId="77777777" w:rsidR="00E30293" w:rsidRPr="00E30293" w:rsidRDefault="00E30293" w:rsidP="00ED220E">
      <w:pPr>
        <w:jc w:val="both"/>
        <w:rPr>
          <w:rFonts w:ascii="Times New Roman" w:hAnsi="Times New Roman" w:cs="Times New Roman"/>
          <w:sz w:val="28"/>
          <w:szCs w:val="28"/>
          <w:lang w:val="pt-PT"/>
        </w:rPr>
      </w:pPr>
    </w:p>
    <w:p w14:paraId="78777D7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Era berean, udaleko arkitekto aholkulariak obra-espedientea amaitzearen aldeko txostena eman duela ere egiaztatu beharko da, egindako obrak faktura eta azken ziurtagiria aurkeztu ondoren egiaztatu ondoren, bai eta kontzejuak onartu duela egiaztatzen duen agiria ere.</w:t>
      </w:r>
    </w:p>
    <w:p w14:paraId="1B1472DB" w14:textId="77777777" w:rsidR="00E30293" w:rsidRPr="00E30293" w:rsidRDefault="00E30293" w:rsidP="00ED220E">
      <w:pPr>
        <w:jc w:val="both"/>
        <w:rPr>
          <w:rFonts w:ascii="Times New Roman" w:hAnsi="Times New Roman" w:cs="Times New Roman"/>
          <w:sz w:val="28"/>
          <w:szCs w:val="28"/>
          <w:lang w:val="pt-PT"/>
        </w:rPr>
      </w:pPr>
    </w:p>
    <w:p w14:paraId="7A86F98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Udalak gehienez ere 20.000,00 euroko dirulaguntza emango du batzar eta urte bakoitzeko.</w:t>
      </w:r>
    </w:p>
    <w:p w14:paraId="271F6BD6" w14:textId="77777777" w:rsidR="00E30293" w:rsidRPr="00E30293" w:rsidRDefault="00E30293" w:rsidP="00ED220E">
      <w:pPr>
        <w:jc w:val="both"/>
        <w:rPr>
          <w:rFonts w:ascii="Times New Roman" w:hAnsi="Times New Roman" w:cs="Times New Roman"/>
          <w:sz w:val="28"/>
          <w:szCs w:val="28"/>
          <w:lang w:val="pt-PT"/>
        </w:rPr>
      </w:pPr>
    </w:p>
    <w:p w14:paraId="7B78C8C8"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23. Fontechako erabilera anitzeko zentro okupazionala</w:t>
      </w:r>
    </w:p>
    <w:p w14:paraId="63BB8AE7" w14:textId="77777777" w:rsidR="00E30293" w:rsidRPr="00E30293" w:rsidRDefault="00E30293" w:rsidP="00ED220E">
      <w:pPr>
        <w:jc w:val="both"/>
        <w:rPr>
          <w:rFonts w:ascii="Times New Roman" w:hAnsi="Times New Roman" w:cs="Times New Roman"/>
          <w:sz w:val="28"/>
          <w:szCs w:val="28"/>
          <w:lang w:val="pt-PT"/>
        </w:rPr>
      </w:pPr>
    </w:p>
    <w:p w14:paraId="2CCCAFA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Fontechako kontzejuari eman beharreko dirulaguntza izenduna, Fontechako Eguneko Zentroko obraren eta jardueraren azken ordainsarien gastuak finantzatzeko. Fontechako Administrazio Batzordeko presidente-errejidoreak adierazitakoaren arabera, orain lanerako zentro gisa erabiliko da, erabilera anitzetarako, bere jabetzako eraikinean, 8.000,00 euroko gehieneko zenbatekoarekin, Fontechako kontzejuak, hala badagokio, beste erakunde batzuek helburu bererako jarduera horretarako jasotzen dituzten laguntzak eta dirulaguntzak deskontatu ondoren.</w:t>
      </w:r>
    </w:p>
    <w:p w14:paraId="437AD363" w14:textId="77777777" w:rsidR="00E30293" w:rsidRPr="00E30293" w:rsidRDefault="00E30293" w:rsidP="00ED220E">
      <w:pPr>
        <w:jc w:val="both"/>
        <w:rPr>
          <w:rFonts w:ascii="Times New Roman" w:hAnsi="Times New Roman" w:cs="Times New Roman"/>
          <w:sz w:val="28"/>
          <w:szCs w:val="28"/>
          <w:lang w:val="pt-PT"/>
        </w:rPr>
      </w:pPr>
    </w:p>
    <w:p w14:paraId="5A0C4844" w14:textId="357E0782"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Gastu horiek 202</w:t>
      </w:r>
      <w:r w:rsidR="000C5186">
        <w:rPr>
          <w:rFonts w:ascii="Times New Roman" w:hAnsi="Times New Roman" w:cs="Times New Roman"/>
          <w:sz w:val="28"/>
          <w:szCs w:val="28"/>
          <w:lang w:val="pt-PT"/>
        </w:rPr>
        <w:t>5</w:t>
      </w:r>
      <w:r w:rsidRPr="00E30293">
        <w:rPr>
          <w:rFonts w:ascii="Times New Roman" w:hAnsi="Times New Roman" w:cs="Times New Roman"/>
          <w:sz w:val="28"/>
          <w:szCs w:val="28"/>
          <w:lang w:val="pt-PT"/>
        </w:rPr>
        <w:t>an egin direla justifikatu beharko da, eta, horretarako, honako hauek aurkeztu beharko dira: egindako lanen fakturak, ordaindu izanaren egiaztagiriak, hala badagokio, eta ekitaldi berean kontzejuak horiek onartzeko hartutako erabakiak, bai eta helburu berberetarako jasotako dirulaguntzen zenbatekoaren justifikazioa ere.</w:t>
      </w:r>
    </w:p>
    <w:p w14:paraId="243D479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Kontzejuari laguntza ordaintzeko, gainera, udal honek nahitaezko obra-lizentzia eman duela egiaztatu beharko da, udaleko zerbitzu teknikoen aldeko txostena jaso ondoren, bai eta udaleko arkitekto aholkulariak obra-espedientea amaitzearen aldeko txostena eman duela ere, egindako obrak faktura eta azken ziurtagiria aurkeztu ondoren egiaztatu ondoren, bai eta kontzejuak onartu izanaren egiaztagiria ere.</w:t>
      </w:r>
    </w:p>
    <w:p w14:paraId="5DF08BD3" w14:textId="77777777" w:rsidR="00E30293" w:rsidRPr="00E30293" w:rsidRDefault="00E30293" w:rsidP="00ED220E">
      <w:pPr>
        <w:jc w:val="both"/>
        <w:rPr>
          <w:rFonts w:ascii="Times New Roman" w:hAnsi="Times New Roman" w:cs="Times New Roman"/>
          <w:sz w:val="28"/>
          <w:szCs w:val="28"/>
          <w:lang w:val="pt-PT"/>
        </w:rPr>
      </w:pPr>
    </w:p>
    <w:p w14:paraId="70311649"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24. Arau hauek interpretatzea</w:t>
      </w:r>
    </w:p>
    <w:p w14:paraId="2630D94B" w14:textId="77777777" w:rsidR="00E30293" w:rsidRPr="00E30293" w:rsidRDefault="00E30293" w:rsidP="00ED220E">
      <w:pPr>
        <w:jc w:val="both"/>
        <w:rPr>
          <w:rFonts w:ascii="Times New Roman" w:hAnsi="Times New Roman" w:cs="Times New Roman"/>
          <w:sz w:val="28"/>
          <w:szCs w:val="28"/>
          <w:lang w:val="pt-PT"/>
        </w:rPr>
      </w:pPr>
    </w:p>
    <w:p w14:paraId="3B0CE5F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beretzat gordetzen du arau horiek interpretatzeko ahalmena, eta arau horiek aplikatzean zalantzarik izanez gero, horien irizpidea gailenduko da.</w:t>
      </w:r>
    </w:p>
    <w:p w14:paraId="78DE2444" w14:textId="77777777" w:rsidR="00E30293" w:rsidRPr="00E30293" w:rsidRDefault="00E30293" w:rsidP="00ED220E">
      <w:pPr>
        <w:jc w:val="both"/>
        <w:rPr>
          <w:rFonts w:ascii="Times New Roman" w:hAnsi="Times New Roman" w:cs="Times New Roman"/>
          <w:sz w:val="28"/>
          <w:szCs w:val="28"/>
          <w:lang w:val="pt-PT"/>
        </w:rPr>
      </w:pPr>
    </w:p>
    <w:p w14:paraId="0F508385" w14:textId="52002CD1" w:rsidR="001E27A6"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Komuni</w:t>
      </w:r>
      <w:r w:rsidR="00F2429E">
        <w:rPr>
          <w:rFonts w:ascii="Times New Roman" w:hAnsi="Times New Roman" w:cs="Times New Roman"/>
          <w:sz w:val="28"/>
          <w:szCs w:val="28"/>
        </w:rPr>
        <w:t>oi</w:t>
      </w:r>
      <w:proofErr w:type="spellEnd"/>
      <w:r w:rsidRPr="00E30293">
        <w:rPr>
          <w:rFonts w:ascii="Times New Roman" w:hAnsi="Times New Roman" w:cs="Times New Roman"/>
          <w:sz w:val="28"/>
          <w:szCs w:val="28"/>
        </w:rPr>
        <w:t>, 202</w:t>
      </w:r>
      <w:r w:rsidR="000C5186">
        <w:rPr>
          <w:rFonts w:ascii="Times New Roman" w:hAnsi="Times New Roman" w:cs="Times New Roman"/>
          <w:sz w:val="28"/>
          <w:szCs w:val="28"/>
        </w:rPr>
        <w:t>5</w:t>
      </w:r>
      <w:r w:rsidRPr="00E30293">
        <w:rPr>
          <w:rFonts w:ascii="Times New Roman" w:hAnsi="Times New Roman" w:cs="Times New Roman"/>
          <w:sz w:val="28"/>
          <w:szCs w:val="28"/>
        </w:rPr>
        <w:t xml:space="preserve">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2</w:t>
      </w:r>
      <w:r w:rsidR="000C5186">
        <w:rPr>
          <w:rFonts w:ascii="Times New Roman" w:hAnsi="Times New Roman" w:cs="Times New Roman"/>
          <w:sz w:val="28"/>
          <w:szCs w:val="28"/>
        </w:rPr>
        <w:t>1</w:t>
      </w:r>
      <w:r w:rsidRPr="00E30293">
        <w:rPr>
          <w:rFonts w:ascii="Times New Roman" w:hAnsi="Times New Roman" w:cs="Times New Roman"/>
          <w:sz w:val="28"/>
          <w:szCs w:val="28"/>
        </w:rPr>
        <w:t xml:space="preserve">a. </w:t>
      </w:r>
      <w:proofErr w:type="spellStart"/>
      <w:r w:rsidRPr="00E30293">
        <w:rPr>
          <w:rFonts w:ascii="Times New Roman" w:hAnsi="Times New Roman" w:cs="Times New Roman"/>
          <w:sz w:val="28"/>
          <w:szCs w:val="28"/>
        </w:rPr>
        <w:t>Alkatea</w:t>
      </w:r>
      <w:proofErr w:type="spellEnd"/>
      <w:r w:rsidRPr="00E30293">
        <w:rPr>
          <w:rFonts w:ascii="Times New Roman" w:hAnsi="Times New Roman" w:cs="Times New Roman"/>
          <w:sz w:val="28"/>
          <w:szCs w:val="28"/>
        </w:rPr>
        <w:t xml:space="preserve">, José Luís </w:t>
      </w:r>
      <w:proofErr w:type="spellStart"/>
      <w:r w:rsidRPr="00E30293">
        <w:rPr>
          <w:rFonts w:ascii="Times New Roman" w:hAnsi="Times New Roman" w:cs="Times New Roman"/>
          <w:sz w:val="28"/>
          <w:szCs w:val="28"/>
        </w:rPr>
        <w:t>Salvidea</w:t>
      </w:r>
      <w:proofErr w:type="spellEnd"/>
      <w:r w:rsidRPr="00E30293">
        <w:rPr>
          <w:rFonts w:ascii="Times New Roman" w:hAnsi="Times New Roman" w:cs="Times New Roman"/>
          <w:sz w:val="28"/>
          <w:szCs w:val="28"/>
        </w:rPr>
        <w:t xml:space="preserve"> Martínez.</w:t>
      </w:r>
    </w:p>
    <w:sectPr w:rsidR="001E27A6" w:rsidRPr="00E302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93"/>
    <w:rsid w:val="000C5186"/>
    <w:rsid w:val="000F7781"/>
    <w:rsid w:val="00112092"/>
    <w:rsid w:val="001577FA"/>
    <w:rsid w:val="001C14B9"/>
    <w:rsid w:val="001C5701"/>
    <w:rsid w:val="001E27A6"/>
    <w:rsid w:val="00254EEF"/>
    <w:rsid w:val="002E0CA1"/>
    <w:rsid w:val="00390E52"/>
    <w:rsid w:val="003D296C"/>
    <w:rsid w:val="003E6F9A"/>
    <w:rsid w:val="003F70EA"/>
    <w:rsid w:val="00466866"/>
    <w:rsid w:val="006A7E5B"/>
    <w:rsid w:val="00817684"/>
    <w:rsid w:val="00853C33"/>
    <w:rsid w:val="00A61E38"/>
    <w:rsid w:val="00C804AE"/>
    <w:rsid w:val="00C920E0"/>
    <w:rsid w:val="00E0777E"/>
    <w:rsid w:val="00E30293"/>
    <w:rsid w:val="00E8604E"/>
    <w:rsid w:val="00E908F2"/>
    <w:rsid w:val="00ED220E"/>
    <w:rsid w:val="00F2429E"/>
    <w:rsid w:val="00FF79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5058C"/>
  <w15:chartTrackingRefBased/>
  <w15:docId w15:val="{887CE396-E447-4D32-A4DD-DB48B0F44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26</Pages>
  <Words>7311</Words>
  <Characters>40215</Characters>
  <Application>Microsoft Office Word</Application>
  <DocSecurity>0</DocSecurity>
  <Lines>335</Lines>
  <Paragraphs>94</Paragraphs>
  <ScaleCrop>false</ScaleCrop>
  <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14</cp:revision>
  <cp:lastPrinted>2024-04-24T08:11:00Z</cp:lastPrinted>
  <dcterms:created xsi:type="dcterms:W3CDTF">2025-03-25T08:24:00Z</dcterms:created>
  <dcterms:modified xsi:type="dcterms:W3CDTF">2025-03-25T08:50:00Z</dcterms:modified>
</cp:coreProperties>
</file>