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A6A72"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8"/>
          <w:lang w:eastAsia="es-ES"/>
        </w:rPr>
      </w:pPr>
    </w:p>
    <w:p w14:paraId="3B324FB0"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8"/>
          <w:lang w:eastAsia="es-ES"/>
        </w:rPr>
      </w:pPr>
    </w:p>
    <w:p w14:paraId="1427D63A"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8"/>
          <w:lang w:eastAsia="es-ES"/>
        </w:rPr>
      </w:pPr>
    </w:p>
    <w:p w14:paraId="575226E4"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8"/>
          <w:lang w:eastAsia="es-ES"/>
        </w:rPr>
      </w:pPr>
      <w:r>
        <w:rPr>
          <w:rFonts w:ascii="Times New Roman" w:eastAsia="Times New Roman" w:hAnsi="Times New Roman" w:cs="Times New Roman"/>
          <w:b/>
          <w:bCs/>
          <w:sz w:val="28"/>
          <w:szCs w:val="28"/>
          <w:lang w:eastAsia="es-ES"/>
        </w:rPr>
        <w:tab/>
      </w:r>
    </w:p>
    <w:p w14:paraId="05AADF09"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8"/>
          <w:lang w:eastAsia="es-ES"/>
        </w:rPr>
      </w:pPr>
    </w:p>
    <w:p w14:paraId="073B0675"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8"/>
          <w:lang w:eastAsia="es-ES"/>
        </w:rPr>
      </w:pPr>
    </w:p>
    <w:p w14:paraId="7E737417"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8"/>
          <w:lang w:eastAsia="es-ES"/>
        </w:rPr>
      </w:pPr>
    </w:p>
    <w:p w14:paraId="2E39A266" w14:textId="77777777" w:rsidR="00142C59" w:rsidRDefault="00142C59" w:rsidP="00142C59">
      <w:pPr>
        <w:spacing w:after="0" w:line="240" w:lineRule="auto"/>
        <w:ind w:firstLine="708"/>
        <w:jc w:val="both"/>
        <w:rPr>
          <w:rFonts w:ascii="Times New Roman" w:eastAsia="Times New Roman" w:hAnsi="Times New Roman" w:cs="Times New Roman"/>
          <w:sz w:val="28"/>
          <w:szCs w:val="20"/>
          <w:lang w:eastAsia="es-ES"/>
        </w:rPr>
      </w:pPr>
    </w:p>
    <w:p w14:paraId="7417E942" w14:textId="77777777" w:rsidR="00142C59" w:rsidRDefault="00142C59" w:rsidP="00142C59">
      <w:pPr>
        <w:spacing w:after="0" w:line="240" w:lineRule="auto"/>
        <w:ind w:firstLine="708"/>
        <w:jc w:val="both"/>
        <w:rPr>
          <w:rFonts w:ascii="Times New Roman" w:eastAsia="Times New Roman" w:hAnsi="Times New Roman" w:cs="Times New Roman"/>
          <w:sz w:val="28"/>
          <w:szCs w:val="20"/>
          <w:lang w:eastAsia="es-ES"/>
        </w:rPr>
      </w:pPr>
    </w:p>
    <w:p w14:paraId="545C90BF" w14:textId="77777777" w:rsidR="00142C59" w:rsidRDefault="00142C59" w:rsidP="00142C59">
      <w:pPr>
        <w:spacing w:after="0" w:line="240" w:lineRule="auto"/>
        <w:ind w:firstLine="708"/>
        <w:jc w:val="both"/>
        <w:rPr>
          <w:rFonts w:ascii="Times New Roman" w:eastAsia="Times New Roman" w:hAnsi="Times New Roman" w:cs="Times New Roman"/>
          <w:sz w:val="28"/>
          <w:szCs w:val="20"/>
          <w:lang w:eastAsia="es-ES"/>
        </w:rPr>
      </w:pPr>
    </w:p>
    <w:p w14:paraId="7E29CE51" w14:textId="77777777" w:rsidR="00142C59" w:rsidRDefault="00142C59" w:rsidP="00142C59">
      <w:pPr>
        <w:spacing w:after="0" w:line="240" w:lineRule="auto"/>
        <w:ind w:firstLine="708"/>
        <w:jc w:val="both"/>
        <w:rPr>
          <w:rFonts w:ascii="Times New Roman" w:eastAsia="Times New Roman" w:hAnsi="Times New Roman" w:cs="Times New Roman"/>
          <w:sz w:val="28"/>
          <w:szCs w:val="20"/>
          <w:lang w:eastAsia="es-ES"/>
        </w:rPr>
      </w:pPr>
    </w:p>
    <w:p w14:paraId="24DCFEF3" w14:textId="77777777" w:rsidR="00142C59" w:rsidRDefault="00142C59" w:rsidP="00142C59">
      <w:pPr>
        <w:spacing w:after="0" w:line="240" w:lineRule="auto"/>
        <w:ind w:firstLine="708"/>
        <w:jc w:val="both"/>
        <w:rPr>
          <w:rFonts w:ascii="Times New Roman" w:eastAsia="Times New Roman" w:hAnsi="Times New Roman" w:cs="Times New Roman"/>
          <w:sz w:val="28"/>
          <w:szCs w:val="20"/>
          <w:lang w:eastAsia="es-ES"/>
        </w:rPr>
      </w:pPr>
    </w:p>
    <w:p w14:paraId="4D2D7E21" w14:textId="77777777" w:rsidR="00142C59" w:rsidRPr="00DF0149" w:rsidRDefault="00142C59" w:rsidP="00142C59">
      <w:pPr>
        <w:spacing w:after="0" w:line="240" w:lineRule="auto"/>
        <w:ind w:firstLine="708"/>
        <w:jc w:val="both"/>
        <w:rPr>
          <w:rFonts w:ascii="Times New Roman" w:eastAsia="Times New Roman" w:hAnsi="Times New Roman" w:cs="Times New Roman"/>
          <w:sz w:val="28"/>
          <w:szCs w:val="28"/>
          <w:lang w:eastAsia="es-ES"/>
        </w:rPr>
      </w:pPr>
    </w:p>
    <w:p w14:paraId="654C8743" w14:textId="262074ED" w:rsidR="00142C59" w:rsidRPr="00DF0149" w:rsidRDefault="00DF0149" w:rsidP="00DF0149">
      <w:pPr>
        <w:spacing w:after="0" w:line="240" w:lineRule="auto"/>
        <w:rPr>
          <w:rFonts w:ascii="Times New Roman" w:eastAsia="Times New Roman" w:hAnsi="Times New Roman" w:cs="Times New Roman"/>
          <w:sz w:val="32"/>
          <w:szCs w:val="32"/>
          <w:lang w:eastAsia="es-ES"/>
        </w:rPr>
      </w:pPr>
      <w:r w:rsidRPr="00DF0149">
        <w:rPr>
          <w:rFonts w:ascii="Times New Roman" w:eastAsia="Times New Roman" w:hAnsi="Times New Roman" w:cs="Times New Roman"/>
          <w:sz w:val="32"/>
          <w:szCs w:val="32"/>
          <w:lang w:eastAsia="es-ES"/>
        </w:rPr>
        <w:t>AYUNTAMIENTO DE LANTARÓN</w:t>
      </w:r>
    </w:p>
    <w:p w14:paraId="1B003DBF" w14:textId="77777777" w:rsidR="00142C59" w:rsidRPr="00DF0149" w:rsidRDefault="00142C59" w:rsidP="00142C59">
      <w:pPr>
        <w:spacing w:after="0" w:line="240" w:lineRule="auto"/>
        <w:ind w:firstLine="708"/>
        <w:jc w:val="center"/>
        <w:rPr>
          <w:rFonts w:ascii="Times New Roman" w:eastAsia="Times New Roman" w:hAnsi="Times New Roman" w:cs="Times New Roman"/>
          <w:b/>
          <w:bCs/>
          <w:sz w:val="28"/>
          <w:szCs w:val="28"/>
          <w:lang w:eastAsia="es-ES"/>
        </w:rPr>
      </w:pPr>
    </w:p>
    <w:p w14:paraId="006D09C0" w14:textId="77777777" w:rsidR="00142C59" w:rsidRPr="00DF0149" w:rsidRDefault="00142C59" w:rsidP="00142C59">
      <w:pPr>
        <w:spacing w:after="0" w:line="240" w:lineRule="auto"/>
        <w:ind w:firstLine="708"/>
        <w:jc w:val="both"/>
        <w:rPr>
          <w:rFonts w:ascii="Times New Roman" w:eastAsia="Times New Roman" w:hAnsi="Times New Roman" w:cs="Times New Roman"/>
          <w:sz w:val="28"/>
          <w:szCs w:val="28"/>
          <w:lang w:eastAsia="es-ES"/>
        </w:rPr>
      </w:pPr>
    </w:p>
    <w:p w14:paraId="721BCC9C" w14:textId="35AF0BF0" w:rsidR="00142C59" w:rsidRPr="00DF0149" w:rsidRDefault="00142C59" w:rsidP="00142C59">
      <w:pPr>
        <w:spacing w:after="0" w:line="240" w:lineRule="auto"/>
        <w:jc w:val="both"/>
        <w:rPr>
          <w:rFonts w:ascii="Times New Roman" w:eastAsia="Times New Roman" w:hAnsi="Times New Roman" w:cs="Times New Roman"/>
          <w:b/>
          <w:sz w:val="28"/>
          <w:szCs w:val="28"/>
          <w:lang w:eastAsia="es-ES"/>
        </w:rPr>
      </w:pPr>
      <w:r w:rsidRPr="00DF0149">
        <w:rPr>
          <w:rFonts w:ascii="Times New Roman" w:eastAsia="Times New Roman" w:hAnsi="Times New Roman" w:cs="Times New Roman"/>
          <w:b/>
          <w:sz w:val="28"/>
          <w:szCs w:val="28"/>
          <w:lang w:eastAsia="es-ES"/>
        </w:rPr>
        <w:t>B</w:t>
      </w:r>
      <w:r w:rsidR="00F57239" w:rsidRPr="00DF0149">
        <w:rPr>
          <w:rFonts w:ascii="Times New Roman" w:eastAsia="Times New Roman" w:hAnsi="Times New Roman" w:cs="Times New Roman"/>
          <w:b/>
          <w:sz w:val="28"/>
          <w:szCs w:val="28"/>
          <w:lang w:eastAsia="es-ES"/>
        </w:rPr>
        <w:t>ases Reguladoras y convocatoria de las subvenciones y ayudas a conceder por el Ayuntamiento de Lantarón (Álava) en el ejercicio 202</w:t>
      </w:r>
      <w:r w:rsidR="00086FB4">
        <w:rPr>
          <w:rFonts w:ascii="Times New Roman" w:eastAsia="Times New Roman" w:hAnsi="Times New Roman" w:cs="Times New Roman"/>
          <w:b/>
          <w:sz w:val="28"/>
          <w:szCs w:val="28"/>
          <w:lang w:eastAsia="es-ES"/>
        </w:rPr>
        <w:t>5</w:t>
      </w:r>
      <w:r w:rsidR="00F57239" w:rsidRPr="00DF0149">
        <w:rPr>
          <w:rFonts w:ascii="Times New Roman" w:eastAsia="Times New Roman" w:hAnsi="Times New Roman" w:cs="Times New Roman"/>
          <w:b/>
          <w:sz w:val="28"/>
          <w:szCs w:val="28"/>
          <w:lang w:eastAsia="es-ES"/>
        </w:rPr>
        <w:t xml:space="preserve"> a los Concejos del Municipio</w:t>
      </w:r>
    </w:p>
    <w:p w14:paraId="3198A1C7" w14:textId="77777777" w:rsidR="00F57239" w:rsidRDefault="00F57239" w:rsidP="00142C59">
      <w:pPr>
        <w:spacing w:after="0" w:line="240" w:lineRule="auto"/>
        <w:jc w:val="both"/>
        <w:rPr>
          <w:rFonts w:ascii="Times New Roman" w:eastAsia="Times New Roman" w:hAnsi="Times New Roman" w:cs="Times New Roman"/>
          <w:b/>
          <w:sz w:val="32"/>
          <w:szCs w:val="32"/>
          <w:lang w:eastAsia="es-ES"/>
        </w:rPr>
      </w:pPr>
    </w:p>
    <w:p w14:paraId="00E4FAAD" w14:textId="77777777" w:rsidR="00F57239" w:rsidRDefault="00F57239" w:rsidP="00142C59">
      <w:pPr>
        <w:spacing w:after="0" w:line="240" w:lineRule="auto"/>
        <w:jc w:val="both"/>
        <w:rPr>
          <w:rFonts w:ascii="Times New Roman" w:eastAsia="Times New Roman" w:hAnsi="Times New Roman" w:cs="Times New Roman"/>
          <w:b/>
          <w:sz w:val="32"/>
          <w:szCs w:val="32"/>
          <w:lang w:eastAsia="es-ES"/>
        </w:rPr>
      </w:pPr>
    </w:p>
    <w:p w14:paraId="5133A283" w14:textId="7A0420B4" w:rsidR="00F57239" w:rsidRDefault="00F57239" w:rsidP="00F57239">
      <w:pPr>
        <w:spacing w:after="0" w:line="240" w:lineRule="auto"/>
        <w:ind w:firstLine="708"/>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Aprobadas por el Ayuntamiento de Lantarón en sesión extraordinaria de pleno, celebrada con fecha 2</w:t>
      </w:r>
      <w:r w:rsidR="00051EC8">
        <w:rPr>
          <w:rFonts w:ascii="Times New Roman" w:eastAsia="Times New Roman" w:hAnsi="Times New Roman" w:cs="Times New Roman"/>
          <w:sz w:val="28"/>
          <w:szCs w:val="20"/>
          <w:lang w:eastAsia="es-ES"/>
        </w:rPr>
        <w:t>1</w:t>
      </w:r>
      <w:r>
        <w:rPr>
          <w:rFonts w:ascii="Times New Roman" w:eastAsia="Times New Roman" w:hAnsi="Times New Roman" w:cs="Times New Roman"/>
          <w:sz w:val="28"/>
          <w:szCs w:val="20"/>
          <w:lang w:eastAsia="es-ES"/>
        </w:rPr>
        <w:t xml:space="preserve"> de marzo de 202</w:t>
      </w:r>
      <w:r w:rsidR="00051EC8">
        <w:rPr>
          <w:rFonts w:ascii="Times New Roman" w:eastAsia="Times New Roman" w:hAnsi="Times New Roman" w:cs="Times New Roman"/>
          <w:sz w:val="28"/>
          <w:szCs w:val="20"/>
          <w:lang w:eastAsia="es-ES"/>
        </w:rPr>
        <w:t>5</w:t>
      </w:r>
      <w:r>
        <w:rPr>
          <w:rFonts w:ascii="Times New Roman" w:eastAsia="Times New Roman" w:hAnsi="Times New Roman" w:cs="Times New Roman"/>
          <w:sz w:val="28"/>
          <w:szCs w:val="20"/>
          <w:lang w:eastAsia="es-ES"/>
        </w:rPr>
        <w:t xml:space="preserve">, conforme a la propuesta de la Comisión de Hacienda y Presupuestos, reunida con fecha </w:t>
      </w:r>
      <w:r w:rsidR="00051EC8">
        <w:rPr>
          <w:rFonts w:ascii="Times New Roman" w:eastAsia="Times New Roman" w:hAnsi="Times New Roman" w:cs="Times New Roman"/>
          <w:sz w:val="28"/>
          <w:szCs w:val="20"/>
          <w:lang w:eastAsia="es-ES"/>
        </w:rPr>
        <w:t>5</w:t>
      </w:r>
      <w:r>
        <w:rPr>
          <w:rFonts w:ascii="Times New Roman" w:eastAsia="Times New Roman" w:hAnsi="Times New Roman" w:cs="Times New Roman"/>
          <w:sz w:val="28"/>
          <w:szCs w:val="20"/>
          <w:lang w:eastAsia="es-ES"/>
        </w:rPr>
        <w:t xml:space="preserve"> de marzo de 202</w:t>
      </w:r>
      <w:r w:rsidR="00051EC8">
        <w:rPr>
          <w:rFonts w:ascii="Times New Roman" w:eastAsia="Times New Roman" w:hAnsi="Times New Roman" w:cs="Times New Roman"/>
          <w:sz w:val="28"/>
          <w:szCs w:val="20"/>
          <w:lang w:eastAsia="es-ES"/>
        </w:rPr>
        <w:t>5</w:t>
      </w:r>
      <w:r>
        <w:rPr>
          <w:rFonts w:ascii="Times New Roman" w:eastAsia="Times New Roman" w:hAnsi="Times New Roman" w:cs="Times New Roman"/>
          <w:sz w:val="28"/>
          <w:szCs w:val="20"/>
          <w:lang w:eastAsia="es-ES"/>
        </w:rPr>
        <w:t>.</w:t>
      </w:r>
    </w:p>
    <w:p w14:paraId="7DFED7D9" w14:textId="77777777" w:rsidR="00437BE5" w:rsidRDefault="00437BE5" w:rsidP="00F57239">
      <w:pPr>
        <w:spacing w:after="0" w:line="240" w:lineRule="auto"/>
        <w:ind w:firstLine="708"/>
        <w:jc w:val="both"/>
        <w:rPr>
          <w:rFonts w:ascii="Times New Roman" w:eastAsia="Times New Roman" w:hAnsi="Times New Roman" w:cs="Times New Roman"/>
          <w:sz w:val="28"/>
          <w:szCs w:val="20"/>
          <w:lang w:eastAsia="es-ES"/>
        </w:rPr>
      </w:pPr>
    </w:p>
    <w:p w14:paraId="34082EF8" w14:textId="2DAB2E48" w:rsidR="00437BE5" w:rsidRDefault="00437BE5" w:rsidP="00F57239">
      <w:pPr>
        <w:spacing w:after="0" w:line="240" w:lineRule="auto"/>
        <w:ind w:firstLine="708"/>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De conformidad con lo dispuesto en el artículo 9 de la Ley 38/2003, de 17 de noviembre, General de Subvenciones, y de acuerdo con los principios de la Ley 39/2015, de 1 de octubre, del Procedimiento Administrativo Común de las Administraciones Públicas, se aprueba además la publicación de las mismas para su general conocimiento.</w:t>
      </w:r>
    </w:p>
    <w:p w14:paraId="770E306C" w14:textId="77777777" w:rsidR="00F57239" w:rsidRDefault="00F57239" w:rsidP="00142C59">
      <w:pPr>
        <w:spacing w:after="0" w:line="240" w:lineRule="auto"/>
        <w:jc w:val="both"/>
        <w:rPr>
          <w:rFonts w:ascii="Times New Roman" w:eastAsia="Times New Roman" w:hAnsi="Times New Roman" w:cs="Times New Roman"/>
          <w:b/>
          <w:sz w:val="32"/>
          <w:szCs w:val="32"/>
          <w:lang w:eastAsia="es-ES"/>
        </w:rPr>
      </w:pPr>
    </w:p>
    <w:p w14:paraId="2F856FEA"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0"/>
          <w:lang w:eastAsia="es-ES"/>
        </w:rPr>
      </w:pPr>
      <w:r>
        <w:rPr>
          <w:rFonts w:ascii="Times New Roman" w:eastAsia="Times New Roman" w:hAnsi="Times New Roman" w:cs="Times New Roman"/>
          <w:b/>
          <w:sz w:val="28"/>
          <w:szCs w:val="20"/>
          <w:lang w:eastAsia="es-ES"/>
        </w:rPr>
        <w:t xml:space="preserve">               </w:t>
      </w:r>
    </w:p>
    <w:p w14:paraId="2D2330F6" w14:textId="573E4FB1" w:rsidR="00142C59" w:rsidRPr="007930C2" w:rsidRDefault="00142C59" w:rsidP="007930C2">
      <w:pPr>
        <w:pStyle w:val="Prrafodelista"/>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Cs/>
          <w:sz w:val="28"/>
          <w:szCs w:val="28"/>
          <w:lang w:eastAsia="es-ES"/>
        </w:rPr>
      </w:pPr>
      <w:r w:rsidRPr="007930C2">
        <w:rPr>
          <w:rFonts w:ascii="Times New Roman" w:eastAsia="Times New Roman" w:hAnsi="Times New Roman" w:cs="Times New Roman"/>
          <w:bCs/>
          <w:sz w:val="28"/>
          <w:szCs w:val="28"/>
          <w:lang w:eastAsia="es-ES"/>
        </w:rPr>
        <w:t>O</w:t>
      </w:r>
      <w:r w:rsidR="007930C2" w:rsidRPr="007930C2">
        <w:rPr>
          <w:rFonts w:ascii="Times New Roman" w:eastAsia="Times New Roman" w:hAnsi="Times New Roman" w:cs="Times New Roman"/>
          <w:bCs/>
          <w:sz w:val="28"/>
          <w:szCs w:val="28"/>
          <w:lang w:eastAsia="es-ES"/>
        </w:rPr>
        <w:t>bjeto</w:t>
      </w:r>
    </w:p>
    <w:p w14:paraId="7300F297" w14:textId="77777777" w:rsidR="007930C2" w:rsidRPr="007930C2" w:rsidRDefault="007930C2" w:rsidP="007930C2">
      <w:pPr>
        <w:pStyle w:val="Prrafodelis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080"/>
        <w:rPr>
          <w:rFonts w:ascii="Times New Roman" w:eastAsia="Times New Roman" w:hAnsi="Times New Roman" w:cs="Times New Roman"/>
          <w:bCs/>
          <w:sz w:val="28"/>
          <w:szCs w:val="28"/>
          <w:lang w:eastAsia="es-ES"/>
        </w:rPr>
      </w:pPr>
    </w:p>
    <w:p w14:paraId="3A1A15C0"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Este ayuntamiento, habida cuenta de que actualmente el término municipal de Lantarón está compuesto por doce localidades, y que no tiene un núcleo que centralice los servicios generales, a excepción del edificio de la casa consistorial, donde se ubican las dependencias municipales y del Juzgado de Paz y Registro Civil, además del consultorio médico, situado en los bajos del mismo, así como el edificio complementario del centro sociocultural destinado a las actividades culturales y docentes, y las </w:t>
      </w:r>
      <w:r>
        <w:rPr>
          <w:rFonts w:ascii="Times New Roman" w:eastAsia="Times New Roman" w:hAnsi="Times New Roman" w:cs="Times New Roman"/>
          <w:sz w:val="28"/>
          <w:szCs w:val="20"/>
          <w:lang w:eastAsia="es-ES"/>
        </w:rPr>
        <w:lastRenderedPageBreak/>
        <w:t xml:space="preserve">instalaciones deportivas municipales (pabellón polideportivo, piscinas, pistas de tenis y de </w:t>
      </w:r>
      <w:proofErr w:type="spellStart"/>
      <w:r>
        <w:rPr>
          <w:rFonts w:ascii="Times New Roman" w:eastAsia="Times New Roman" w:hAnsi="Times New Roman" w:cs="Times New Roman"/>
          <w:sz w:val="28"/>
          <w:szCs w:val="20"/>
          <w:lang w:eastAsia="es-ES"/>
        </w:rPr>
        <w:t>padel</w:t>
      </w:r>
      <w:proofErr w:type="spellEnd"/>
      <w:r>
        <w:rPr>
          <w:rFonts w:ascii="Times New Roman" w:eastAsia="Times New Roman" w:hAnsi="Times New Roman" w:cs="Times New Roman"/>
          <w:sz w:val="28"/>
          <w:szCs w:val="20"/>
          <w:lang w:eastAsia="es-ES"/>
        </w:rPr>
        <w:t xml:space="preserve">, bolera, pista deportiva polivalente exterior de baloncesto y campo de fútbol), por lo que el resto de los servicios básicos públicos locales; abastecimiento de aguas: conducción y distribución; servicio de saneamiento y cloración de agua potable, alumbrado público; cementerio, así como los referentes a infraestructuras y urbanización de sus localidades, se prestan a la población del municipio por sus respectivos concejos; </w:t>
      </w:r>
    </w:p>
    <w:p w14:paraId="15C12C10"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2EC415F7" w14:textId="7154A19C" w:rsidR="00142C59" w:rsidRDefault="00142C59" w:rsidP="00142C59">
      <w:pPr>
        <w:spacing w:after="0" w:line="240" w:lineRule="auto"/>
        <w:jc w:val="both"/>
        <w:rPr>
          <w:rFonts w:ascii="Times New Roman" w:eastAsia="Times New Roman" w:hAnsi="Times New Roman" w:cs="Times New Roman"/>
          <w:sz w:val="28"/>
          <w:szCs w:val="28"/>
          <w:lang w:eastAsia="es-ES"/>
        </w:rPr>
      </w:pPr>
      <w:r>
        <w:rPr>
          <w:rFonts w:ascii="Times New Roman" w:eastAsia="Times New Roman" w:hAnsi="Times New Roman" w:cs="Times New Roman"/>
          <w:sz w:val="28"/>
          <w:szCs w:val="20"/>
          <w:lang w:eastAsia="es-ES"/>
        </w:rPr>
        <w:tab/>
        <w:t>Con el objeto de colaborar con los concejos, por una parte en la financiación del ejercicio de sus competencias para la prestación de los servicios de conformidad con lo establecido en la Norma Foral 11/1995, de Concejos, complementando las aportaciones que para ello reciben del fondo foral de financiación de las entidades locales, -al considerar que las cuantías que se imputan a cada uno de los concejos por los servicios como participación básica se determinan y distribuyen en función de índices que no tienen en cuenta el coste real de los mismos-, así como en las dotaciones, obras e inversiones a acometer en sus localidades y en sus fiestas patronales, en consideración entre otras a las  circunstancias de la poca población y de su dispersión, establece las siguientes bases reguladoras de la convocatoria de subvenciones y ayudas a conceder por este Ayuntamiento en el ejercicio 202</w:t>
      </w:r>
      <w:r w:rsidR="008266E7">
        <w:rPr>
          <w:rFonts w:ascii="Times New Roman" w:eastAsia="Times New Roman" w:hAnsi="Times New Roman" w:cs="Times New Roman"/>
          <w:sz w:val="28"/>
          <w:szCs w:val="20"/>
          <w:lang w:eastAsia="es-ES"/>
        </w:rPr>
        <w:t>5</w:t>
      </w:r>
      <w:r>
        <w:rPr>
          <w:rFonts w:ascii="Times New Roman" w:eastAsia="Times New Roman" w:hAnsi="Times New Roman" w:cs="Times New Roman"/>
          <w:sz w:val="28"/>
          <w:szCs w:val="20"/>
          <w:lang w:eastAsia="es-ES"/>
        </w:rPr>
        <w:t xml:space="preserve"> a los concejos del municipio, estableciendo el régimen general de concesión de las subvenciones y ayudas a los mismos, </w:t>
      </w:r>
      <w:r>
        <w:rPr>
          <w:rFonts w:ascii="Times New Roman" w:eastAsia="Times New Roman" w:hAnsi="Times New Roman" w:cs="Times New Roman"/>
          <w:sz w:val="28"/>
          <w:szCs w:val="28"/>
          <w:lang w:eastAsia="es-ES"/>
        </w:rPr>
        <w:t xml:space="preserve">de conformidad con el </w:t>
      </w:r>
      <w:r>
        <w:rPr>
          <w:rFonts w:ascii="Times New Roman" w:eastAsia="Times New Roman" w:hAnsi="Times New Roman" w:cs="Times New Roman"/>
          <w:sz w:val="28"/>
          <w:szCs w:val="20"/>
          <w:lang w:eastAsia="es-ES"/>
        </w:rPr>
        <w:t xml:space="preserve"> Plan Estratégico de Subvenciones de este Ayuntamiento para el periodo 2024-2026, aprobado por esta Corporación.</w:t>
      </w:r>
    </w:p>
    <w:p w14:paraId="338B6864" w14:textId="77777777" w:rsidR="00142C59" w:rsidRDefault="00142C59" w:rsidP="00142C59">
      <w:pPr>
        <w:spacing w:after="0" w:line="240" w:lineRule="auto"/>
        <w:jc w:val="both"/>
        <w:rPr>
          <w:rFonts w:ascii="Times New Roman" w:eastAsia="Times New Roman" w:hAnsi="Times New Roman" w:cs="Times New Roman"/>
          <w:sz w:val="28"/>
          <w:szCs w:val="20"/>
          <w:lang w:eastAsia="es-ES"/>
        </w:rPr>
      </w:pPr>
    </w:p>
    <w:p w14:paraId="06309EFF" w14:textId="77777777" w:rsidR="00142C59" w:rsidRDefault="00142C59" w:rsidP="00142C59">
      <w:pPr>
        <w:spacing w:after="0" w:line="240" w:lineRule="auto"/>
        <w:jc w:val="both"/>
        <w:rPr>
          <w:rFonts w:ascii="Times New Roman" w:eastAsia="Times New Roman" w:hAnsi="Times New Roman" w:cs="Times New Roman"/>
          <w:sz w:val="28"/>
          <w:szCs w:val="20"/>
          <w:lang w:eastAsia="es-ES"/>
        </w:rPr>
      </w:pPr>
    </w:p>
    <w:p w14:paraId="125047E0" w14:textId="0C840E6C" w:rsidR="00142C59" w:rsidRDefault="00142C59" w:rsidP="00E03567">
      <w:pPr>
        <w:pStyle w:val="Prrafodelista"/>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Cs/>
          <w:sz w:val="28"/>
          <w:szCs w:val="28"/>
          <w:lang w:eastAsia="es-ES"/>
        </w:rPr>
      </w:pPr>
      <w:r w:rsidRPr="00E03567">
        <w:rPr>
          <w:rFonts w:ascii="Times New Roman" w:eastAsia="Times New Roman" w:hAnsi="Times New Roman" w:cs="Times New Roman"/>
          <w:bCs/>
          <w:sz w:val="28"/>
          <w:szCs w:val="28"/>
          <w:lang w:eastAsia="es-ES"/>
        </w:rPr>
        <w:t>C</w:t>
      </w:r>
      <w:r w:rsidR="00E03567" w:rsidRPr="00E03567">
        <w:rPr>
          <w:rFonts w:ascii="Times New Roman" w:eastAsia="Times New Roman" w:hAnsi="Times New Roman" w:cs="Times New Roman"/>
          <w:bCs/>
          <w:sz w:val="28"/>
          <w:szCs w:val="28"/>
          <w:lang w:eastAsia="es-ES"/>
        </w:rPr>
        <w:t>oncepto</w:t>
      </w:r>
    </w:p>
    <w:p w14:paraId="6765FF0D" w14:textId="77777777" w:rsidR="00E03567" w:rsidRPr="00E03567" w:rsidRDefault="00E03567" w:rsidP="00E03567">
      <w:pPr>
        <w:pStyle w:val="Prrafodelis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080"/>
        <w:rPr>
          <w:rFonts w:ascii="Times New Roman" w:eastAsia="Times New Roman" w:hAnsi="Times New Roman" w:cs="Times New Roman"/>
          <w:bCs/>
          <w:sz w:val="28"/>
          <w:szCs w:val="28"/>
          <w:lang w:eastAsia="es-ES"/>
        </w:rPr>
      </w:pPr>
    </w:p>
    <w:p w14:paraId="2CE2086F" w14:textId="77777777" w:rsidR="00142C59" w:rsidRDefault="00142C59" w:rsidP="00142C59">
      <w:pPr>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Tendrá la consideración de subvención o ayuda a favor de los concejos del municipio, cualquier disposición gratuita de fondos públicos otorgada por el Ayuntamiento de Lantarón destinada a fomentar una actividad de utilidad pública o de interés social o para promover la consecución de un fin público.</w:t>
      </w:r>
    </w:p>
    <w:p w14:paraId="766A5CAB" w14:textId="77777777" w:rsidR="00142C59" w:rsidRDefault="00142C59" w:rsidP="00142C59">
      <w:pPr>
        <w:spacing w:after="0" w:line="240" w:lineRule="auto"/>
        <w:jc w:val="both"/>
        <w:rPr>
          <w:rFonts w:ascii="Times New Roman" w:eastAsia="Times New Roman" w:hAnsi="Times New Roman" w:cs="Times New Roman"/>
          <w:sz w:val="28"/>
          <w:szCs w:val="20"/>
          <w:lang w:eastAsia="es-ES"/>
        </w:rPr>
      </w:pPr>
    </w:p>
    <w:p w14:paraId="6971FDDC" w14:textId="412A05E6" w:rsidR="00142C59" w:rsidRDefault="00142C59" w:rsidP="00E035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Cs/>
          <w:sz w:val="28"/>
          <w:szCs w:val="28"/>
          <w:lang w:eastAsia="es-ES"/>
        </w:rPr>
      </w:pPr>
      <w:r w:rsidRPr="00E03567">
        <w:rPr>
          <w:rFonts w:ascii="Times New Roman" w:eastAsia="Times New Roman" w:hAnsi="Times New Roman" w:cs="Times New Roman"/>
          <w:bCs/>
          <w:sz w:val="28"/>
          <w:szCs w:val="28"/>
          <w:lang w:eastAsia="es-ES"/>
        </w:rPr>
        <w:t>III</w:t>
      </w:r>
      <w:r>
        <w:rPr>
          <w:rFonts w:ascii="Times New Roman" w:eastAsia="Times New Roman" w:hAnsi="Times New Roman" w:cs="Times New Roman"/>
          <w:b/>
          <w:sz w:val="28"/>
          <w:szCs w:val="28"/>
          <w:lang w:eastAsia="es-ES"/>
        </w:rPr>
        <w:t xml:space="preserve">- </w:t>
      </w:r>
      <w:r w:rsidRPr="00E03567">
        <w:rPr>
          <w:rFonts w:ascii="Times New Roman" w:eastAsia="Times New Roman" w:hAnsi="Times New Roman" w:cs="Times New Roman"/>
          <w:bCs/>
          <w:sz w:val="28"/>
          <w:szCs w:val="28"/>
          <w:lang w:eastAsia="es-ES"/>
        </w:rPr>
        <w:t>C</w:t>
      </w:r>
      <w:r w:rsidR="00E03567" w:rsidRPr="00E03567">
        <w:rPr>
          <w:rFonts w:ascii="Times New Roman" w:eastAsia="Times New Roman" w:hAnsi="Times New Roman" w:cs="Times New Roman"/>
          <w:bCs/>
          <w:sz w:val="28"/>
          <w:szCs w:val="28"/>
          <w:lang w:eastAsia="es-ES"/>
        </w:rPr>
        <w:t>ondiciones generales</w:t>
      </w:r>
    </w:p>
    <w:p w14:paraId="5EF40311" w14:textId="77777777" w:rsidR="00E03567" w:rsidRPr="00E03567" w:rsidRDefault="00E03567" w:rsidP="00E035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Cs/>
          <w:sz w:val="28"/>
          <w:szCs w:val="28"/>
          <w:lang w:eastAsia="es-ES"/>
        </w:rPr>
      </w:pPr>
    </w:p>
    <w:p w14:paraId="5524D6EF" w14:textId="66FFA864" w:rsidR="00142C59" w:rsidRDefault="00142C59" w:rsidP="00142C59">
      <w:pPr>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Las subvenciones ayudas a conceder los concejos del municipio, se abonarán con cargo a las partidas 312.434000.</w:t>
      </w:r>
      <w:r w:rsidR="00C229EE">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Mantenimiento gastos consultorios médicos (8.</w:t>
      </w:r>
      <w:r w:rsidR="00526080">
        <w:rPr>
          <w:rFonts w:ascii="Times New Roman" w:eastAsia="Times New Roman" w:hAnsi="Times New Roman" w:cs="Times New Roman"/>
          <w:sz w:val="28"/>
          <w:szCs w:val="20"/>
          <w:lang w:eastAsia="es-ES"/>
        </w:rPr>
        <w:t>6</w:t>
      </w:r>
      <w:r>
        <w:rPr>
          <w:rFonts w:ascii="Times New Roman" w:eastAsia="Times New Roman" w:hAnsi="Times New Roman" w:cs="Times New Roman"/>
          <w:sz w:val="28"/>
          <w:szCs w:val="20"/>
          <w:lang w:eastAsia="es-ES"/>
        </w:rPr>
        <w:t>00,00 euros), 440.434000.</w:t>
      </w:r>
      <w:r w:rsidR="00C229EE">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Otros gastos (10</w:t>
      </w:r>
      <w:r w:rsidR="00526080">
        <w:rPr>
          <w:rFonts w:ascii="Times New Roman" w:eastAsia="Times New Roman" w:hAnsi="Times New Roman" w:cs="Times New Roman"/>
          <w:sz w:val="28"/>
          <w:szCs w:val="20"/>
          <w:lang w:eastAsia="es-ES"/>
        </w:rPr>
        <w:t>3</w:t>
      </w:r>
      <w:r>
        <w:rPr>
          <w:rFonts w:ascii="Times New Roman" w:eastAsia="Times New Roman" w:hAnsi="Times New Roman" w:cs="Times New Roman"/>
          <w:sz w:val="28"/>
          <w:szCs w:val="20"/>
          <w:lang w:eastAsia="es-ES"/>
        </w:rPr>
        <w:t xml:space="preserve">.000,00 euros), 330.434000. Fiestas juntas (72.000,00 euros), 1521.480001. Ayuda vivienda social (3.000,00 euros), 132.622007. Ayuda a Junta Administrativa de Fontecha, </w:t>
      </w:r>
      <w:proofErr w:type="gramStart"/>
      <w:r>
        <w:rPr>
          <w:rFonts w:ascii="Times New Roman" w:eastAsia="Times New Roman" w:hAnsi="Times New Roman" w:cs="Times New Roman"/>
          <w:bCs/>
          <w:sz w:val="28"/>
          <w:szCs w:val="28"/>
          <w:lang w:eastAsia="es-ES"/>
        </w:rPr>
        <w:t>honorarios</w:t>
      </w:r>
      <w:r>
        <w:rPr>
          <w:rFonts w:ascii="Times New Roman" w:eastAsia="Times New Roman" w:hAnsi="Times New Roman" w:cs="Times New Roman"/>
          <w:sz w:val="28"/>
          <w:szCs w:val="20"/>
          <w:lang w:eastAsia="es-ES"/>
        </w:rPr>
        <w:t xml:space="preserve"> final</w:t>
      </w:r>
      <w:proofErr w:type="gramEnd"/>
      <w:r>
        <w:rPr>
          <w:rFonts w:ascii="Times New Roman" w:eastAsia="Times New Roman" w:hAnsi="Times New Roman" w:cs="Times New Roman"/>
          <w:sz w:val="28"/>
          <w:szCs w:val="20"/>
          <w:lang w:eastAsia="es-ES"/>
        </w:rPr>
        <w:t xml:space="preserve"> de la obra y de actividad </w:t>
      </w:r>
      <w:r>
        <w:rPr>
          <w:rFonts w:ascii="Times New Roman" w:eastAsia="Times New Roman" w:hAnsi="Times New Roman" w:cs="Times New Roman"/>
          <w:sz w:val="28"/>
          <w:szCs w:val="20"/>
          <w:lang w:eastAsia="es-ES"/>
        </w:rPr>
        <w:lastRenderedPageBreak/>
        <w:t>del Centro Ocupacional (8.000,00) y 942.734000. Ayudas a obras de juntas administrativas (11</w:t>
      </w:r>
      <w:r w:rsidR="00526080">
        <w:rPr>
          <w:rFonts w:ascii="Times New Roman" w:eastAsia="Times New Roman" w:hAnsi="Times New Roman" w:cs="Times New Roman"/>
          <w:sz w:val="28"/>
          <w:szCs w:val="20"/>
          <w:lang w:eastAsia="es-ES"/>
        </w:rPr>
        <w:t>3.151,38</w:t>
      </w:r>
      <w:r>
        <w:rPr>
          <w:rFonts w:ascii="Times New Roman" w:eastAsia="Times New Roman" w:hAnsi="Times New Roman" w:cs="Times New Roman"/>
          <w:sz w:val="28"/>
          <w:szCs w:val="20"/>
          <w:lang w:eastAsia="es-ES"/>
        </w:rPr>
        <w:t xml:space="preserve"> euros), del vigente presupuesto municipal. Y en el caso de que resultase necesario, en previsión especialmente de la realización en 202</w:t>
      </w:r>
      <w:r w:rsidR="00075F75">
        <w:rPr>
          <w:rFonts w:ascii="Times New Roman" w:eastAsia="Times New Roman" w:hAnsi="Times New Roman" w:cs="Times New Roman"/>
          <w:sz w:val="28"/>
          <w:szCs w:val="20"/>
          <w:lang w:eastAsia="es-ES"/>
        </w:rPr>
        <w:t>5</w:t>
      </w:r>
      <w:r>
        <w:rPr>
          <w:rFonts w:ascii="Times New Roman" w:eastAsia="Times New Roman" w:hAnsi="Times New Roman" w:cs="Times New Roman"/>
          <w:sz w:val="28"/>
          <w:szCs w:val="20"/>
          <w:lang w:eastAsia="es-ES"/>
        </w:rPr>
        <w:t xml:space="preserve"> de obras por los concejos aprobadas por el plan foral de obras y servicios y obras mayores no subvencionadas por dicho plan, el ayuntamiento tramitará la aprobación del correspondiente expediente de concesión de crédito adicional con cargo al remanente de tesorería resultante de la liquidación del presupuesto 202</w:t>
      </w:r>
      <w:r w:rsidR="00075F75">
        <w:rPr>
          <w:rFonts w:ascii="Times New Roman" w:eastAsia="Times New Roman" w:hAnsi="Times New Roman" w:cs="Times New Roman"/>
          <w:sz w:val="28"/>
          <w:szCs w:val="20"/>
          <w:lang w:eastAsia="es-ES"/>
        </w:rPr>
        <w:t>4</w:t>
      </w:r>
      <w:r>
        <w:rPr>
          <w:rFonts w:ascii="Times New Roman" w:eastAsia="Times New Roman" w:hAnsi="Times New Roman" w:cs="Times New Roman"/>
          <w:sz w:val="28"/>
          <w:szCs w:val="20"/>
          <w:lang w:eastAsia="es-ES"/>
        </w:rPr>
        <w:t xml:space="preserve"> aprobada, conforme a lo dispuesto en la Norma Foral 38/2013, de 13 de diciembre, de estabilidad presupuestaria y sostenibilidad financiera.</w:t>
      </w:r>
    </w:p>
    <w:p w14:paraId="01566BE4" w14:textId="77777777" w:rsidR="00142C59" w:rsidRDefault="00142C59" w:rsidP="00142C59">
      <w:pPr>
        <w:spacing w:after="0" w:line="240" w:lineRule="auto"/>
        <w:jc w:val="both"/>
        <w:rPr>
          <w:rFonts w:ascii="Times New Roman" w:eastAsia="Times New Roman" w:hAnsi="Times New Roman" w:cs="Times New Roman"/>
          <w:sz w:val="28"/>
          <w:szCs w:val="20"/>
          <w:lang w:eastAsia="es-ES"/>
        </w:rPr>
      </w:pPr>
    </w:p>
    <w:p w14:paraId="6B75ADDE" w14:textId="77777777" w:rsidR="00142C59" w:rsidRDefault="00142C59" w:rsidP="00142C59">
      <w:pPr>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Las condiciones de ayudas y subvenciones estarán sometidas a las siguientes: </w:t>
      </w:r>
    </w:p>
    <w:p w14:paraId="1C9C05A7" w14:textId="17726EE2" w:rsidR="00142C59" w:rsidRDefault="00142C59" w:rsidP="00142C59">
      <w:pPr>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a).</w:t>
      </w:r>
      <w:r w:rsidR="00351F13">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Tendrán carácter voluntario y eventual, excepto lo que se dispusiera legal o reglamentariamente.</w:t>
      </w:r>
    </w:p>
    <w:p w14:paraId="28919B2E" w14:textId="5D9BC82A" w:rsidR="00142C59" w:rsidRDefault="00142C59" w:rsidP="00142C59">
      <w:pPr>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b).</w:t>
      </w:r>
      <w:r w:rsidR="00351F13">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 xml:space="preserve"> Las subvenciones otorgadas con anterioridad no crearán derecho alguno a favor de los peticionarios, y no se tendrá en cuenta el precedente como criterio para una nueva concesión, excepto lo que se disponga legal o reglamentariamente.</w:t>
      </w:r>
    </w:p>
    <w:p w14:paraId="74FB006F" w14:textId="3C5AE11A" w:rsidR="00142C59" w:rsidRDefault="00142C59" w:rsidP="00142C59">
      <w:pPr>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c). No será exigible el aumento de la cuantía de la subvención o su revisión, salvo circunstancias justificadas excepcionales que lo motiven.</w:t>
      </w:r>
    </w:p>
    <w:p w14:paraId="5C4CA286" w14:textId="77777777" w:rsidR="00142C59" w:rsidRDefault="00142C59" w:rsidP="00142C59">
      <w:pPr>
        <w:spacing w:after="0" w:line="240" w:lineRule="auto"/>
        <w:jc w:val="both"/>
        <w:rPr>
          <w:rFonts w:ascii="Times New Roman" w:eastAsia="Times New Roman" w:hAnsi="Times New Roman" w:cs="Times New Roman"/>
          <w:sz w:val="28"/>
          <w:szCs w:val="20"/>
          <w:lang w:eastAsia="es-ES"/>
        </w:rPr>
      </w:pPr>
    </w:p>
    <w:p w14:paraId="0303E6CB" w14:textId="77777777" w:rsidR="00142C59" w:rsidRDefault="00142C59" w:rsidP="00142C59">
      <w:pPr>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No serán objeto de subvención los gastos correspondientes al IVA cuando sea susceptible de recuperación o compensación.</w:t>
      </w:r>
    </w:p>
    <w:p w14:paraId="298711ED" w14:textId="77777777" w:rsidR="005A2EAF" w:rsidRDefault="005A2EAF" w:rsidP="00142C59">
      <w:pPr>
        <w:spacing w:after="0" w:line="240" w:lineRule="auto"/>
        <w:jc w:val="both"/>
        <w:rPr>
          <w:rFonts w:ascii="Times New Roman" w:eastAsia="Times New Roman" w:hAnsi="Times New Roman" w:cs="Times New Roman"/>
          <w:sz w:val="28"/>
          <w:szCs w:val="20"/>
          <w:lang w:eastAsia="es-ES"/>
        </w:rPr>
      </w:pPr>
    </w:p>
    <w:p w14:paraId="47B9B3BE" w14:textId="77777777" w:rsidR="00142C59" w:rsidRDefault="00142C59" w:rsidP="00142C59">
      <w:pPr>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Las subvenciones previstas en las presentes bases para la financiación de obras y adquisición de equipamiento como dotación a los concejos, así como para la prestación de servicios, son compatibles con otras que, teniendo la misma finalidad, pudieran ser otorgadas por cualquier otra institución pública o privada, siempre que de ello no derive sobrefinanciación. En caso de producirse ésta, se reducirá el importe de la subvención en los términos establecidos en la legislación vigente.</w:t>
      </w:r>
    </w:p>
    <w:p w14:paraId="3A314A21" w14:textId="77777777" w:rsidR="00142C59" w:rsidRDefault="00142C59" w:rsidP="00142C59">
      <w:pPr>
        <w:spacing w:after="0" w:line="240" w:lineRule="auto"/>
        <w:jc w:val="both"/>
        <w:rPr>
          <w:rFonts w:ascii="Times New Roman" w:eastAsia="Times New Roman" w:hAnsi="Times New Roman" w:cs="Times New Roman"/>
          <w:sz w:val="28"/>
          <w:szCs w:val="20"/>
          <w:lang w:eastAsia="es-ES"/>
        </w:rPr>
      </w:pPr>
    </w:p>
    <w:p w14:paraId="0FF5B71F" w14:textId="04311908" w:rsidR="00142C59" w:rsidRPr="00432480" w:rsidRDefault="00142C59" w:rsidP="00432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Cs/>
          <w:sz w:val="28"/>
          <w:szCs w:val="28"/>
          <w:lang w:eastAsia="es-ES"/>
        </w:rPr>
      </w:pPr>
      <w:r w:rsidRPr="00432480">
        <w:rPr>
          <w:rFonts w:ascii="Times New Roman" w:eastAsia="Times New Roman" w:hAnsi="Times New Roman" w:cs="Times New Roman"/>
          <w:bCs/>
          <w:sz w:val="28"/>
          <w:szCs w:val="28"/>
          <w:lang w:eastAsia="es-ES"/>
        </w:rPr>
        <w:t>IV- C</w:t>
      </w:r>
      <w:r w:rsidR="00432480" w:rsidRPr="00432480">
        <w:rPr>
          <w:rFonts w:ascii="Times New Roman" w:eastAsia="Times New Roman" w:hAnsi="Times New Roman" w:cs="Times New Roman"/>
          <w:bCs/>
          <w:sz w:val="28"/>
          <w:szCs w:val="28"/>
          <w:lang w:eastAsia="es-ES"/>
        </w:rPr>
        <w:t>ompetencia para la concesión de subvenciones</w:t>
      </w:r>
    </w:p>
    <w:p w14:paraId="2F14F35C" w14:textId="77777777" w:rsidR="00432480" w:rsidRDefault="00432480"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0"/>
          <w:lang w:eastAsia="es-ES"/>
        </w:rPr>
      </w:pPr>
    </w:p>
    <w:p w14:paraId="607EDFA6" w14:textId="77777777" w:rsidR="00142C59" w:rsidRDefault="00142C59" w:rsidP="00142C59">
      <w:pPr>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Será competente para la concesión de las ayudas y subvenciones el pleno del ayuntamiento, sin perjuicio de que dichas atribuciones puedan ser delegadas en los términos previstos en la legislación local. </w:t>
      </w:r>
    </w:p>
    <w:p w14:paraId="7E56D6C4" w14:textId="77777777" w:rsidR="00142C59" w:rsidRDefault="00142C59" w:rsidP="00142C59">
      <w:pPr>
        <w:spacing w:after="0" w:line="240" w:lineRule="auto"/>
        <w:jc w:val="both"/>
        <w:rPr>
          <w:rFonts w:ascii="Times New Roman" w:eastAsia="Times New Roman" w:hAnsi="Times New Roman" w:cs="Times New Roman"/>
          <w:sz w:val="32"/>
          <w:szCs w:val="20"/>
          <w:lang w:eastAsia="es-ES"/>
        </w:rPr>
      </w:pPr>
    </w:p>
    <w:p w14:paraId="4118E341" w14:textId="6A99FE87" w:rsidR="00432480" w:rsidRPr="00432480" w:rsidRDefault="00142C59" w:rsidP="00432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Cs/>
          <w:sz w:val="28"/>
          <w:szCs w:val="28"/>
          <w:lang w:eastAsia="es-ES"/>
        </w:rPr>
      </w:pPr>
      <w:r w:rsidRPr="00432480">
        <w:rPr>
          <w:rFonts w:ascii="Times New Roman" w:eastAsia="Times New Roman" w:hAnsi="Times New Roman" w:cs="Times New Roman"/>
          <w:bCs/>
          <w:sz w:val="28"/>
          <w:szCs w:val="28"/>
          <w:lang w:eastAsia="es-ES"/>
        </w:rPr>
        <w:t>V.- B</w:t>
      </w:r>
      <w:r w:rsidR="00432480" w:rsidRPr="00432480">
        <w:rPr>
          <w:rFonts w:ascii="Times New Roman" w:eastAsia="Times New Roman" w:hAnsi="Times New Roman" w:cs="Times New Roman"/>
          <w:bCs/>
          <w:sz w:val="28"/>
          <w:szCs w:val="28"/>
          <w:lang w:eastAsia="es-ES"/>
        </w:rPr>
        <w:t>ases de la convocatoria</w:t>
      </w:r>
    </w:p>
    <w:p w14:paraId="647A19E2" w14:textId="26F5DC80"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sz w:val="28"/>
          <w:szCs w:val="28"/>
          <w:lang w:eastAsia="es-ES"/>
        </w:rPr>
      </w:pPr>
      <w:r>
        <w:rPr>
          <w:rFonts w:ascii="Times New Roman" w:eastAsia="Times New Roman" w:hAnsi="Times New Roman" w:cs="Times New Roman"/>
          <w:bCs/>
          <w:sz w:val="28"/>
          <w:szCs w:val="28"/>
          <w:lang w:eastAsia="es-ES"/>
        </w:rPr>
        <w:t xml:space="preserve">     </w:t>
      </w:r>
    </w:p>
    <w:p w14:paraId="3B3FD688" w14:textId="30C66AD8"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ab/>
      </w:r>
      <w:r>
        <w:rPr>
          <w:rFonts w:ascii="Times New Roman" w:eastAsia="Times New Roman" w:hAnsi="Times New Roman" w:cs="Times New Roman"/>
          <w:b/>
          <w:bCs/>
          <w:sz w:val="28"/>
          <w:szCs w:val="20"/>
          <w:lang w:eastAsia="es-ES"/>
        </w:rPr>
        <w:t>1.- L</w:t>
      </w:r>
      <w:r w:rsidR="008D7DCD">
        <w:rPr>
          <w:rFonts w:ascii="Times New Roman" w:eastAsia="Times New Roman" w:hAnsi="Times New Roman" w:cs="Times New Roman"/>
          <w:b/>
          <w:bCs/>
          <w:sz w:val="28"/>
          <w:szCs w:val="20"/>
          <w:lang w:eastAsia="es-ES"/>
        </w:rPr>
        <w:t>icencia municipal o comunicación previa para las obras a realizar</w:t>
      </w:r>
    </w:p>
    <w:p w14:paraId="23F7B4FD" w14:textId="77777777" w:rsidR="00717083" w:rsidRDefault="00717083"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p>
    <w:p w14:paraId="1B15FAAC" w14:textId="77777777" w:rsidR="00142C59" w:rsidRPr="000E3EEC"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8"/>
          <w:lang w:eastAsia="es-ES"/>
        </w:rPr>
      </w:pPr>
      <w:r>
        <w:rPr>
          <w:rFonts w:ascii="Times New Roman" w:eastAsia="Times New Roman" w:hAnsi="Times New Roman" w:cs="Times New Roman"/>
          <w:sz w:val="28"/>
          <w:szCs w:val="28"/>
          <w:lang w:eastAsia="es-ES"/>
        </w:rPr>
        <w:t xml:space="preserve">          </w:t>
      </w:r>
      <w:r w:rsidRPr="000E3EEC">
        <w:rPr>
          <w:rFonts w:ascii="Times New Roman" w:eastAsia="Times New Roman" w:hAnsi="Times New Roman" w:cs="Times New Roman"/>
          <w:sz w:val="28"/>
          <w:szCs w:val="28"/>
          <w:lang w:eastAsia="es-ES"/>
        </w:rPr>
        <w:t xml:space="preserve">Recordar que es necesario solicitar previamente a la realización de las obras, la preceptiva licencia de obras, acompañada, en su caso, de la correspondiente documentación técnica, o efectuar comunicación previa. </w:t>
      </w:r>
    </w:p>
    <w:p w14:paraId="353E551A" w14:textId="77777777" w:rsidR="00142C59" w:rsidRPr="000E3EEC"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33539E43" w14:textId="46FDA63A"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8"/>
          <w:lang w:eastAsia="es-ES"/>
        </w:rPr>
      </w:pPr>
      <w:r>
        <w:rPr>
          <w:rFonts w:ascii="Times New Roman" w:eastAsia="Times New Roman" w:hAnsi="Times New Roman" w:cs="Times New Roman"/>
          <w:bCs/>
          <w:sz w:val="28"/>
          <w:szCs w:val="28"/>
          <w:lang w:eastAsia="es-ES"/>
        </w:rPr>
        <w:t xml:space="preserve">     </w:t>
      </w:r>
      <w:r>
        <w:rPr>
          <w:rFonts w:ascii="Times New Roman" w:eastAsia="Times New Roman" w:hAnsi="Times New Roman" w:cs="Times New Roman"/>
          <w:bCs/>
          <w:sz w:val="28"/>
          <w:szCs w:val="28"/>
          <w:lang w:eastAsia="es-ES"/>
        </w:rPr>
        <w:tab/>
      </w:r>
      <w:r>
        <w:rPr>
          <w:rFonts w:ascii="Times New Roman" w:eastAsia="Times New Roman" w:hAnsi="Times New Roman" w:cs="Times New Roman"/>
          <w:b/>
          <w:sz w:val="28"/>
          <w:szCs w:val="28"/>
          <w:lang w:eastAsia="es-ES"/>
        </w:rPr>
        <w:t>2.- D</w:t>
      </w:r>
      <w:r w:rsidR="000E3EEC">
        <w:rPr>
          <w:rFonts w:ascii="Times New Roman" w:eastAsia="Times New Roman" w:hAnsi="Times New Roman" w:cs="Times New Roman"/>
          <w:b/>
          <w:sz w:val="28"/>
          <w:szCs w:val="28"/>
          <w:lang w:eastAsia="es-ES"/>
        </w:rPr>
        <w:t>ocumentación y plazo de presentación de solicitudes y de justificación</w:t>
      </w:r>
    </w:p>
    <w:p w14:paraId="386EFA34" w14:textId="77777777" w:rsidR="000E3EEC" w:rsidRDefault="000E3EEC"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8"/>
          <w:lang w:eastAsia="es-ES"/>
        </w:rPr>
      </w:pPr>
    </w:p>
    <w:p w14:paraId="29EB45AF" w14:textId="7E1D9C13"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r>
      <w:r w:rsidRPr="000E3EEC">
        <w:rPr>
          <w:rFonts w:ascii="Times New Roman" w:eastAsia="Times New Roman" w:hAnsi="Times New Roman" w:cs="Times New Roman"/>
          <w:sz w:val="28"/>
          <w:szCs w:val="20"/>
          <w:lang w:eastAsia="es-ES"/>
        </w:rPr>
        <w:t>En todos los casos, las juntas administrativas deberán presentar la solicitud acompañada de las facturas en este ayuntamiento hasta el 31 de diciembre de 202</w:t>
      </w:r>
      <w:r w:rsidR="00E75FF8">
        <w:rPr>
          <w:rFonts w:ascii="Times New Roman" w:eastAsia="Times New Roman" w:hAnsi="Times New Roman" w:cs="Times New Roman"/>
          <w:sz w:val="28"/>
          <w:szCs w:val="20"/>
          <w:lang w:eastAsia="es-ES"/>
        </w:rPr>
        <w:t>5</w:t>
      </w:r>
      <w:r w:rsidRPr="000E3EEC">
        <w:rPr>
          <w:rFonts w:ascii="Times New Roman" w:eastAsia="Times New Roman" w:hAnsi="Times New Roman" w:cs="Times New Roman"/>
          <w:sz w:val="28"/>
          <w:szCs w:val="20"/>
          <w:lang w:eastAsia="es-ES"/>
        </w:rPr>
        <w:t>, admitiéndose que excepcionalmente, y sólo en los casos de gastos facturados por Iberdrola, cuadrilla, u otras empresas, entidades u organismos y recibidos a partir del 1 de enero de 202</w:t>
      </w:r>
      <w:r w:rsidR="00E75FF8">
        <w:rPr>
          <w:rFonts w:ascii="Times New Roman" w:eastAsia="Times New Roman" w:hAnsi="Times New Roman" w:cs="Times New Roman"/>
          <w:sz w:val="28"/>
          <w:szCs w:val="20"/>
          <w:lang w:eastAsia="es-ES"/>
        </w:rPr>
        <w:t>6</w:t>
      </w:r>
      <w:r w:rsidRPr="000E3EEC">
        <w:rPr>
          <w:rFonts w:ascii="Times New Roman" w:eastAsia="Times New Roman" w:hAnsi="Times New Roman" w:cs="Times New Roman"/>
          <w:sz w:val="28"/>
          <w:szCs w:val="20"/>
          <w:lang w:eastAsia="es-ES"/>
        </w:rPr>
        <w:t>, se presenten con posterioridad, hasta el 31 de enero de 202</w:t>
      </w:r>
      <w:r w:rsidR="00E75FF8">
        <w:rPr>
          <w:rFonts w:ascii="Times New Roman" w:eastAsia="Times New Roman" w:hAnsi="Times New Roman" w:cs="Times New Roman"/>
          <w:sz w:val="28"/>
          <w:szCs w:val="20"/>
          <w:lang w:eastAsia="es-ES"/>
        </w:rPr>
        <w:t>6</w:t>
      </w:r>
      <w:r w:rsidRPr="000E3EEC">
        <w:rPr>
          <w:rFonts w:ascii="Times New Roman" w:eastAsia="Times New Roman" w:hAnsi="Times New Roman" w:cs="Times New Roman"/>
          <w:sz w:val="28"/>
          <w:szCs w:val="20"/>
          <w:lang w:eastAsia="es-ES"/>
        </w:rPr>
        <w:t xml:space="preserve"> las recibidas correspondientes a gastos corrientes facturados por Iberdrola, </w:t>
      </w:r>
      <w:proofErr w:type="gramStart"/>
      <w:r w:rsidRPr="000E3EEC">
        <w:rPr>
          <w:rFonts w:ascii="Times New Roman" w:eastAsia="Times New Roman" w:hAnsi="Times New Roman" w:cs="Times New Roman"/>
          <w:sz w:val="28"/>
          <w:szCs w:val="20"/>
          <w:lang w:eastAsia="es-ES"/>
        </w:rPr>
        <w:t>Cuadrilla,…</w:t>
      </w:r>
      <w:proofErr w:type="gramEnd"/>
      <w:r w:rsidRPr="000E3EEC">
        <w:rPr>
          <w:rFonts w:ascii="Times New Roman" w:eastAsia="Times New Roman" w:hAnsi="Times New Roman" w:cs="Times New Roman"/>
          <w:sz w:val="28"/>
          <w:szCs w:val="20"/>
          <w:lang w:eastAsia="es-ES"/>
        </w:rPr>
        <w:t xml:space="preserve"> Las subvenciones y ayudas que se soliciten con posterioridad a esta última fecha, tendrán una reducción del 50 por ciento de su importe. Salvo en las solicitudes para ayudas a las Fiestas Patronales, en las que cómo se indica en su apartado correspondiente (8), deberán presentarse en el plazo de tres meses desde su celebración, siendo la ayuda, del 75 por ciento de la que corresponda si se presentan con posterioridad.</w:t>
      </w:r>
    </w:p>
    <w:p w14:paraId="473BA404" w14:textId="77777777" w:rsidR="000E3EEC" w:rsidRPr="000E3EEC" w:rsidRDefault="000E3EEC"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41DD2024"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sidRPr="000E3EEC">
        <w:rPr>
          <w:rFonts w:ascii="Times New Roman" w:eastAsia="Times New Roman" w:hAnsi="Times New Roman" w:cs="Times New Roman"/>
          <w:sz w:val="28"/>
          <w:szCs w:val="20"/>
          <w:lang w:eastAsia="es-ES"/>
        </w:rPr>
        <w:tab/>
        <w:t>Las facturas de todas las obras, servicios, actividades y adquisiciones de equipamiento, deberán ir acompañadas de los justificantes de su pago por transferencia bancaria. No obstante, caso de que no se aporten dichos justificantes con las correspondientes facturas, se deberán presentar en el plazo máximo de dos meses a contar desde la fecha del abono de la subvención.</w:t>
      </w:r>
    </w:p>
    <w:p w14:paraId="422240D4" w14:textId="77777777" w:rsidR="000E3EEC" w:rsidRPr="000E3EEC" w:rsidRDefault="000E3EEC"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5B26EF8D"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sidRPr="000E3EEC">
        <w:rPr>
          <w:rFonts w:ascii="Times New Roman" w:eastAsia="Times New Roman" w:hAnsi="Times New Roman" w:cs="Times New Roman"/>
          <w:sz w:val="28"/>
          <w:szCs w:val="20"/>
          <w:lang w:eastAsia="es-ES"/>
        </w:rPr>
        <w:tab/>
        <w:t>El incumplimiento de las condiciones fijadas para el otorgamiento</w:t>
      </w:r>
      <w:r>
        <w:rPr>
          <w:rFonts w:ascii="Times New Roman" w:eastAsia="Times New Roman" w:hAnsi="Times New Roman" w:cs="Times New Roman"/>
          <w:sz w:val="28"/>
          <w:szCs w:val="20"/>
          <w:lang w:eastAsia="es-ES"/>
        </w:rPr>
        <w:t xml:space="preserve"> y percepción efectiva de la subvención dará lugar a la revocación de la misma y al reintegro de las cantidades percibidas.</w:t>
      </w:r>
    </w:p>
    <w:p w14:paraId="10D5BF68" w14:textId="77777777" w:rsidR="000E3EEC" w:rsidRDefault="000E3EEC"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0"/>
          <w:lang w:eastAsia="es-ES"/>
        </w:rPr>
      </w:pPr>
    </w:p>
    <w:p w14:paraId="7FC0D254"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Y en caso de obras mayores, también deberán presentarse las certificaciones de obra aprobadas, correspondientes a las obras cuya subvención se solicite.</w:t>
      </w:r>
    </w:p>
    <w:p w14:paraId="2351E61D"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17F5BB48"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r>
      <w:r w:rsidRPr="000E3EEC">
        <w:rPr>
          <w:rFonts w:ascii="Times New Roman" w:eastAsia="Times New Roman" w:hAnsi="Times New Roman" w:cs="Times New Roman"/>
          <w:sz w:val="28"/>
          <w:szCs w:val="20"/>
          <w:lang w:eastAsia="es-ES"/>
        </w:rPr>
        <w:t>Exigiéndose en todo caso y para todas las obras y adquisiciones de equipamiento, el certificado del acuerdo del concejo respectivo en el que se ha aprobado la realización de las obras y/o adquisición para las que se solicita subvención, y el certificado del acuerdo del concejo de aprobación del pago de la factura correspondiente una vez realizada la obra o la adquisición de equipamiento,</w:t>
      </w:r>
      <w:r>
        <w:rPr>
          <w:rFonts w:ascii="Times New Roman" w:eastAsia="Times New Roman" w:hAnsi="Times New Roman" w:cs="Times New Roman"/>
          <w:sz w:val="28"/>
          <w:szCs w:val="20"/>
          <w:lang w:eastAsia="es-ES"/>
        </w:rPr>
        <w:t xml:space="preserve"> -este último, salvo en el caso de haberse facultado al </w:t>
      </w:r>
      <w:r>
        <w:rPr>
          <w:rFonts w:ascii="Times New Roman" w:eastAsia="Times New Roman" w:hAnsi="Times New Roman" w:cs="Times New Roman"/>
          <w:sz w:val="28"/>
          <w:szCs w:val="20"/>
          <w:lang w:eastAsia="es-ES"/>
        </w:rPr>
        <w:lastRenderedPageBreak/>
        <w:t>Presidente-Regidor o a la Junta Administrativa, para el abono de las facturas correspondientes una vez realizado satisfactoriamente la obra o la adquisición, en el ejercicio de las atribuciones que les corresponden conforme a la Norma Foral 11/1995, de Concejos del Territorio Histórico de Álava-, así como el cumplimiento de la normativa de adjudicación de la contratación de las obras y de la Ordenanza General Municipal Reguladora de las Subvenciones y Ayudas.</w:t>
      </w:r>
    </w:p>
    <w:p w14:paraId="491E7D57"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31BB57AF" w14:textId="2E969747" w:rsidR="00142C59" w:rsidRPr="009279B2"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val="pt-PT" w:eastAsia="es-ES"/>
        </w:rPr>
      </w:pPr>
      <w:r>
        <w:rPr>
          <w:rFonts w:ascii="Times New Roman" w:eastAsia="Times New Roman" w:hAnsi="Times New Roman" w:cs="Times New Roman"/>
          <w:sz w:val="28"/>
          <w:szCs w:val="20"/>
          <w:lang w:eastAsia="es-ES"/>
        </w:rPr>
        <w:tab/>
      </w:r>
      <w:r w:rsidRPr="009279B2">
        <w:rPr>
          <w:rFonts w:ascii="Times New Roman" w:eastAsia="Times New Roman" w:hAnsi="Times New Roman" w:cs="Times New Roman"/>
          <w:b/>
          <w:bCs/>
          <w:sz w:val="28"/>
          <w:szCs w:val="20"/>
          <w:lang w:val="pt-PT" w:eastAsia="es-ES"/>
        </w:rPr>
        <w:t>3. O</w:t>
      </w:r>
      <w:r w:rsidR="00C34574" w:rsidRPr="009279B2">
        <w:rPr>
          <w:rFonts w:ascii="Times New Roman" w:eastAsia="Times New Roman" w:hAnsi="Times New Roman" w:cs="Times New Roman"/>
          <w:b/>
          <w:bCs/>
          <w:sz w:val="28"/>
          <w:szCs w:val="20"/>
          <w:lang w:val="pt-PT" w:eastAsia="es-ES"/>
        </w:rPr>
        <w:t>bras de las juntas administrativas</w:t>
      </w:r>
    </w:p>
    <w:p w14:paraId="7B1FAFAF" w14:textId="77777777" w:rsidR="00142C59" w:rsidRPr="009279B2"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val="pt-PT" w:eastAsia="es-ES"/>
        </w:rPr>
      </w:pPr>
      <w:r w:rsidRPr="009279B2">
        <w:rPr>
          <w:rFonts w:ascii="Times New Roman" w:eastAsia="Times New Roman" w:hAnsi="Times New Roman" w:cs="Times New Roman"/>
          <w:sz w:val="28"/>
          <w:szCs w:val="20"/>
          <w:lang w:val="pt-PT" w:eastAsia="es-ES"/>
        </w:rPr>
        <w:t xml:space="preserve"> </w:t>
      </w:r>
      <w:r w:rsidRPr="009279B2">
        <w:rPr>
          <w:rFonts w:ascii="Times New Roman" w:eastAsia="Times New Roman" w:hAnsi="Times New Roman" w:cs="Times New Roman"/>
          <w:sz w:val="28"/>
          <w:szCs w:val="20"/>
          <w:lang w:val="pt-PT" w:eastAsia="es-ES"/>
        </w:rPr>
        <w:tab/>
      </w:r>
    </w:p>
    <w:p w14:paraId="09A3C7FC" w14:textId="2666DDA0" w:rsidR="00142C59" w:rsidRPr="009279B2"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val="pt-PT" w:eastAsia="es-ES"/>
        </w:rPr>
      </w:pPr>
      <w:r w:rsidRPr="009279B2">
        <w:rPr>
          <w:rFonts w:ascii="Times New Roman" w:eastAsia="Times New Roman" w:hAnsi="Times New Roman" w:cs="Times New Roman"/>
          <w:sz w:val="28"/>
          <w:szCs w:val="20"/>
          <w:lang w:val="pt-PT" w:eastAsia="es-ES"/>
        </w:rPr>
        <w:tab/>
        <w:t>3.1. O</w:t>
      </w:r>
      <w:r w:rsidR="00C34574" w:rsidRPr="009279B2">
        <w:rPr>
          <w:rFonts w:ascii="Times New Roman" w:eastAsia="Times New Roman" w:hAnsi="Times New Roman" w:cs="Times New Roman"/>
          <w:sz w:val="28"/>
          <w:szCs w:val="20"/>
          <w:lang w:val="pt-PT" w:eastAsia="es-ES"/>
        </w:rPr>
        <w:t>bras menores</w:t>
      </w:r>
    </w:p>
    <w:p w14:paraId="65CEDB12" w14:textId="77777777" w:rsidR="00C34574" w:rsidRPr="009279B2" w:rsidRDefault="00C34574"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val="pt-PT" w:eastAsia="es-ES"/>
        </w:rPr>
      </w:pPr>
    </w:p>
    <w:p w14:paraId="6B3BC850"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sidRPr="009279B2">
        <w:rPr>
          <w:rFonts w:ascii="Times New Roman" w:eastAsia="Times New Roman" w:hAnsi="Times New Roman" w:cs="Times New Roman"/>
          <w:sz w:val="28"/>
          <w:szCs w:val="20"/>
          <w:lang w:val="pt-PT" w:eastAsia="es-ES"/>
        </w:rPr>
        <w:t xml:space="preserve"> </w:t>
      </w:r>
      <w:r w:rsidRPr="009279B2">
        <w:rPr>
          <w:rFonts w:ascii="Times New Roman" w:eastAsia="Times New Roman" w:hAnsi="Times New Roman" w:cs="Times New Roman"/>
          <w:sz w:val="28"/>
          <w:szCs w:val="20"/>
          <w:lang w:val="pt-PT" w:eastAsia="es-ES"/>
        </w:rPr>
        <w:tab/>
      </w:r>
      <w:r w:rsidRPr="00C34574">
        <w:rPr>
          <w:rFonts w:ascii="Times New Roman" w:eastAsia="Times New Roman" w:hAnsi="Times New Roman" w:cs="Times New Roman"/>
          <w:sz w:val="28"/>
          <w:szCs w:val="20"/>
          <w:lang w:eastAsia="es-ES"/>
        </w:rPr>
        <w:t>3.1.1.</w:t>
      </w:r>
      <w:r>
        <w:rPr>
          <w:rFonts w:ascii="Times New Roman" w:eastAsia="Times New Roman" w:hAnsi="Times New Roman" w:cs="Times New Roman"/>
          <w:sz w:val="28"/>
          <w:szCs w:val="20"/>
          <w:lang w:eastAsia="es-ES"/>
        </w:rPr>
        <w:t xml:space="preserve"> Para financiación de las obras de reparaciones y de las obras menores que el pueblo realice, y que se lleven a cabo sobre bienes de su titularidad pública, incluidos establecimientos hosteleros, excepto las obras a realizar en bienes públicos cedidos, o que se prevea ceder a particulares para uso privado, y que sean de naturaleza tal que para su ejecución no precise de proyecto técnico, informe o certificado técnico ni memoria valorada, e incluida la obra necesaria para la renovación de las instalaciones de alumbrado público exterior para conseguir una reducción del consumo, pudiéndose en este caso, acumular y aplicar las ayudas que se establecen para ello en el apartado 3.4.1.) de ayudas a inversiones en ahorro y eficiencia energética en alumbrado público exterior, para la financiación de dicha obra, con las condiciones que en los mismos se indican, excluida la sustitución de luminarias.</w:t>
      </w:r>
    </w:p>
    <w:p w14:paraId="6F80A6FC"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3593108D"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Se establece una ayuda igualitaria, para todas las juntas administrativas del municipio de hasta </w:t>
      </w:r>
      <w:r w:rsidRPr="00A313DB">
        <w:rPr>
          <w:rFonts w:ascii="Times New Roman" w:eastAsia="Times New Roman" w:hAnsi="Times New Roman" w:cs="Times New Roman"/>
          <w:sz w:val="28"/>
          <w:szCs w:val="20"/>
          <w:lang w:eastAsia="es-ES"/>
        </w:rPr>
        <w:t xml:space="preserve">10.000,00 euros, a justificar en un máximo de dos obras por junta (se puede hacer una obra o dos obras). </w:t>
      </w:r>
    </w:p>
    <w:p w14:paraId="01708801" w14:textId="77777777" w:rsidR="00A313DB" w:rsidRPr="00A313DB" w:rsidRDefault="00A313DB"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65EEC690" w14:textId="551E44FC"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La corporación podrá, con carácter previo a su realización, y a la vista del informe emitido por el servicio técnico municipal respecto de su solicitud de licencia, determinar la procedencia de su inclusión o no en este apartado.</w:t>
      </w:r>
    </w:p>
    <w:p w14:paraId="14447E3F"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22ABFB00" w14:textId="1260FB40" w:rsidR="00142C59" w:rsidRPr="00B54924"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ab/>
      </w:r>
      <w:r w:rsidRPr="00B54924">
        <w:rPr>
          <w:rFonts w:ascii="Times New Roman" w:eastAsia="Times New Roman" w:hAnsi="Times New Roman" w:cs="Times New Roman"/>
          <w:sz w:val="28"/>
          <w:szCs w:val="20"/>
          <w:lang w:eastAsia="es-ES"/>
        </w:rPr>
        <w:t>Con necesidad de justificar la realización de dichas obras durante el año 2.02</w:t>
      </w:r>
      <w:r w:rsidR="00293D7D">
        <w:rPr>
          <w:rFonts w:ascii="Times New Roman" w:eastAsia="Times New Roman" w:hAnsi="Times New Roman" w:cs="Times New Roman"/>
          <w:sz w:val="28"/>
          <w:szCs w:val="20"/>
          <w:lang w:eastAsia="es-ES"/>
        </w:rPr>
        <w:t>5</w:t>
      </w:r>
      <w:r w:rsidRPr="00B54924">
        <w:rPr>
          <w:rFonts w:ascii="Times New Roman" w:eastAsia="Times New Roman" w:hAnsi="Times New Roman" w:cs="Times New Roman"/>
          <w:sz w:val="28"/>
          <w:szCs w:val="20"/>
          <w:lang w:eastAsia="es-ES"/>
        </w:rPr>
        <w:t xml:space="preserve">, mediante la presentación de las correspondientes facturas, justificantes de su abono por transferencia bancaria, en su caso, y acuerdos de aprobación por el concejo en el mismo ejercicio. </w:t>
      </w:r>
    </w:p>
    <w:p w14:paraId="3AC8E6BF" w14:textId="77777777" w:rsidR="00142C59" w:rsidRPr="00B54924"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48490C9F" w14:textId="3BFA0918"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8"/>
          <w:lang w:eastAsia="es-ES"/>
        </w:rPr>
      </w:pPr>
      <w:r>
        <w:rPr>
          <w:rFonts w:ascii="Times New Roman" w:eastAsia="Times New Roman" w:hAnsi="Times New Roman" w:cs="Times New Roman"/>
          <w:sz w:val="28"/>
          <w:szCs w:val="28"/>
          <w:lang w:eastAsia="es-ES"/>
        </w:rPr>
        <w:tab/>
        <w:t>Para el abono de la ayuda a cada concejo, deberá quedar además acreditada la concesión de la preceptiva licencia de obra por este ayuntamiento, previo informe favorable de los servicios técnicos municipales, o efectuad</w:t>
      </w:r>
      <w:r w:rsidR="00BC6B94">
        <w:rPr>
          <w:rFonts w:ascii="Times New Roman" w:eastAsia="Times New Roman" w:hAnsi="Times New Roman" w:cs="Times New Roman"/>
          <w:sz w:val="28"/>
          <w:szCs w:val="28"/>
          <w:lang w:eastAsia="es-ES"/>
        </w:rPr>
        <w:t>a</w:t>
      </w:r>
      <w:r>
        <w:rPr>
          <w:rFonts w:ascii="Times New Roman" w:eastAsia="Times New Roman" w:hAnsi="Times New Roman" w:cs="Times New Roman"/>
          <w:sz w:val="28"/>
          <w:szCs w:val="28"/>
          <w:lang w:eastAsia="es-ES"/>
        </w:rPr>
        <w:t xml:space="preserve"> comunicación previa, así como también la emisión </w:t>
      </w:r>
      <w:r>
        <w:rPr>
          <w:rFonts w:ascii="Times New Roman" w:eastAsia="Times New Roman" w:hAnsi="Times New Roman" w:cs="Times New Roman"/>
          <w:sz w:val="28"/>
          <w:szCs w:val="28"/>
          <w:lang w:eastAsia="es-ES"/>
        </w:rPr>
        <w:lastRenderedPageBreak/>
        <w:t>de informe favorable de la finalización del correspondiente expediente de obras por la arquitect</w:t>
      </w:r>
      <w:r w:rsidR="00FA39BB">
        <w:rPr>
          <w:rFonts w:ascii="Times New Roman" w:eastAsia="Times New Roman" w:hAnsi="Times New Roman" w:cs="Times New Roman"/>
          <w:sz w:val="28"/>
          <w:szCs w:val="28"/>
          <w:lang w:eastAsia="es-ES"/>
        </w:rPr>
        <w:t>a</w:t>
      </w:r>
      <w:r>
        <w:rPr>
          <w:rFonts w:ascii="Times New Roman" w:eastAsia="Times New Roman" w:hAnsi="Times New Roman" w:cs="Times New Roman"/>
          <w:sz w:val="28"/>
          <w:szCs w:val="28"/>
          <w:lang w:eastAsia="es-ES"/>
        </w:rPr>
        <w:t xml:space="preserve"> asesor</w:t>
      </w:r>
      <w:r w:rsidR="00FA39BB">
        <w:rPr>
          <w:rFonts w:ascii="Times New Roman" w:eastAsia="Times New Roman" w:hAnsi="Times New Roman" w:cs="Times New Roman"/>
          <w:sz w:val="28"/>
          <w:szCs w:val="28"/>
          <w:lang w:eastAsia="es-ES"/>
        </w:rPr>
        <w:t>a</w:t>
      </w:r>
      <w:r>
        <w:rPr>
          <w:rFonts w:ascii="Times New Roman" w:eastAsia="Times New Roman" w:hAnsi="Times New Roman" w:cs="Times New Roman"/>
          <w:sz w:val="28"/>
          <w:szCs w:val="28"/>
          <w:lang w:eastAsia="es-ES"/>
        </w:rPr>
        <w:t xml:space="preserve"> del ayuntamiento, previa comprobación de las obras realizadas una vez presentada su factura.</w:t>
      </w:r>
    </w:p>
    <w:p w14:paraId="3576046F"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u w:val="single"/>
          <w:lang w:eastAsia="es-ES"/>
        </w:rPr>
      </w:pPr>
    </w:p>
    <w:p w14:paraId="0B94D38B" w14:textId="1824EC11" w:rsidR="00142C59" w:rsidRPr="00B56FB3"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r>
      <w:r w:rsidRPr="00B56FB3">
        <w:rPr>
          <w:rFonts w:ascii="Times New Roman" w:eastAsia="Times New Roman" w:hAnsi="Times New Roman" w:cs="Times New Roman"/>
          <w:sz w:val="28"/>
          <w:szCs w:val="20"/>
          <w:lang w:eastAsia="es-ES"/>
        </w:rPr>
        <w:t>3.1.2. Además, los concejos que resulten beneficiarios de subvención con cargo al programa 202</w:t>
      </w:r>
      <w:r w:rsidR="002B7455">
        <w:rPr>
          <w:rFonts w:ascii="Times New Roman" w:eastAsia="Times New Roman" w:hAnsi="Times New Roman" w:cs="Times New Roman"/>
          <w:sz w:val="28"/>
          <w:szCs w:val="20"/>
          <w:lang w:eastAsia="es-ES"/>
        </w:rPr>
        <w:t>5</w:t>
      </w:r>
      <w:r w:rsidRPr="00B56FB3">
        <w:rPr>
          <w:rFonts w:ascii="Times New Roman" w:eastAsia="Times New Roman" w:hAnsi="Times New Roman" w:cs="Times New Roman"/>
          <w:sz w:val="28"/>
          <w:szCs w:val="20"/>
          <w:lang w:eastAsia="es-ES"/>
        </w:rPr>
        <w:t>, para la ejecución de obras menores por las entidades locales de este territorio, aprobado en virtud de Acuerdo del Consejo de Gobierno Foral 274/2023, de 23 de mayo (BOTHA 61, de 26 de mayo de 2023), tendrán derecho a una ayuda municipal complementaria de hasta 8.000,00 euros;</w:t>
      </w:r>
    </w:p>
    <w:p w14:paraId="67843E54"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p>
    <w:p w14:paraId="57581D9E" w14:textId="7FAA572C" w:rsidR="00142C59" w:rsidRDefault="00142C59" w:rsidP="00142C59">
      <w:pPr>
        <w:spacing w:line="240" w:lineRule="auto"/>
        <w:ind w:firstLine="720"/>
        <w:jc w:val="both"/>
        <w:rPr>
          <w:rFonts w:ascii="Times New Roman" w:hAnsi="Times New Roman" w:cs="Times New Roman"/>
          <w:sz w:val="28"/>
          <w:szCs w:val="28"/>
        </w:rPr>
      </w:pPr>
      <w:r w:rsidRPr="005D536E">
        <w:rPr>
          <w:rFonts w:ascii="Times New Roman" w:eastAsia="Times New Roman" w:hAnsi="Times New Roman" w:cs="Times New Roman"/>
          <w:sz w:val="28"/>
          <w:szCs w:val="20"/>
          <w:lang w:eastAsia="es-ES"/>
        </w:rPr>
        <w:t>Por lo que dispondrán de una ayuda máxima de 18.000,00 euros,</w:t>
      </w:r>
      <w:r>
        <w:rPr>
          <w:rFonts w:ascii="Times New Roman" w:eastAsia="Times New Roman" w:hAnsi="Times New Roman" w:cs="Times New Roman"/>
          <w:b/>
          <w:bCs/>
          <w:sz w:val="28"/>
          <w:szCs w:val="20"/>
          <w:lang w:eastAsia="es-ES"/>
        </w:rPr>
        <w:t xml:space="preserve"> </w:t>
      </w:r>
      <w:r>
        <w:rPr>
          <w:rFonts w:ascii="Times New Roman" w:eastAsia="Times New Roman" w:hAnsi="Times New Roman" w:cs="Times New Roman"/>
          <w:sz w:val="28"/>
          <w:szCs w:val="20"/>
          <w:lang w:eastAsia="es-ES"/>
        </w:rPr>
        <w:t>que podrán aplicar, o bien a la obra realizada con subvención del Programa 202</w:t>
      </w:r>
      <w:r w:rsidR="002B7455">
        <w:rPr>
          <w:rFonts w:ascii="Times New Roman" w:eastAsia="Times New Roman" w:hAnsi="Times New Roman" w:cs="Times New Roman"/>
          <w:sz w:val="28"/>
          <w:szCs w:val="20"/>
          <w:lang w:eastAsia="es-ES"/>
        </w:rPr>
        <w:t>5</w:t>
      </w:r>
      <w:r>
        <w:rPr>
          <w:rFonts w:ascii="Times New Roman" w:eastAsia="Times New Roman" w:hAnsi="Times New Roman" w:cs="Times New Roman"/>
          <w:sz w:val="28"/>
          <w:szCs w:val="20"/>
          <w:lang w:eastAsia="es-ES"/>
        </w:rPr>
        <w:t xml:space="preserve"> de </w:t>
      </w:r>
      <w:r w:rsidR="00E2419E">
        <w:rPr>
          <w:rFonts w:ascii="Times New Roman" w:eastAsia="Times New Roman" w:hAnsi="Times New Roman" w:cs="Times New Roman"/>
          <w:sz w:val="28"/>
          <w:szCs w:val="20"/>
          <w:lang w:eastAsia="es-ES"/>
        </w:rPr>
        <w:t xml:space="preserve">Diputación Foral de Álava </w:t>
      </w:r>
      <w:r>
        <w:rPr>
          <w:rFonts w:ascii="Times New Roman" w:eastAsia="Times New Roman" w:hAnsi="Times New Roman" w:cs="Times New Roman"/>
          <w:sz w:val="28"/>
          <w:szCs w:val="20"/>
          <w:lang w:eastAsia="es-ES"/>
        </w:rPr>
        <w:t>para obras menores, cuando el importe de las obras realizadas y que no resulten subvencionadas por D</w:t>
      </w:r>
      <w:r w:rsidR="00EF4229">
        <w:rPr>
          <w:rFonts w:ascii="Times New Roman" w:eastAsia="Times New Roman" w:hAnsi="Times New Roman" w:cs="Times New Roman"/>
          <w:sz w:val="28"/>
          <w:szCs w:val="20"/>
          <w:lang w:eastAsia="es-ES"/>
        </w:rPr>
        <w:t xml:space="preserve">iputación </w:t>
      </w:r>
      <w:r>
        <w:rPr>
          <w:rFonts w:ascii="Times New Roman" w:eastAsia="Times New Roman" w:hAnsi="Times New Roman" w:cs="Times New Roman"/>
          <w:sz w:val="28"/>
          <w:szCs w:val="20"/>
          <w:lang w:eastAsia="es-ES"/>
        </w:rPr>
        <w:t>F</w:t>
      </w:r>
      <w:r w:rsidR="00EF4229">
        <w:rPr>
          <w:rFonts w:ascii="Times New Roman" w:eastAsia="Times New Roman" w:hAnsi="Times New Roman" w:cs="Times New Roman"/>
          <w:sz w:val="28"/>
          <w:szCs w:val="20"/>
          <w:lang w:eastAsia="es-ES"/>
        </w:rPr>
        <w:t>oral de Álava</w:t>
      </w:r>
      <w:r>
        <w:rPr>
          <w:rFonts w:ascii="Times New Roman" w:eastAsia="Times New Roman" w:hAnsi="Times New Roman" w:cs="Times New Roman"/>
          <w:sz w:val="28"/>
          <w:szCs w:val="20"/>
          <w:lang w:eastAsia="es-ES"/>
        </w:rPr>
        <w:t>, sea superior a dicha cuantía, o en su caso, acumulando igualmente las dos ayudas, hasta el importe de las obras realizadas y que no resulten subvencionada por</w:t>
      </w:r>
      <w:r w:rsidR="00E2419E" w:rsidRPr="00E2419E">
        <w:rPr>
          <w:rFonts w:ascii="Times New Roman" w:eastAsia="Times New Roman" w:hAnsi="Times New Roman" w:cs="Times New Roman"/>
          <w:sz w:val="28"/>
          <w:szCs w:val="20"/>
          <w:lang w:eastAsia="es-ES"/>
        </w:rPr>
        <w:t xml:space="preserve"> </w:t>
      </w:r>
      <w:r w:rsidR="00E2419E">
        <w:rPr>
          <w:rFonts w:ascii="Times New Roman" w:eastAsia="Times New Roman" w:hAnsi="Times New Roman" w:cs="Times New Roman"/>
          <w:sz w:val="28"/>
          <w:szCs w:val="20"/>
          <w:lang w:eastAsia="es-ES"/>
        </w:rPr>
        <w:t>Diputación Foral de Álava</w:t>
      </w:r>
      <w:r>
        <w:rPr>
          <w:rFonts w:ascii="Times New Roman" w:eastAsia="Times New Roman" w:hAnsi="Times New Roman" w:cs="Times New Roman"/>
          <w:sz w:val="28"/>
          <w:szCs w:val="20"/>
          <w:lang w:eastAsia="es-ES"/>
        </w:rPr>
        <w:t>.</w:t>
      </w:r>
      <w:r>
        <w:rPr>
          <w:rFonts w:ascii="Times New Roman" w:hAnsi="Times New Roman" w:cs="Times New Roman"/>
          <w:sz w:val="28"/>
          <w:szCs w:val="28"/>
        </w:rPr>
        <w:t xml:space="preserve"> Disponiéndose en este último caso, de posibilidad de ayuda económica, por el importe máximo que resulte hasta completar los 18.000</w:t>
      </w:r>
      <w:r w:rsidR="00BC3B71">
        <w:rPr>
          <w:rFonts w:ascii="Times New Roman" w:hAnsi="Times New Roman" w:cs="Times New Roman"/>
          <w:sz w:val="28"/>
          <w:szCs w:val="28"/>
        </w:rPr>
        <w:t>,00</w:t>
      </w:r>
      <w:r w:rsidR="008D4E43">
        <w:rPr>
          <w:rFonts w:ascii="Times New Roman" w:hAnsi="Times New Roman" w:cs="Times New Roman"/>
          <w:sz w:val="28"/>
          <w:szCs w:val="28"/>
        </w:rPr>
        <w:t xml:space="preserve"> </w:t>
      </w:r>
      <w:r>
        <w:rPr>
          <w:rFonts w:ascii="Times New Roman" w:hAnsi="Times New Roman" w:cs="Times New Roman"/>
          <w:sz w:val="28"/>
          <w:szCs w:val="28"/>
        </w:rPr>
        <w:t>euros, previa justificación de la realización de otra obra menor (u otras pues pueden ser dos) conforme a lo establecido en dicho apartado 3.1., de las Bases Reguladoras de las subvenciones y ayudas. En todo caso, la ayuda de hasta 18.000</w:t>
      </w:r>
      <w:r w:rsidR="00AC370D">
        <w:rPr>
          <w:rFonts w:ascii="Times New Roman" w:hAnsi="Times New Roman" w:cs="Times New Roman"/>
          <w:sz w:val="28"/>
          <w:szCs w:val="28"/>
        </w:rPr>
        <w:t>,00</w:t>
      </w:r>
      <w:r>
        <w:rPr>
          <w:rFonts w:ascii="Times New Roman" w:hAnsi="Times New Roman" w:cs="Times New Roman"/>
          <w:sz w:val="28"/>
          <w:szCs w:val="28"/>
        </w:rPr>
        <w:t xml:space="preserve"> euros, deberá aplicarse a un máximo de tres obras.</w:t>
      </w:r>
    </w:p>
    <w:p w14:paraId="2D08DED7" w14:textId="43D707D9" w:rsidR="003F2A23" w:rsidRDefault="003F2A23" w:rsidP="00142C59">
      <w:pPr>
        <w:spacing w:line="240" w:lineRule="auto"/>
        <w:ind w:firstLine="720"/>
        <w:jc w:val="both"/>
        <w:rPr>
          <w:rFonts w:ascii="Times New Roman" w:hAnsi="Times New Roman" w:cs="Times New Roman"/>
          <w:sz w:val="28"/>
          <w:szCs w:val="28"/>
        </w:rPr>
      </w:pPr>
      <w:r w:rsidRPr="003F2A23">
        <w:rPr>
          <w:rFonts w:ascii="Times New Roman" w:hAnsi="Times New Roman" w:cs="Times New Roman"/>
          <w:sz w:val="28"/>
          <w:szCs w:val="28"/>
        </w:rPr>
        <w:t>No obstante, si DFA denegase la solicitud por el motivo de falta de presupuesto, se dispondrá de una ayuda complementaria de 4.000 euros, en las mismas condiciones indicadas en el párrafo anterior.</w:t>
      </w:r>
    </w:p>
    <w:p w14:paraId="6A750EF6"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ab/>
        <w:t xml:space="preserve">Caso de no justificarse por la junta el gasto durante el ejercicio, o de justificarse por cantidad menor a la que corresponda a cada junta, se perderá el derecho a la ayuda, o en su caso, a la cuantía no justificada. </w:t>
      </w:r>
    </w:p>
    <w:p w14:paraId="5E133B10" w14:textId="77777777" w:rsidR="00D762E9" w:rsidRDefault="00D762E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4ADCA9DF" w14:textId="76BCF772" w:rsidR="00D762E9" w:rsidRDefault="00D762E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r>
      <w:r w:rsidRPr="00D762E9">
        <w:rPr>
          <w:rFonts w:ascii="Times New Roman" w:eastAsia="Times New Roman" w:hAnsi="Times New Roman" w:cs="Times New Roman"/>
          <w:sz w:val="28"/>
          <w:szCs w:val="20"/>
          <w:lang w:eastAsia="es-ES"/>
        </w:rPr>
        <w:t>3.1.3. Siendo el abastecimiento de agua potable a las localidades del municipio un servicio prioritario a prestar a la población, y mientras  por los Concejos y por el consorcio de aguas “</w:t>
      </w:r>
      <w:proofErr w:type="spellStart"/>
      <w:r w:rsidRPr="00D762E9">
        <w:rPr>
          <w:rFonts w:ascii="Times New Roman" w:eastAsia="Times New Roman" w:hAnsi="Times New Roman" w:cs="Times New Roman"/>
          <w:sz w:val="28"/>
          <w:szCs w:val="20"/>
          <w:lang w:eastAsia="es-ES"/>
        </w:rPr>
        <w:t>Sobrongo</w:t>
      </w:r>
      <w:proofErr w:type="spellEnd"/>
      <w:r w:rsidRPr="00D762E9">
        <w:rPr>
          <w:rFonts w:ascii="Times New Roman" w:eastAsia="Times New Roman" w:hAnsi="Times New Roman" w:cs="Times New Roman"/>
          <w:sz w:val="28"/>
          <w:szCs w:val="20"/>
          <w:lang w:eastAsia="es-ES"/>
        </w:rPr>
        <w:t xml:space="preserve"> </w:t>
      </w:r>
      <w:proofErr w:type="spellStart"/>
      <w:r w:rsidRPr="00D762E9">
        <w:rPr>
          <w:rFonts w:ascii="Times New Roman" w:eastAsia="Times New Roman" w:hAnsi="Times New Roman" w:cs="Times New Roman"/>
          <w:sz w:val="28"/>
          <w:szCs w:val="20"/>
          <w:lang w:eastAsia="es-ES"/>
        </w:rPr>
        <w:t>Urbegia</w:t>
      </w:r>
      <w:proofErr w:type="spellEnd"/>
      <w:r w:rsidRPr="00D762E9">
        <w:rPr>
          <w:rFonts w:ascii="Times New Roman" w:eastAsia="Times New Roman" w:hAnsi="Times New Roman" w:cs="Times New Roman"/>
          <w:sz w:val="28"/>
          <w:szCs w:val="20"/>
          <w:lang w:eastAsia="es-ES"/>
        </w:rPr>
        <w:t xml:space="preserve">”, se siga prestando como operadores, los servicios relacionados con el agua en sus localidades,  se concederán ayudas, para la financiación de las obras menores y reparaciones que se realicen por los mismos, de reparación de daños y fugas en la red del ciclo integral del agua equivalente al 60 por ciento de su coste, con un límite de subvención anual de seis mil euros, por operador, a abonar una vez acreditado el cumplimiento de las condiciones establecidas en este apartado, debiendo solicitarse la licencia municipal de obra, así como documentación y plazos de presentación y de justificación, y previa </w:t>
      </w:r>
      <w:r w:rsidRPr="00D762E9">
        <w:rPr>
          <w:rFonts w:ascii="Times New Roman" w:eastAsia="Times New Roman" w:hAnsi="Times New Roman" w:cs="Times New Roman"/>
          <w:sz w:val="28"/>
          <w:szCs w:val="20"/>
          <w:lang w:eastAsia="es-ES"/>
        </w:rPr>
        <w:lastRenderedPageBreak/>
        <w:t>comprobación de las obras y emisión de informe favorable de la finalización del expediente por la arquitecta municipal cuando resulte posible. Pudiéndose además acumular la ayuda establecida para las obras menores en el apartado 3.1.1., hasta agotar su límite (pudiendo en este caso realizarse hasta tres obras).</w:t>
      </w:r>
    </w:p>
    <w:p w14:paraId="655BE158" w14:textId="10B4876F"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                  </w:t>
      </w:r>
    </w:p>
    <w:p w14:paraId="10E0CE3B" w14:textId="3316E865"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r>
      <w:r w:rsidRPr="00207ADB">
        <w:rPr>
          <w:rFonts w:ascii="Times New Roman" w:eastAsia="Times New Roman" w:hAnsi="Times New Roman" w:cs="Times New Roman"/>
          <w:sz w:val="28"/>
          <w:szCs w:val="20"/>
          <w:lang w:eastAsia="es-ES"/>
        </w:rPr>
        <w:t>3.1.4.- Para financiación de las obras de reparaciones y de las obras menores que el concejo realice, y que se lleven a cabo específicamente en el Centro Social de sus localidades, incluidos establecimiento hosteleros</w:t>
      </w:r>
      <w:r>
        <w:rPr>
          <w:rFonts w:ascii="Times New Roman" w:eastAsia="Times New Roman" w:hAnsi="Times New Roman" w:cs="Times New Roman"/>
          <w:sz w:val="28"/>
          <w:szCs w:val="20"/>
          <w:lang w:eastAsia="es-ES"/>
        </w:rPr>
        <w:t xml:space="preserve"> propiedad de la Junta Administrativa, y  sean de naturaleza tal que para su ejecución no precise de proyecto técnico, informe o certificado técnico ni memoria valorada, e incluidas entre otras reparaciones, su pintado, reparación y sustitución de elementos de baños, iluminación, instalaciones,…(sin incluir mobiliario)</w:t>
      </w:r>
      <w:r w:rsidR="00844B69">
        <w:rPr>
          <w:rFonts w:ascii="Times New Roman" w:eastAsia="Times New Roman" w:hAnsi="Times New Roman" w:cs="Times New Roman"/>
          <w:sz w:val="28"/>
          <w:szCs w:val="20"/>
          <w:lang w:eastAsia="es-ES"/>
        </w:rPr>
        <w:t>.</w:t>
      </w:r>
    </w:p>
    <w:p w14:paraId="37BEC0AF" w14:textId="77777777" w:rsidR="00844B69" w:rsidRDefault="00844B6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1B545812"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Se establece una ayuda igualitaria, para todas las juntas administrativas del municipio de hasta </w:t>
      </w:r>
      <w:r w:rsidRPr="00844B69">
        <w:rPr>
          <w:rFonts w:ascii="Times New Roman" w:eastAsia="Times New Roman" w:hAnsi="Times New Roman" w:cs="Times New Roman"/>
          <w:sz w:val="28"/>
          <w:szCs w:val="20"/>
          <w:lang w:eastAsia="es-ES"/>
        </w:rPr>
        <w:t>1.500,00 euros,</w:t>
      </w:r>
      <w:r>
        <w:rPr>
          <w:rFonts w:ascii="Times New Roman" w:eastAsia="Times New Roman" w:hAnsi="Times New Roman" w:cs="Times New Roman"/>
          <w:sz w:val="28"/>
          <w:szCs w:val="20"/>
          <w:lang w:eastAsia="es-ES"/>
        </w:rPr>
        <w:t xml:space="preserve"> por junta y año, a justificar en las mismas condiciones establecidas en este apartado.</w:t>
      </w:r>
    </w:p>
    <w:p w14:paraId="0DC36B95"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1D02D9B8" w14:textId="486866AC"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r>
      <w:r w:rsidRPr="00FD03C8">
        <w:rPr>
          <w:rFonts w:ascii="Times New Roman" w:eastAsia="Times New Roman" w:hAnsi="Times New Roman" w:cs="Times New Roman"/>
          <w:sz w:val="28"/>
          <w:szCs w:val="20"/>
          <w:lang w:eastAsia="es-ES"/>
        </w:rPr>
        <w:t>3.1.5. Para financiación de las actuaciones necesarias llevadas a cabo por los concejos, para separar las redes de pluviales de las fecales,</w:t>
      </w:r>
      <w:r>
        <w:rPr>
          <w:rFonts w:ascii="Times New Roman" w:eastAsia="Times New Roman" w:hAnsi="Times New Roman" w:cs="Times New Roman"/>
          <w:sz w:val="28"/>
          <w:szCs w:val="20"/>
          <w:lang w:eastAsia="es-ES"/>
        </w:rPr>
        <w:t xml:space="preserve"> en sus localidades, principalmente en las bajantes de los tejados, para que no estén conectadas a la red general y así no crear problemas, y que sean de naturaleza tal que para su ejecución no precise de proyecto técnico, informe o certificado técnico ni Memoria Valorada.</w:t>
      </w:r>
    </w:p>
    <w:p w14:paraId="3B0D98FD" w14:textId="77777777" w:rsidR="00FD03C8" w:rsidRDefault="00FD03C8"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1167303A"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Se establece una Ayuda igualitaria, para todas las Juntas Administrativas del municipio de hasta </w:t>
      </w:r>
      <w:r w:rsidRPr="00FD03C8">
        <w:rPr>
          <w:rFonts w:ascii="Times New Roman" w:eastAsia="Times New Roman" w:hAnsi="Times New Roman" w:cs="Times New Roman"/>
          <w:sz w:val="28"/>
          <w:szCs w:val="20"/>
          <w:lang w:eastAsia="es-ES"/>
        </w:rPr>
        <w:t>1.000,00 €, por Junta y año, a justificar en las mismas condiciones establecidas en este apartado Siendo</w:t>
      </w:r>
      <w:r>
        <w:rPr>
          <w:rFonts w:ascii="Times New Roman" w:eastAsia="Times New Roman" w:hAnsi="Times New Roman" w:cs="Times New Roman"/>
          <w:sz w:val="28"/>
          <w:szCs w:val="20"/>
          <w:lang w:eastAsia="es-ES"/>
        </w:rPr>
        <w:t xml:space="preserve"> necesario en este caso, además del acuerdo del Concejo y la licencia de obra municipal, acompañar, en su caso, las autorizaciones de los propietarios afectados, o declaración de no existencia de propietarios afectados al tratarse de actuaciones en espacios públicos.</w:t>
      </w:r>
    </w:p>
    <w:p w14:paraId="3EB1E661"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49DFF1C0" w14:textId="7AB741E3"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ab/>
      </w:r>
      <w:r w:rsidRPr="00A8519F">
        <w:rPr>
          <w:rFonts w:ascii="Times New Roman" w:eastAsia="Times New Roman" w:hAnsi="Times New Roman" w:cs="Times New Roman"/>
          <w:sz w:val="28"/>
          <w:szCs w:val="20"/>
          <w:lang w:eastAsia="es-ES"/>
        </w:rPr>
        <w:t>3.1.6.</w:t>
      </w:r>
      <w:r>
        <w:rPr>
          <w:rFonts w:ascii="Times New Roman" w:eastAsia="Times New Roman" w:hAnsi="Times New Roman" w:cs="Times New Roman"/>
          <w:b/>
          <w:bCs/>
          <w:sz w:val="28"/>
          <w:szCs w:val="20"/>
          <w:lang w:eastAsia="es-ES"/>
        </w:rPr>
        <w:t xml:space="preserve"> </w:t>
      </w:r>
      <w:r>
        <w:rPr>
          <w:rFonts w:ascii="Times New Roman" w:eastAsia="Times New Roman" w:hAnsi="Times New Roman" w:cs="Times New Roman"/>
          <w:sz w:val="28"/>
          <w:szCs w:val="20"/>
          <w:lang w:eastAsia="es-ES"/>
        </w:rPr>
        <w:t xml:space="preserve">Para financiación de las obras necesarias para la sustitución por razones de eficiencia energética de ventanas, puertas, suelos, tuberías, así como inyección de aislante en paredes, que el concejo realice y lleve a cabo sobre bienes de su titularidad pública, incluidos establecimientos hosteleros, sin incluir mobiliario, excepto las obras a realizar en bienes públicos cedidos, o que se prevea ceder a particulares para uso privado. </w:t>
      </w:r>
    </w:p>
    <w:p w14:paraId="07561A83" w14:textId="77777777" w:rsidR="00C93CF9" w:rsidRDefault="00C93CF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2F4A3CC6" w14:textId="73E77E84"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Se establece una ayuda igualitaria para todas las Juntas Administrativas del municipio, de hasta </w:t>
      </w:r>
      <w:r w:rsidRPr="00C93CF9">
        <w:rPr>
          <w:rFonts w:ascii="Times New Roman" w:eastAsia="Times New Roman" w:hAnsi="Times New Roman" w:cs="Times New Roman"/>
          <w:sz w:val="28"/>
          <w:szCs w:val="20"/>
          <w:lang w:eastAsia="es-ES"/>
        </w:rPr>
        <w:t>1.500,00</w:t>
      </w:r>
      <w:r w:rsidR="00C93CF9">
        <w:rPr>
          <w:rFonts w:ascii="Times New Roman" w:eastAsia="Times New Roman" w:hAnsi="Times New Roman" w:cs="Times New Roman"/>
          <w:sz w:val="28"/>
          <w:szCs w:val="20"/>
          <w:lang w:eastAsia="es-ES"/>
        </w:rPr>
        <w:t xml:space="preserve"> euros,</w:t>
      </w:r>
      <w:r>
        <w:rPr>
          <w:rFonts w:ascii="Times New Roman" w:eastAsia="Times New Roman" w:hAnsi="Times New Roman" w:cs="Times New Roman"/>
          <w:sz w:val="28"/>
          <w:szCs w:val="20"/>
          <w:lang w:eastAsia="es-ES"/>
        </w:rPr>
        <w:t xml:space="preserve"> por Junta y año, a </w:t>
      </w:r>
      <w:r>
        <w:rPr>
          <w:rFonts w:ascii="Times New Roman" w:eastAsia="Times New Roman" w:hAnsi="Times New Roman" w:cs="Times New Roman"/>
          <w:sz w:val="28"/>
          <w:szCs w:val="20"/>
          <w:lang w:eastAsia="es-ES"/>
        </w:rPr>
        <w:lastRenderedPageBreak/>
        <w:t xml:space="preserve">justificar en las mismas condiciones establecidas en este apartado.  No se podrá </w:t>
      </w:r>
      <w:proofErr w:type="gramStart"/>
      <w:r>
        <w:rPr>
          <w:rFonts w:ascii="Times New Roman" w:eastAsia="Times New Roman" w:hAnsi="Times New Roman" w:cs="Times New Roman"/>
          <w:sz w:val="28"/>
          <w:szCs w:val="20"/>
          <w:lang w:eastAsia="es-ES"/>
        </w:rPr>
        <w:t>solicitar  ayuda</w:t>
      </w:r>
      <w:proofErr w:type="gramEnd"/>
      <w:r>
        <w:rPr>
          <w:rFonts w:ascii="Times New Roman" w:eastAsia="Times New Roman" w:hAnsi="Times New Roman" w:cs="Times New Roman"/>
          <w:sz w:val="28"/>
          <w:szCs w:val="20"/>
          <w:lang w:eastAsia="es-ES"/>
        </w:rPr>
        <w:t xml:space="preserve"> para la sustitución de elementos ya concedidos hasta que transcurran 15 años.</w:t>
      </w:r>
    </w:p>
    <w:p w14:paraId="4E0A5298"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7D0F62D0" w14:textId="63586C7D" w:rsidR="00142C59" w:rsidRPr="0053208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r>
      <w:r w:rsidRPr="00532089">
        <w:rPr>
          <w:rFonts w:ascii="Times New Roman" w:eastAsia="Times New Roman" w:hAnsi="Times New Roman" w:cs="Times New Roman"/>
          <w:sz w:val="28"/>
          <w:szCs w:val="20"/>
          <w:lang w:eastAsia="es-ES"/>
        </w:rPr>
        <w:t>3.2. O</w:t>
      </w:r>
      <w:r w:rsidR="00532089" w:rsidRPr="00532089">
        <w:rPr>
          <w:rFonts w:ascii="Times New Roman" w:eastAsia="Times New Roman" w:hAnsi="Times New Roman" w:cs="Times New Roman"/>
          <w:sz w:val="28"/>
          <w:szCs w:val="20"/>
          <w:lang w:eastAsia="es-ES"/>
        </w:rPr>
        <w:t>bras mayores no subvencionadas por el plan foral</w:t>
      </w:r>
    </w:p>
    <w:p w14:paraId="03B0A096" w14:textId="77777777" w:rsidR="00532089" w:rsidRDefault="0053208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p>
    <w:p w14:paraId="524EBE59" w14:textId="5FD2BA0C" w:rsidR="00142C59" w:rsidRDefault="00142C59" w:rsidP="00142C59">
      <w:pPr>
        <w:spacing w:after="0" w:line="240" w:lineRule="auto"/>
        <w:ind w:firstLine="708"/>
        <w:jc w:val="both"/>
        <w:rPr>
          <w:rFonts w:ascii="Times New Roman" w:eastAsia="Times New Roman" w:hAnsi="Times New Roman" w:cs="Times New Roman"/>
          <w:sz w:val="28"/>
          <w:szCs w:val="28"/>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ab/>
        <w:t>Obras que se lleven a cabo sobre bienes de titularidad pública del concejo, para las que resulte necesario proyecto técnico, informe o certificado técnico, o memoria valorada, e incluidas así mismo, las obras reparaciones y acondicionamientos de caminos de titularidad del Concejo, siendo en este caso suficiente la presentación de los permisos y autorizaciones que resulten preceptivos, y pudiéndose además acumularse en este caso, la ayuda establecida para las obras menores hasta agotar su límite (10.000</w:t>
      </w:r>
      <w:r w:rsidR="00AB45AB">
        <w:rPr>
          <w:rFonts w:ascii="Times New Roman" w:eastAsia="Times New Roman" w:hAnsi="Times New Roman" w:cs="Times New Roman"/>
          <w:sz w:val="28"/>
          <w:szCs w:val="20"/>
          <w:lang w:eastAsia="es-ES"/>
        </w:rPr>
        <w:t>,00</w:t>
      </w:r>
      <w:r>
        <w:rPr>
          <w:rFonts w:ascii="Times New Roman" w:eastAsia="Times New Roman" w:hAnsi="Times New Roman" w:cs="Times New Roman"/>
          <w:sz w:val="28"/>
          <w:szCs w:val="20"/>
          <w:lang w:eastAsia="es-ES"/>
        </w:rPr>
        <w:t xml:space="preserve"> euros) y la ayuda establecida en este apartado (60</w:t>
      </w:r>
      <w:r w:rsidR="00AB45AB">
        <w:rPr>
          <w:rFonts w:ascii="Times New Roman" w:eastAsia="Times New Roman" w:hAnsi="Times New Roman" w:cs="Times New Roman"/>
          <w:sz w:val="28"/>
          <w:szCs w:val="20"/>
          <w:lang w:eastAsia="es-ES"/>
        </w:rPr>
        <w:t xml:space="preserve"> por ciento)</w:t>
      </w:r>
      <w:r>
        <w:rPr>
          <w:rFonts w:ascii="Times New Roman" w:eastAsia="Times New Roman" w:hAnsi="Times New Roman" w:cs="Times New Roman"/>
          <w:sz w:val="28"/>
          <w:szCs w:val="20"/>
          <w:lang w:eastAsia="es-ES"/>
        </w:rPr>
        <w:t xml:space="preserve"> para el resto. </w:t>
      </w:r>
      <w:r w:rsidRPr="001B1746">
        <w:rPr>
          <w:rFonts w:ascii="Times New Roman" w:hAnsi="Times New Roman" w:cs="Times New Roman"/>
          <w:sz w:val="28"/>
          <w:szCs w:val="28"/>
          <w:lang w:eastAsia="es-ES"/>
        </w:rPr>
        <w:t>E incluidas también en este apartado, las instalaciones para autoconsumo de los bienes e instalaciones de titularidad del Concejo con fuente de generación por renovables: energía solar (fotovoltaica y térmica), energía eólica (aerogeneradores), energía hidráulica (</w:t>
      </w:r>
      <w:r>
        <w:rPr>
          <w:rFonts w:ascii="Times New Roman" w:hAnsi="Times New Roman" w:cs="Times New Roman"/>
          <w:sz w:val="28"/>
          <w:szCs w:val="28"/>
          <w:lang w:eastAsia="es-ES"/>
        </w:rPr>
        <w:t>hidroeléctrica</w:t>
      </w:r>
      <w:r w:rsidRPr="001B1746">
        <w:rPr>
          <w:rFonts w:ascii="Times New Roman" w:hAnsi="Times New Roman" w:cs="Times New Roman"/>
          <w:sz w:val="28"/>
          <w:szCs w:val="28"/>
          <w:lang w:eastAsia="es-ES"/>
        </w:rPr>
        <w:t xml:space="preserve"> e hidrotérmica), energía geotérmica y aerotérmica (aprovechamiento del calor), y energía de la biomasa. </w:t>
      </w:r>
      <w:r>
        <w:rPr>
          <w:rFonts w:ascii="Times New Roman" w:eastAsia="Times New Roman" w:hAnsi="Times New Roman" w:cs="Times New Roman"/>
          <w:sz w:val="28"/>
          <w:szCs w:val="28"/>
          <w:lang w:eastAsia="es-ES"/>
        </w:rPr>
        <w:t>Indicándose que puede haber convocatorias de ayudas del E</w:t>
      </w:r>
      <w:r w:rsidR="00123336">
        <w:rPr>
          <w:rFonts w:ascii="Times New Roman" w:eastAsia="Times New Roman" w:hAnsi="Times New Roman" w:cs="Times New Roman"/>
          <w:sz w:val="28"/>
          <w:szCs w:val="28"/>
          <w:lang w:eastAsia="es-ES"/>
        </w:rPr>
        <w:t xml:space="preserve">nte </w:t>
      </w:r>
      <w:r>
        <w:rPr>
          <w:rFonts w:ascii="Times New Roman" w:eastAsia="Times New Roman" w:hAnsi="Times New Roman" w:cs="Times New Roman"/>
          <w:sz w:val="28"/>
          <w:szCs w:val="28"/>
          <w:lang w:eastAsia="es-ES"/>
        </w:rPr>
        <w:t>V</w:t>
      </w:r>
      <w:r w:rsidR="00123336">
        <w:rPr>
          <w:rFonts w:ascii="Times New Roman" w:eastAsia="Times New Roman" w:hAnsi="Times New Roman" w:cs="Times New Roman"/>
          <w:sz w:val="28"/>
          <w:szCs w:val="28"/>
          <w:lang w:eastAsia="es-ES"/>
        </w:rPr>
        <w:t xml:space="preserve">asco de la </w:t>
      </w:r>
      <w:r>
        <w:rPr>
          <w:rFonts w:ascii="Times New Roman" w:eastAsia="Times New Roman" w:hAnsi="Times New Roman" w:cs="Times New Roman"/>
          <w:sz w:val="28"/>
          <w:szCs w:val="28"/>
          <w:lang w:eastAsia="es-ES"/>
        </w:rPr>
        <w:t>E</w:t>
      </w:r>
      <w:r w:rsidR="00123336">
        <w:rPr>
          <w:rFonts w:ascii="Times New Roman" w:eastAsia="Times New Roman" w:hAnsi="Times New Roman" w:cs="Times New Roman"/>
          <w:sz w:val="28"/>
          <w:szCs w:val="28"/>
          <w:lang w:eastAsia="es-ES"/>
        </w:rPr>
        <w:t>nergía</w:t>
      </w:r>
      <w:r>
        <w:rPr>
          <w:rFonts w:ascii="Times New Roman" w:eastAsia="Times New Roman" w:hAnsi="Times New Roman" w:cs="Times New Roman"/>
          <w:sz w:val="28"/>
          <w:szCs w:val="28"/>
          <w:lang w:eastAsia="es-ES"/>
        </w:rPr>
        <w:t xml:space="preserve"> para esta finalidad, que establecen la incompatibilidad de sus ayudas con cualquier otra ayuda.</w:t>
      </w:r>
    </w:p>
    <w:p w14:paraId="5262C036" w14:textId="77777777" w:rsidR="00E066C3" w:rsidRDefault="00E066C3" w:rsidP="00142C59">
      <w:pPr>
        <w:spacing w:after="0" w:line="240" w:lineRule="auto"/>
        <w:ind w:firstLine="708"/>
        <w:jc w:val="both"/>
        <w:rPr>
          <w:rFonts w:ascii="Times New Roman" w:eastAsia="Times New Roman" w:hAnsi="Times New Roman" w:cs="Times New Roman"/>
          <w:sz w:val="28"/>
          <w:szCs w:val="28"/>
          <w:lang w:eastAsia="es-ES"/>
        </w:rPr>
      </w:pPr>
    </w:p>
    <w:p w14:paraId="31E92EAE" w14:textId="3174CC48"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La corporación podrá, con carácter previo a su realización, y a la vista del informe emitido por el servicio técnico municipal respecto de su solicitud de licencia, determinar la procedencia de su inclusión o no en este apartado.</w:t>
      </w:r>
    </w:p>
    <w:p w14:paraId="373A5798" w14:textId="77777777" w:rsidR="00E066C3" w:rsidRDefault="00E066C3"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59B09496" w14:textId="15330C1A"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8"/>
          <w:lang w:eastAsia="es-ES"/>
        </w:rPr>
      </w:pPr>
      <w:bookmarkStart w:id="0" w:name="_Hlk97810358"/>
      <w:r w:rsidRPr="00BB37FF">
        <w:rPr>
          <w:rFonts w:ascii="Times New Roman" w:eastAsia="Times New Roman" w:hAnsi="Times New Roman" w:cs="Times New Roman"/>
          <w:sz w:val="28"/>
          <w:szCs w:val="28"/>
          <w:lang w:eastAsia="es-ES"/>
        </w:rPr>
        <w:tab/>
        <w:t>Con necesidad de justificar la realización de dichas obras durante el año 202</w:t>
      </w:r>
      <w:r w:rsidR="006F733B">
        <w:rPr>
          <w:rFonts w:ascii="Times New Roman" w:eastAsia="Times New Roman" w:hAnsi="Times New Roman" w:cs="Times New Roman"/>
          <w:sz w:val="28"/>
          <w:szCs w:val="28"/>
          <w:lang w:eastAsia="es-ES"/>
        </w:rPr>
        <w:t>5</w:t>
      </w:r>
      <w:r w:rsidRPr="00BB37FF">
        <w:rPr>
          <w:rFonts w:ascii="Times New Roman" w:eastAsia="Times New Roman" w:hAnsi="Times New Roman" w:cs="Times New Roman"/>
          <w:sz w:val="28"/>
          <w:szCs w:val="28"/>
          <w:lang w:eastAsia="es-ES"/>
        </w:rPr>
        <w:t>, mediante la presentación de la certificación final de la obra, en su caso, y las correspondientes facturas de los trabajos realizados, justificantes de su abono por transferencia bancaria, en su caso, y acuerdos de su aprobación por el concejo en el mismo ejercicio, así como justificación, si es posible, del importe de la subvención, en su caso, recibida, de otros organismos.</w:t>
      </w:r>
    </w:p>
    <w:p w14:paraId="58D8F97C" w14:textId="77777777" w:rsidR="00BB37FF" w:rsidRPr="00BB37FF" w:rsidRDefault="00BB37FF"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8"/>
          <w:lang w:eastAsia="es-ES"/>
        </w:rPr>
      </w:pPr>
    </w:p>
    <w:p w14:paraId="6641345A"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r>
      <w:r w:rsidRPr="00BB37FF">
        <w:rPr>
          <w:rFonts w:ascii="Times New Roman" w:eastAsia="Times New Roman" w:hAnsi="Times New Roman" w:cs="Times New Roman"/>
          <w:sz w:val="28"/>
          <w:szCs w:val="20"/>
          <w:lang w:eastAsia="es-ES"/>
        </w:rPr>
        <w:t>Para el abono de la ayuda a cada concejo, deberá quedar además acreditada la concesión de la preceptiva licencia de obra por este ayuntamiento, previo informe favorable de los servicios técnicos municipales, así como también la emisión de informe favorable de la finalización del correspondiente expediente de obras por la arquitecto asesor del ayuntamiento, previa comprobación de las obras realizadas una vez presentada su factura y certificación final en su caso, así como del documento acreditativo de su aprobación por el concejo.</w:t>
      </w:r>
    </w:p>
    <w:p w14:paraId="5C152AFE" w14:textId="77777777" w:rsidR="00BB37FF" w:rsidRPr="00BB37FF" w:rsidRDefault="00BB37FF"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bookmarkEnd w:id="0"/>
    <w:p w14:paraId="36B3BDD6" w14:textId="77777777" w:rsidR="00B90064"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El ayuntamiento colaborará económicamente con las juntas administrativas que realicen estas obras, una vez finalizadas y en la medida de las posibilidades económicas existentes, concediendo una subvención de hasta el 60 por ciento de su coste, o en su caso, de hasta el 60 por ciento de la diferencia entre el importe de la certificación-liquidación de la obra y la subvención realmente concedida por el organismo correspondiente.</w:t>
      </w:r>
    </w:p>
    <w:p w14:paraId="6E82562E" w14:textId="1C8F0B5D"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p>
    <w:p w14:paraId="19311BB9"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El ayuntamiento abonará como pagos parciales correspondientes a las certificaciones de obra, las cantidades que resulten, que tendrán, en todo caso, la consideración de pagos a cuenta de la subvención final que corresponda a la vista de la certificación-liquidación y en su caso, de la subvención total concedida por el otro organismo. </w:t>
      </w:r>
    </w:p>
    <w:p w14:paraId="0C01492C"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2860E2F8" w14:textId="2BAF0D0A"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Para el supuesto </w:t>
      </w:r>
      <w:r w:rsidRPr="0094014E">
        <w:rPr>
          <w:rFonts w:ascii="Times New Roman" w:eastAsia="Times New Roman" w:hAnsi="Times New Roman" w:cs="Times New Roman"/>
          <w:sz w:val="28"/>
          <w:szCs w:val="20"/>
          <w:lang w:eastAsia="es-ES"/>
        </w:rPr>
        <w:t>de instalaciones para autoconsumo con fuente de energía renovable, la subvención a conceder será la establecida del 60 por</w:t>
      </w:r>
      <w:r>
        <w:rPr>
          <w:rFonts w:ascii="Times New Roman" w:eastAsia="Times New Roman" w:hAnsi="Times New Roman" w:cs="Times New Roman"/>
          <w:sz w:val="28"/>
          <w:szCs w:val="20"/>
          <w:lang w:eastAsia="es-ES"/>
        </w:rPr>
        <w:t xml:space="preserve"> ciento de la diferencia entre el importe de la certificación-liquidación de la instalación y la subvención o ayuda realmente concedida por el organismo correspondiente para la misma finalidad, con un límite anual de 6.000,00 euros por Junta.</w:t>
      </w:r>
    </w:p>
    <w:p w14:paraId="4B28798E" w14:textId="77777777" w:rsidR="0094014E" w:rsidRDefault="0094014E"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27F01099" w14:textId="75ABE529"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En el supuesto de que la instalación no resulte beneficiaria de subvención o ayuda de otro organismo, la ayuda a conceder por este Ayuntamiento será la equivalente al 30 por ciento del importe total de la instalación, con un límite anual de 3.000,00 euros por Junta</w:t>
      </w:r>
      <w:r w:rsidR="00F828FF">
        <w:rPr>
          <w:rFonts w:ascii="Times New Roman" w:eastAsia="Times New Roman" w:hAnsi="Times New Roman" w:cs="Times New Roman"/>
          <w:sz w:val="28"/>
          <w:szCs w:val="20"/>
          <w:lang w:eastAsia="es-ES"/>
        </w:rPr>
        <w:t>.</w:t>
      </w:r>
    </w:p>
    <w:p w14:paraId="6CBF0F1A" w14:textId="77777777" w:rsidR="00F828FF" w:rsidRDefault="00F828FF"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3FB98284"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Además, previa petición de la Junta Administrativa, el Ayuntamiento consultará a su Asesoría Jurídica sobre la procedencia, legalidad, procedimiento a seguir y contratación, en relación con la instalación de placas solares en sus Concejos, asumiendo, en su caso, hasta 600 euros de su coste.</w:t>
      </w:r>
    </w:p>
    <w:p w14:paraId="4AD0DFFD"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              </w:t>
      </w:r>
    </w:p>
    <w:p w14:paraId="4A2DC52D"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Estableciéndose un límite máximo de subvención por el ayuntamiento de 30.000,00 euros por Junta y año para este apartado.</w:t>
      </w:r>
    </w:p>
    <w:p w14:paraId="58F22823"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5CFAA9EB"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Así mismo se establece un límite máximo de subvención por este concepto para el total de las juntas administrativas de 150.000,00 euros. Caso de sobrepasarse este límite se abonarán en su proporción correspondiente las subvenciones solicitadas por las juntas.    </w:t>
      </w:r>
    </w:p>
    <w:p w14:paraId="17558918"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477926B3" w14:textId="78C5E77D"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Siendo la fecha de la certificación final de la obra, en su caso, expedida por el técnico y el proyecto final de obra firmado por el mismo, si es posible, y la aprobación de la certificación final de obra, y en su caso de la factura, la </w:t>
      </w:r>
      <w:r>
        <w:rPr>
          <w:rFonts w:ascii="Times New Roman" w:eastAsia="Times New Roman" w:hAnsi="Times New Roman" w:cs="Times New Roman"/>
          <w:sz w:val="28"/>
          <w:szCs w:val="20"/>
          <w:lang w:eastAsia="es-ES"/>
        </w:rPr>
        <w:lastRenderedPageBreak/>
        <w:t>determinante del ejercicio de las normas a aplicar a la subvención de la obra, debiendo ser la fecha de todos estos documentos de 202</w:t>
      </w:r>
      <w:r w:rsidR="002C0854">
        <w:rPr>
          <w:rFonts w:ascii="Times New Roman" w:eastAsia="Times New Roman" w:hAnsi="Times New Roman" w:cs="Times New Roman"/>
          <w:sz w:val="28"/>
          <w:szCs w:val="20"/>
          <w:lang w:eastAsia="es-ES"/>
        </w:rPr>
        <w:t>5</w:t>
      </w:r>
      <w:r>
        <w:rPr>
          <w:rFonts w:ascii="Times New Roman" w:eastAsia="Times New Roman" w:hAnsi="Times New Roman" w:cs="Times New Roman"/>
          <w:sz w:val="28"/>
          <w:szCs w:val="20"/>
          <w:lang w:eastAsia="es-ES"/>
        </w:rPr>
        <w:t>.</w:t>
      </w:r>
    </w:p>
    <w:p w14:paraId="0DCE77B9"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p>
    <w:p w14:paraId="13EF4389" w14:textId="77777777" w:rsidR="00F828FF"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El ayuntamiento, caso de constatarse la existencia de algún tipo de subvención para la misma obra, y que no haya sido declarada, no concederá subvención a la misma, o procederá a su reintegro.</w:t>
      </w:r>
    </w:p>
    <w:p w14:paraId="44D3ADC1" w14:textId="78B35C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p>
    <w:p w14:paraId="07BD8BC6"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ab/>
        <w:t>Las minutas de honorarios de redacción de proyecto de la obra y dirección e inspección de obra, o en su caso, del informe o certificado técnico, se subvencionarán con el 50 por ciento de su importe, o en su caso, con el 50 por ciento de la parte no subvencionada, dentro de los límites establecidos.</w:t>
      </w:r>
    </w:p>
    <w:p w14:paraId="0DA7E96C"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7DB29A70" w14:textId="1937B430" w:rsidR="00142C59" w:rsidRPr="00666046"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ab/>
      </w:r>
      <w:r w:rsidRPr="00666046">
        <w:rPr>
          <w:rFonts w:ascii="Times New Roman" w:eastAsia="Times New Roman" w:hAnsi="Times New Roman" w:cs="Times New Roman"/>
          <w:sz w:val="28"/>
          <w:szCs w:val="20"/>
          <w:lang w:eastAsia="es-ES"/>
        </w:rPr>
        <w:t>3.3. O</w:t>
      </w:r>
      <w:r w:rsidR="00666046" w:rsidRPr="00666046">
        <w:rPr>
          <w:rFonts w:ascii="Times New Roman" w:eastAsia="Times New Roman" w:hAnsi="Times New Roman" w:cs="Times New Roman"/>
          <w:sz w:val="28"/>
          <w:szCs w:val="20"/>
          <w:lang w:eastAsia="es-ES"/>
        </w:rPr>
        <w:t>bras subvencionadas por plan foral</w:t>
      </w:r>
    </w:p>
    <w:p w14:paraId="3273A2C2" w14:textId="77777777" w:rsidR="00666046" w:rsidRDefault="00666046"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p>
    <w:p w14:paraId="47DBC275"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Se incluyen las obras que obtengan ayudas correspondientes al programa del plan foral de obras y servicios, plan especial de inversiones, plan especial de infraestructuras subterráneas y plan de relaciones vecinales.</w:t>
      </w:r>
    </w:p>
    <w:p w14:paraId="54BFE170"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603864D8"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ab/>
        <w:t>El ayuntamiento colaborará económicamente con las juntas administrativas que realicen estas obras, una vez finalizadas y en la medida de las posibilidades económicas existentes, procurando seguir como referencia el criterio hasta ahora mantenido, concediendo una subvención de hasta el 60 por ciento de la diferencia entre el importe de la certificación liquidación de la obra y la subvención realmente concedida.</w:t>
      </w:r>
    </w:p>
    <w:p w14:paraId="551411D8" w14:textId="77777777" w:rsidR="00127581" w:rsidRDefault="00127581"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6E81A688"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No obstante, el ayuntamiento abonará como pagos parciales correspondientes a las certificaciones de obra, las cantidades que resulten, que tendrán, en todo caso, la consideración de pagos a cuenta de la subvención final que corresponda a la vista de la certificación-liquidación y de la subvención total concedida por la dirección de administración local. </w:t>
      </w:r>
    </w:p>
    <w:p w14:paraId="7EDE971A"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3C57CFA2" w14:textId="7F03EC4D"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r>
      <w:r w:rsidRPr="00127581">
        <w:rPr>
          <w:rFonts w:ascii="Times New Roman" w:eastAsia="Times New Roman" w:hAnsi="Times New Roman" w:cs="Times New Roman"/>
          <w:sz w:val="28"/>
          <w:szCs w:val="20"/>
          <w:lang w:eastAsia="es-ES"/>
        </w:rPr>
        <w:t>Con necesidad de justificar la realización de dichas obras durante el año 202</w:t>
      </w:r>
      <w:r w:rsidR="006018D0">
        <w:rPr>
          <w:rFonts w:ascii="Times New Roman" w:eastAsia="Times New Roman" w:hAnsi="Times New Roman" w:cs="Times New Roman"/>
          <w:sz w:val="28"/>
          <w:szCs w:val="20"/>
          <w:lang w:eastAsia="es-ES"/>
        </w:rPr>
        <w:t>5</w:t>
      </w:r>
      <w:r w:rsidRPr="00127581">
        <w:rPr>
          <w:rFonts w:ascii="Times New Roman" w:eastAsia="Times New Roman" w:hAnsi="Times New Roman" w:cs="Times New Roman"/>
          <w:sz w:val="28"/>
          <w:szCs w:val="20"/>
          <w:lang w:eastAsia="es-ES"/>
        </w:rPr>
        <w:t>, mediante la  presentación de la certificación final de la obra y las correspondientes facturas de los trabajos realizados,  y las correspondientes facturas  de los trabajos realizados, justificantes de su abono por transferencia bancaria, en su caso, y acuerdos de  su aprobación por el concejo en el mismo ejercicio, así como justificación, si es posible, del importe de la subvención recibida de los planes y programas incluidos en este apartado.</w:t>
      </w:r>
    </w:p>
    <w:p w14:paraId="005D5442" w14:textId="77777777" w:rsidR="00127581" w:rsidRPr="00127581" w:rsidRDefault="00127581"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0FC55831"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Para el abono de la ayuda a cada concejo, deberá quedar además acreditada la concesión de la preceptiva licencia de obra por este </w:t>
      </w:r>
      <w:r>
        <w:rPr>
          <w:rFonts w:ascii="Times New Roman" w:eastAsia="Times New Roman" w:hAnsi="Times New Roman" w:cs="Times New Roman"/>
          <w:sz w:val="28"/>
          <w:szCs w:val="20"/>
          <w:lang w:eastAsia="es-ES"/>
        </w:rPr>
        <w:lastRenderedPageBreak/>
        <w:t>ayuntamiento, previo informe favorable de los servicios técnicos municipales, así como también la emisión de informe favorable de la finalización del correspondiente expediente de obras por la arquitecto asesor del ayuntamiento, previa comprobación de las obras realizadas una vez presentada su factura y certificación final, así como del documento acreditativo de su aprobación por el concejo.</w:t>
      </w:r>
    </w:p>
    <w:p w14:paraId="20D4F737"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p>
    <w:p w14:paraId="251CC14A"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ab/>
        <w:t>Estableciéndose un límite máximo de subvención por el ayuntamiento de 64.000,00 euros por junta y año.</w:t>
      </w:r>
    </w:p>
    <w:p w14:paraId="29F3B836" w14:textId="77777777" w:rsidR="00127581" w:rsidRDefault="00127581"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322344B7" w14:textId="77777777" w:rsidR="00127581"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Así mismo se establece un límite máximo de subvención por este concepto para el total de las juntas administrativas de 300.000,00 euros. Caso de sobrepasarse este límite se abonarán en su proporción correspondiente las subvenciones solicitadas por las juntas.  </w:t>
      </w:r>
    </w:p>
    <w:p w14:paraId="5B2FF239" w14:textId="05EEB85C"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p>
    <w:p w14:paraId="596C5357" w14:textId="47F59EAF"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ab/>
        <w:t>Siendo la fecha de la certificación de la obra expedida por el técnico y el proyecto final de obra firmado por el mismo, si es posible, y la aprobación de la certificación de obra y de la factura, la determinante del ejercicio de las normas a aplicar a la subvención de la obra, debiendo ser la fecha de todos estos documentos de 202</w:t>
      </w:r>
      <w:r w:rsidR="006018D0">
        <w:rPr>
          <w:rFonts w:ascii="Times New Roman" w:eastAsia="Times New Roman" w:hAnsi="Times New Roman" w:cs="Times New Roman"/>
          <w:sz w:val="28"/>
          <w:szCs w:val="20"/>
          <w:lang w:eastAsia="es-ES"/>
        </w:rPr>
        <w:t>5</w:t>
      </w:r>
      <w:r>
        <w:rPr>
          <w:rFonts w:ascii="Times New Roman" w:eastAsia="Times New Roman" w:hAnsi="Times New Roman" w:cs="Times New Roman"/>
          <w:sz w:val="28"/>
          <w:szCs w:val="20"/>
          <w:lang w:eastAsia="es-ES"/>
        </w:rPr>
        <w:t>.</w:t>
      </w:r>
    </w:p>
    <w:p w14:paraId="1370AB14" w14:textId="77777777" w:rsidR="00127581" w:rsidRDefault="00127581"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4E5F70C5" w14:textId="77777777" w:rsidR="00127581"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ab/>
        <w:t>El ayuntamiento, caso de constatarse la existencia de algún tipo de subvención para la misma obra, y que no haya sido declarada, no concederá subvención a la misma, o procederá a su reintegro.</w:t>
      </w:r>
    </w:p>
    <w:p w14:paraId="2BC61A42" w14:textId="645FE84B"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p>
    <w:p w14:paraId="69EA0DCC"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Las minutas de honorarios de redacción de proyecto de la obra y dirección e inspección de obra, se subvencionarán con el 60 por ciento de la parte no subvencionada por diputación, dentro de los límites establecidos.</w:t>
      </w:r>
    </w:p>
    <w:p w14:paraId="53203150"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p>
    <w:p w14:paraId="15109A9D" w14:textId="43DD0670" w:rsidR="00142C59" w:rsidRPr="00EF076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r>
      <w:r w:rsidRPr="00EF0769">
        <w:rPr>
          <w:rFonts w:ascii="Times New Roman" w:eastAsia="Times New Roman" w:hAnsi="Times New Roman" w:cs="Times New Roman"/>
          <w:sz w:val="28"/>
          <w:szCs w:val="20"/>
          <w:lang w:eastAsia="es-ES"/>
        </w:rPr>
        <w:t>3.4. E</w:t>
      </w:r>
      <w:r w:rsidR="00EF0769" w:rsidRPr="00EF0769">
        <w:rPr>
          <w:rFonts w:ascii="Times New Roman" w:eastAsia="Times New Roman" w:hAnsi="Times New Roman" w:cs="Times New Roman"/>
          <w:sz w:val="28"/>
          <w:szCs w:val="20"/>
          <w:lang w:eastAsia="es-ES"/>
        </w:rPr>
        <w:t>quipamiento</w:t>
      </w:r>
    </w:p>
    <w:p w14:paraId="390836A1"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0B247DCE" w14:textId="1242209A" w:rsidR="00142C59" w:rsidRPr="00EF076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r>
      <w:r w:rsidRPr="00EF0769">
        <w:rPr>
          <w:rFonts w:ascii="Times New Roman" w:eastAsia="Times New Roman" w:hAnsi="Times New Roman" w:cs="Times New Roman"/>
          <w:sz w:val="28"/>
          <w:szCs w:val="20"/>
          <w:lang w:eastAsia="es-ES"/>
        </w:rPr>
        <w:t>3.4.1. A</w:t>
      </w:r>
      <w:r w:rsidR="00EF0769" w:rsidRPr="00EF0769">
        <w:rPr>
          <w:rFonts w:ascii="Times New Roman" w:eastAsia="Times New Roman" w:hAnsi="Times New Roman" w:cs="Times New Roman"/>
          <w:sz w:val="28"/>
          <w:szCs w:val="20"/>
          <w:lang w:eastAsia="es-ES"/>
        </w:rPr>
        <w:t>yudas a inversiones en ahorro y eficiencia energética en alumbrado público exterior</w:t>
      </w:r>
    </w:p>
    <w:p w14:paraId="08ADE54B" w14:textId="77777777" w:rsidR="00EF0769" w:rsidRDefault="00EF076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p>
    <w:p w14:paraId="74C36BB2" w14:textId="62B7739C" w:rsidR="008D5956"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Se establece una ayuda económica a los concejos para la renovación de las instalaciones de alumbrado público exterior ya existentes por otras que utilicen tecnologías de eficiencia para conseguir una reducción del consumo en energía eléctrica, incluida la sustitución de luminarias por otras de tecnología led energéticamente más eficiente, incluida la ampliación de las instalaciones con instalación de nuevos puntos de luz, con las mismas condiciones a las indicadas cuando resulten insuficientes los actuales puntos de luz, equivalente al </w:t>
      </w:r>
      <w:r w:rsidR="00CA2A98">
        <w:rPr>
          <w:rFonts w:ascii="Times New Roman" w:eastAsia="Times New Roman" w:hAnsi="Times New Roman" w:cs="Times New Roman"/>
          <w:sz w:val="28"/>
          <w:szCs w:val="20"/>
          <w:lang w:eastAsia="es-ES"/>
        </w:rPr>
        <w:t>8</w:t>
      </w:r>
      <w:r>
        <w:rPr>
          <w:rFonts w:ascii="Times New Roman" w:eastAsia="Times New Roman" w:hAnsi="Times New Roman" w:cs="Times New Roman"/>
          <w:sz w:val="28"/>
          <w:szCs w:val="20"/>
          <w:lang w:eastAsia="es-ES"/>
        </w:rPr>
        <w:t xml:space="preserve">5 por ciento de la diferencia entre su coste y la </w:t>
      </w:r>
      <w:r>
        <w:rPr>
          <w:rFonts w:ascii="Times New Roman" w:eastAsia="Times New Roman" w:hAnsi="Times New Roman" w:cs="Times New Roman"/>
          <w:sz w:val="28"/>
          <w:szCs w:val="20"/>
          <w:lang w:eastAsia="es-ES"/>
        </w:rPr>
        <w:lastRenderedPageBreak/>
        <w:t>subvención realmente concedida para la misma finalidad por diputación o por otro organismo en las convocatorias que a tal</w:t>
      </w:r>
      <w:r w:rsidR="008D5956">
        <w:rPr>
          <w:rFonts w:ascii="Times New Roman" w:eastAsia="Times New Roman" w:hAnsi="Times New Roman" w:cs="Times New Roman"/>
          <w:sz w:val="28"/>
          <w:szCs w:val="20"/>
          <w:lang w:eastAsia="es-ES"/>
        </w:rPr>
        <w:t>es</w:t>
      </w:r>
      <w:r>
        <w:rPr>
          <w:rFonts w:ascii="Times New Roman" w:eastAsia="Times New Roman" w:hAnsi="Times New Roman" w:cs="Times New Roman"/>
          <w:sz w:val="28"/>
          <w:szCs w:val="20"/>
          <w:lang w:eastAsia="es-ES"/>
        </w:rPr>
        <w:t xml:space="preserve"> efectos se aprueben.</w:t>
      </w:r>
    </w:p>
    <w:p w14:paraId="11FB0DF9" w14:textId="297B283D"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p>
    <w:p w14:paraId="2122B4AF" w14:textId="4065B8F9" w:rsidR="00986FC7"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En los supuestos de que no se obtenga subvención de otro organismo para la instalación de los mismos, la ayuda económica a conceder será del </w:t>
      </w:r>
      <w:r w:rsidR="00275EDA">
        <w:rPr>
          <w:rFonts w:ascii="Times New Roman" w:eastAsia="Times New Roman" w:hAnsi="Times New Roman" w:cs="Times New Roman"/>
          <w:sz w:val="28"/>
          <w:szCs w:val="20"/>
          <w:lang w:eastAsia="es-ES"/>
        </w:rPr>
        <w:t>6</w:t>
      </w:r>
      <w:r>
        <w:rPr>
          <w:rFonts w:ascii="Times New Roman" w:eastAsia="Times New Roman" w:hAnsi="Times New Roman" w:cs="Times New Roman"/>
          <w:sz w:val="28"/>
          <w:szCs w:val="20"/>
          <w:lang w:eastAsia="es-ES"/>
        </w:rPr>
        <w:t xml:space="preserve">0 por ciento de su coste, aumentándose al </w:t>
      </w:r>
      <w:r w:rsidR="00275EDA">
        <w:rPr>
          <w:rFonts w:ascii="Times New Roman" w:eastAsia="Times New Roman" w:hAnsi="Times New Roman" w:cs="Times New Roman"/>
          <w:sz w:val="28"/>
          <w:szCs w:val="20"/>
          <w:lang w:eastAsia="es-ES"/>
        </w:rPr>
        <w:t>7</w:t>
      </w:r>
      <w:r>
        <w:rPr>
          <w:rFonts w:ascii="Times New Roman" w:eastAsia="Times New Roman" w:hAnsi="Times New Roman" w:cs="Times New Roman"/>
          <w:sz w:val="28"/>
          <w:szCs w:val="20"/>
          <w:lang w:eastAsia="es-ES"/>
        </w:rPr>
        <w:t>0 por ciento cuando se acredite la denegación de la subvención solicitada por el concejo para la misma finalidad a diputación o a otro organismo en las convocatorias que a tal efecto se aprueben.</w:t>
      </w:r>
    </w:p>
    <w:p w14:paraId="6753BD88" w14:textId="63D9446B"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p>
    <w:p w14:paraId="129AED77" w14:textId="26F5F263"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Estableciéndose un límite máximo de subvención de </w:t>
      </w:r>
      <w:r w:rsidR="00275EDA">
        <w:rPr>
          <w:rFonts w:ascii="Times New Roman" w:eastAsia="Times New Roman" w:hAnsi="Times New Roman" w:cs="Times New Roman"/>
          <w:sz w:val="28"/>
          <w:szCs w:val="20"/>
          <w:lang w:eastAsia="es-ES"/>
        </w:rPr>
        <w:t>6</w:t>
      </w:r>
      <w:r>
        <w:rPr>
          <w:rFonts w:ascii="Times New Roman" w:eastAsia="Times New Roman" w:hAnsi="Times New Roman" w:cs="Times New Roman"/>
          <w:sz w:val="28"/>
          <w:szCs w:val="20"/>
          <w:lang w:eastAsia="es-ES"/>
        </w:rPr>
        <w:t xml:space="preserve">.000,00 euros por concejo y año. Estableciéndose en </w:t>
      </w:r>
      <w:r w:rsidR="00275EDA">
        <w:rPr>
          <w:rFonts w:ascii="Times New Roman" w:eastAsia="Times New Roman" w:hAnsi="Times New Roman" w:cs="Times New Roman"/>
          <w:sz w:val="28"/>
          <w:szCs w:val="20"/>
          <w:lang w:eastAsia="es-ES"/>
        </w:rPr>
        <w:t>7</w:t>
      </w:r>
      <w:r>
        <w:rPr>
          <w:rFonts w:ascii="Times New Roman" w:eastAsia="Times New Roman" w:hAnsi="Times New Roman" w:cs="Times New Roman"/>
          <w:sz w:val="28"/>
          <w:szCs w:val="20"/>
          <w:lang w:eastAsia="es-ES"/>
        </w:rPr>
        <w:t>.000,00, en los supuestos en los que se obtenga subvención de otro organismo para la instalación, o se acredite la denegación de la subvención solicitada por el concejo para la misma finalidad.</w:t>
      </w:r>
    </w:p>
    <w:p w14:paraId="5C94A6A6"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4DCA25E4" w14:textId="4B7A620F"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Aclarándose que no están incluidos en la ayuda los báculos y similares, que no obstante sí se incluyen en el apartado 12. Equipamiento y mobiliario urbanos exterior. Y que la obra necesaria para instalación de equipos destinados a la reducción de consumos en alumbrado público, podrá solicitarse, en su caso, como obra menor, en las condiciones establecidas en el apartado 3.1 de estas bases, así como acumularse a las ayudas establecidas en dicho apartado para la financiación de la renovación de las instalaciones de alumbrado público exterior para conseguir una reducción del consumo, a excepción de las luminarias.</w:t>
      </w:r>
    </w:p>
    <w:p w14:paraId="5F1C71C5"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61457984" w14:textId="52E92EF2" w:rsidR="00142C59" w:rsidRPr="00C504C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r>
      <w:r w:rsidRPr="00C504C9">
        <w:rPr>
          <w:rFonts w:ascii="Times New Roman" w:eastAsia="Times New Roman" w:hAnsi="Times New Roman" w:cs="Times New Roman"/>
          <w:sz w:val="28"/>
          <w:szCs w:val="20"/>
          <w:lang w:eastAsia="es-ES"/>
        </w:rPr>
        <w:t>3.4.2. V</w:t>
      </w:r>
      <w:r w:rsidR="00C504C9" w:rsidRPr="00C504C9">
        <w:rPr>
          <w:rFonts w:ascii="Times New Roman" w:eastAsia="Times New Roman" w:hAnsi="Times New Roman" w:cs="Times New Roman"/>
          <w:sz w:val="28"/>
          <w:szCs w:val="20"/>
          <w:lang w:eastAsia="es-ES"/>
        </w:rPr>
        <w:t>ialidad invernal</w:t>
      </w:r>
    </w:p>
    <w:p w14:paraId="5B3A43AD" w14:textId="77777777" w:rsidR="00C504C9" w:rsidRDefault="00C504C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p>
    <w:p w14:paraId="4153ACD2"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Se establece una ayuda económica para la adquisición por los concejos de cuchillas o equipamientos similares para la limpieza de la nieve en sus localidades, equivalente al 60 por ciento de su coste de adquisición e instalación, con un límite máximo de ayuda de 2.000,00 euros por concejo. Y una ayuda para la adquisición de escamas anti hielo del 100 por cien con un límite máximo de 200,00 euros. Transcurridos 4 años desde su adquisición, se podrá solicitar subvención para su sustitución.</w:t>
      </w:r>
    </w:p>
    <w:p w14:paraId="2E12036B" w14:textId="77777777" w:rsidR="006C13A6" w:rsidRDefault="006C13A6"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4219D565"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Así mismo, se establece una ayuda económica para sufragar los gastos de la prestación del servicio de limpieza de nieve en sus localidades y adquisición de escamas, con un límite máximo total de 800,00 euros por Concejo y año, para lo que será necesario presentar las correspondientes facturas del servicio realizado por personal capacitado y debidamente asegurado, incluyendo seguro de responsabilidad civil y de la adquisición.</w:t>
      </w:r>
    </w:p>
    <w:p w14:paraId="72515B03" w14:textId="77777777" w:rsidR="006C13A6" w:rsidRDefault="006C13A6"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741C6D1D"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lastRenderedPageBreak/>
        <w:tab/>
        <w:t>Los concejos que opten por la adquisición de cuchillas o equipamientos similares, no podrán solicitar la ayuda para los gastos de prestación del servicio de limpieza de nieve hasta que transcurran 4 años desde su adquisición.</w:t>
      </w:r>
    </w:p>
    <w:p w14:paraId="0192E12F"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7AD56E0F" w14:textId="23870472"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r>
      <w:r w:rsidRPr="00DB59F4">
        <w:rPr>
          <w:rFonts w:ascii="Times New Roman" w:eastAsia="Times New Roman" w:hAnsi="Times New Roman" w:cs="Times New Roman"/>
          <w:sz w:val="28"/>
          <w:szCs w:val="20"/>
          <w:lang w:eastAsia="es-ES"/>
        </w:rPr>
        <w:t>3.4.3. E</w:t>
      </w:r>
      <w:r w:rsidR="00DB59F4" w:rsidRPr="00DB59F4">
        <w:rPr>
          <w:rFonts w:ascii="Times New Roman" w:eastAsia="Times New Roman" w:hAnsi="Times New Roman" w:cs="Times New Roman"/>
          <w:sz w:val="28"/>
          <w:szCs w:val="20"/>
          <w:lang w:eastAsia="es-ES"/>
        </w:rPr>
        <w:t>quipamiento general subvencionado por otro organismo</w:t>
      </w:r>
    </w:p>
    <w:p w14:paraId="3DDC1A76" w14:textId="77777777" w:rsidR="004A72FD" w:rsidRDefault="004A72FD"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75C4F42A" w14:textId="345B5F8D" w:rsidR="004A72FD" w:rsidRPr="00DB59F4" w:rsidRDefault="004A72FD"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r>
      <w:r w:rsidRPr="004A72FD">
        <w:rPr>
          <w:rFonts w:ascii="Times New Roman" w:eastAsia="Times New Roman" w:hAnsi="Times New Roman" w:cs="Times New Roman"/>
          <w:sz w:val="28"/>
          <w:szCs w:val="20"/>
          <w:lang w:eastAsia="es-ES"/>
        </w:rPr>
        <w:t>El ayuntamiento colaborará económicamente con las juntas administrativas que se doten de equipamiento en instalaciones y bienes de servicio o uso público de su titularidad, cuando su adquisición esté subvencionada por otro organismo, -tales como desbrozadoras, niveladoras de caminos, descalcificadores (DFA), equipamiento de centros sociales (IFBS), instalación de contadores de agua,…y elementos similares-, concediendo una subvención de hasta el 60 por ciento de la diferencia entre su importe y la subvención realmente concedida por el organismo correspondiente, y con aplicación del factor corrector correspondiente en función del saldo, con un límite máximo de 3.000,00 euros.</w:t>
      </w:r>
    </w:p>
    <w:p w14:paraId="68EC392C" w14:textId="306D7E36"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r>
    </w:p>
    <w:p w14:paraId="495A3ECD"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No concediéndose ayuda económica en el supuesto de que a las juntas administrativas se les deniegue la subvención solicitada para el equipamiento a diputación o a otro organismo.</w:t>
      </w:r>
    </w:p>
    <w:p w14:paraId="37899B0C" w14:textId="77777777" w:rsidR="00601262" w:rsidRDefault="00601262"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262814F1" w14:textId="6C5B2B3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Necesidad de justificación por factura de la compra, y en su caso, certificación de obra, de los equipamientos realizados en el año 202</w:t>
      </w:r>
      <w:r w:rsidR="004A72FD">
        <w:rPr>
          <w:rFonts w:ascii="Times New Roman" w:eastAsia="Times New Roman" w:hAnsi="Times New Roman" w:cs="Times New Roman"/>
          <w:sz w:val="28"/>
          <w:szCs w:val="20"/>
          <w:lang w:eastAsia="es-ES"/>
        </w:rPr>
        <w:t>5</w:t>
      </w:r>
      <w:r>
        <w:rPr>
          <w:rFonts w:ascii="Times New Roman" w:eastAsia="Times New Roman" w:hAnsi="Times New Roman" w:cs="Times New Roman"/>
          <w:sz w:val="28"/>
          <w:szCs w:val="20"/>
          <w:lang w:eastAsia="es-ES"/>
        </w:rPr>
        <w:t>, aprobados por el concejo en el mismo ejercicio, así como justificación del importe de la subvención recibida. Y el documento acreditativo de su aprobación por el concejo.</w:t>
      </w:r>
    </w:p>
    <w:p w14:paraId="731CFBDA" w14:textId="77777777" w:rsidR="00601262" w:rsidRDefault="00601262"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6AB82C8D"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Estableciéndose un límite máximo de subvención por el ayuntamiento de 12.000,00 euros por junta y año.</w:t>
      </w:r>
    </w:p>
    <w:p w14:paraId="4D50965F" w14:textId="77777777" w:rsidR="00601262" w:rsidRDefault="00601262"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3692169B" w14:textId="0EB53872"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Siendo la fecha de la factura, y en su caso, la certificación final, y su aprobación por el concejo la determinante del ejercicio de las normas a aplicar a la subvención, debiendo ser la fecha de todos estos documentos de 202</w:t>
      </w:r>
      <w:r w:rsidR="004A72FD">
        <w:rPr>
          <w:rFonts w:ascii="Times New Roman" w:eastAsia="Times New Roman" w:hAnsi="Times New Roman" w:cs="Times New Roman"/>
          <w:sz w:val="28"/>
          <w:szCs w:val="20"/>
          <w:lang w:eastAsia="es-ES"/>
        </w:rPr>
        <w:t>5</w:t>
      </w:r>
      <w:r>
        <w:rPr>
          <w:rFonts w:ascii="Times New Roman" w:eastAsia="Times New Roman" w:hAnsi="Times New Roman" w:cs="Times New Roman"/>
          <w:sz w:val="28"/>
          <w:szCs w:val="20"/>
          <w:lang w:eastAsia="es-ES"/>
        </w:rPr>
        <w:t>.</w:t>
      </w:r>
    </w:p>
    <w:p w14:paraId="16E86A7B" w14:textId="77777777" w:rsidR="00601262" w:rsidRDefault="00601262"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1D7A1C0A"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Las minutas de honorarios, en su caso, de redacción de proyecto de la obra y dirección e inspección de obra, o en su caso, del informe o certificado técnico, cuando resultasen preceptivos, se subvencionarán con el 50 por ciento de su importe, o en su caso, con el 50 por ciento de la parte no subvencionada, y dentro de los límites establecidos.</w:t>
      </w:r>
    </w:p>
    <w:p w14:paraId="70927C67"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3EBB7447" w14:textId="0617F63F"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sz w:val="28"/>
          <w:szCs w:val="28"/>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bCs/>
          <w:sz w:val="28"/>
          <w:szCs w:val="28"/>
          <w:lang w:eastAsia="es-ES"/>
        </w:rPr>
        <w:tab/>
      </w:r>
      <w:r w:rsidRPr="00601262">
        <w:rPr>
          <w:rFonts w:ascii="Times New Roman" w:eastAsia="Times New Roman" w:hAnsi="Times New Roman" w:cs="Times New Roman"/>
          <w:bCs/>
          <w:sz w:val="28"/>
          <w:szCs w:val="28"/>
          <w:lang w:eastAsia="es-ES"/>
        </w:rPr>
        <w:t>3.5. I</w:t>
      </w:r>
      <w:r w:rsidR="00601262" w:rsidRPr="00601262">
        <w:rPr>
          <w:rFonts w:ascii="Times New Roman" w:eastAsia="Times New Roman" w:hAnsi="Times New Roman" w:cs="Times New Roman"/>
          <w:bCs/>
          <w:sz w:val="28"/>
          <w:szCs w:val="28"/>
          <w:lang w:eastAsia="es-ES"/>
        </w:rPr>
        <w:t>ntereses</w:t>
      </w:r>
    </w:p>
    <w:p w14:paraId="3C6DD82B" w14:textId="77777777" w:rsidR="00601262" w:rsidRPr="00601262" w:rsidRDefault="00601262"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sz w:val="28"/>
          <w:szCs w:val="28"/>
          <w:lang w:eastAsia="es-ES"/>
        </w:rPr>
      </w:pPr>
    </w:p>
    <w:p w14:paraId="3868A12F" w14:textId="51B43AEF"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En el supuesto de que se acredite fehacientemente por la junta administrativa, la necesidad en la realización de la obra mayor, así como la no disponibilidad de recursos propios del concejo, ni la posibilidad de acogerse a la línea foral de financiación, establecida por diputación foral, el ayuntamiento estudiará la subvención de hasta el 80 por ciento de los intereses que durante el año 202</w:t>
      </w:r>
      <w:r w:rsidR="00134E89">
        <w:rPr>
          <w:rFonts w:ascii="Times New Roman" w:eastAsia="Times New Roman" w:hAnsi="Times New Roman" w:cs="Times New Roman"/>
          <w:sz w:val="28"/>
          <w:szCs w:val="20"/>
          <w:lang w:eastAsia="es-ES"/>
        </w:rPr>
        <w:t>5</w:t>
      </w:r>
      <w:r>
        <w:rPr>
          <w:rFonts w:ascii="Times New Roman" w:eastAsia="Times New Roman" w:hAnsi="Times New Roman" w:cs="Times New Roman"/>
          <w:sz w:val="28"/>
          <w:szCs w:val="20"/>
          <w:lang w:eastAsia="es-ES"/>
        </w:rPr>
        <w:t xml:space="preserve"> devengue el préstamo que al efecto deba contratar la junta administrativa para la financiación de su aportación económica para la realización de la obra en cuestión. </w:t>
      </w:r>
    </w:p>
    <w:p w14:paraId="371E6E1E" w14:textId="77777777" w:rsidR="009B065C" w:rsidRDefault="009B065C"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20FC564D"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Estableciéndose un límite máximo de ayuda por el ayuntamiento de 3.000,00 euros por junta y año</w:t>
      </w:r>
    </w:p>
    <w:p w14:paraId="0B8793BB"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p>
    <w:p w14:paraId="6B3B128C" w14:textId="0CD31BD8"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b/>
          <w:bCs/>
          <w:sz w:val="28"/>
          <w:szCs w:val="20"/>
          <w:lang w:eastAsia="es-ES"/>
        </w:rPr>
        <w:t>4.- S</w:t>
      </w:r>
      <w:r w:rsidR="00A35AE8">
        <w:rPr>
          <w:rFonts w:ascii="Times New Roman" w:eastAsia="Times New Roman" w:hAnsi="Times New Roman" w:cs="Times New Roman"/>
          <w:b/>
          <w:bCs/>
          <w:sz w:val="28"/>
          <w:szCs w:val="20"/>
          <w:lang w:eastAsia="es-ES"/>
        </w:rPr>
        <w:t>ervicio de saneamiento</w:t>
      </w:r>
    </w:p>
    <w:p w14:paraId="3E2CC56C" w14:textId="77777777" w:rsidR="00A35AE8" w:rsidRDefault="00A35AE8"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p>
    <w:p w14:paraId="544365BE"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b/>
          <w:sz w:val="28"/>
          <w:szCs w:val="20"/>
          <w:lang w:eastAsia="es-ES"/>
        </w:rPr>
        <w:tab/>
      </w:r>
      <w:r>
        <w:rPr>
          <w:rFonts w:ascii="Times New Roman" w:eastAsia="Times New Roman" w:hAnsi="Times New Roman" w:cs="Times New Roman"/>
          <w:bCs/>
          <w:sz w:val="28"/>
          <w:szCs w:val="20"/>
          <w:lang w:eastAsia="es-ES"/>
        </w:rPr>
        <w:t>Se establece una ayuda a los Concejos</w:t>
      </w:r>
      <w:r>
        <w:rPr>
          <w:rFonts w:ascii="Times New Roman" w:eastAsia="Times New Roman" w:hAnsi="Times New Roman" w:cs="Times New Roman"/>
          <w:sz w:val="28"/>
          <w:szCs w:val="20"/>
          <w:lang w:eastAsia="es-ES"/>
        </w:rPr>
        <w:t xml:space="preserve"> del municipio que presten como operadores los servicios relacionados con el agua en sus localidades:</w:t>
      </w:r>
    </w:p>
    <w:p w14:paraId="1F20AC26" w14:textId="77777777" w:rsidR="009D67C0" w:rsidRDefault="009D67C0"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38A2FE9E" w14:textId="607ACD64" w:rsidR="00142C59" w:rsidRDefault="00142C59" w:rsidP="00142C59">
      <w:pPr>
        <w:spacing w:line="254" w:lineRule="auto"/>
        <w:jc w:val="both"/>
        <w:rPr>
          <w:rFonts w:ascii="Times New Roman" w:hAnsi="Times New Roman" w:cs="Times New Roman"/>
          <w:sz w:val="28"/>
          <w:szCs w:val="28"/>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ab/>
        <w:t>La limpieza de los sistemas depuradores y de los pozos sépticos se efectuará anual</w:t>
      </w:r>
      <w:r>
        <w:rPr>
          <w:rFonts w:ascii="Times New Roman" w:eastAsia="Times New Roman" w:hAnsi="Times New Roman" w:cs="Times New Roman"/>
          <w:sz w:val="28"/>
          <w:szCs w:val="20"/>
          <w:lang w:eastAsia="es-ES"/>
        </w:rPr>
        <w:softHyphen/>
        <w:t xml:space="preserve">mente, asumiendo el ayuntamiento el </w:t>
      </w:r>
      <w:r w:rsidR="00134E89">
        <w:rPr>
          <w:rFonts w:ascii="Times New Roman" w:eastAsia="Times New Roman" w:hAnsi="Times New Roman" w:cs="Times New Roman"/>
          <w:sz w:val="28"/>
          <w:szCs w:val="20"/>
          <w:lang w:eastAsia="es-ES"/>
        </w:rPr>
        <w:t>7</w:t>
      </w:r>
      <w:r>
        <w:rPr>
          <w:rFonts w:ascii="Times New Roman" w:eastAsia="Times New Roman" w:hAnsi="Times New Roman" w:cs="Times New Roman"/>
          <w:sz w:val="28"/>
          <w:szCs w:val="20"/>
          <w:lang w:eastAsia="es-ES"/>
        </w:rPr>
        <w:t xml:space="preserve">0 por ciento del coste, cuando el servicio se preste por la empresa adjudicataria de la cuadrilla de Añana, asumiendo el </w:t>
      </w:r>
      <w:r w:rsidR="00134E89">
        <w:rPr>
          <w:rFonts w:ascii="Times New Roman" w:eastAsia="Times New Roman" w:hAnsi="Times New Roman" w:cs="Times New Roman"/>
          <w:sz w:val="28"/>
          <w:szCs w:val="20"/>
          <w:lang w:eastAsia="es-ES"/>
        </w:rPr>
        <w:t>5</w:t>
      </w:r>
      <w:r>
        <w:rPr>
          <w:rFonts w:ascii="Times New Roman" w:eastAsia="Times New Roman" w:hAnsi="Times New Roman" w:cs="Times New Roman"/>
          <w:sz w:val="28"/>
          <w:szCs w:val="20"/>
          <w:lang w:eastAsia="es-ES"/>
        </w:rPr>
        <w:t xml:space="preserve">0 por ciento del coste, si el servicio no se presta por la cuadrilla. Incluyéndose </w:t>
      </w:r>
      <w:r>
        <w:rPr>
          <w:rFonts w:ascii="Times New Roman" w:hAnsi="Times New Roman" w:cs="Times New Roman"/>
          <w:sz w:val="28"/>
          <w:szCs w:val="28"/>
        </w:rPr>
        <w:t xml:space="preserve">la correspondiente a la limpieza y mantenimiento de las Estaciones Depuradoras de Aguas Residuales, para garantizar un buen estado y explotación de las mismas, y a prestar por empresas especializadas, con su asesoramiento técnico y revisión periódica preventiva, sin incluir reparaciones de averías, asumiendo el Ayuntamiento el </w:t>
      </w:r>
      <w:r w:rsidR="00134E89">
        <w:rPr>
          <w:rFonts w:ascii="Times New Roman" w:hAnsi="Times New Roman" w:cs="Times New Roman"/>
          <w:sz w:val="28"/>
          <w:szCs w:val="28"/>
        </w:rPr>
        <w:t>7</w:t>
      </w:r>
      <w:r>
        <w:rPr>
          <w:rFonts w:ascii="Times New Roman" w:hAnsi="Times New Roman" w:cs="Times New Roman"/>
          <w:sz w:val="28"/>
          <w:szCs w:val="28"/>
        </w:rPr>
        <w:t>0</w:t>
      </w:r>
      <w:r w:rsidR="009D67C0">
        <w:rPr>
          <w:rFonts w:ascii="Times New Roman" w:hAnsi="Times New Roman" w:cs="Times New Roman"/>
          <w:sz w:val="28"/>
          <w:szCs w:val="28"/>
        </w:rPr>
        <w:t xml:space="preserve"> por ciento</w:t>
      </w:r>
      <w:r>
        <w:rPr>
          <w:rFonts w:ascii="Times New Roman" w:hAnsi="Times New Roman" w:cs="Times New Roman"/>
          <w:sz w:val="28"/>
          <w:szCs w:val="28"/>
        </w:rPr>
        <w:t xml:space="preserve"> del coste, estableciéndose un límite máximo de ayuda de </w:t>
      </w:r>
      <w:r w:rsidR="00134E89">
        <w:rPr>
          <w:rFonts w:ascii="Times New Roman" w:hAnsi="Times New Roman" w:cs="Times New Roman"/>
          <w:sz w:val="28"/>
          <w:szCs w:val="28"/>
        </w:rPr>
        <w:t>3</w:t>
      </w:r>
      <w:r>
        <w:rPr>
          <w:rFonts w:ascii="Times New Roman" w:hAnsi="Times New Roman" w:cs="Times New Roman"/>
          <w:sz w:val="28"/>
          <w:szCs w:val="28"/>
        </w:rPr>
        <w:t>.500,00 euros por Junta y año para este mantenimiento.</w:t>
      </w:r>
    </w:p>
    <w:p w14:paraId="600ED002"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De la misma forma, se asumirán los costes de limpieza de los depósitos de agua potable. </w:t>
      </w:r>
    </w:p>
    <w:p w14:paraId="5C25D42C" w14:textId="77777777" w:rsidR="00D02D30" w:rsidRDefault="00D02D30"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334ECA0C" w14:textId="7B87D66D"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Asimismo, la limpieza de las redes públicas de saneamiento y pluviales, desatasco y limpieza de tuberías, arquetas y sumideros, se subvencionará con el </w:t>
      </w:r>
      <w:r w:rsidR="00134E89">
        <w:rPr>
          <w:rFonts w:ascii="Times New Roman" w:eastAsia="Times New Roman" w:hAnsi="Times New Roman" w:cs="Times New Roman"/>
          <w:sz w:val="28"/>
          <w:szCs w:val="20"/>
          <w:lang w:eastAsia="es-ES"/>
        </w:rPr>
        <w:t>5</w:t>
      </w:r>
      <w:r>
        <w:rPr>
          <w:rFonts w:ascii="Times New Roman" w:eastAsia="Times New Roman" w:hAnsi="Times New Roman" w:cs="Times New Roman"/>
          <w:sz w:val="28"/>
          <w:szCs w:val="20"/>
          <w:lang w:eastAsia="es-ES"/>
        </w:rPr>
        <w:t xml:space="preserve">0 por ciento de su coste, y si se realiza por la empresa contratada por la Cuadrilla de Añana, se subvencionará con el </w:t>
      </w:r>
      <w:r w:rsidR="00134E89">
        <w:rPr>
          <w:rFonts w:ascii="Times New Roman" w:eastAsia="Times New Roman" w:hAnsi="Times New Roman" w:cs="Times New Roman"/>
          <w:sz w:val="28"/>
          <w:szCs w:val="20"/>
          <w:lang w:eastAsia="es-ES"/>
        </w:rPr>
        <w:t>7</w:t>
      </w:r>
      <w:r>
        <w:rPr>
          <w:rFonts w:ascii="Times New Roman" w:eastAsia="Times New Roman" w:hAnsi="Times New Roman" w:cs="Times New Roman"/>
          <w:sz w:val="28"/>
          <w:szCs w:val="20"/>
          <w:lang w:eastAsia="es-ES"/>
        </w:rPr>
        <w:t xml:space="preserve">0 por ciento, estableciéndose un límite máximo de ayuda de </w:t>
      </w:r>
      <w:r w:rsidR="00134E89">
        <w:rPr>
          <w:rFonts w:ascii="Times New Roman" w:eastAsia="Times New Roman" w:hAnsi="Times New Roman" w:cs="Times New Roman"/>
          <w:sz w:val="28"/>
          <w:szCs w:val="20"/>
          <w:lang w:eastAsia="es-ES"/>
        </w:rPr>
        <w:t>2</w:t>
      </w:r>
      <w:r>
        <w:rPr>
          <w:rFonts w:ascii="Times New Roman" w:eastAsia="Times New Roman" w:hAnsi="Times New Roman" w:cs="Times New Roman"/>
          <w:sz w:val="28"/>
          <w:szCs w:val="20"/>
          <w:lang w:eastAsia="es-ES"/>
        </w:rPr>
        <w:t xml:space="preserve">.500,00 euros por Junta y año para estas limpiezas. </w:t>
      </w:r>
      <w:bookmarkStart w:id="1" w:name="_Hlk62554637"/>
    </w:p>
    <w:bookmarkEnd w:id="1"/>
    <w:p w14:paraId="70AA08B8"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461D7D4B" w14:textId="2AA2A04E"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b/>
          <w:bCs/>
          <w:sz w:val="28"/>
          <w:szCs w:val="20"/>
          <w:lang w:eastAsia="es-ES"/>
        </w:rPr>
        <w:t>5. A</w:t>
      </w:r>
      <w:r w:rsidR="008A76DB">
        <w:rPr>
          <w:rFonts w:ascii="Times New Roman" w:eastAsia="Times New Roman" w:hAnsi="Times New Roman" w:cs="Times New Roman"/>
          <w:b/>
          <w:bCs/>
          <w:sz w:val="28"/>
          <w:szCs w:val="20"/>
          <w:lang w:eastAsia="es-ES"/>
        </w:rPr>
        <w:t>lumbrado público</w:t>
      </w:r>
    </w:p>
    <w:p w14:paraId="0182CF70" w14:textId="77777777" w:rsidR="008A76DB" w:rsidRDefault="008A76DB"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p>
    <w:p w14:paraId="745C8939" w14:textId="77387719"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lastRenderedPageBreak/>
        <w:t xml:space="preserve"> </w:t>
      </w:r>
      <w:r>
        <w:rPr>
          <w:rFonts w:ascii="Times New Roman" w:eastAsia="Times New Roman" w:hAnsi="Times New Roman" w:cs="Times New Roman"/>
          <w:sz w:val="28"/>
          <w:szCs w:val="20"/>
          <w:lang w:eastAsia="es-ES"/>
        </w:rPr>
        <w:tab/>
        <w:t>Se pagará a principios del año 202</w:t>
      </w:r>
      <w:r w:rsidR="000A4043">
        <w:rPr>
          <w:rFonts w:ascii="Times New Roman" w:eastAsia="Times New Roman" w:hAnsi="Times New Roman" w:cs="Times New Roman"/>
          <w:sz w:val="28"/>
          <w:szCs w:val="20"/>
          <w:lang w:eastAsia="es-ES"/>
        </w:rPr>
        <w:t>6</w:t>
      </w:r>
      <w:r>
        <w:rPr>
          <w:rFonts w:ascii="Times New Roman" w:eastAsia="Times New Roman" w:hAnsi="Times New Roman" w:cs="Times New Roman"/>
          <w:sz w:val="28"/>
          <w:szCs w:val="20"/>
          <w:lang w:eastAsia="es-ES"/>
        </w:rPr>
        <w:t xml:space="preserve"> en un solo mandamiento. La cantidad de la subvención corresponderá al </w:t>
      </w:r>
      <w:r w:rsidR="000A4043">
        <w:rPr>
          <w:rFonts w:ascii="Times New Roman" w:eastAsia="Times New Roman" w:hAnsi="Times New Roman" w:cs="Times New Roman"/>
          <w:sz w:val="28"/>
          <w:szCs w:val="20"/>
          <w:lang w:eastAsia="es-ES"/>
        </w:rPr>
        <w:t>70</w:t>
      </w:r>
      <w:r>
        <w:rPr>
          <w:rFonts w:ascii="Times New Roman" w:eastAsia="Times New Roman" w:hAnsi="Times New Roman" w:cs="Times New Roman"/>
          <w:sz w:val="28"/>
          <w:szCs w:val="20"/>
          <w:lang w:eastAsia="es-ES"/>
        </w:rPr>
        <w:t xml:space="preserve"> por ciento de la facturación de los recibos pagados correspon</w:t>
      </w:r>
      <w:r>
        <w:rPr>
          <w:rFonts w:ascii="Times New Roman" w:eastAsia="Times New Roman" w:hAnsi="Times New Roman" w:cs="Times New Roman"/>
          <w:sz w:val="28"/>
          <w:szCs w:val="20"/>
          <w:lang w:eastAsia="es-ES"/>
        </w:rPr>
        <w:softHyphen/>
        <w:t>dientes al alumbrado público en 202</w:t>
      </w:r>
      <w:r w:rsidR="000A4043">
        <w:rPr>
          <w:rFonts w:ascii="Times New Roman" w:eastAsia="Times New Roman" w:hAnsi="Times New Roman" w:cs="Times New Roman"/>
          <w:sz w:val="28"/>
          <w:szCs w:val="20"/>
          <w:lang w:eastAsia="es-ES"/>
        </w:rPr>
        <w:t>5</w:t>
      </w:r>
      <w:r>
        <w:rPr>
          <w:rFonts w:ascii="Times New Roman" w:eastAsia="Times New Roman" w:hAnsi="Times New Roman" w:cs="Times New Roman"/>
          <w:sz w:val="28"/>
          <w:szCs w:val="20"/>
          <w:lang w:eastAsia="es-ES"/>
        </w:rPr>
        <w:t>.</w:t>
      </w:r>
    </w:p>
    <w:p w14:paraId="631F5E29" w14:textId="77777777" w:rsidR="00F05225" w:rsidRDefault="00F05225"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1D094DE4"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No obstante, a petición del Concejo se podrá abonar la ayuda correspondiente al primer semestre, previa presentación de la documentación justificativa de los gastos.</w:t>
      </w:r>
    </w:p>
    <w:p w14:paraId="08FDD2D0" w14:textId="073BD865"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 Estableciéndose un límite máximo de ayuda por este ayuntamiento de 4.</w:t>
      </w:r>
      <w:r w:rsidR="00701F49">
        <w:rPr>
          <w:rFonts w:ascii="Times New Roman" w:eastAsia="Times New Roman" w:hAnsi="Times New Roman" w:cs="Times New Roman"/>
          <w:sz w:val="28"/>
          <w:szCs w:val="20"/>
          <w:lang w:eastAsia="es-ES"/>
        </w:rPr>
        <w:t>5</w:t>
      </w:r>
      <w:r>
        <w:rPr>
          <w:rFonts w:ascii="Times New Roman" w:eastAsia="Times New Roman" w:hAnsi="Times New Roman" w:cs="Times New Roman"/>
          <w:sz w:val="28"/>
          <w:szCs w:val="20"/>
          <w:lang w:eastAsia="es-ES"/>
        </w:rPr>
        <w:t>00,00 euros por Junta y año.</w:t>
      </w:r>
    </w:p>
    <w:p w14:paraId="0C8D24C5"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1DC85DAE"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Se establece un ayuda económica a los Concejos, para las actuaciones que tengan por objeto la iluminación exterior de los edificios públicos, o de uso público (</w:t>
      </w:r>
      <w:proofErr w:type="gramStart"/>
      <w:r>
        <w:rPr>
          <w:rFonts w:ascii="Times New Roman" w:eastAsia="Times New Roman" w:hAnsi="Times New Roman" w:cs="Times New Roman"/>
          <w:sz w:val="28"/>
          <w:szCs w:val="20"/>
          <w:lang w:eastAsia="es-ES"/>
        </w:rPr>
        <w:t>iglesias,…</w:t>
      </w:r>
      <w:proofErr w:type="gramEnd"/>
      <w:r>
        <w:rPr>
          <w:rFonts w:ascii="Times New Roman" w:eastAsia="Times New Roman" w:hAnsi="Times New Roman" w:cs="Times New Roman"/>
          <w:sz w:val="28"/>
          <w:szCs w:val="20"/>
          <w:lang w:eastAsia="es-ES"/>
        </w:rPr>
        <w:t>.), que por su interés histórico, arquitectónico, patrimonial y/o cultural, y previo estudio, sean valoradas por la corporación como prioritarias para potenciar la buena imagen de la localidad, equivalente al 80 por ciento de su coste. Para ello, los Concejos deberán presentar previamente la documentación detallada de la actuación que se propone, con su presupuesto.</w:t>
      </w:r>
    </w:p>
    <w:p w14:paraId="2ABE93F6"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6C3EFD3C" w14:textId="27FB0F50"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r>
        <w:rPr>
          <w:rFonts w:ascii="Times New Roman" w:eastAsia="Times New Roman" w:hAnsi="Times New Roman" w:cs="Times New Roman"/>
          <w:sz w:val="28"/>
          <w:szCs w:val="20"/>
          <w:lang w:eastAsia="es-ES"/>
        </w:rPr>
        <w:tab/>
      </w:r>
      <w:r>
        <w:rPr>
          <w:rFonts w:ascii="Times New Roman" w:eastAsia="Times New Roman" w:hAnsi="Times New Roman" w:cs="Times New Roman"/>
          <w:b/>
          <w:bCs/>
          <w:sz w:val="28"/>
          <w:szCs w:val="20"/>
          <w:lang w:eastAsia="es-ES"/>
        </w:rPr>
        <w:t>6. M</w:t>
      </w:r>
      <w:r w:rsidR="00F05225">
        <w:rPr>
          <w:rFonts w:ascii="Times New Roman" w:eastAsia="Times New Roman" w:hAnsi="Times New Roman" w:cs="Times New Roman"/>
          <w:b/>
          <w:bCs/>
          <w:sz w:val="28"/>
          <w:szCs w:val="20"/>
          <w:lang w:eastAsia="es-ES"/>
        </w:rPr>
        <w:t>otores bombas sondeo de agua</w:t>
      </w:r>
    </w:p>
    <w:p w14:paraId="632F4871" w14:textId="77777777" w:rsidR="00F05225" w:rsidRDefault="00F05225"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p>
    <w:p w14:paraId="4785E1D4"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bCs/>
          <w:sz w:val="28"/>
          <w:szCs w:val="20"/>
          <w:lang w:eastAsia="es-ES"/>
        </w:rPr>
        <w:tab/>
        <w:t>Se establece una ayuda a los Concejos</w:t>
      </w:r>
      <w:r>
        <w:rPr>
          <w:rFonts w:ascii="Times New Roman" w:eastAsia="Times New Roman" w:hAnsi="Times New Roman" w:cs="Times New Roman"/>
          <w:sz w:val="28"/>
          <w:szCs w:val="20"/>
          <w:lang w:eastAsia="es-ES"/>
        </w:rPr>
        <w:t xml:space="preserve"> del municipio que presten como operadores los servicios relacionados con el agua en sus localidades:</w:t>
      </w:r>
    </w:p>
    <w:p w14:paraId="763565BE"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798D2128" w14:textId="2D33FB50"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El Ayuntamiento subvencionará el 6</w:t>
      </w:r>
      <w:r w:rsidR="00D66784">
        <w:rPr>
          <w:rFonts w:ascii="Times New Roman" w:eastAsia="Times New Roman" w:hAnsi="Times New Roman" w:cs="Times New Roman"/>
          <w:sz w:val="28"/>
          <w:szCs w:val="20"/>
          <w:lang w:eastAsia="es-ES"/>
        </w:rPr>
        <w:t>5</w:t>
      </w:r>
      <w:r>
        <w:rPr>
          <w:rFonts w:ascii="Times New Roman" w:eastAsia="Times New Roman" w:hAnsi="Times New Roman" w:cs="Times New Roman"/>
          <w:sz w:val="28"/>
          <w:szCs w:val="20"/>
          <w:lang w:eastAsia="es-ES"/>
        </w:rPr>
        <w:t xml:space="preserve"> por ciento de los recibos pagados en 2.02</w:t>
      </w:r>
      <w:r w:rsidR="00D66784">
        <w:rPr>
          <w:rFonts w:ascii="Times New Roman" w:eastAsia="Times New Roman" w:hAnsi="Times New Roman" w:cs="Times New Roman"/>
          <w:sz w:val="28"/>
          <w:szCs w:val="20"/>
          <w:lang w:eastAsia="es-ES"/>
        </w:rPr>
        <w:t>5</w:t>
      </w:r>
      <w:r>
        <w:rPr>
          <w:rFonts w:ascii="Times New Roman" w:eastAsia="Times New Roman" w:hAnsi="Times New Roman" w:cs="Times New Roman"/>
          <w:sz w:val="28"/>
          <w:szCs w:val="20"/>
          <w:lang w:eastAsia="es-ES"/>
        </w:rPr>
        <w:t>, por este concepto. Se abonarán en un mandamiento único a principios de año 2.02</w:t>
      </w:r>
      <w:r w:rsidR="00D66784">
        <w:rPr>
          <w:rFonts w:ascii="Times New Roman" w:eastAsia="Times New Roman" w:hAnsi="Times New Roman" w:cs="Times New Roman"/>
          <w:sz w:val="28"/>
          <w:szCs w:val="20"/>
          <w:lang w:eastAsia="es-ES"/>
        </w:rPr>
        <w:t>6</w:t>
      </w:r>
      <w:r>
        <w:rPr>
          <w:rFonts w:ascii="Times New Roman" w:eastAsia="Times New Roman" w:hAnsi="Times New Roman" w:cs="Times New Roman"/>
          <w:sz w:val="28"/>
          <w:szCs w:val="20"/>
          <w:lang w:eastAsia="es-ES"/>
        </w:rPr>
        <w:t>.  No obstante, a petición del Concejo se podrá abonar la ayuda correspondiente al primer semestre, previa presentación de la documentación justificativa de los gastos.</w:t>
      </w:r>
    </w:p>
    <w:p w14:paraId="363DF48B"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01DB3977" w14:textId="000D1918"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0"/>
          <w:lang w:eastAsia="es-ES"/>
        </w:rPr>
      </w:pPr>
      <w:r>
        <w:rPr>
          <w:rFonts w:ascii="Times New Roman" w:eastAsia="Times New Roman" w:hAnsi="Times New Roman" w:cs="Times New Roman"/>
          <w:sz w:val="28"/>
          <w:szCs w:val="20"/>
          <w:lang w:eastAsia="es-ES"/>
        </w:rPr>
        <w:tab/>
      </w:r>
      <w:r>
        <w:rPr>
          <w:rFonts w:ascii="Times New Roman" w:eastAsia="Times New Roman" w:hAnsi="Times New Roman" w:cs="Times New Roman"/>
          <w:b/>
          <w:sz w:val="28"/>
          <w:szCs w:val="20"/>
          <w:lang w:eastAsia="es-ES"/>
        </w:rPr>
        <w:t>7. A</w:t>
      </w:r>
      <w:r w:rsidR="00937521">
        <w:rPr>
          <w:rFonts w:ascii="Times New Roman" w:eastAsia="Times New Roman" w:hAnsi="Times New Roman" w:cs="Times New Roman"/>
          <w:b/>
          <w:sz w:val="28"/>
          <w:szCs w:val="20"/>
          <w:lang w:eastAsia="es-ES"/>
        </w:rPr>
        <w:t>lerta roja</w:t>
      </w:r>
    </w:p>
    <w:p w14:paraId="35E64548" w14:textId="77777777" w:rsidR="00937521" w:rsidRDefault="00937521"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0"/>
          <w:lang w:eastAsia="es-ES"/>
        </w:rPr>
      </w:pPr>
    </w:p>
    <w:p w14:paraId="523829D9"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r>
      <w:r>
        <w:rPr>
          <w:rFonts w:ascii="Times New Roman" w:eastAsia="Times New Roman" w:hAnsi="Times New Roman" w:cs="Times New Roman"/>
          <w:bCs/>
          <w:sz w:val="28"/>
          <w:szCs w:val="20"/>
          <w:lang w:eastAsia="es-ES"/>
        </w:rPr>
        <w:t>Se establece una ayuda a los Concejos</w:t>
      </w:r>
      <w:r>
        <w:rPr>
          <w:rFonts w:ascii="Times New Roman" w:eastAsia="Times New Roman" w:hAnsi="Times New Roman" w:cs="Times New Roman"/>
          <w:sz w:val="28"/>
          <w:szCs w:val="20"/>
          <w:lang w:eastAsia="es-ES"/>
        </w:rPr>
        <w:t xml:space="preserve"> del municipio que presten como operadores los servicios relacionados con el agua en sus localidades:</w:t>
      </w:r>
    </w:p>
    <w:p w14:paraId="6DEB372F" w14:textId="77777777" w:rsidR="005E4FC9" w:rsidRDefault="005E4FC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4FAA5CB3" w14:textId="4D3E558F"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ab/>
        <w:t>Subvención a las juntas en alerta roja por el total de la parte no subvencionada por Diputación Foral en 202</w:t>
      </w:r>
      <w:r w:rsidR="00213E1B">
        <w:rPr>
          <w:rFonts w:ascii="Times New Roman" w:eastAsia="Times New Roman" w:hAnsi="Times New Roman" w:cs="Times New Roman"/>
          <w:sz w:val="28"/>
          <w:szCs w:val="20"/>
          <w:lang w:eastAsia="es-ES"/>
        </w:rPr>
        <w:t>5</w:t>
      </w:r>
      <w:r>
        <w:rPr>
          <w:rFonts w:ascii="Times New Roman" w:eastAsia="Times New Roman" w:hAnsi="Times New Roman" w:cs="Times New Roman"/>
          <w:sz w:val="28"/>
          <w:szCs w:val="20"/>
          <w:lang w:eastAsia="es-ES"/>
        </w:rPr>
        <w:t>.</w:t>
      </w:r>
    </w:p>
    <w:p w14:paraId="55B31AF7"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531E4AB3" w14:textId="54A9C101"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0"/>
          <w:lang w:eastAsia="es-ES"/>
        </w:rPr>
      </w:pPr>
      <w:r>
        <w:rPr>
          <w:rFonts w:ascii="Times New Roman" w:eastAsia="Times New Roman" w:hAnsi="Times New Roman" w:cs="Times New Roman"/>
          <w:sz w:val="28"/>
          <w:szCs w:val="20"/>
          <w:lang w:eastAsia="es-ES"/>
        </w:rPr>
        <w:tab/>
      </w:r>
      <w:r>
        <w:rPr>
          <w:rFonts w:ascii="Times New Roman" w:eastAsia="Times New Roman" w:hAnsi="Times New Roman" w:cs="Times New Roman"/>
          <w:b/>
          <w:sz w:val="28"/>
          <w:szCs w:val="20"/>
          <w:lang w:eastAsia="es-ES"/>
        </w:rPr>
        <w:t>8. F</w:t>
      </w:r>
      <w:r w:rsidR="005E4FC9">
        <w:rPr>
          <w:rFonts w:ascii="Times New Roman" w:eastAsia="Times New Roman" w:hAnsi="Times New Roman" w:cs="Times New Roman"/>
          <w:b/>
          <w:sz w:val="28"/>
          <w:szCs w:val="20"/>
          <w:lang w:eastAsia="es-ES"/>
        </w:rPr>
        <w:t>iestas patronales</w:t>
      </w:r>
    </w:p>
    <w:p w14:paraId="39EF406B" w14:textId="77777777" w:rsidR="009905AE" w:rsidRDefault="009905AE"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0"/>
          <w:lang w:eastAsia="es-ES"/>
        </w:rPr>
      </w:pPr>
    </w:p>
    <w:p w14:paraId="1A20D643" w14:textId="0F55D0B7" w:rsidR="009905AE" w:rsidRPr="009905AE" w:rsidRDefault="009905AE"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sz w:val="28"/>
          <w:szCs w:val="20"/>
          <w:lang w:eastAsia="es-ES"/>
        </w:rPr>
      </w:pPr>
      <w:r>
        <w:rPr>
          <w:rFonts w:ascii="Times New Roman" w:eastAsia="Times New Roman" w:hAnsi="Times New Roman" w:cs="Times New Roman"/>
          <w:bCs/>
          <w:sz w:val="28"/>
          <w:szCs w:val="20"/>
          <w:lang w:eastAsia="es-ES"/>
        </w:rPr>
        <w:tab/>
      </w:r>
      <w:r w:rsidRPr="009905AE">
        <w:rPr>
          <w:rFonts w:ascii="Times New Roman" w:eastAsia="Times New Roman" w:hAnsi="Times New Roman" w:cs="Times New Roman"/>
          <w:bCs/>
          <w:sz w:val="28"/>
          <w:szCs w:val="20"/>
          <w:lang w:eastAsia="es-ES"/>
        </w:rPr>
        <w:t xml:space="preserve">Ayuda máxima de seis mil (6.000,00) euros a cada junta administrativa, siendo necesario para su ingreso, justificar su aplicación efectiva para dicha finalidad, con la previa presentación de las </w:t>
      </w:r>
      <w:r w:rsidRPr="009905AE">
        <w:rPr>
          <w:rFonts w:ascii="Times New Roman" w:eastAsia="Times New Roman" w:hAnsi="Times New Roman" w:cs="Times New Roman"/>
          <w:bCs/>
          <w:sz w:val="28"/>
          <w:szCs w:val="20"/>
          <w:lang w:eastAsia="es-ES"/>
        </w:rPr>
        <w:lastRenderedPageBreak/>
        <w:t xml:space="preserve">correspondientes facturas acreditativas y justificantes de su abono por transferencia bancaria, en su caso, de las actividades y actuaciones llevadas a cabo, a nombre de la junta administrativa, incluido el seguro y grupo electrógeno, en su caso, por un importe como mínimo al de la ayuda. No concediéndose ayuda para los gastos de lunch, cenas, comidas, bebidas, cohetes, fuegos artificiales, limpieza, carteles, adornos, banderines, premios, trofeos, ni similares, ni para transporte de </w:t>
      </w:r>
      <w:proofErr w:type="spellStart"/>
      <w:r w:rsidRPr="009905AE">
        <w:rPr>
          <w:rFonts w:ascii="Times New Roman" w:eastAsia="Times New Roman" w:hAnsi="Times New Roman" w:cs="Times New Roman"/>
          <w:bCs/>
          <w:sz w:val="28"/>
          <w:szCs w:val="20"/>
          <w:lang w:eastAsia="es-ES"/>
        </w:rPr>
        <w:t>kiosko</w:t>
      </w:r>
      <w:proofErr w:type="spellEnd"/>
      <w:r w:rsidRPr="009905AE">
        <w:rPr>
          <w:rFonts w:ascii="Times New Roman" w:eastAsia="Times New Roman" w:hAnsi="Times New Roman" w:cs="Times New Roman"/>
          <w:bCs/>
          <w:sz w:val="28"/>
          <w:szCs w:val="20"/>
          <w:lang w:eastAsia="es-ES"/>
        </w:rPr>
        <w:t>. Se establece un plazo de tres meses desde su celebración para solicitar al ayuntamiento la ayuda correspondiente. Si se presentan con posterioridad, la ayuda será del 75 por ciento de la que corresponda. Con mantenimiento de las condiciones establecidas para los vasos reutilizables, asumiendo el ayuntamiento el 50 por ciento del coste de los vasos solicitados por cada localidad y proporcionados por el ayuntamiento, y descontando el 50 por ciento de su coste, de la ayuda para fiestas que le corresponda a cada Junta Administrativa.</w:t>
      </w:r>
    </w:p>
    <w:p w14:paraId="2BAF61BE" w14:textId="77777777" w:rsidR="005E4FC9" w:rsidRDefault="005E4FC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0"/>
          <w:lang w:eastAsia="es-ES"/>
        </w:rPr>
      </w:pPr>
    </w:p>
    <w:p w14:paraId="316CED9D" w14:textId="22EA3DE9"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8"/>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ab/>
      </w:r>
    </w:p>
    <w:p w14:paraId="3AE47C46" w14:textId="07D1FBDC" w:rsidR="00142C59" w:rsidRDefault="00142C59" w:rsidP="00142C59">
      <w:pPr>
        <w:spacing w:after="0" w:line="240" w:lineRule="auto"/>
        <w:ind w:firstLine="709"/>
        <w:jc w:val="both"/>
        <w:rPr>
          <w:rFonts w:ascii="Times New Roman" w:eastAsia="Times New Roman" w:hAnsi="Times New Roman" w:cs="Times New Roman"/>
          <w:b/>
          <w:bCs/>
          <w:sz w:val="28"/>
          <w:szCs w:val="20"/>
          <w:lang w:eastAsia="es-ES"/>
        </w:rPr>
      </w:pPr>
      <w:r>
        <w:rPr>
          <w:rFonts w:ascii="Times New Roman" w:eastAsia="Times New Roman" w:hAnsi="Times New Roman" w:cs="Times New Roman"/>
          <w:b/>
          <w:bCs/>
          <w:sz w:val="28"/>
          <w:szCs w:val="20"/>
          <w:lang w:eastAsia="es-ES"/>
        </w:rPr>
        <w:t>9. I</w:t>
      </w:r>
      <w:r w:rsidR="004A2899">
        <w:rPr>
          <w:rFonts w:ascii="Times New Roman" w:eastAsia="Times New Roman" w:hAnsi="Times New Roman" w:cs="Times New Roman"/>
          <w:b/>
          <w:bCs/>
          <w:sz w:val="28"/>
          <w:szCs w:val="20"/>
          <w:lang w:eastAsia="es-ES"/>
        </w:rPr>
        <w:t>nventarios de bienes</w:t>
      </w:r>
    </w:p>
    <w:p w14:paraId="03C06AE8" w14:textId="77777777" w:rsidR="004A2899" w:rsidRDefault="004A2899" w:rsidP="00142C59">
      <w:pPr>
        <w:spacing w:after="0" w:line="240" w:lineRule="auto"/>
        <w:ind w:firstLine="709"/>
        <w:jc w:val="both"/>
        <w:rPr>
          <w:rFonts w:ascii="Times New Roman" w:eastAsia="Times New Roman" w:hAnsi="Times New Roman" w:cs="Times New Roman"/>
          <w:b/>
          <w:bCs/>
          <w:sz w:val="28"/>
          <w:szCs w:val="20"/>
          <w:lang w:eastAsia="es-ES"/>
        </w:rPr>
      </w:pPr>
    </w:p>
    <w:p w14:paraId="6A8053E8" w14:textId="77777777" w:rsidR="00142C59" w:rsidRDefault="00142C59" w:rsidP="00142C59">
      <w:pPr>
        <w:spacing w:after="0" w:line="240" w:lineRule="auto"/>
        <w:ind w:firstLine="709"/>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Una vez aprobados definitivamente los inventarios de bienes y derechos de los respectivos concejos, el ayuntamiento concederá una ayuda para la financiación de las gestiones necesarias a realizar por la misma empresa contratada para su elaboración, para la inscripción de los bienes en el Registro de la Propiedad, en los casos que sea necesario,  equivalente al 50 por ciento del coste de dichas actuaciones y gestiones, debiendo aportarse por cada Junta el otro 50 por ciento Se estudiará la posible subvención del coste del propio registro a la vista de la valoración de su importe.</w:t>
      </w:r>
    </w:p>
    <w:p w14:paraId="6B1CCFF0" w14:textId="77777777" w:rsidR="00F53E8E" w:rsidRDefault="00F53E8E" w:rsidP="00142C59">
      <w:pPr>
        <w:spacing w:after="0" w:line="240" w:lineRule="auto"/>
        <w:ind w:firstLine="709"/>
        <w:jc w:val="both"/>
        <w:rPr>
          <w:rFonts w:ascii="Times New Roman" w:eastAsia="Times New Roman" w:hAnsi="Times New Roman" w:cs="Times New Roman"/>
          <w:sz w:val="28"/>
          <w:szCs w:val="20"/>
          <w:lang w:eastAsia="es-ES"/>
        </w:rPr>
      </w:pPr>
    </w:p>
    <w:p w14:paraId="0DB98A42" w14:textId="73F12257" w:rsidR="00F53E8E" w:rsidRDefault="00F53E8E" w:rsidP="00142C59">
      <w:pPr>
        <w:spacing w:after="0" w:line="240" w:lineRule="auto"/>
        <w:ind w:firstLine="709"/>
        <w:jc w:val="both"/>
        <w:rPr>
          <w:rFonts w:ascii="Times New Roman" w:eastAsia="Times New Roman" w:hAnsi="Times New Roman" w:cs="Times New Roman"/>
          <w:sz w:val="28"/>
          <w:szCs w:val="20"/>
          <w:lang w:eastAsia="es-ES"/>
        </w:rPr>
      </w:pPr>
      <w:r w:rsidRPr="00F53E8E">
        <w:rPr>
          <w:rFonts w:ascii="Times New Roman" w:eastAsia="Times New Roman" w:hAnsi="Times New Roman" w:cs="Times New Roman"/>
          <w:sz w:val="28"/>
          <w:szCs w:val="20"/>
          <w:lang w:eastAsia="es-ES"/>
        </w:rPr>
        <w:t>Así</w:t>
      </w:r>
      <w:r>
        <w:rPr>
          <w:rFonts w:ascii="Times New Roman" w:eastAsia="Times New Roman" w:hAnsi="Times New Roman" w:cs="Times New Roman"/>
          <w:sz w:val="28"/>
          <w:szCs w:val="20"/>
          <w:lang w:eastAsia="es-ES"/>
        </w:rPr>
        <w:t xml:space="preserve"> </w:t>
      </w:r>
      <w:r w:rsidRPr="00F53E8E">
        <w:rPr>
          <w:rFonts w:ascii="Times New Roman" w:eastAsia="Times New Roman" w:hAnsi="Times New Roman" w:cs="Times New Roman"/>
          <w:sz w:val="28"/>
          <w:szCs w:val="20"/>
          <w:lang w:eastAsia="es-ES"/>
        </w:rPr>
        <w:t>mismo, se concederá una ayuda para financiar la elaboración de los Inventarios de Bienes y Derechos de los concejos, por empresas especializadas contratadas por el Concejo, equivalente al 50 por ciento de su coste, o en su caso el 50 por ciento del coste no subvencionado por otro organismo oficial, a abonar previa aprobación definitiva por el Concejo del Inventario de bienes y derechos.</w:t>
      </w:r>
    </w:p>
    <w:p w14:paraId="581FDA40"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5904A376" w14:textId="03439DEB"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0"/>
          <w:lang w:eastAsia="es-ES"/>
        </w:rPr>
      </w:pPr>
      <w:r>
        <w:rPr>
          <w:rFonts w:ascii="Times New Roman" w:eastAsia="Times New Roman" w:hAnsi="Times New Roman" w:cs="Times New Roman"/>
          <w:sz w:val="28"/>
          <w:szCs w:val="20"/>
          <w:lang w:eastAsia="es-ES"/>
        </w:rPr>
        <w:tab/>
      </w:r>
      <w:r>
        <w:rPr>
          <w:rFonts w:ascii="Times New Roman" w:eastAsia="Times New Roman" w:hAnsi="Times New Roman" w:cs="Times New Roman"/>
          <w:b/>
          <w:sz w:val="28"/>
          <w:szCs w:val="20"/>
          <w:lang w:eastAsia="es-ES"/>
        </w:rPr>
        <w:t>10. A</w:t>
      </w:r>
      <w:r w:rsidR="004A2899">
        <w:rPr>
          <w:rFonts w:ascii="Times New Roman" w:eastAsia="Times New Roman" w:hAnsi="Times New Roman" w:cs="Times New Roman"/>
          <w:b/>
          <w:sz w:val="28"/>
          <w:szCs w:val="20"/>
          <w:lang w:eastAsia="es-ES"/>
        </w:rPr>
        <w:t>ctualización y digitalización de los archivos de los concejos del municipio</w:t>
      </w:r>
    </w:p>
    <w:p w14:paraId="60D5C06A" w14:textId="77777777" w:rsidR="004A2899" w:rsidRDefault="004A289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0"/>
          <w:lang w:eastAsia="es-ES"/>
        </w:rPr>
      </w:pPr>
    </w:p>
    <w:p w14:paraId="21FFDA62"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Ayuda a las juntas del 50 por ciento del coste del servicio de actualización de los archivos de los correspondientes concejos, a realizar por personal de la cuadrilla de Añana. No se podrá volver a solicitar esta ayuda de actualización de los archivos hasta transcurridos 4 años. Así como ayuda a las juntas del 50 por ciento de la diferencia entre el coste del servicio de </w:t>
      </w:r>
      <w:r>
        <w:rPr>
          <w:rFonts w:ascii="Times New Roman" w:eastAsia="Times New Roman" w:hAnsi="Times New Roman" w:cs="Times New Roman"/>
          <w:sz w:val="28"/>
          <w:szCs w:val="20"/>
          <w:lang w:eastAsia="es-ES"/>
        </w:rPr>
        <w:lastRenderedPageBreak/>
        <w:t>digitalización de su archivo, y la subvención concedida por el Gobierno Vasco para esa finalidad.</w:t>
      </w:r>
    </w:p>
    <w:p w14:paraId="6F69A662"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4320F410" w14:textId="668A85F5"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Ayuda a las juntas para la adquisición de armarios-archivadores de la documentación del concejo, equivalente al 75 por ciento de su coste, con un límite máximo de 500,00 euros por junta y año. No se podrá solicitar nueva ayuda para esta adquisición hasta que transcurran cinco años.</w:t>
      </w:r>
    </w:p>
    <w:p w14:paraId="623FEA65"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491003B3" w14:textId="1F6E39D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8"/>
          <w:lang w:eastAsia="es-ES"/>
        </w:rPr>
      </w:pPr>
      <w:r>
        <w:rPr>
          <w:rFonts w:ascii="Times New Roman" w:eastAsia="Times New Roman" w:hAnsi="Times New Roman" w:cs="Times New Roman"/>
          <w:bCs/>
          <w:sz w:val="28"/>
          <w:szCs w:val="28"/>
          <w:lang w:eastAsia="es-ES"/>
        </w:rPr>
        <w:tab/>
      </w:r>
      <w:r>
        <w:rPr>
          <w:rFonts w:ascii="Times New Roman" w:eastAsia="Times New Roman" w:hAnsi="Times New Roman" w:cs="Times New Roman"/>
          <w:b/>
          <w:sz w:val="28"/>
          <w:szCs w:val="28"/>
          <w:lang w:eastAsia="es-ES"/>
        </w:rPr>
        <w:t>11.- E</w:t>
      </w:r>
      <w:r w:rsidR="008C4B9F">
        <w:rPr>
          <w:rFonts w:ascii="Times New Roman" w:eastAsia="Times New Roman" w:hAnsi="Times New Roman" w:cs="Times New Roman"/>
          <w:b/>
          <w:sz w:val="28"/>
          <w:szCs w:val="28"/>
          <w:lang w:eastAsia="es-ES"/>
        </w:rPr>
        <w:t>quipamiento para centros sociales</w:t>
      </w:r>
    </w:p>
    <w:p w14:paraId="39806B1B" w14:textId="77777777" w:rsidR="008C4B9F" w:rsidRDefault="008C4B9F"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8"/>
          <w:lang w:eastAsia="es-ES"/>
        </w:rPr>
      </w:pPr>
    </w:p>
    <w:p w14:paraId="066AD029" w14:textId="2DA329C1"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Ayuda a las juntas del 70 por ciento del coste de adquisición de dotación de equipamiento lúdico para los centros sociales de sus respectivas localidades, tales como futbolines, billares, juegos de mesa, ordenador, televisor, consolas, juegos ps4, micrófonos, equipos de proyección, pantallas, cafeteras, aparatos de gimnasia, tatamis, bancos, sillas, sillones y mesas para uso de las actividades del pueblo, y en este caso, también su reparación, armario para materiales y ropa, carro con ruedas, desfibrilador, …, así como instalación de alarmas y sistemas de protección contra</w:t>
      </w:r>
      <w:r w:rsidR="004C2939">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incendios, e instalación de calefacción y estufas, con un límite máximo total de ayudas de dos mil quinientos (2.500,00) euros por junta y año. No se podrá solicitar ayuda para la sustitución de equipamientos ya concedidos hasta que transcurran 5 años.</w:t>
      </w:r>
    </w:p>
    <w:p w14:paraId="4AC0581C"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5001123F" w14:textId="7451F6AF"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r>
        <w:rPr>
          <w:rFonts w:ascii="Times New Roman" w:eastAsia="Times New Roman" w:hAnsi="Times New Roman" w:cs="Times New Roman"/>
          <w:sz w:val="28"/>
          <w:szCs w:val="20"/>
          <w:lang w:eastAsia="es-ES"/>
        </w:rPr>
        <w:tab/>
      </w:r>
      <w:r>
        <w:rPr>
          <w:rFonts w:ascii="Times New Roman" w:eastAsia="Times New Roman" w:hAnsi="Times New Roman" w:cs="Times New Roman"/>
          <w:b/>
          <w:bCs/>
          <w:sz w:val="28"/>
          <w:szCs w:val="20"/>
          <w:lang w:eastAsia="es-ES"/>
        </w:rPr>
        <w:t>12. E</w:t>
      </w:r>
      <w:r w:rsidR="000C369A">
        <w:rPr>
          <w:rFonts w:ascii="Times New Roman" w:eastAsia="Times New Roman" w:hAnsi="Times New Roman" w:cs="Times New Roman"/>
          <w:b/>
          <w:bCs/>
          <w:sz w:val="28"/>
          <w:szCs w:val="20"/>
          <w:lang w:eastAsia="es-ES"/>
        </w:rPr>
        <w:t>quipamiento y mobiliario urbanos exterior</w:t>
      </w:r>
    </w:p>
    <w:p w14:paraId="05D26AA5" w14:textId="77777777" w:rsidR="000C369A" w:rsidRDefault="000C369A"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p>
    <w:p w14:paraId="5425E030"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Ayudas a las juntas del 70 por ciento del coste de adquisición de dotación en sus respectivas localidades de elementos de mobiliario urbano, tales como bancos, mesas, papeleras, </w:t>
      </w:r>
      <w:proofErr w:type="spellStart"/>
      <w:r>
        <w:rPr>
          <w:rFonts w:ascii="Times New Roman" w:eastAsia="Times New Roman" w:hAnsi="Times New Roman" w:cs="Times New Roman"/>
          <w:sz w:val="28"/>
          <w:szCs w:val="20"/>
          <w:lang w:eastAsia="es-ES"/>
        </w:rPr>
        <w:t>posabicicletas</w:t>
      </w:r>
      <w:proofErr w:type="spellEnd"/>
      <w:r>
        <w:rPr>
          <w:rFonts w:ascii="Times New Roman" w:eastAsia="Times New Roman" w:hAnsi="Times New Roman" w:cs="Times New Roman"/>
          <w:sz w:val="28"/>
          <w:szCs w:val="20"/>
          <w:lang w:eastAsia="es-ES"/>
        </w:rPr>
        <w:t>, fuentes, maceteros, barandillas, señales viarias, báculos o postes de farolas sin incluir instalación, así como de dotación de canastas de baloncesto, porterías de futbol-sala, mesas de ping-pong exteriores u otros tipos de elementos deportivos exteriores, columpios u otros tipos de parques infantiles, campana extractora de humo con chimenea para asador común, carpas, sombrillas, toldos, adornos navideños, cargador eléctrico para vehículos y también su reparación, con un límite máximo total de ayudas de dos mil quinientos (2.500,00) euros por junta y año. No se podrá solicitar ayuda para la sustitución de equipamientos ya concedidos hasta que transcurran 5 años.</w:t>
      </w:r>
    </w:p>
    <w:p w14:paraId="4C168174"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16712E30" w14:textId="61CDDA0B"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r>
        <w:rPr>
          <w:rFonts w:ascii="Times New Roman" w:eastAsia="Times New Roman" w:hAnsi="Times New Roman" w:cs="Times New Roman"/>
          <w:sz w:val="28"/>
          <w:szCs w:val="20"/>
          <w:lang w:eastAsia="es-ES"/>
        </w:rPr>
        <w:tab/>
      </w:r>
      <w:r>
        <w:rPr>
          <w:rFonts w:ascii="Times New Roman" w:eastAsia="Times New Roman" w:hAnsi="Times New Roman" w:cs="Times New Roman"/>
          <w:b/>
          <w:bCs/>
          <w:sz w:val="28"/>
          <w:szCs w:val="20"/>
          <w:lang w:eastAsia="es-ES"/>
        </w:rPr>
        <w:t>13. A</w:t>
      </w:r>
      <w:r w:rsidR="004401BF">
        <w:rPr>
          <w:rFonts w:ascii="Times New Roman" w:eastAsia="Times New Roman" w:hAnsi="Times New Roman" w:cs="Times New Roman"/>
          <w:b/>
          <w:bCs/>
          <w:sz w:val="28"/>
          <w:szCs w:val="20"/>
          <w:lang w:eastAsia="es-ES"/>
        </w:rPr>
        <w:t>lquiler de carpas</w:t>
      </w:r>
    </w:p>
    <w:p w14:paraId="04F0A179" w14:textId="77777777" w:rsidR="004401BF" w:rsidRDefault="004401BF"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p>
    <w:p w14:paraId="0F05A242" w14:textId="4C15FB5B"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Ayuda del 80 por ciento del coste del alquiler de carpas, para la realización de actividades del pueblo, como actuaciones y actividades de </w:t>
      </w:r>
      <w:r>
        <w:rPr>
          <w:rFonts w:ascii="Times New Roman" w:eastAsia="Times New Roman" w:hAnsi="Times New Roman" w:cs="Times New Roman"/>
          <w:sz w:val="28"/>
          <w:szCs w:val="20"/>
          <w:lang w:eastAsia="es-ES"/>
        </w:rPr>
        <w:lastRenderedPageBreak/>
        <w:t>Fiestas, carnavales, y otras actividades. Con un límite anual de 1.000</w:t>
      </w:r>
      <w:r w:rsidR="004401BF">
        <w:rPr>
          <w:rFonts w:ascii="Times New Roman" w:eastAsia="Times New Roman" w:hAnsi="Times New Roman" w:cs="Times New Roman"/>
          <w:sz w:val="28"/>
          <w:szCs w:val="20"/>
          <w:lang w:eastAsia="es-ES"/>
        </w:rPr>
        <w:t>,00</w:t>
      </w:r>
      <w:r>
        <w:rPr>
          <w:rFonts w:ascii="Times New Roman" w:eastAsia="Times New Roman" w:hAnsi="Times New Roman" w:cs="Times New Roman"/>
          <w:sz w:val="28"/>
          <w:szCs w:val="20"/>
          <w:lang w:eastAsia="es-ES"/>
        </w:rPr>
        <w:t xml:space="preserve"> euros por Junta y año.</w:t>
      </w:r>
    </w:p>
    <w:p w14:paraId="662E8801"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222479E3" w14:textId="6FBF3720"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r>
        <w:rPr>
          <w:rFonts w:ascii="Times New Roman" w:eastAsia="Times New Roman" w:hAnsi="Times New Roman" w:cs="Times New Roman"/>
          <w:sz w:val="28"/>
          <w:szCs w:val="20"/>
          <w:lang w:eastAsia="es-ES"/>
        </w:rPr>
        <w:tab/>
      </w:r>
      <w:r>
        <w:rPr>
          <w:rFonts w:ascii="Times New Roman" w:eastAsia="Times New Roman" w:hAnsi="Times New Roman" w:cs="Times New Roman"/>
          <w:b/>
          <w:bCs/>
          <w:sz w:val="28"/>
          <w:szCs w:val="20"/>
          <w:lang w:eastAsia="es-ES"/>
        </w:rPr>
        <w:t>14. E</w:t>
      </w:r>
      <w:r w:rsidR="001C7373">
        <w:rPr>
          <w:rFonts w:ascii="Times New Roman" w:eastAsia="Times New Roman" w:hAnsi="Times New Roman" w:cs="Times New Roman"/>
          <w:b/>
          <w:bCs/>
          <w:sz w:val="28"/>
          <w:szCs w:val="20"/>
          <w:lang w:eastAsia="es-ES"/>
        </w:rPr>
        <w:t xml:space="preserve">quipamiento para la prestación del servicio de limpieza, mantenimiento y conservación de las calles, plazas, parques, zonas verdes, jardines, caminos y resto de espacios públicos, tales como máquinas desbrozadoras, palas para tractor, trituradoras, barredoras, corta césped, motosierras, </w:t>
      </w:r>
      <w:proofErr w:type="spellStart"/>
      <w:r w:rsidR="001C7373">
        <w:rPr>
          <w:rFonts w:ascii="Times New Roman" w:eastAsia="Times New Roman" w:hAnsi="Times New Roman" w:cs="Times New Roman"/>
          <w:b/>
          <w:bCs/>
          <w:sz w:val="28"/>
          <w:szCs w:val="20"/>
          <w:lang w:eastAsia="es-ES"/>
        </w:rPr>
        <w:t>hidrolimpiadoras</w:t>
      </w:r>
      <w:proofErr w:type="spellEnd"/>
      <w:r w:rsidR="001C7373">
        <w:rPr>
          <w:rFonts w:ascii="Times New Roman" w:eastAsia="Times New Roman" w:hAnsi="Times New Roman" w:cs="Times New Roman"/>
          <w:b/>
          <w:bCs/>
          <w:sz w:val="28"/>
          <w:szCs w:val="20"/>
          <w:lang w:eastAsia="es-ES"/>
        </w:rPr>
        <w:t>, mangueras…</w:t>
      </w:r>
    </w:p>
    <w:p w14:paraId="696F593C" w14:textId="77777777" w:rsidR="001C7373" w:rsidRDefault="001C7373"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p>
    <w:p w14:paraId="6C64C60A" w14:textId="25628A21"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Ayuda a las juntas del 80 por ciento del coste de adquisición de dichas dotaciones para sus respectivas localidades, con un límite máximo total de tres mil (3.000,00 euros) por junta y año. No se podrá solicitar ayuda para la sustitución de equipos ya concedidos hasta que transcurran 4 años.</w:t>
      </w:r>
    </w:p>
    <w:p w14:paraId="710E5FE5"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4F81D48B" w14:textId="097BD81B"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0"/>
          <w:lang w:eastAsia="es-ES"/>
        </w:rPr>
      </w:pPr>
      <w:r>
        <w:rPr>
          <w:rFonts w:ascii="Times New Roman" w:eastAsia="Times New Roman" w:hAnsi="Times New Roman" w:cs="Times New Roman"/>
          <w:b/>
          <w:sz w:val="28"/>
          <w:szCs w:val="20"/>
          <w:lang w:eastAsia="es-ES"/>
        </w:rPr>
        <w:tab/>
        <w:t>15.</w:t>
      </w:r>
      <w:r w:rsidR="00EB0366">
        <w:rPr>
          <w:rFonts w:ascii="Times New Roman" w:eastAsia="Times New Roman" w:hAnsi="Times New Roman" w:cs="Times New Roman"/>
          <w:b/>
          <w:sz w:val="28"/>
          <w:szCs w:val="20"/>
          <w:lang w:eastAsia="es-ES"/>
        </w:rPr>
        <w:t xml:space="preserve"> </w:t>
      </w:r>
      <w:r>
        <w:rPr>
          <w:rFonts w:ascii="Times New Roman" w:eastAsia="Times New Roman" w:hAnsi="Times New Roman" w:cs="Times New Roman"/>
          <w:b/>
          <w:sz w:val="28"/>
          <w:szCs w:val="20"/>
          <w:lang w:eastAsia="es-ES"/>
        </w:rPr>
        <w:t>M</w:t>
      </w:r>
      <w:r w:rsidR="00EB0366">
        <w:rPr>
          <w:rFonts w:ascii="Times New Roman" w:eastAsia="Times New Roman" w:hAnsi="Times New Roman" w:cs="Times New Roman"/>
          <w:b/>
          <w:sz w:val="28"/>
          <w:szCs w:val="20"/>
          <w:lang w:eastAsia="es-ES"/>
        </w:rPr>
        <w:t>antenimiento y control de aguas potables, de cloradores y potabilizadoras</w:t>
      </w:r>
    </w:p>
    <w:p w14:paraId="783B3AA9" w14:textId="77777777" w:rsidR="00EB0366" w:rsidRDefault="00EB0366"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0"/>
          <w:lang w:eastAsia="es-ES"/>
        </w:rPr>
      </w:pPr>
    </w:p>
    <w:p w14:paraId="42C3B82E"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bCs/>
          <w:sz w:val="28"/>
          <w:szCs w:val="20"/>
          <w:lang w:eastAsia="es-ES"/>
        </w:rPr>
        <w:tab/>
        <w:t>Se establece una ayuda a los Concejos</w:t>
      </w:r>
      <w:r>
        <w:rPr>
          <w:rFonts w:ascii="Times New Roman" w:eastAsia="Times New Roman" w:hAnsi="Times New Roman" w:cs="Times New Roman"/>
          <w:sz w:val="28"/>
          <w:szCs w:val="20"/>
          <w:lang w:eastAsia="es-ES"/>
        </w:rPr>
        <w:t xml:space="preserve"> del municipio que presten como operadores los servicios relacionados con el agua en sus localidades:</w:t>
      </w:r>
    </w:p>
    <w:p w14:paraId="697D94D3"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r>
    </w:p>
    <w:p w14:paraId="11C353DF" w14:textId="532DCBF5"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Ayudas a las juntas para sufragar los gastos por la prestación del servicio de mantenimiento y control de aguas potables, de los cloradores, potabilizadoras y descalcificadoras, incluyendo controlador de cloro, de sistema de comunicaciones, mantenimiento</w:t>
      </w:r>
      <w:r w:rsidR="009860B2">
        <w:rPr>
          <w:rFonts w:ascii="Times New Roman" w:eastAsia="Times New Roman" w:hAnsi="Times New Roman" w:cs="Times New Roman"/>
          <w:sz w:val="28"/>
          <w:szCs w:val="20"/>
          <w:lang w:eastAsia="es-ES"/>
        </w:rPr>
        <w:t xml:space="preserve"> estación mantenimiento agua potable</w:t>
      </w:r>
      <w:r>
        <w:rPr>
          <w:rFonts w:ascii="Times New Roman" w:eastAsia="Times New Roman" w:hAnsi="Times New Roman" w:cs="Times New Roman"/>
          <w:sz w:val="28"/>
          <w:szCs w:val="20"/>
          <w:lang w:eastAsia="es-ES"/>
        </w:rPr>
        <w:t xml:space="preserve">, y suministro </w:t>
      </w:r>
      <w:proofErr w:type="spellStart"/>
      <w:r>
        <w:rPr>
          <w:rFonts w:ascii="Times New Roman" w:eastAsia="Times New Roman" w:hAnsi="Times New Roman" w:cs="Times New Roman"/>
          <w:sz w:val="28"/>
          <w:szCs w:val="20"/>
          <w:lang w:eastAsia="es-ES"/>
        </w:rPr>
        <w:t>anti-incrustante</w:t>
      </w:r>
      <w:proofErr w:type="spellEnd"/>
      <w:r>
        <w:rPr>
          <w:rFonts w:ascii="Times New Roman" w:eastAsia="Times New Roman" w:hAnsi="Times New Roman" w:cs="Times New Roman"/>
          <w:sz w:val="28"/>
          <w:szCs w:val="20"/>
          <w:lang w:eastAsia="es-ES"/>
        </w:rPr>
        <w:t xml:space="preserve">, de vigilancia de aguas de consumo (UCV), así como de análisis de aguas, incluidas las residuales, de sus localidades, realizado por empresas especializadas, del </w:t>
      </w:r>
      <w:r w:rsidR="007B463B">
        <w:rPr>
          <w:rFonts w:ascii="Times New Roman" w:eastAsia="Times New Roman" w:hAnsi="Times New Roman" w:cs="Times New Roman"/>
          <w:sz w:val="28"/>
          <w:szCs w:val="20"/>
          <w:lang w:eastAsia="es-ES"/>
        </w:rPr>
        <w:t>7</w:t>
      </w:r>
      <w:r>
        <w:rPr>
          <w:rFonts w:ascii="Times New Roman" w:eastAsia="Times New Roman" w:hAnsi="Times New Roman" w:cs="Times New Roman"/>
          <w:sz w:val="28"/>
          <w:szCs w:val="20"/>
          <w:lang w:eastAsia="es-ES"/>
        </w:rPr>
        <w:t xml:space="preserve">0 por ciento del coste, cuando el servicio se preste por la empresa adjudicataria de la Cuadrilla de Añana, incluyendo en su caso, el coste de gestión del IVA y tratamiento de </w:t>
      </w:r>
      <w:proofErr w:type="spellStart"/>
      <w:r>
        <w:rPr>
          <w:rFonts w:ascii="Times New Roman" w:eastAsia="Times New Roman" w:hAnsi="Times New Roman" w:cs="Times New Roman"/>
          <w:sz w:val="28"/>
          <w:szCs w:val="20"/>
          <w:lang w:eastAsia="es-ES"/>
        </w:rPr>
        <w:t>desferrización</w:t>
      </w:r>
      <w:proofErr w:type="spellEnd"/>
      <w:r>
        <w:rPr>
          <w:rFonts w:ascii="Times New Roman" w:eastAsia="Times New Roman" w:hAnsi="Times New Roman" w:cs="Times New Roman"/>
          <w:sz w:val="28"/>
          <w:szCs w:val="20"/>
          <w:lang w:eastAsia="es-ES"/>
        </w:rPr>
        <w:t xml:space="preserve">. Si el servicio no se presta por la Cuadrilla de Añana, la ayuda será del </w:t>
      </w:r>
      <w:r w:rsidR="007B463B">
        <w:rPr>
          <w:rFonts w:ascii="Times New Roman" w:eastAsia="Times New Roman" w:hAnsi="Times New Roman" w:cs="Times New Roman"/>
          <w:sz w:val="28"/>
          <w:szCs w:val="20"/>
          <w:lang w:eastAsia="es-ES"/>
        </w:rPr>
        <w:t>5</w:t>
      </w:r>
      <w:r>
        <w:rPr>
          <w:rFonts w:ascii="Times New Roman" w:eastAsia="Times New Roman" w:hAnsi="Times New Roman" w:cs="Times New Roman"/>
          <w:sz w:val="28"/>
          <w:szCs w:val="20"/>
          <w:lang w:eastAsia="es-ES"/>
        </w:rPr>
        <w:t>0 por ciento del coste.</w:t>
      </w:r>
    </w:p>
    <w:p w14:paraId="7F142FBE" w14:textId="77777777" w:rsidR="009860B2" w:rsidRDefault="009860B2"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0D755719" w14:textId="5F4C0D8C"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Así mismo, el ayuntamiento colaborará económicamente con las juntas administrativas, que se doten de analizador de cloro libre y sistemas de comunicaciones en el equipo de cloración para vigilancia de aguas de consumo, y equipo estabilizador de dureza descalcificador, cuando su adquisición esté subvencionada por otro organismo, concediéndose una subvención del 60 por ciento de la diferencia entre su importe y el de la subvención realmente concedida por el organismo correspondiente. Y en el supuesto de que se les deniegue la subvención, y así se acredite, se concederá una subvención del 60 por ciento del coste del equipamiento solicitado. Pudiéndose además acumularse en este caso, la ayuda establecida para las </w:t>
      </w:r>
      <w:r>
        <w:rPr>
          <w:rFonts w:ascii="Times New Roman" w:eastAsia="Times New Roman" w:hAnsi="Times New Roman" w:cs="Times New Roman"/>
          <w:sz w:val="28"/>
          <w:szCs w:val="20"/>
          <w:lang w:eastAsia="es-ES"/>
        </w:rPr>
        <w:lastRenderedPageBreak/>
        <w:t>obras menores hasta agotar su límite (10.000</w:t>
      </w:r>
      <w:r w:rsidR="009860B2">
        <w:rPr>
          <w:rFonts w:ascii="Times New Roman" w:eastAsia="Times New Roman" w:hAnsi="Times New Roman" w:cs="Times New Roman"/>
          <w:sz w:val="28"/>
          <w:szCs w:val="20"/>
          <w:lang w:eastAsia="es-ES"/>
        </w:rPr>
        <w:t>,00</w:t>
      </w:r>
      <w:r>
        <w:rPr>
          <w:rFonts w:ascii="Times New Roman" w:eastAsia="Times New Roman" w:hAnsi="Times New Roman" w:cs="Times New Roman"/>
          <w:sz w:val="28"/>
          <w:szCs w:val="20"/>
          <w:lang w:eastAsia="es-ES"/>
        </w:rPr>
        <w:t xml:space="preserve"> euros) y la ayuda establecida en este apartado (60</w:t>
      </w:r>
      <w:r w:rsidR="009860B2">
        <w:rPr>
          <w:rFonts w:ascii="Times New Roman" w:eastAsia="Times New Roman" w:hAnsi="Times New Roman" w:cs="Times New Roman"/>
          <w:sz w:val="28"/>
          <w:szCs w:val="20"/>
          <w:lang w:eastAsia="es-ES"/>
        </w:rPr>
        <w:t xml:space="preserve"> por ciento</w:t>
      </w:r>
      <w:r>
        <w:rPr>
          <w:rFonts w:ascii="Times New Roman" w:eastAsia="Times New Roman" w:hAnsi="Times New Roman" w:cs="Times New Roman"/>
          <w:sz w:val="28"/>
          <w:szCs w:val="20"/>
          <w:lang w:eastAsia="es-ES"/>
        </w:rPr>
        <w:t>) para el resto.</w:t>
      </w:r>
    </w:p>
    <w:p w14:paraId="280ABFB9" w14:textId="77777777" w:rsidR="009860B2" w:rsidRDefault="009860B2"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699B1FB0"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En el supuesto de que por la aplicación de las tarifas propuestas en los informes técnico-económicos que Diputación Foral de Álava u otros organismos han emitido en relación con la actualización de las tarifas correspondientes a la ordenanza fiscal reguladora de las tasas por la prestación de los servicios de suministro domiciliario de agua potable y saneamiento, de los concejos, resulte que, -una vez deducidas las ayudas de este ayuntamiento, conforme a lo dispuesto en este apartado así como en el apartado 4, de estas bases-, las cuotas que han de ser repercutidas proporcionalmente entre los contadores susceptibles de cobro, sean inferiores a las propuestas y/o a las aprobadas definitivamente como máximas, y se exigiera la aplicación de estas últimas, el exceso de recursos producido, necesariamente habrá de destinarse a amortización de la infraestructura básica necesaria para prestar los servicios de abastecimiento y de saneamiento, así como a gastos de futuras reparaciones, sustituciones, ampliaciones y mejoras de la misma.</w:t>
      </w:r>
    </w:p>
    <w:p w14:paraId="7F1B9952"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p>
    <w:p w14:paraId="60D5DEB1" w14:textId="6A0E4D6B"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El Ayuntamiento subvencionará con el 60 por ciento el coste por consumo energético de las instalaciones potabilizadoras durante 202</w:t>
      </w:r>
      <w:r w:rsidR="007B463B">
        <w:rPr>
          <w:rFonts w:ascii="Times New Roman" w:eastAsia="Times New Roman" w:hAnsi="Times New Roman" w:cs="Times New Roman"/>
          <w:sz w:val="28"/>
          <w:szCs w:val="20"/>
          <w:lang w:eastAsia="es-ES"/>
        </w:rPr>
        <w:t>5</w:t>
      </w:r>
      <w:r>
        <w:rPr>
          <w:rFonts w:ascii="Times New Roman" w:eastAsia="Times New Roman" w:hAnsi="Times New Roman" w:cs="Times New Roman"/>
          <w:sz w:val="28"/>
          <w:szCs w:val="20"/>
          <w:lang w:eastAsia="es-ES"/>
        </w:rPr>
        <w:t>.</w:t>
      </w:r>
    </w:p>
    <w:p w14:paraId="07CD088B" w14:textId="09C932CE"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Además, el Ayuntamiento concederá una ayuda económica a los Concejos y al Consorcio de Aguas de </w:t>
      </w:r>
      <w:proofErr w:type="spellStart"/>
      <w:r>
        <w:rPr>
          <w:rFonts w:ascii="Times New Roman" w:eastAsia="Times New Roman" w:hAnsi="Times New Roman" w:cs="Times New Roman"/>
          <w:sz w:val="28"/>
          <w:szCs w:val="20"/>
          <w:lang w:eastAsia="es-ES"/>
        </w:rPr>
        <w:t>Sobrón</w:t>
      </w:r>
      <w:proofErr w:type="spellEnd"/>
      <w:r>
        <w:rPr>
          <w:rFonts w:ascii="Times New Roman" w:eastAsia="Times New Roman" w:hAnsi="Times New Roman" w:cs="Times New Roman"/>
          <w:sz w:val="28"/>
          <w:szCs w:val="20"/>
          <w:lang w:eastAsia="es-ES"/>
        </w:rPr>
        <w:t>, asumiendo hasta 600 euros del coste de los honorarios de Asesoría Jurídica por el asesoramiento en 202</w:t>
      </w:r>
      <w:r w:rsidR="007B463B">
        <w:rPr>
          <w:rFonts w:ascii="Times New Roman" w:eastAsia="Times New Roman" w:hAnsi="Times New Roman" w:cs="Times New Roman"/>
          <w:sz w:val="28"/>
          <w:szCs w:val="20"/>
          <w:lang w:eastAsia="es-ES"/>
        </w:rPr>
        <w:t>5</w:t>
      </w:r>
      <w:r>
        <w:rPr>
          <w:rFonts w:ascii="Times New Roman" w:eastAsia="Times New Roman" w:hAnsi="Times New Roman" w:cs="Times New Roman"/>
          <w:sz w:val="28"/>
          <w:szCs w:val="20"/>
          <w:lang w:eastAsia="es-ES"/>
        </w:rPr>
        <w:t xml:space="preserve"> en el proceso de integración de los Concejos en el Consorcio de Aguas Urbide.</w:t>
      </w:r>
    </w:p>
    <w:p w14:paraId="5FCD609C"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65002FA4" w14:textId="0650E14B" w:rsidR="00142C59" w:rsidRDefault="00142C59" w:rsidP="00142C59">
      <w:pPr>
        <w:spacing w:after="0" w:line="240" w:lineRule="auto"/>
        <w:ind w:firstLine="708"/>
        <w:jc w:val="both"/>
        <w:rPr>
          <w:rFonts w:ascii="Times New Roman" w:eastAsia="Times New Roman" w:hAnsi="Times New Roman" w:cs="Times New Roman"/>
          <w:b/>
          <w:bCs/>
          <w:sz w:val="28"/>
          <w:szCs w:val="20"/>
          <w:lang w:eastAsia="es-ES"/>
        </w:rPr>
      </w:pPr>
      <w:r>
        <w:rPr>
          <w:rFonts w:ascii="Times New Roman" w:eastAsia="Times New Roman" w:hAnsi="Times New Roman" w:cs="Times New Roman"/>
          <w:b/>
          <w:bCs/>
          <w:sz w:val="28"/>
          <w:szCs w:val="20"/>
          <w:lang w:eastAsia="es-ES"/>
        </w:rPr>
        <w:t>16.- S</w:t>
      </w:r>
      <w:r w:rsidR="00CA7194">
        <w:rPr>
          <w:rFonts w:ascii="Times New Roman" w:eastAsia="Times New Roman" w:hAnsi="Times New Roman" w:cs="Times New Roman"/>
          <w:b/>
          <w:bCs/>
          <w:sz w:val="28"/>
          <w:szCs w:val="20"/>
          <w:lang w:eastAsia="es-ES"/>
        </w:rPr>
        <w:t>ervicio de limpieza y desbroce espacios públicos de las localidades, así como de la limpieza de vegetación arbustiva campaña cuadrilla y de limpieza de centros sociales</w:t>
      </w:r>
    </w:p>
    <w:p w14:paraId="0B0444CA" w14:textId="77777777" w:rsidR="00CA7194" w:rsidRPr="00AF2483" w:rsidRDefault="00CA7194" w:rsidP="00142C59">
      <w:pPr>
        <w:spacing w:after="0" w:line="240" w:lineRule="auto"/>
        <w:ind w:firstLine="708"/>
        <w:jc w:val="both"/>
        <w:rPr>
          <w:rFonts w:ascii="Times New Roman" w:eastAsia="Times New Roman" w:hAnsi="Times New Roman" w:cs="Times New Roman"/>
          <w:b/>
          <w:bCs/>
          <w:sz w:val="28"/>
          <w:szCs w:val="20"/>
          <w:lang w:eastAsia="es-ES"/>
        </w:rPr>
      </w:pPr>
    </w:p>
    <w:p w14:paraId="533080CA" w14:textId="2623973B" w:rsidR="00142C59" w:rsidRDefault="00142C59" w:rsidP="00142C59">
      <w:pPr>
        <w:spacing w:after="0" w:line="240" w:lineRule="auto"/>
        <w:ind w:firstLine="708"/>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1</w:t>
      </w:r>
      <w:r w:rsidR="00CA7194">
        <w:rPr>
          <w:rFonts w:ascii="Times New Roman" w:eastAsia="Times New Roman" w:hAnsi="Times New Roman" w:cs="Times New Roman"/>
          <w:sz w:val="28"/>
          <w:szCs w:val="20"/>
          <w:lang w:eastAsia="es-ES"/>
        </w:rPr>
        <w:t>6</w:t>
      </w:r>
      <w:r>
        <w:rPr>
          <w:rFonts w:ascii="Times New Roman" w:eastAsia="Times New Roman" w:hAnsi="Times New Roman" w:cs="Times New Roman"/>
          <w:sz w:val="28"/>
          <w:szCs w:val="20"/>
          <w:lang w:eastAsia="es-ES"/>
        </w:rPr>
        <w:t>.</w:t>
      </w:r>
      <w:r w:rsidR="00CA7194">
        <w:rPr>
          <w:rFonts w:ascii="Times New Roman" w:eastAsia="Times New Roman" w:hAnsi="Times New Roman" w:cs="Times New Roman"/>
          <w:sz w:val="28"/>
          <w:szCs w:val="20"/>
          <w:lang w:eastAsia="es-ES"/>
        </w:rPr>
        <w:t>1</w:t>
      </w:r>
      <w:r>
        <w:rPr>
          <w:rFonts w:ascii="Times New Roman" w:eastAsia="Times New Roman" w:hAnsi="Times New Roman" w:cs="Times New Roman"/>
          <w:sz w:val="28"/>
          <w:szCs w:val="20"/>
          <w:lang w:eastAsia="es-ES"/>
        </w:rPr>
        <w:t xml:space="preserve"> Ayuda a las juntas administrativas del municipio, del 85 por ciento del coste total del servicio de </w:t>
      </w:r>
      <w:r>
        <w:rPr>
          <w:rFonts w:ascii="Times New Roman" w:hAnsi="Times New Roman" w:cs="Times New Roman"/>
          <w:sz w:val="28"/>
          <w:szCs w:val="28"/>
        </w:rPr>
        <w:t xml:space="preserve">limpieza y desbroces de las calles y de los espacios públicos de los núcleos urbanos  de las doce localidades del municipio, incluidos los entornos de los cementerios, depuradoras, depósitos y ermitas, y las podas, a prestar </w:t>
      </w:r>
      <w:r>
        <w:rPr>
          <w:rFonts w:ascii="Times New Roman" w:eastAsia="Times New Roman" w:hAnsi="Times New Roman" w:cs="Times New Roman"/>
          <w:sz w:val="28"/>
          <w:szCs w:val="20"/>
          <w:lang w:eastAsia="es-ES"/>
        </w:rPr>
        <w:t xml:space="preserve">por empresas contratadas por las Juntas, con un límite máximo total anual de ayuda por este concepto a cada Junta Administrativa de cuatro mil </w:t>
      </w:r>
      <w:r w:rsidR="009279B2">
        <w:rPr>
          <w:rFonts w:ascii="Times New Roman" w:eastAsia="Times New Roman" w:hAnsi="Times New Roman" w:cs="Times New Roman"/>
          <w:sz w:val="28"/>
          <w:szCs w:val="20"/>
          <w:lang w:eastAsia="es-ES"/>
        </w:rPr>
        <w:t xml:space="preserve">quinientos </w:t>
      </w:r>
      <w:r>
        <w:rPr>
          <w:rFonts w:ascii="Times New Roman" w:eastAsia="Times New Roman" w:hAnsi="Times New Roman" w:cs="Times New Roman"/>
          <w:sz w:val="28"/>
          <w:szCs w:val="20"/>
          <w:lang w:eastAsia="es-ES"/>
        </w:rPr>
        <w:t>(4.500,00) euros.</w:t>
      </w:r>
    </w:p>
    <w:p w14:paraId="06C9B9E6" w14:textId="77777777" w:rsidR="00142C59" w:rsidRDefault="00142C59" w:rsidP="00142C59">
      <w:pPr>
        <w:spacing w:after="0" w:line="240" w:lineRule="auto"/>
        <w:ind w:firstLine="708"/>
        <w:jc w:val="both"/>
        <w:rPr>
          <w:rFonts w:ascii="Times New Roman" w:eastAsia="Times New Roman" w:hAnsi="Times New Roman" w:cs="Times New Roman"/>
          <w:sz w:val="28"/>
          <w:szCs w:val="20"/>
          <w:lang w:eastAsia="es-ES"/>
        </w:rPr>
      </w:pPr>
    </w:p>
    <w:p w14:paraId="03ED7158" w14:textId="33D7B670" w:rsidR="00142C59" w:rsidRDefault="00CA7194" w:rsidP="00142C59">
      <w:pPr>
        <w:spacing w:after="0" w:line="240" w:lineRule="auto"/>
        <w:ind w:firstLine="708"/>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16.</w:t>
      </w:r>
      <w:r w:rsidR="00142C59">
        <w:rPr>
          <w:rFonts w:ascii="Times New Roman" w:eastAsia="Times New Roman" w:hAnsi="Times New Roman" w:cs="Times New Roman"/>
          <w:sz w:val="28"/>
          <w:szCs w:val="20"/>
          <w:lang w:eastAsia="es-ES"/>
        </w:rPr>
        <w:t>2 Ayuda a las juntas administrativas del municipio, del 85 por ciento del coste total del servicio de</w:t>
      </w:r>
      <w:r w:rsidR="00142C59">
        <w:rPr>
          <w:rFonts w:ascii="Times New Roman" w:eastAsia="Times New Roman" w:hAnsi="Times New Roman" w:cs="Times New Roman"/>
          <w:b/>
          <w:bCs/>
          <w:sz w:val="28"/>
          <w:szCs w:val="20"/>
          <w:lang w:eastAsia="es-ES"/>
        </w:rPr>
        <w:t xml:space="preserve"> </w:t>
      </w:r>
      <w:r w:rsidR="00142C59">
        <w:rPr>
          <w:rFonts w:ascii="Times New Roman" w:eastAsia="Times New Roman" w:hAnsi="Times New Roman" w:cs="Times New Roman"/>
          <w:sz w:val="28"/>
          <w:szCs w:val="20"/>
          <w:lang w:eastAsia="es-ES"/>
        </w:rPr>
        <w:t>limpieza de vegetación arbustiva de caminos campaña 202</w:t>
      </w:r>
      <w:r w:rsidR="00B45F18">
        <w:rPr>
          <w:rFonts w:ascii="Times New Roman" w:eastAsia="Times New Roman" w:hAnsi="Times New Roman" w:cs="Times New Roman"/>
          <w:sz w:val="28"/>
          <w:szCs w:val="20"/>
          <w:lang w:eastAsia="es-ES"/>
        </w:rPr>
        <w:t>5</w:t>
      </w:r>
      <w:r w:rsidR="00142C59">
        <w:rPr>
          <w:rFonts w:ascii="Times New Roman" w:eastAsia="Times New Roman" w:hAnsi="Times New Roman" w:cs="Times New Roman"/>
          <w:sz w:val="28"/>
          <w:szCs w:val="20"/>
          <w:lang w:eastAsia="es-ES"/>
        </w:rPr>
        <w:t xml:space="preserve">, abonado a la Cuadrilla de Añana por su prestación, </w:t>
      </w:r>
      <w:r w:rsidR="00142C59">
        <w:rPr>
          <w:rFonts w:ascii="Times New Roman" w:eastAsia="Times New Roman" w:hAnsi="Times New Roman" w:cs="Times New Roman"/>
          <w:sz w:val="28"/>
          <w:szCs w:val="20"/>
          <w:lang w:eastAsia="es-ES"/>
        </w:rPr>
        <w:lastRenderedPageBreak/>
        <w:t>con un límite máximo total anual de ayuda por este concepto a cada Junta Administrativa de tres mil (3.000,00) euros.</w:t>
      </w:r>
    </w:p>
    <w:p w14:paraId="4721E6B4" w14:textId="77777777" w:rsidR="00142C59" w:rsidRDefault="00142C59" w:rsidP="00142C59">
      <w:pPr>
        <w:spacing w:after="0" w:line="240" w:lineRule="auto"/>
        <w:ind w:firstLine="708"/>
        <w:jc w:val="both"/>
        <w:rPr>
          <w:rFonts w:ascii="Times New Roman" w:eastAsia="Times New Roman" w:hAnsi="Times New Roman" w:cs="Times New Roman"/>
          <w:sz w:val="28"/>
          <w:szCs w:val="20"/>
          <w:lang w:eastAsia="es-ES"/>
        </w:rPr>
      </w:pPr>
    </w:p>
    <w:p w14:paraId="7A9C67E5" w14:textId="5B15CB3A" w:rsidR="00142C59" w:rsidRDefault="00CA7194" w:rsidP="00142C59">
      <w:pPr>
        <w:spacing w:after="0" w:line="240" w:lineRule="auto"/>
        <w:ind w:firstLine="708"/>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16.</w:t>
      </w:r>
      <w:r w:rsidR="00142C59">
        <w:rPr>
          <w:rFonts w:ascii="Times New Roman" w:eastAsia="Times New Roman" w:hAnsi="Times New Roman" w:cs="Times New Roman"/>
          <w:sz w:val="28"/>
          <w:szCs w:val="20"/>
          <w:lang w:eastAsia="es-ES"/>
        </w:rPr>
        <w:t xml:space="preserve">3 Ayuda a las juntas administrativas del municipio, del 85 por ciento del coste total del servicio de limpieza del centro social de la localidad, con motivo de las actividades promovidas por este ayuntamiento y desarrolladas en el mismo, con un límite anual de ayuda por este concepto a cada Junta Administrativa de trescientos (300,00) euros.  </w:t>
      </w:r>
    </w:p>
    <w:p w14:paraId="5D4ABA98" w14:textId="77777777" w:rsidR="00142C59" w:rsidRDefault="00142C59" w:rsidP="00142C59">
      <w:pPr>
        <w:spacing w:after="0" w:line="240" w:lineRule="auto"/>
        <w:ind w:firstLine="708"/>
        <w:jc w:val="both"/>
        <w:rPr>
          <w:rFonts w:ascii="Times New Roman" w:eastAsia="Times New Roman" w:hAnsi="Times New Roman" w:cs="Times New Roman"/>
          <w:sz w:val="28"/>
          <w:szCs w:val="20"/>
          <w:lang w:eastAsia="es-ES"/>
        </w:rPr>
      </w:pPr>
    </w:p>
    <w:p w14:paraId="16E5438B" w14:textId="31EE16A5" w:rsidR="00142C59" w:rsidRDefault="00142C59" w:rsidP="00142C59">
      <w:pPr>
        <w:spacing w:after="0" w:line="240" w:lineRule="auto"/>
        <w:ind w:firstLine="708"/>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Debiendo justificar cada Junta Administrativa la realización de dichos servicios en 202</w:t>
      </w:r>
      <w:r w:rsidR="00B45F18">
        <w:rPr>
          <w:rFonts w:ascii="Times New Roman" w:eastAsia="Times New Roman" w:hAnsi="Times New Roman" w:cs="Times New Roman"/>
          <w:sz w:val="28"/>
          <w:szCs w:val="20"/>
          <w:lang w:eastAsia="es-ES"/>
        </w:rPr>
        <w:t>5</w:t>
      </w:r>
      <w:r>
        <w:rPr>
          <w:rFonts w:ascii="Times New Roman" w:eastAsia="Times New Roman" w:hAnsi="Times New Roman" w:cs="Times New Roman"/>
          <w:sz w:val="28"/>
          <w:szCs w:val="20"/>
          <w:lang w:eastAsia="es-ES"/>
        </w:rPr>
        <w:t>, mediante la presentación de las correspondientes facturas y justificantes de su abono por transferencia bancaria, junto con su solicitud, hasta el 31 de diciembre de 202</w:t>
      </w:r>
      <w:r w:rsidR="00B45F18">
        <w:rPr>
          <w:rFonts w:ascii="Times New Roman" w:eastAsia="Times New Roman" w:hAnsi="Times New Roman" w:cs="Times New Roman"/>
          <w:sz w:val="28"/>
          <w:szCs w:val="20"/>
          <w:lang w:eastAsia="es-ES"/>
        </w:rPr>
        <w:t>5</w:t>
      </w:r>
      <w:r>
        <w:rPr>
          <w:rFonts w:ascii="Times New Roman" w:eastAsia="Times New Roman" w:hAnsi="Times New Roman" w:cs="Times New Roman"/>
          <w:sz w:val="28"/>
          <w:szCs w:val="20"/>
          <w:lang w:eastAsia="es-ES"/>
        </w:rPr>
        <w:t>.</w:t>
      </w:r>
    </w:p>
    <w:p w14:paraId="745CFBAB" w14:textId="77777777" w:rsidR="00142C59" w:rsidRDefault="00142C59" w:rsidP="00142C59">
      <w:pPr>
        <w:spacing w:after="0" w:line="240" w:lineRule="auto"/>
        <w:ind w:firstLine="708"/>
        <w:jc w:val="both"/>
        <w:rPr>
          <w:rFonts w:ascii="Times New Roman" w:eastAsia="Times New Roman" w:hAnsi="Times New Roman" w:cs="Times New Roman"/>
          <w:sz w:val="28"/>
          <w:szCs w:val="20"/>
          <w:lang w:eastAsia="es-ES"/>
        </w:rPr>
      </w:pPr>
    </w:p>
    <w:p w14:paraId="2E2FB699" w14:textId="3A04E08C"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ab/>
      </w:r>
      <w:r>
        <w:rPr>
          <w:rFonts w:ascii="Times New Roman" w:eastAsia="Times New Roman" w:hAnsi="Times New Roman" w:cs="Times New Roman"/>
          <w:b/>
          <w:bCs/>
          <w:sz w:val="28"/>
          <w:szCs w:val="20"/>
          <w:lang w:eastAsia="es-ES"/>
        </w:rPr>
        <w:t>17. G</w:t>
      </w:r>
      <w:r w:rsidR="00BD6ECD">
        <w:rPr>
          <w:rFonts w:ascii="Times New Roman" w:eastAsia="Times New Roman" w:hAnsi="Times New Roman" w:cs="Times New Roman"/>
          <w:b/>
          <w:bCs/>
          <w:sz w:val="28"/>
          <w:szCs w:val="20"/>
          <w:lang w:eastAsia="es-ES"/>
        </w:rPr>
        <w:t>astos mantenimiento consultorios médicos</w:t>
      </w:r>
    </w:p>
    <w:p w14:paraId="759A42E2" w14:textId="77777777" w:rsidR="00BD6ECD" w:rsidRDefault="00BD6ECD"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p>
    <w:p w14:paraId="777CDF93" w14:textId="7E36217A"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Ayuda económica a las Juntas Administrativa que tengan Consultorio Médico, del 100 por cien de los gastos de mantenimiento del mismo durante el año 2.02</w:t>
      </w:r>
      <w:r w:rsidR="00477623">
        <w:rPr>
          <w:rFonts w:ascii="Times New Roman" w:eastAsia="Times New Roman" w:hAnsi="Times New Roman" w:cs="Times New Roman"/>
          <w:sz w:val="28"/>
          <w:szCs w:val="20"/>
          <w:lang w:eastAsia="es-ES"/>
        </w:rPr>
        <w:t>5</w:t>
      </w:r>
      <w:r>
        <w:rPr>
          <w:rFonts w:ascii="Times New Roman" w:eastAsia="Times New Roman" w:hAnsi="Times New Roman" w:cs="Times New Roman"/>
          <w:sz w:val="28"/>
          <w:szCs w:val="20"/>
          <w:lang w:eastAsia="es-ES"/>
        </w:rPr>
        <w:t xml:space="preserve"> previa presentación de la documentación justificativa de los mismos (copia de las facturas y justificación, en su caso, de sus abonos), incluido el mantenimiento de la caldera.</w:t>
      </w:r>
    </w:p>
    <w:p w14:paraId="0C99FBFF"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r>
      <w:r>
        <w:rPr>
          <w:rFonts w:ascii="Times New Roman" w:eastAsia="Times New Roman" w:hAnsi="Times New Roman" w:cs="Times New Roman"/>
          <w:sz w:val="28"/>
          <w:szCs w:val="20"/>
          <w:lang w:eastAsia="es-ES"/>
        </w:rPr>
        <w:tab/>
      </w:r>
    </w:p>
    <w:p w14:paraId="0A652734" w14:textId="18D23632"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8"/>
          <w:lang w:eastAsia="es-ES"/>
        </w:rPr>
      </w:pPr>
      <w:r>
        <w:rPr>
          <w:rFonts w:ascii="Times New Roman" w:eastAsia="Times New Roman" w:hAnsi="Times New Roman" w:cs="Times New Roman"/>
          <w:bCs/>
          <w:sz w:val="28"/>
          <w:szCs w:val="28"/>
          <w:lang w:eastAsia="es-ES"/>
        </w:rPr>
        <w:tab/>
      </w:r>
      <w:r>
        <w:rPr>
          <w:rFonts w:ascii="Times New Roman" w:eastAsia="Times New Roman" w:hAnsi="Times New Roman" w:cs="Times New Roman"/>
          <w:b/>
          <w:sz w:val="28"/>
          <w:szCs w:val="28"/>
          <w:lang w:eastAsia="es-ES"/>
        </w:rPr>
        <w:t>18. A</w:t>
      </w:r>
      <w:r w:rsidR="00914722">
        <w:rPr>
          <w:rFonts w:ascii="Times New Roman" w:eastAsia="Times New Roman" w:hAnsi="Times New Roman" w:cs="Times New Roman"/>
          <w:b/>
          <w:sz w:val="28"/>
          <w:szCs w:val="28"/>
          <w:lang w:eastAsia="es-ES"/>
        </w:rPr>
        <w:t>ccesibilidad</w:t>
      </w:r>
    </w:p>
    <w:p w14:paraId="659DA6E4"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Para actuaciones subvencionadas por gobierno vasco y/o Diputación Foral de Álava, el ayuntamiento continuará participando económicamente en la financiación de las actuaciones a acometer a fin de mejorar las condiciones de accesibilidad de los espacios públicos en las localidades del municipio, concediendo una ayuda económica equivalente al 60 por ciento del coste correspondiente a las obras y actuaciones realizadas en cada concejo en el año 2024 no subvencionadas por diputación foral o Gobierno Vasco, debiendo aportarse por cada junta el otro 40 por ciento.</w:t>
      </w:r>
    </w:p>
    <w:p w14:paraId="6D7CEC47" w14:textId="77777777" w:rsidR="00914722" w:rsidRDefault="00914722"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6C187116" w14:textId="18790881"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En el supuesto de que a las juntas administrativas se le deniegue la subvención solicitada a diputación para actuaciones de mejora de la accesibilidad de los espacios públicos de su localidad, y así se acredite, se concederá una subvención del 60 por ciento del coste de la actuación solicitada.</w:t>
      </w:r>
    </w:p>
    <w:p w14:paraId="00B7474A"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r>
    </w:p>
    <w:p w14:paraId="1236A3BF" w14:textId="6D76743E"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8"/>
          <w:lang w:eastAsia="es-ES"/>
        </w:rPr>
      </w:pPr>
      <w:r>
        <w:rPr>
          <w:rFonts w:ascii="Times New Roman" w:eastAsia="Times New Roman" w:hAnsi="Times New Roman" w:cs="Times New Roman"/>
          <w:bCs/>
          <w:sz w:val="28"/>
          <w:szCs w:val="28"/>
          <w:lang w:eastAsia="es-ES"/>
        </w:rPr>
        <w:tab/>
      </w:r>
      <w:r>
        <w:rPr>
          <w:rFonts w:ascii="Times New Roman" w:eastAsia="Times New Roman" w:hAnsi="Times New Roman" w:cs="Times New Roman"/>
          <w:b/>
          <w:sz w:val="28"/>
          <w:szCs w:val="28"/>
          <w:lang w:eastAsia="es-ES"/>
        </w:rPr>
        <w:t>19. D</w:t>
      </w:r>
      <w:r w:rsidR="003664E3">
        <w:rPr>
          <w:rFonts w:ascii="Times New Roman" w:eastAsia="Times New Roman" w:hAnsi="Times New Roman" w:cs="Times New Roman"/>
          <w:b/>
          <w:sz w:val="28"/>
          <w:szCs w:val="28"/>
          <w:lang w:eastAsia="es-ES"/>
        </w:rPr>
        <w:t>otación informática juntas</w:t>
      </w:r>
    </w:p>
    <w:p w14:paraId="32898B41" w14:textId="77777777" w:rsidR="003664E3" w:rsidRDefault="003664E3"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8"/>
          <w:lang w:eastAsia="es-ES"/>
        </w:rPr>
      </w:pPr>
    </w:p>
    <w:p w14:paraId="6E2E6417" w14:textId="77777777" w:rsidR="000B4280"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Dado el interés del ayuntamiento en que las juntas administrativas del municipio cuenten con la dotación de un equipo informático, soportes y aplicaciones informáticas, que facilite la gestión de sus asuntos y facilite las </w:t>
      </w:r>
      <w:r>
        <w:rPr>
          <w:rFonts w:ascii="Times New Roman" w:eastAsia="Times New Roman" w:hAnsi="Times New Roman" w:cs="Times New Roman"/>
          <w:sz w:val="28"/>
          <w:szCs w:val="20"/>
          <w:lang w:eastAsia="es-ES"/>
        </w:rPr>
        <w:lastRenderedPageBreak/>
        <w:t>comunicaciones con la misma, concederá una ayuda económica equivalente al 75 por ciento de su coste de adquisición e instalación, así como sus elementos periféricos, soportes y aplicaciones informáticas, con un límite máximo de ayuda de mil quinientos (1.500,00) euros por Junta y año. Transcurridos cuatro años desde su adquisición, se podrá solicitar subvención para la sustitución del equipo informático.</w:t>
      </w:r>
    </w:p>
    <w:p w14:paraId="5534A343" w14:textId="68ADCA15"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p>
    <w:p w14:paraId="5F68349E" w14:textId="6F827C86"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Así mismo se asumirá los costes de formación a los/as miembros de las Juntas en el manejo y utilización de los equipos informáticos para la gestión de sus expedientes y comunicaciones electrónicas con el ayuntamiento, diputación, gobierno vasco…</w:t>
      </w:r>
    </w:p>
    <w:p w14:paraId="3BB76984"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sz w:val="28"/>
          <w:szCs w:val="28"/>
          <w:lang w:eastAsia="es-ES"/>
        </w:rPr>
      </w:pPr>
    </w:p>
    <w:p w14:paraId="0657B7CF" w14:textId="72687781"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r>
        <w:rPr>
          <w:rFonts w:ascii="Times New Roman" w:eastAsia="Times New Roman" w:hAnsi="Times New Roman" w:cs="Times New Roman"/>
          <w:sz w:val="28"/>
          <w:szCs w:val="20"/>
          <w:lang w:eastAsia="es-ES"/>
        </w:rPr>
        <w:tab/>
      </w:r>
      <w:r>
        <w:rPr>
          <w:rFonts w:ascii="Times New Roman" w:eastAsia="Times New Roman" w:hAnsi="Times New Roman" w:cs="Times New Roman"/>
          <w:b/>
          <w:bCs/>
          <w:sz w:val="28"/>
          <w:szCs w:val="20"/>
          <w:lang w:eastAsia="es-ES"/>
        </w:rPr>
        <w:t>20. A</w:t>
      </w:r>
      <w:r w:rsidR="00196D3E">
        <w:rPr>
          <w:rFonts w:ascii="Times New Roman" w:eastAsia="Times New Roman" w:hAnsi="Times New Roman" w:cs="Times New Roman"/>
          <w:b/>
          <w:bCs/>
          <w:sz w:val="28"/>
          <w:szCs w:val="20"/>
          <w:lang w:eastAsia="es-ES"/>
        </w:rPr>
        <w:t>utorización vertidos</w:t>
      </w:r>
    </w:p>
    <w:p w14:paraId="1FD9679B" w14:textId="77777777" w:rsidR="00196D3E" w:rsidRDefault="00196D3E"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p>
    <w:p w14:paraId="6E334548"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b/>
          <w:sz w:val="28"/>
          <w:szCs w:val="20"/>
          <w:lang w:eastAsia="es-ES"/>
        </w:rPr>
        <w:tab/>
      </w:r>
      <w:r>
        <w:rPr>
          <w:rFonts w:ascii="Times New Roman" w:eastAsia="Times New Roman" w:hAnsi="Times New Roman" w:cs="Times New Roman"/>
          <w:sz w:val="28"/>
          <w:szCs w:val="20"/>
          <w:lang w:eastAsia="es-ES"/>
        </w:rPr>
        <w:t>El ayuntamiento colaborará con las juntas administrativas, asumiendo el 70 por ciento del coste de las actuaciones a realizar por las mismas para cumplimentar la documentación requerida para conseguir la autorización de vertido, y en su caso su renovación, conforme al Real Decreto 606/2003, de 23 de mayo, a llevar a cabo por empresas especializadas.</w:t>
      </w:r>
    </w:p>
    <w:p w14:paraId="3FF5C721"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52E50D16" w14:textId="39F902E0"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8"/>
          <w:lang w:eastAsia="es-ES"/>
        </w:rPr>
      </w:pPr>
      <w:r>
        <w:rPr>
          <w:rFonts w:ascii="Times New Roman" w:eastAsia="Times New Roman" w:hAnsi="Times New Roman" w:cs="Times New Roman"/>
          <w:bCs/>
          <w:sz w:val="28"/>
          <w:szCs w:val="28"/>
          <w:lang w:eastAsia="es-ES"/>
        </w:rPr>
        <w:tab/>
      </w:r>
      <w:r>
        <w:rPr>
          <w:rFonts w:ascii="Times New Roman" w:eastAsia="Times New Roman" w:hAnsi="Times New Roman" w:cs="Times New Roman"/>
          <w:b/>
          <w:sz w:val="28"/>
          <w:szCs w:val="28"/>
          <w:lang w:eastAsia="es-ES"/>
        </w:rPr>
        <w:t>21. P</w:t>
      </w:r>
      <w:r w:rsidR="00913CAC">
        <w:rPr>
          <w:rFonts w:ascii="Times New Roman" w:eastAsia="Times New Roman" w:hAnsi="Times New Roman" w:cs="Times New Roman"/>
          <w:b/>
          <w:sz w:val="28"/>
          <w:szCs w:val="28"/>
          <w:lang w:eastAsia="es-ES"/>
        </w:rPr>
        <w:t>lagas</w:t>
      </w:r>
    </w:p>
    <w:p w14:paraId="3833E580"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sz w:val="28"/>
          <w:szCs w:val="28"/>
          <w:lang w:eastAsia="es-ES"/>
        </w:rPr>
      </w:pPr>
      <w:r>
        <w:rPr>
          <w:rFonts w:ascii="Times New Roman" w:eastAsia="Times New Roman" w:hAnsi="Times New Roman" w:cs="Times New Roman"/>
          <w:bCs/>
          <w:sz w:val="28"/>
          <w:szCs w:val="28"/>
          <w:lang w:eastAsia="es-ES"/>
        </w:rPr>
        <w:tab/>
        <w:t xml:space="preserve">Ayudas a las juntas administrativas del 40 por ciento del coste total del servicio de tratamiento integral de control de termitas, incluido Estudio, a llevar a cabo en los viales y espacios públicos de la  zona urbana de sus respectivas localidades por empresas especializadas, consistentes en la instalación subterránea de estaciones </w:t>
      </w:r>
      <w:proofErr w:type="spellStart"/>
      <w:r>
        <w:rPr>
          <w:rFonts w:ascii="Times New Roman" w:eastAsia="Times New Roman" w:hAnsi="Times New Roman" w:cs="Times New Roman"/>
          <w:bCs/>
          <w:sz w:val="28"/>
          <w:szCs w:val="28"/>
          <w:lang w:eastAsia="es-ES"/>
        </w:rPr>
        <w:t>portacebos</w:t>
      </w:r>
      <w:proofErr w:type="spellEnd"/>
      <w:r>
        <w:rPr>
          <w:rFonts w:ascii="Times New Roman" w:eastAsia="Times New Roman" w:hAnsi="Times New Roman" w:cs="Times New Roman"/>
          <w:bCs/>
          <w:sz w:val="28"/>
          <w:szCs w:val="28"/>
          <w:lang w:eastAsia="es-ES"/>
        </w:rPr>
        <w:t>, incluido su mantenimiento, e incluidas actuaciones aisladas concretas en edificios que resulten necesarias conforme al informe de los técnicos y aprobadas por el concejo, siempre que los propietarios afectados asuman como mínimo un cincuenta por ciento de su coste. E igualmente en los supuestos de plagas de roedores. Incluyéndose así mismo las plagas de carcoma en los edificios e instalaciones de la titularidad del concejo.</w:t>
      </w:r>
    </w:p>
    <w:p w14:paraId="35FED59B" w14:textId="77777777" w:rsidR="00913CAC" w:rsidRDefault="00913CAC"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sz w:val="28"/>
          <w:szCs w:val="28"/>
          <w:lang w:eastAsia="es-ES"/>
        </w:rPr>
      </w:pPr>
    </w:p>
    <w:p w14:paraId="39F8378B"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firstLine="708"/>
        <w:jc w:val="both"/>
        <w:rPr>
          <w:rFonts w:ascii="Times New Roman" w:eastAsia="Times New Roman" w:hAnsi="Times New Roman" w:cs="Times New Roman"/>
          <w:sz w:val="28"/>
          <w:szCs w:val="28"/>
          <w:lang w:eastAsia="es-ES"/>
        </w:rPr>
      </w:pPr>
      <w:r>
        <w:rPr>
          <w:rFonts w:ascii="Times New Roman" w:eastAsia="Times New Roman" w:hAnsi="Times New Roman" w:cs="Times New Roman"/>
          <w:sz w:val="28"/>
          <w:szCs w:val="28"/>
          <w:lang w:eastAsia="es-ES"/>
        </w:rPr>
        <w:t>Pudiéndose así mismo conceder, una vez acreditado el cumplimiento de  las condiciones establecidas en el apartado anterior, ayuda equivalente al 40 por ciento de su coste, que incluye así mismo, y en concepto de anticipo y entrega a cuenta, la correspondiente al mantenimiento que se va a realizar los siguientes cuatro años a la instalación, condicionando ésta a que se resulte acreditada anualmente por la junta administrativa la correcta realización de la vigilancia y mantenimiento por parte de la empresa adjudicataria del servicio de tratamiento integral de control de termitas. Caso de que esta no se realice por la causa que fuere, se deberá reintegrar al ayuntamiento el importe de la subvención correspondiente al mantenimiento anticipada.</w:t>
      </w:r>
    </w:p>
    <w:p w14:paraId="02779363"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sz w:val="28"/>
          <w:szCs w:val="28"/>
          <w:lang w:eastAsia="es-ES"/>
        </w:rPr>
      </w:pPr>
    </w:p>
    <w:p w14:paraId="405DDFCF" w14:textId="28942430"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8"/>
          <w:lang w:eastAsia="es-ES"/>
        </w:rPr>
      </w:pPr>
      <w:r>
        <w:rPr>
          <w:rFonts w:ascii="Times New Roman" w:eastAsia="Times New Roman" w:hAnsi="Times New Roman" w:cs="Times New Roman"/>
          <w:bCs/>
          <w:sz w:val="28"/>
          <w:szCs w:val="28"/>
          <w:lang w:eastAsia="es-ES"/>
        </w:rPr>
        <w:tab/>
      </w:r>
      <w:r>
        <w:rPr>
          <w:rFonts w:ascii="Times New Roman" w:eastAsia="Times New Roman" w:hAnsi="Times New Roman" w:cs="Times New Roman"/>
          <w:b/>
          <w:sz w:val="28"/>
          <w:szCs w:val="28"/>
          <w:lang w:eastAsia="es-ES"/>
        </w:rPr>
        <w:t>22. V</w:t>
      </w:r>
      <w:r w:rsidR="00913CAC">
        <w:rPr>
          <w:rFonts w:ascii="Times New Roman" w:eastAsia="Times New Roman" w:hAnsi="Times New Roman" w:cs="Times New Roman"/>
          <w:b/>
          <w:sz w:val="28"/>
          <w:szCs w:val="28"/>
          <w:lang w:eastAsia="es-ES"/>
        </w:rPr>
        <w:t>iviendas sociales</w:t>
      </w:r>
    </w:p>
    <w:p w14:paraId="740CC2A5" w14:textId="77777777" w:rsidR="00913CAC" w:rsidRDefault="00913CAC"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8"/>
          <w:lang w:eastAsia="es-ES"/>
        </w:rPr>
      </w:pPr>
    </w:p>
    <w:p w14:paraId="6C5FCD6F"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sz w:val="28"/>
          <w:szCs w:val="28"/>
          <w:lang w:eastAsia="es-ES"/>
        </w:rPr>
      </w:pPr>
      <w:r>
        <w:rPr>
          <w:rFonts w:ascii="Times New Roman" w:eastAsia="Times New Roman" w:hAnsi="Times New Roman" w:cs="Times New Roman"/>
          <w:bCs/>
          <w:sz w:val="28"/>
          <w:szCs w:val="28"/>
          <w:lang w:eastAsia="es-ES"/>
        </w:rPr>
        <w:tab/>
        <w:t>Ayuda a los concejos que siendo propietarios de vivienda en su localidad, acuerden su rehabilitación para vivienda social en alquiler, conforme a lo establecido en el Decreto 39/2008, de 4 de marzo, del Gobierno Vasco, sobre Régimen Jurídico de Viviendas de Protección Pública y Medidas Financieras en Materia de Vivienda y Suelo, y resulten beneficiarias de ayuda para su rehabilitación y su puesta en arrendamiento protegido, en virtud de resolución de la Viceconsejería de Vivienda de Gobierno Vasco, al amparo de lo dispuesto en la Orden de 7 de noviembre de 2008, del Consejero de Vivienda y Asuntos Sociales, de Gobierno Vasco, sobre Ayudas a la Promoción de Vivienda de Protección Pública y Medidas de Fomento al Alquiler.</w:t>
      </w:r>
    </w:p>
    <w:p w14:paraId="788C6482" w14:textId="77777777" w:rsidR="00D32EFC" w:rsidRDefault="00D32EFC"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sz w:val="28"/>
          <w:szCs w:val="28"/>
          <w:lang w:eastAsia="es-ES"/>
        </w:rPr>
      </w:pPr>
    </w:p>
    <w:p w14:paraId="325905E0"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sz w:val="28"/>
          <w:szCs w:val="28"/>
          <w:lang w:eastAsia="es-ES"/>
        </w:rPr>
      </w:pPr>
      <w:r>
        <w:rPr>
          <w:rFonts w:ascii="Times New Roman" w:eastAsia="Times New Roman" w:hAnsi="Times New Roman" w:cs="Times New Roman"/>
          <w:bCs/>
          <w:sz w:val="28"/>
          <w:szCs w:val="28"/>
          <w:lang w:eastAsia="es-ES"/>
        </w:rPr>
        <w:tab/>
        <w:t>El ayuntamiento colaborará económicamente con las juntas administrativas que realicen estas obras de rehabilitación, una vez finalizadas y en la medida de las posibilidades económicas existentes, concediendo una ayuda de hasta el 60 por ciento de la diferencia entre el importe de la certificación liquidación de la obra y la subvención realmente concedida por gobierno vasco. Admitiéndose sus concesiones y pagos parciales, correspondientes al 80 por ciento de la subvención abonada por gobierno vasco para la obra y el posterior correspondiente al 20 por ciento abonado por gobierno vasco con la presentación del contrato de arrendamiento.</w:t>
      </w:r>
    </w:p>
    <w:p w14:paraId="315E439F" w14:textId="77777777" w:rsidR="00D32EFC" w:rsidRDefault="00D32EFC"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sz w:val="28"/>
          <w:szCs w:val="28"/>
          <w:lang w:eastAsia="es-ES"/>
        </w:rPr>
      </w:pPr>
    </w:p>
    <w:p w14:paraId="1C43213E" w14:textId="45A6B30C"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Con necesidad de justificar la realización de dichas obras durante el año 202</w:t>
      </w:r>
      <w:r w:rsidR="00477623">
        <w:rPr>
          <w:rFonts w:ascii="Times New Roman" w:eastAsia="Times New Roman" w:hAnsi="Times New Roman" w:cs="Times New Roman"/>
          <w:sz w:val="28"/>
          <w:szCs w:val="20"/>
          <w:lang w:eastAsia="es-ES"/>
        </w:rPr>
        <w:t>5</w:t>
      </w:r>
      <w:r>
        <w:rPr>
          <w:rFonts w:ascii="Times New Roman" w:eastAsia="Times New Roman" w:hAnsi="Times New Roman" w:cs="Times New Roman"/>
          <w:sz w:val="28"/>
          <w:szCs w:val="20"/>
          <w:lang w:eastAsia="es-ES"/>
        </w:rPr>
        <w:t>, mediante la presentación de la certificación final de la obra, en su caso y si es posible, y las correspondientes facturas de los trabajos realizados, justificantes de su abono, en su caso, y acuerdos de su aprobación por el concejo en el mismo ejercicio, así como justificación del importe de la subvención recibida de gobierno vasco.</w:t>
      </w:r>
    </w:p>
    <w:p w14:paraId="6E223E06" w14:textId="77777777" w:rsidR="00D32EFC" w:rsidRDefault="00D32EFC"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565F0A35"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No concediéndose ayudas para equipamiento de cocina ni otro equipamiento, ni para los honorarios de redacción ni de dirección de obra, salvo que estén subvencionadas por el gobierno vasco.</w:t>
      </w:r>
    </w:p>
    <w:p w14:paraId="10508F58" w14:textId="77777777" w:rsidR="0008573E" w:rsidRDefault="0008573E"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446F6C12" w14:textId="77777777" w:rsidR="0008573E"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Para el abono de la ayuda a cada concejo, deberá quedar además acreditada la concesión de la preceptiva licencia de obra por este ayuntamiento, previo informe favorable de los servicios técnicos municipales, así como también la emisión de informe favorable de la finalización del correspondiente expediente de obras por la arquitecto asesor del ayuntamiento, previa comprobación de las obras realizadas una vez </w:t>
      </w:r>
      <w:r>
        <w:rPr>
          <w:rFonts w:ascii="Times New Roman" w:eastAsia="Times New Roman" w:hAnsi="Times New Roman" w:cs="Times New Roman"/>
          <w:sz w:val="28"/>
          <w:szCs w:val="20"/>
          <w:lang w:eastAsia="es-ES"/>
        </w:rPr>
        <w:lastRenderedPageBreak/>
        <w:t xml:space="preserve">presentada su factura y certificación final, así como del documento acreditativo de su aprobación por el concejo.  </w:t>
      </w:r>
    </w:p>
    <w:p w14:paraId="1717866C" w14:textId="7D97D265"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p>
    <w:p w14:paraId="7C8C97AD" w14:textId="1058C22F"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ab/>
        <w:t>Estableciéndose un límite máximo de subvención por el ayuntamiento de 20.000,00</w:t>
      </w:r>
      <w:r w:rsidR="0008573E">
        <w:rPr>
          <w:rFonts w:ascii="Times New Roman" w:eastAsia="Times New Roman" w:hAnsi="Times New Roman" w:cs="Times New Roman"/>
          <w:sz w:val="28"/>
          <w:szCs w:val="20"/>
          <w:lang w:eastAsia="es-ES"/>
        </w:rPr>
        <w:t xml:space="preserve"> euros</w:t>
      </w:r>
      <w:r>
        <w:rPr>
          <w:rFonts w:ascii="Times New Roman" w:eastAsia="Times New Roman" w:hAnsi="Times New Roman" w:cs="Times New Roman"/>
          <w:sz w:val="28"/>
          <w:szCs w:val="20"/>
          <w:lang w:eastAsia="es-ES"/>
        </w:rPr>
        <w:t xml:space="preserve"> por junta y año.</w:t>
      </w:r>
    </w:p>
    <w:p w14:paraId="38A3BBC3"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sz w:val="28"/>
          <w:szCs w:val="28"/>
          <w:lang w:eastAsia="es-ES"/>
        </w:rPr>
      </w:pPr>
    </w:p>
    <w:p w14:paraId="7C6701AD" w14:textId="29A9BDD9"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8"/>
          <w:lang w:eastAsia="es-ES"/>
        </w:rPr>
      </w:pPr>
      <w:r>
        <w:rPr>
          <w:rFonts w:ascii="Times New Roman" w:eastAsia="Times New Roman" w:hAnsi="Times New Roman" w:cs="Times New Roman"/>
          <w:bCs/>
          <w:sz w:val="28"/>
          <w:szCs w:val="28"/>
          <w:lang w:eastAsia="es-ES"/>
        </w:rPr>
        <w:tab/>
      </w:r>
      <w:r>
        <w:rPr>
          <w:rFonts w:ascii="Times New Roman" w:eastAsia="Times New Roman" w:hAnsi="Times New Roman" w:cs="Times New Roman"/>
          <w:b/>
          <w:sz w:val="28"/>
          <w:szCs w:val="28"/>
          <w:lang w:eastAsia="es-ES"/>
        </w:rPr>
        <w:t>23. C</w:t>
      </w:r>
      <w:r w:rsidR="003C6C6F">
        <w:rPr>
          <w:rFonts w:ascii="Times New Roman" w:eastAsia="Times New Roman" w:hAnsi="Times New Roman" w:cs="Times New Roman"/>
          <w:b/>
          <w:sz w:val="28"/>
          <w:szCs w:val="28"/>
          <w:lang w:eastAsia="es-ES"/>
        </w:rPr>
        <w:t>entro ocupacional para usos múltiples en Fontecha</w:t>
      </w:r>
    </w:p>
    <w:p w14:paraId="6DB73CF0" w14:textId="77777777" w:rsidR="003C6C6F" w:rsidRDefault="003C6C6F"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8"/>
          <w:lang w:eastAsia="es-ES"/>
        </w:rPr>
      </w:pPr>
    </w:p>
    <w:p w14:paraId="16B841E3"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sz w:val="28"/>
          <w:szCs w:val="28"/>
          <w:lang w:eastAsia="es-ES"/>
        </w:rPr>
      </w:pPr>
      <w:r>
        <w:rPr>
          <w:rFonts w:ascii="Times New Roman" w:eastAsia="Times New Roman" w:hAnsi="Times New Roman" w:cs="Times New Roman"/>
          <w:bCs/>
          <w:sz w:val="28"/>
          <w:szCs w:val="28"/>
          <w:lang w:eastAsia="es-ES"/>
        </w:rPr>
        <w:tab/>
        <w:t>Ayuda nominativa a conceder al concejo de Fontecha para la financiación de los gastos de los honorarios</w:t>
      </w:r>
      <w:r>
        <w:rPr>
          <w:rFonts w:ascii="Times New Roman" w:eastAsia="Times New Roman" w:hAnsi="Times New Roman" w:cs="Times New Roman"/>
          <w:sz w:val="28"/>
          <w:szCs w:val="20"/>
          <w:lang w:eastAsia="es-ES"/>
        </w:rPr>
        <w:t xml:space="preserve"> final de la obra y de actividad del Centro d</w:t>
      </w:r>
      <w:r>
        <w:rPr>
          <w:rFonts w:ascii="Times New Roman" w:eastAsia="Times New Roman" w:hAnsi="Times New Roman" w:cs="Times New Roman"/>
          <w:sz w:val="28"/>
          <w:szCs w:val="28"/>
          <w:lang w:eastAsia="es-ES"/>
        </w:rPr>
        <w:t xml:space="preserve">e Día de Fontecha, que conforme a lo indicado por el Presidente-Regidor de la Junta Administrativa de Fontecha, ahora se utilizará para Centro Ocupacional para usos múltiples, en edificio de su propiedad, por importe máximo de 8.000,00 euros, una vez descontadas las ayudas y subvenciones que el Concejo de Fontecha reciba, en su caso, </w:t>
      </w:r>
      <w:r>
        <w:rPr>
          <w:rFonts w:ascii="Times New Roman" w:eastAsia="Times New Roman" w:hAnsi="Times New Roman" w:cs="Times New Roman"/>
          <w:bCs/>
          <w:sz w:val="28"/>
          <w:szCs w:val="28"/>
          <w:lang w:eastAsia="es-ES"/>
        </w:rPr>
        <w:t>para dicha actuación por otros organismos para la misma finalidad.</w:t>
      </w:r>
    </w:p>
    <w:p w14:paraId="3CA40E5A" w14:textId="77777777" w:rsidR="003C6C6F" w:rsidRDefault="003C6C6F"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sz w:val="28"/>
          <w:szCs w:val="28"/>
          <w:lang w:eastAsia="es-ES"/>
        </w:rPr>
      </w:pPr>
    </w:p>
    <w:p w14:paraId="35C454A4" w14:textId="6C6D3FAD"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Con necesidad de justificar la realización de dichos gastos durante el año 202</w:t>
      </w:r>
      <w:r w:rsidR="00477623">
        <w:rPr>
          <w:rFonts w:ascii="Times New Roman" w:eastAsia="Times New Roman" w:hAnsi="Times New Roman" w:cs="Times New Roman"/>
          <w:sz w:val="28"/>
          <w:szCs w:val="20"/>
          <w:lang w:eastAsia="es-ES"/>
        </w:rPr>
        <w:t>5</w:t>
      </w:r>
      <w:r>
        <w:rPr>
          <w:rFonts w:ascii="Times New Roman" w:eastAsia="Times New Roman" w:hAnsi="Times New Roman" w:cs="Times New Roman"/>
          <w:sz w:val="28"/>
          <w:szCs w:val="20"/>
          <w:lang w:eastAsia="es-ES"/>
        </w:rPr>
        <w:t>, mediante la presentación de las correspondientes facturas de los trabajos realizados, justificantes de su abono, en su caso, y acuerdos de su aprobación por el concejo en el mismo ejercicio, así como justificación del importe de las subvenciones recibidas para las mismas finalidades.</w:t>
      </w:r>
    </w:p>
    <w:p w14:paraId="47EFF3BD"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Para el abono de la ayuda al concejo, deberá quedar además acreditada la concesión de la preceptiva licencia de obra por este ayuntamiento, previo informe favorable de los servicios técnicos municipales, así como también la emisión de informe favorable de la finalización del correspondiente expediente de obras por la arquitecto asesor del ayuntamiento, previa comprobación de las obras realizadas una vez presentada su factura y certificación final, así como del documento acreditativo de su aprobación por el concejo.</w:t>
      </w:r>
    </w:p>
    <w:p w14:paraId="5B668388"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p>
    <w:p w14:paraId="06D0EB80" w14:textId="087F6DBE"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8"/>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ab/>
      </w:r>
      <w:r>
        <w:rPr>
          <w:rFonts w:ascii="Times New Roman" w:eastAsia="Times New Roman" w:hAnsi="Times New Roman" w:cs="Times New Roman"/>
          <w:b/>
          <w:sz w:val="28"/>
          <w:szCs w:val="28"/>
          <w:lang w:eastAsia="es-ES"/>
        </w:rPr>
        <w:t>24. I</w:t>
      </w:r>
      <w:r w:rsidR="007B763E">
        <w:rPr>
          <w:rFonts w:ascii="Times New Roman" w:eastAsia="Times New Roman" w:hAnsi="Times New Roman" w:cs="Times New Roman"/>
          <w:b/>
          <w:sz w:val="28"/>
          <w:szCs w:val="28"/>
          <w:lang w:eastAsia="es-ES"/>
        </w:rPr>
        <w:t>nterpretación de estas normas</w:t>
      </w:r>
    </w:p>
    <w:p w14:paraId="2A4A7858" w14:textId="77777777" w:rsidR="007B763E" w:rsidRDefault="007B763E"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8"/>
          <w:lang w:eastAsia="es-ES"/>
        </w:rPr>
      </w:pPr>
    </w:p>
    <w:p w14:paraId="17E740FA"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El ayuntamiento se reserva la facultad de interpretar estas normas, prevaleciendo su criterio en caso de duda en su aplicación.</w:t>
      </w:r>
    </w:p>
    <w:p w14:paraId="1C87380D" w14:textId="77777777" w:rsidR="00AC4CE0" w:rsidRDefault="00AC4CE0"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224DD102" w14:textId="319087E2" w:rsidR="00AC4CE0" w:rsidRDefault="00AC4CE0"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Comunión, 2</w:t>
      </w:r>
      <w:r w:rsidR="00477623">
        <w:rPr>
          <w:rFonts w:ascii="Times New Roman" w:eastAsia="Times New Roman" w:hAnsi="Times New Roman" w:cs="Times New Roman"/>
          <w:sz w:val="28"/>
          <w:szCs w:val="20"/>
          <w:lang w:eastAsia="es-ES"/>
        </w:rPr>
        <w:t>1</w:t>
      </w:r>
      <w:r>
        <w:rPr>
          <w:rFonts w:ascii="Times New Roman" w:eastAsia="Times New Roman" w:hAnsi="Times New Roman" w:cs="Times New Roman"/>
          <w:sz w:val="28"/>
          <w:szCs w:val="20"/>
          <w:lang w:eastAsia="es-ES"/>
        </w:rPr>
        <w:t xml:space="preserve"> de marzo de 202</w:t>
      </w:r>
      <w:r w:rsidR="00477623">
        <w:rPr>
          <w:rFonts w:ascii="Times New Roman" w:eastAsia="Times New Roman" w:hAnsi="Times New Roman" w:cs="Times New Roman"/>
          <w:sz w:val="28"/>
          <w:szCs w:val="20"/>
          <w:lang w:eastAsia="es-ES"/>
        </w:rPr>
        <w:t>5</w:t>
      </w:r>
      <w:r>
        <w:rPr>
          <w:rFonts w:ascii="Times New Roman" w:eastAsia="Times New Roman" w:hAnsi="Times New Roman" w:cs="Times New Roman"/>
          <w:sz w:val="28"/>
          <w:szCs w:val="20"/>
          <w:lang w:eastAsia="es-ES"/>
        </w:rPr>
        <w:t xml:space="preserve">.-El </w:t>
      </w:r>
      <w:proofErr w:type="gramStart"/>
      <w:r>
        <w:rPr>
          <w:rFonts w:ascii="Times New Roman" w:eastAsia="Times New Roman" w:hAnsi="Times New Roman" w:cs="Times New Roman"/>
          <w:sz w:val="28"/>
          <w:szCs w:val="20"/>
          <w:lang w:eastAsia="es-ES"/>
        </w:rPr>
        <w:t>Alcalde</w:t>
      </w:r>
      <w:proofErr w:type="gramEnd"/>
      <w:r>
        <w:rPr>
          <w:rFonts w:ascii="Times New Roman" w:eastAsia="Times New Roman" w:hAnsi="Times New Roman" w:cs="Times New Roman"/>
          <w:sz w:val="28"/>
          <w:szCs w:val="20"/>
          <w:lang w:eastAsia="es-ES"/>
        </w:rPr>
        <w:t xml:space="preserve">, José Luís </w:t>
      </w:r>
      <w:proofErr w:type="spellStart"/>
      <w:r>
        <w:rPr>
          <w:rFonts w:ascii="Times New Roman" w:eastAsia="Times New Roman" w:hAnsi="Times New Roman" w:cs="Times New Roman"/>
          <w:sz w:val="28"/>
          <w:szCs w:val="20"/>
          <w:lang w:eastAsia="es-ES"/>
        </w:rPr>
        <w:t>Salvidea</w:t>
      </w:r>
      <w:proofErr w:type="spellEnd"/>
      <w:r>
        <w:rPr>
          <w:rFonts w:ascii="Times New Roman" w:eastAsia="Times New Roman" w:hAnsi="Times New Roman" w:cs="Times New Roman"/>
          <w:sz w:val="28"/>
          <w:szCs w:val="20"/>
          <w:lang w:eastAsia="es-ES"/>
        </w:rPr>
        <w:t xml:space="preserve"> Martínez.</w:t>
      </w:r>
    </w:p>
    <w:p w14:paraId="447EF38E" w14:textId="77777777" w:rsidR="001E27A6" w:rsidRDefault="001E27A6"/>
    <w:sectPr w:rsidR="001E27A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243C38" w14:textId="77777777" w:rsidR="00D4538B" w:rsidRDefault="00D4538B" w:rsidP="00D7336E">
      <w:pPr>
        <w:spacing w:after="0" w:line="240" w:lineRule="auto"/>
      </w:pPr>
      <w:r>
        <w:separator/>
      </w:r>
    </w:p>
  </w:endnote>
  <w:endnote w:type="continuationSeparator" w:id="0">
    <w:p w14:paraId="6C7444A3" w14:textId="77777777" w:rsidR="00D4538B" w:rsidRDefault="00D4538B" w:rsidP="00D73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98D5D" w14:textId="77777777" w:rsidR="00D7336E" w:rsidRDefault="00D733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BD854" w14:textId="77777777" w:rsidR="00D4538B" w:rsidRDefault="00D4538B" w:rsidP="00D7336E">
      <w:pPr>
        <w:spacing w:after="0" w:line="240" w:lineRule="auto"/>
      </w:pPr>
      <w:r>
        <w:separator/>
      </w:r>
    </w:p>
  </w:footnote>
  <w:footnote w:type="continuationSeparator" w:id="0">
    <w:p w14:paraId="5C94BEDB" w14:textId="77777777" w:rsidR="00D4538B" w:rsidRDefault="00D4538B" w:rsidP="00D733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A91050"/>
    <w:multiLevelType w:val="hybridMultilevel"/>
    <w:tmpl w:val="749040CA"/>
    <w:lvl w:ilvl="0" w:tplc="72BE74DA">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939273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C59"/>
    <w:rsid w:val="00051EC8"/>
    <w:rsid w:val="00075F75"/>
    <w:rsid w:val="0008573E"/>
    <w:rsid w:val="00086FB4"/>
    <w:rsid w:val="000A4043"/>
    <w:rsid w:val="000B4280"/>
    <w:rsid w:val="000C369A"/>
    <w:rsid w:val="000E3EEC"/>
    <w:rsid w:val="000F4C6B"/>
    <w:rsid w:val="00123336"/>
    <w:rsid w:val="00127581"/>
    <w:rsid w:val="00134E89"/>
    <w:rsid w:val="00142C59"/>
    <w:rsid w:val="00196D3E"/>
    <w:rsid w:val="001C7373"/>
    <w:rsid w:val="001E27A6"/>
    <w:rsid w:val="001E4756"/>
    <w:rsid w:val="00207ADB"/>
    <w:rsid w:val="00213E1B"/>
    <w:rsid w:val="00275EDA"/>
    <w:rsid w:val="00293D7D"/>
    <w:rsid w:val="002B458D"/>
    <w:rsid w:val="002B7455"/>
    <w:rsid w:val="002C0854"/>
    <w:rsid w:val="003201E9"/>
    <w:rsid w:val="00351F13"/>
    <w:rsid w:val="003664E3"/>
    <w:rsid w:val="003C6C6F"/>
    <w:rsid w:val="003D296C"/>
    <w:rsid w:val="003F2A23"/>
    <w:rsid w:val="00432480"/>
    <w:rsid w:val="00437BE5"/>
    <w:rsid w:val="004401BF"/>
    <w:rsid w:val="00477623"/>
    <w:rsid w:val="004A2899"/>
    <w:rsid w:val="004A72FD"/>
    <w:rsid w:val="004C2939"/>
    <w:rsid w:val="00514CCA"/>
    <w:rsid w:val="00526080"/>
    <w:rsid w:val="00532089"/>
    <w:rsid w:val="00585D22"/>
    <w:rsid w:val="005A2EAF"/>
    <w:rsid w:val="005D536E"/>
    <w:rsid w:val="005E4FC9"/>
    <w:rsid w:val="005F6B80"/>
    <w:rsid w:val="00601262"/>
    <w:rsid w:val="006018D0"/>
    <w:rsid w:val="006036A0"/>
    <w:rsid w:val="00665AB9"/>
    <w:rsid w:val="00666046"/>
    <w:rsid w:val="006C13A6"/>
    <w:rsid w:val="006F733B"/>
    <w:rsid w:val="00701F49"/>
    <w:rsid w:val="00717083"/>
    <w:rsid w:val="007501CF"/>
    <w:rsid w:val="007930C2"/>
    <w:rsid w:val="007B463B"/>
    <w:rsid w:val="007B763E"/>
    <w:rsid w:val="007C6BB9"/>
    <w:rsid w:val="008266E7"/>
    <w:rsid w:val="00844B69"/>
    <w:rsid w:val="008A76DB"/>
    <w:rsid w:val="008C2D54"/>
    <w:rsid w:val="008C4B9F"/>
    <w:rsid w:val="008C734B"/>
    <w:rsid w:val="008D4E43"/>
    <w:rsid w:val="008D5956"/>
    <w:rsid w:val="008D7DCD"/>
    <w:rsid w:val="00913CAC"/>
    <w:rsid w:val="00914722"/>
    <w:rsid w:val="009279B2"/>
    <w:rsid w:val="00937521"/>
    <w:rsid w:val="0094014E"/>
    <w:rsid w:val="00983F50"/>
    <w:rsid w:val="009860B2"/>
    <w:rsid w:val="00986FC7"/>
    <w:rsid w:val="009905AE"/>
    <w:rsid w:val="009B065C"/>
    <w:rsid w:val="009D67C0"/>
    <w:rsid w:val="00A313DB"/>
    <w:rsid w:val="00A35AE8"/>
    <w:rsid w:val="00A8519F"/>
    <w:rsid w:val="00AB45AB"/>
    <w:rsid w:val="00AC370D"/>
    <w:rsid w:val="00AC4CE0"/>
    <w:rsid w:val="00B45F18"/>
    <w:rsid w:val="00B54924"/>
    <w:rsid w:val="00B56FB3"/>
    <w:rsid w:val="00B61148"/>
    <w:rsid w:val="00B90064"/>
    <w:rsid w:val="00B90C10"/>
    <w:rsid w:val="00BB37FF"/>
    <w:rsid w:val="00BC3B71"/>
    <w:rsid w:val="00BC6B94"/>
    <w:rsid w:val="00BD6ECD"/>
    <w:rsid w:val="00C131FD"/>
    <w:rsid w:val="00C229EE"/>
    <w:rsid w:val="00C309C8"/>
    <w:rsid w:val="00C34574"/>
    <w:rsid w:val="00C504C9"/>
    <w:rsid w:val="00C93CF9"/>
    <w:rsid w:val="00CA2A98"/>
    <w:rsid w:val="00CA7194"/>
    <w:rsid w:val="00D02D30"/>
    <w:rsid w:val="00D32EFC"/>
    <w:rsid w:val="00D4538B"/>
    <w:rsid w:val="00D66784"/>
    <w:rsid w:val="00D7336E"/>
    <w:rsid w:val="00D762E9"/>
    <w:rsid w:val="00DB59F4"/>
    <w:rsid w:val="00DF0149"/>
    <w:rsid w:val="00E03567"/>
    <w:rsid w:val="00E066C3"/>
    <w:rsid w:val="00E2419E"/>
    <w:rsid w:val="00E75FF8"/>
    <w:rsid w:val="00EB0366"/>
    <w:rsid w:val="00EB0AF2"/>
    <w:rsid w:val="00EF0769"/>
    <w:rsid w:val="00EF4229"/>
    <w:rsid w:val="00F05225"/>
    <w:rsid w:val="00F53E8E"/>
    <w:rsid w:val="00F57239"/>
    <w:rsid w:val="00F828FF"/>
    <w:rsid w:val="00FA39BB"/>
    <w:rsid w:val="00FD03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114F7"/>
  <w15:chartTrackingRefBased/>
  <w15:docId w15:val="{27EE88BE-EF7B-4299-AAB9-661300F11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C59"/>
    <w:pPr>
      <w:spacing w:line="256" w:lineRule="auto"/>
    </w:pPr>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930C2"/>
    <w:pPr>
      <w:ind w:left="720"/>
      <w:contextualSpacing/>
    </w:pPr>
  </w:style>
  <w:style w:type="paragraph" w:styleId="Encabezado">
    <w:name w:val="header"/>
    <w:basedOn w:val="Normal"/>
    <w:link w:val="EncabezadoCar"/>
    <w:uiPriority w:val="99"/>
    <w:unhideWhenUsed/>
    <w:rsid w:val="00D7336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7336E"/>
    <w:rPr>
      <w:kern w:val="0"/>
      <w14:ligatures w14:val="none"/>
    </w:rPr>
  </w:style>
  <w:style w:type="paragraph" w:styleId="Piedepgina">
    <w:name w:val="footer"/>
    <w:basedOn w:val="Normal"/>
    <w:link w:val="PiedepginaCar"/>
    <w:uiPriority w:val="99"/>
    <w:unhideWhenUsed/>
    <w:rsid w:val="00D7336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7336E"/>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23</Pages>
  <Words>9479</Words>
  <Characters>52137</Characters>
  <Application>Microsoft Office Word</Application>
  <DocSecurity>0</DocSecurity>
  <Lines>434</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Ayuntamiento Lantaron</dc:creator>
  <cp:keywords/>
  <dc:description/>
  <cp:lastModifiedBy>Ayuntamiento Lantaron</cp:lastModifiedBy>
  <cp:revision>29</cp:revision>
  <cp:lastPrinted>2024-04-24T08:10:00Z</cp:lastPrinted>
  <dcterms:created xsi:type="dcterms:W3CDTF">2025-03-25T07:48:00Z</dcterms:created>
  <dcterms:modified xsi:type="dcterms:W3CDTF">2025-03-25T08:21:00Z</dcterms:modified>
</cp:coreProperties>
</file>