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CC4ED" w14:textId="77777777" w:rsidR="00BE4168" w:rsidRPr="00C55A5F" w:rsidRDefault="00BE4168" w:rsidP="00C22878">
      <w:pPr>
        <w:pStyle w:val="Peu"/>
        <w:keepNext/>
        <w:tabs>
          <w:tab w:val="left" w:pos="708"/>
        </w:tabs>
        <w:jc w:val="both"/>
        <w:rPr>
          <w:rFonts w:ascii="Arial Narrow" w:eastAsia="Times New Roman" w:hAnsi="Arial Narrow" w:cs="Arial"/>
          <w:b/>
          <w:spacing w:val="-10"/>
          <w:kern w:val="28"/>
          <w:sz w:val="24"/>
          <w:szCs w:val="24"/>
          <w:lang w:val="ca-ES" w:eastAsia="es-ES"/>
        </w:rPr>
      </w:pPr>
      <w:proofErr w:type="spellStart"/>
      <w:r w:rsidRPr="00C55A5F">
        <w:rPr>
          <w:rFonts w:ascii="Arial Narrow" w:eastAsia="Times New Roman" w:hAnsi="Arial Narrow" w:cs="Arial"/>
          <w:b/>
          <w:spacing w:val="-10"/>
          <w:kern w:val="28"/>
          <w:sz w:val="24"/>
          <w:szCs w:val="24"/>
          <w:lang w:val="ca-ES" w:eastAsia="es-ES"/>
        </w:rPr>
        <w:t>Expediente</w:t>
      </w:r>
      <w:proofErr w:type="spellEnd"/>
      <w:r w:rsidRPr="00C55A5F">
        <w:rPr>
          <w:rFonts w:ascii="Arial Narrow" w:eastAsia="Times New Roman" w:hAnsi="Arial Narrow" w:cs="Arial"/>
          <w:b/>
          <w:spacing w:val="-10"/>
          <w:kern w:val="28"/>
          <w:sz w:val="24"/>
          <w:szCs w:val="24"/>
          <w:lang w:val="ca-ES" w:eastAsia="es-ES"/>
        </w:rPr>
        <w:t>: 2025-640/2244</w:t>
      </w:r>
    </w:p>
    <w:p w14:paraId="78EB7397" w14:textId="77777777" w:rsidR="00BE4168" w:rsidRPr="00C55A5F" w:rsidRDefault="00BE4168" w:rsidP="00C22878">
      <w:pPr>
        <w:pStyle w:val="Peu"/>
        <w:keepNext/>
        <w:tabs>
          <w:tab w:val="left" w:pos="708"/>
        </w:tabs>
        <w:jc w:val="both"/>
        <w:rPr>
          <w:rFonts w:ascii="Arial Narrow" w:eastAsia="Times New Roman" w:hAnsi="Arial Narrow" w:cs="Arial"/>
          <w:b/>
          <w:spacing w:val="-10"/>
          <w:kern w:val="28"/>
          <w:sz w:val="24"/>
          <w:szCs w:val="24"/>
          <w:lang w:val="ca-ES" w:eastAsia="es-ES"/>
        </w:rPr>
      </w:pPr>
    </w:p>
    <w:p w14:paraId="7BBE613A" w14:textId="045AA0A6" w:rsidR="00C22878" w:rsidRPr="00C55A5F" w:rsidRDefault="00C22878" w:rsidP="00945467">
      <w:pPr>
        <w:pStyle w:val="Peu"/>
        <w:keepNext/>
        <w:tabs>
          <w:tab w:val="left" w:pos="708"/>
        </w:tabs>
        <w:jc w:val="center"/>
        <w:rPr>
          <w:rFonts w:ascii="Arial Narrow" w:hAnsi="Arial Narrow" w:cs="Arial"/>
          <w:b/>
          <w:sz w:val="24"/>
          <w:szCs w:val="24"/>
          <w:lang w:val="ca-ES"/>
        </w:rPr>
      </w:pPr>
      <w:r w:rsidRPr="00C55A5F">
        <w:rPr>
          <w:rFonts w:ascii="Arial Narrow" w:eastAsia="Times New Roman" w:hAnsi="Arial Narrow" w:cs="Arial"/>
          <w:b/>
          <w:spacing w:val="-10"/>
          <w:kern w:val="28"/>
          <w:sz w:val="24"/>
          <w:szCs w:val="24"/>
          <w:lang w:val="ca-ES" w:eastAsia="es-ES"/>
        </w:rPr>
        <w:t>BASES REGULADORAS ESPECÍFICAS PARA EL OTORGAMIENTO DE UNA SUBVENCIÓN DE CONCESIÓN DIRECTA A LA ASOCIACIÓN POR LA DIVERSIDAD EN VALLIRANA (ASDIVA),</w:t>
      </w:r>
      <w:r w:rsidR="00945467">
        <w:rPr>
          <w:rFonts w:ascii="Arial Narrow" w:eastAsia="Times New Roman" w:hAnsi="Arial Narrow" w:cs="Arial"/>
          <w:b/>
          <w:spacing w:val="-10"/>
          <w:kern w:val="28"/>
          <w:sz w:val="24"/>
          <w:szCs w:val="24"/>
          <w:lang w:val="ca-ES" w:eastAsia="es-ES"/>
        </w:rPr>
        <w:t xml:space="preserve"> </w:t>
      </w:r>
      <w:r w:rsidRPr="00C55A5F">
        <w:rPr>
          <w:rFonts w:ascii="Arial Narrow" w:hAnsi="Arial Narrow" w:cs="Arial"/>
          <w:b/>
          <w:spacing w:val="-3"/>
          <w:sz w:val="24"/>
          <w:szCs w:val="24"/>
          <w:lang w:val="ca-ES"/>
        </w:rPr>
        <w:t>CIF: G706842466</w:t>
      </w:r>
      <w:r w:rsidR="001F0B89" w:rsidRPr="00C55A5F">
        <w:rPr>
          <w:rFonts w:ascii="Arial Narrow" w:eastAsia="Times New Roman" w:hAnsi="Arial Narrow" w:cs="Arial"/>
          <w:b/>
          <w:spacing w:val="-10"/>
          <w:kern w:val="28"/>
          <w:sz w:val="24"/>
          <w:szCs w:val="24"/>
          <w:lang w:val="ca-ES" w:eastAsia="es-ES"/>
        </w:rPr>
        <w:t>, AÑO 2025.</w:t>
      </w:r>
    </w:p>
    <w:p w14:paraId="51A4E907" w14:textId="77777777" w:rsidR="00C22878" w:rsidRPr="00C55A5F" w:rsidRDefault="00C22878" w:rsidP="00C22878">
      <w:pPr>
        <w:pStyle w:val="Peu"/>
        <w:keepNext/>
        <w:tabs>
          <w:tab w:val="left" w:pos="708"/>
        </w:tabs>
        <w:rPr>
          <w:rFonts w:ascii="Arial Narrow" w:hAnsi="Arial Narrow" w:cs="Arial"/>
          <w:sz w:val="24"/>
          <w:szCs w:val="24"/>
          <w:lang w:val="ca-ES"/>
        </w:rPr>
      </w:pPr>
    </w:p>
    <w:p w14:paraId="3E8C8E3B" w14:textId="675A0ABB" w:rsidR="00C22878" w:rsidRPr="00C55A5F" w:rsidRDefault="002F1400" w:rsidP="00C22878">
      <w:pPr>
        <w:pStyle w:val="Peu"/>
        <w:keepNext/>
        <w:tabs>
          <w:tab w:val="left" w:pos="708"/>
        </w:tabs>
        <w:rPr>
          <w:rFonts w:ascii="Arial Narrow" w:hAnsi="Arial Narrow" w:cs="Arial"/>
          <w:spacing w:val="-3"/>
          <w:sz w:val="24"/>
          <w:szCs w:val="24"/>
          <w:lang w:val="ca-ES"/>
        </w:rPr>
      </w:pPr>
      <w:r w:rsidRPr="00C55A5F">
        <w:rPr>
          <w:rFonts w:ascii="Arial Narrow" w:hAnsi="Arial Narrow" w:cs="Arial"/>
          <w:sz w:val="24"/>
          <w:szCs w:val="24"/>
          <w:lang w:val="ca-ES"/>
        </w:rPr>
        <w:t xml:space="preserve">En la </w:t>
      </w:r>
      <w:proofErr w:type="spellStart"/>
      <w:r w:rsidRPr="00C55A5F">
        <w:rPr>
          <w:rFonts w:ascii="Arial Narrow" w:hAnsi="Arial Narrow" w:cs="Arial"/>
          <w:sz w:val="24"/>
          <w:szCs w:val="24"/>
          <w:lang w:val="ca-ES"/>
        </w:rPr>
        <w:t>ciudad</w:t>
      </w:r>
      <w:proofErr w:type="spellEnd"/>
      <w:r w:rsidRPr="00C55A5F">
        <w:rPr>
          <w:rFonts w:ascii="Arial Narrow" w:hAnsi="Arial Narrow" w:cs="Arial"/>
          <w:sz w:val="24"/>
          <w:szCs w:val="24"/>
          <w:lang w:val="ca-ES"/>
        </w:rPr>
        <w:t xml:space="preserve"> de Vallirana, </w:t>
      </w:r>
      <w:r w:rsidR="00945467">
        <w:rPr>
          <w:rFonts w:ascii="Arial Narrow" w:hAnsi="Arial Narrow" w:cs="Arial"/>
          <w:sz w:val="24"/>
          <w:szCs w:val="24"/>
          <w:lang w:val="ca-ES"/>
        </w:rPr>
        <w:t>a</w:t>
      </w:r>
      <w:r w:rsidRPr="00C55A5F">
        <w:rPr>
          <w:rFonts w:ascii="Arial Narrow" w:hAnsi="Arial Narrow" w:cs="Arial"/>
          <w:sz w:val="24"/>
          <w:szCs w:val="24"/>
          <w:lang w:val="ca-ES"/>
        </w:rPr>
        <w:t xml:space="preserve"> XX de XXXX de 2025    </w:t>
      </w:r>
    </w:p>
    <w:p w14:paraId="31393B5C" w14:textId="77777777" w:rsidR="00C22878" w:rsidRPr="00C55A5F" w:rsidRDefault="00C22878" w:rsidP="00C22878">
      <w:pPr>
        <w:keepNext/>
        <w:rPr>
          <w:rFonts w:ascii="Arial Narrow" w:hAnsi="Arial Narrow" w:cs="Arial"/>
          <w:spacing w:val="-3"/>
          <w:sz w:val="24"/>
          <w:szCs w:val="24"/>
          <w:lang w:val="ca-ES"/>
        </w:rPr>
      </w:pPr>
    </w:p>
    <w:p w14:paraId="7BA70EA9" w14:textId="77777777" w:rsidR="00C22878" w:rsidRPr="00C55A5F" w:rsidRDefault="00C22878" w:rsidP="00C22878">
      <w:pPr>
        <w:keepNext/>
        <w:tabs>
          <w:tab w:val="left" w:pos="0"/>
        </w:tabs>
        <w:rPr>
          <w:rFonts w:ascii="Arial Narrow" w:hAnsi="Arial Narrow" w:cs="Arial"/>
          <w:spacing w:val="-3"/>
          <w:sz w:val="24"/>
          <w:szCs w:val="24"/>
          <w:lang w:val="ca-ES"/>
        </w:rPr>
      </w:pPr>
      <w:r w:rsidRPr="00C55A5F">
        <w:rPr>
          <w:rFonts w:ascii="Arial Narrow" w:hAnsi="Arial Narrow" w:cs="Arial"/>
          <w:b/>
          <w:spacing w:val="-3"/>
          <w:sz w:val="24"/>
          <w:szCs w:val="24"/>
          <w:lang w:val="ca-ES"/>
        </w:rPr>
        <w:t>REUNIDOS</w:t>
      </w:r>
      <w:r w:rsidRPr="00C55A5F">
        <w:rPr>
          <w:rFonts w:ascii="Arial Narrow" w:hAnsi="Arial Narrow" w:cs="Arial"/>
          <w:spacing w:val="-3"/>
          <w:sz w:val="24"/>
          <w:szCs w:val="24"/>
          <w:lang w:val="ca-ES"/>
        </w:rPr>
        <w:t>:</w:t>
      </w:r>
    </w:p>
    <w:p w14:paraId="52EA6C38" w14:textId="23D1A552" w:rsidR="00C22878" w:rsidRPr="00C55A5F" w:rsidRDefault="003952A9" w:rsidP="00C22878">
      <w:pPr>
        <w:keepNext/>
        <w:tabs>
          <w:tab w:val="left" w:pos="0"/>
        </w:tabs>
        <w:jc w:val="both"/>
        <w:rPr>
          <w:rFonts w:ascii="Arial Narrow" w:hAnsi="Arial Narrow" w:cs="Arial"/>
          <w:spacing w:val="-3"/>
          <w:sz w:val="24"/>
          <w:szCs w:val="24"/>
          <w:lang w:val="ca-ES"/>
        </w:rPr>
      </w:pPr>
      <w:r w:rsidRPr="00C55A5F">
        <w:rPr>
          <w:rFonts w:ascii="Arial Narrow" w:hAnsi="Arial Narrow" w:cs="Arial"/>
          <w:spacing w:val="-3"/>
          <w:sz w:val="24"/>
          <w:szCs w:val="24"/>
          <w:lang w:val="ca-ES"/>
        </w:rPr>
        <w:t xml:space="preserve">Por un lado Dª. Maria Mateo Pérez, Concejala de Inclusión del Ayuntamiento de Vallirana, con CIF: P0829600F, asistido por el </w:t>
      </w:r>
      <w:proofErr w:type="spellStart"/>
      <w:r w:rsidRPr="00C55A5F">
        <w:rPr>
          <w:rFonts w:ascii="Arial Narrow" w:hAnsi="Arial Narrow" w:cs="Arial"/>
          <w:spacing w:val="-3"/>
          <w:sz w:val="24"/>
          <w:szCs w:val="24"/>
          <w:lang w:val="ca-ES"/>
        </w:rPr>
        <w:t>secretario</w:t>
      </w:r>
      <w:proofErr w:type="spellEnd"/>
      <w:r w:rsidRPr="00C55A5F">
        <w:rPr>
          <w:rFonts w:ascii="Arial Narrow" w:hAnsi="Arial Narrow" w:cs="Arial"/>
          <w:spacing w:val="-3"/>
          <w:sz w:val="24"/>
          <w:szCs w:val="24"/>
          <w:lang w:val="ca-ES"/>
        </w:rPr>
        <w:t xml:space="preserve"> Pol </w:t>
      </w:r>
      <w:proofErr w:type="spellStart"/>
      <w:r w:rsidRPr="00C55A5F">
        <w:rPr>
          <w:rFonts w:ascii="Arial Narrow" w:hAnsi="Arial Narrow" w:cs="Arial"/>
          <w:spacing w:val="-3"/>
          <w:sz w:val="24"/>
          <w:szCs w:val="24"/>
          <w:lang w:val="ca-ES"/>
        </w:rPr>
        <w:t>Ejarque</w:t>
      </w:r>
      <w:proofErr w:type="spellEnd"/>
      <w:r w:rsidRPr="00C55A5F">
        <w:rPr>
          <w:rFonts w:ascii="Arial Narrow" w:hAnsi="Arial Narrow" w:cs="Arial"/>
          <w:spacing w:val="-3"/>
          <w:sz w:val="24"/>
          <w:szCs w:val="24"/>
          <w:lang w:val="ca-ES"/>
        </w:rPr>
        <w:t xml:space="preserve"> Cortés</w:t>
      </w:r>
    </w:p>
    <w:p w14:paraId="06467FE2" w14:textId="77777777" w:rsidR="00C22878" w:rsidRDefault="00C22878" w:rsidP="00C22878">
      <w:pPr>
        <w:pStyle w:val="Peu"/>
        <w:keepNext/>
        <w:tabs>
          <w:tab w:val="left" w:pos="708"/>
        </w:tabs>
        <w:jc w:val="both"/>
        <w:rPr>
          <w:rFonts w:ascii="Arial Narrow" w:hAnsi="Arial Narrow" w:cs="Arial"/>
          <w:spacing w:val="-3"/>
          <w:sz w:val="24"/>
          <w:szCs w:val="24"/>
          <w:lang w:val="ca-ES"/>
        </w:rPr>
      </w:pPr>
      <w:r w:rsidRPr="00C55A5F">
        <w:rPr>
          <w:rFonts w:ascii="Arial Narrow" w:hAnsi="Arial Narrow" w:cs="Arial"/>
          <w:spacing w:val="-3"/>
          <w:sz w:val="24"/>
          <w:szCs w:val="24"/>
          <w:lang w:val="ca-ES"/>
        </w:rPr>
        <w:t>Y por otra, Dª. Estrella Hervás Martínez con DNI.</w:t>
      </w:r>
      <w:r w:rsidRPr="00C55A5F">
        <w:rPr>
          <w:rFonts w:ascii="Arial Narrow" w:hAnsi="Arial Narrow" w:cs="Arial"/>
          <w:sz w:val="24"/>
          <w:szCs w:val="24"/>
          <w:lang w:val="ca-ES"/>
        </w:rPr>
        <w:t xml:space="preserve"> </w:t>
      </w:r>
      <w:r w:rsidRPr="00C55A5F">
        <w:rPr>
          <w:rFonts w:ascii="Arial Narrow" w:hAnsi="Arial Narrow" w:cs="Arial"/>
          <w:color w:val="0B0B0D"/>
          <w:sz w:val="24"/>
          <w:szCs w:val="24"/>
          <w:lang w:val="ca-ES" w:eastAsia="ca-ES"/>
        </w:rPr>
        <w:t>***6572**</w:t>
      </w:r>
      <w:r w:rsidRPr="00C55A5F">
        <w:rPr>
          <w:rFonts w:ascii="Arial Narrow" w:hAnsi="Arial Narrow" w:cs="Arial"/>
          <w:spacing w:val="-3"/>
          <w:sz w:val="24"/>
          <w:szCs w:val="24"/>
          <w:lang w:val="ca-ES"/>
        </w:rPr>
        <w:t>que actúa en su calidad de Presidenta de la Asociación por la diversidad en Vallirana (ASDIVA)</w:t>
      </w:r>
      <w:r w:rsidRPr="00C55A5F">
        <w:rPr>
          <w:rFonts w:ascii="Arial Narrow" w:hAnsi="Arial Narrow" w:cs="Arial"/>
          <w:sz w:val="24"/>
          <w:szCs w:val="24"/>
          <w:lang w:val="ca-ES"/>
        </w:rPr>
        <w:t>, con domicilio social en C/Madrid, 45 de Vallirana y con CIF G70684246.</w:t>
      </w:r>
    </w:p>
    <w:p w14:paraId="59A4A4EB" w14:textId="77777777" w:rsidR="00C22878" w:rsidRPr="00C55A5F" w:rsidRDefault="00C22878" w:rsidP="007B17BF">
      <w:pPr>
        <w:keepNext/>
        <w:tabs>
          <w:tab w:val="left" w:pos="0"/>
        </w:tabs>
        <w:ind w:left="708" w:hanging="708"/>
        <w:jc w:val="both"/>
        <w:rPr>
          <w:rFonts w:ascii="Arial Narrow" w:hAnsi="Arial Narrow" w:cs="Arial"/>
          <w:b/>
          <w:spacing w:val="-3"/>
          <w:sz w:val="24"/>
          <w:szCs w:val="24"/>
          <w:lang w:val="ca-ES"/>
        </w:rPr>
      </w:pPr>
    </w:p>
    <w:p w14:paraId="1C579E78" w14:textId="77777777" w:rsidR="00FB1E47" w:rsidRPr="00C55A5F" w:rsidRDefault="00C22878" w:rsidP="00FB1E47">
      <w:pPr>
        <w:keepNext/>
        <w:tabs>
          <w:tab w:val="left" w:pos="0"/>
        </w:tabs>
        <w:jc w:val="both"/>
        <w:rPr>
          <w:rFonts w:ascii="Arial Narrow" w:hAnsi="Arial Narrow" w:cs="Arial"/>
          <w:b/>
          <w:spacing w:val="-3"/>
          <w:sz w:val="24"/>
          <w:szCs w:val="24"/>
          <w:lang w:val="ca-ES"/>
        </w:rPr>
      </w:pPr>
      <w:r w:rsidRPr="00C55A5F">
        <w:rPr>
          <w:rFonts w:ascii="Arial Narrow" w:hAnsi="Arial Narrow" w:cs="Arial"/>
          <w:b/>
          <w:spacing w:val="-3"/>
          <w:sz w:val="24"/>
          <w:szCs w:val="24"/>
          <w:lang w:val="ca-ES"/>
        </w:rPr>
        <w:t>ANTECEDENTES Y MOTIVACIÓN</w:t>
      </w:r>
    </w:p>
    <w:p w14:paraId="686725ED" w14:textId="77777777" w:rsidR="00C22878" w:rsidRPr="00C55A5F" w:rsidRDefault="00FB1E47" w:rsidP="00FB1E47">
      <w:pPr>
        <w:keepNext/>
        <w:tabs>
          <w:tab w:val="left" w:pos="0"/>
        </w:tabs>
        <w:jc w:val="both"/>
        <w:rPr>
          <w:rFonts w:ascii="Arial Narrow" w:hAnsi="Arial Narrow" w:cs="Arial"/>
          <w:sz w:val="24"/>
          <w:szCs w:val="24"/>
          <w:lang w:val="ca-ES"/>
        </w:rPr>
      </w:pPr>
      <w:r w:rsidRPr="00C55A5F">
        <w:rPr>
          <w:rFonts w:ascii="Arial Narrow" w:hAnsi="Arial Narrow" w:cs="Arial"/>
          <w:spacing w:val="-3"/>
          <w:sz w:val="24"/>
          <w:szCs w:val="24"/>
          <w:lang w:val="ca-ES"/>
        </w:rPr>
        <w:t>I.</w:t>
      </w:r>
      <w:r w:rsidR="00C22878" w:rsidRPr="00C55A5F">
        <w:rPr>
          <w:rFonts w:ascii="Arial Narrow" w:hAnsi="Arial Narrow" w:cs="Arial"/>
          <w:sz w:val="24"/>
          <w:szCs w:val="24"/>
          <w:lang w:val="ca-ES"/>
        </w:rPr>
        <w:t>Que desde su creación en octubre de 2023 la Asociación por la diversidad en Vallirana (ASDIVA), ha desarrollado proyectos para promover el bienestar y la inclusión de personas con discapacidad y sus familias.</w:t>
      </w:r>
    </w:p>
    <w:p w14:paraId="5826E81D" w14:textId="77777777" w:rsidR="00D84E10" w:rsidRPr="00C55A5F" w:rsidRDefault="00D84E10" w:rsidP="00D84E10">
      <w:pPr>
        <w:pStyle w:val="Peu"/>
        <w:keepNext/>
        <w:tabs>
          <w:tab w:val="left" w:pos="708"/>
        </w:tabs>
        <w:jc w:val="both"/>
        <w:rPr>
          <w:rFonts w:ascii="Arial Narrow" w:hAnsi="Arial Narrow" w:cs="Arial"/>
          <w:spacing w:val="-3"/>
          <w:sz w:val="24"/>
          <w:szCs w:val="24"/>
          <w:lang w:val="ca-ES"/>
        </w:rPr>
      </w:pPr>
      <w:r w:rsidRPr="00C55A5F">
        <w:rPr>
          <w:rFonts w:ascii="Arial Narrow" w:hAnsi="Arial Narrow" w:cs="Arial"/>
          <w:spacing w:val="-3"/>
          <w:sz w:val="24"/>
          <w:szCs w:val="24"/>
          <w:lang w:val="ca-ES"/>
        </w:rPr>
        <w:t>II. Que la Asociación por la diversidad en Vallirana tiene por objetivo impulsar proyectos y actividades que puedan mejorar las condiciones de vida de las personas con discapacidad y sus familias.</w:t>
      </w:r>
    </w:p>
    <w:p w14:paraId="67A37367" w14:textId="77777777" w:rsidR="00D84E10" w:rsidRPr="00C55A5F" w:rsidRDefault="00D84E10" w:rsidP="00D84E10">
      <w:pPr>
        <w:pStyle w:val="Peu"/>
        <w:keepNext/>
        <w:tabs>
          <w:tab w:val="left" w:pos="708"/>
        </w:tabs>
        <w:jc w:val="both"/>
        <w:rPr>
          <w:rFonts w:ascii="Arial Narrow" w:hAnsi="Arial Narrow" w:cs="Arial"/>
          <w:spacing w:val="-3"/>
          <w:sz w:val="24"/>
          <w:szCs w:val="24"/>
          <w:lang w:val="ca-ES"/>
        </w:rPr>
      </w:pPr>
    </w:p>
    <w:p w14:paraId="048F3294" w14:textId="11A7E135" w:rsidR="00D84E10" w:rsidRPr="00C55A5F" w:rsidRDefault="0076756A" w:rsidP="0076756A">
      <w:pPr>
        <w:pStyle w:val="Peu"/>
        <w:keepNext/>
        <w:tabs>
          <w:tab w:val="left" w:pos="708"/>
        </w:tabs>
        <w:jc w:val="both"/>
        <w:rPr>
          <w:rFonts w:ascii="Arial Narrow" w:hAnsi="Arial Narrow" w:cs="Arial"/>
          <w:sz w:val="24"/>
          <w:szCs w:val="24"/>
          <w:lang w:val="ca-ES"/>
        </w:rPr>
      </w:pPr>
      <w:r w:rsidRPr="00C55A5F">
        <w:rPr>
          <w:rFonts w:ascii="Arial Narrow" w:hAnsi="Arial Narrow" w:cs="Arial"/>
          <w:sz w:val="24"/>
          <w:szCs w:val="24"/>
          <w:lang w:val="ca-ES"/>
        </w:rPr>
        <w:t xml:space="preserve">III. Que en 2024 ASDIVA puso en marcha 8 proyectos de inclusión, explicados en su </w:t>
      </w:r>
      <w:proofErr w:type="spellStart"/>
      <w:r w:rsidRPr="00C55A5F">
        <w:rPr>
          <w:rFonts w:ascii="Arial Narrow" w:hAnsi="Arial Narrow" w:cs="Arial"/>
          <w:sz w:val="24"/>
          <w:szCs w:val="24"/>
          <w:lang w:val="ca-ES"/>
        </w:rPr>
        <w:t>planificación</w:t>
      </w:r>
      <w:proofErr w:type="spellEnd"/>
      <w:r w:rsidRPr="00C55A5F">
        <w:rPr>
          <w:rFonts w:ascii="Arial Narrow" w:hAnsi="Arial Narrow" w:cs="Arial"/>
          <w:sz w:val="24"/>
          <w:szCs w:val="24"/>
          <w:lang w:val="ca-ES"/>
        </w:rPr>
        <w:t xml:space="preserve"> de </w:t>
      </w:r>
      <w:proofErr w:type="spellStart"/>
      <w:r w:rsidRPr="00C55A5F">
        <w:rPr>
          <w:rFonts w:ascii="Arial Narrow" w:hAnsi="Arial Narrow" w:cs="Arial"/>
          <w:sz w:val="24"/>
          <w:szCs w:val="24"/>
          <w:lang w:val="ca-ES"/>
        </w:rPr>
        <w:t>proyectos</w:t>
      </w:r>
      <w:proofErr w:type="spellEnd"/>
      <w:r w:rsidRPr="00C55A5F">
        <w:rPr>
          <w:rFonts w:ascii="Arial Narrow" w:hAnsi="Arial Narrow" w:cs="Arial"/>
          <w:sz w:val="24"/>
          <w:szCs w:val="24"/>
          <w:lang w:val="ca-ES"/>
        </w:rPr>
        <w:t xml:space="preserve"> 2024</w:t>
      </w:r>
      <w:r w:rsidR="00945467">
        <w:rPr>
          <w:rFonts w:ascii="Arial Narrow" w:hAnsi="Arial Narrow" w:cs="Arial"/>
          <w:sz w:val="24"/>
          <w:szCs w:val="24"/>
          <w:lang w:val="ca-ES"/>
        </w:rPr>
        <w:t xml:space="preserve">, con </w:t>
      </w:r>
      <w:r w:rsidRPr="00C55A5F">
        <w:rPr>
          <w:rFonts w:ascii="Arial Narrow" w:hAnsi="Arial Narrow" w:cs="Arial"/>
          <w:sz w:val="24"/>
          <w:szCs w:val="24"/>
          <w:lang w:val="ca-ES"/>
        </w:rPr>
        <w:t xml:space="preserve">la </w:t>
      </w:r>
      <w:proofErr w:type="spellStart"/>
      <w:r w:rsidRPr="00C55A5F">
        <w:rPr>
          <w:rFonts w:ascii="Arial Narrow" w:hAnsi="Arial Narrow" w:cs="Arial"/>
          <w:sz w:val="24"/>
          <w:szCs w:val="24"/>
          <w:lang w:val="ca-ES"/>
        </w:rPr>
        <w:t>realización</w:t>
      </w:r>
      <w:proofErr w:type="spellEnd"/>
      <w:r w:rsidRPr="00C55A5F">
        <w:rPr>
          <w:rFonts w:ascii="Arial Narrow" w:hAnsi="Arial Narrow" w:cs="Arial"/>
          <w:sz w:val="24"/>
          <w:szCs w:val="24"/>
          <w:lang w:val="ca-ES"/>
        </w:rPr>
        <w:t xml:space="preserve"> </w:t>
      </w:r>
      <w:r w:rsidR="00945467">
        <w:rPr>
          <w:rFonts w:ascii="Arial Narrow" w:hAnsi="Arial Narrow" w:cs="Arial"/>
          <w:sz w:val="24"/>
          <w:szCs w:val="24"/>
          <w:lang w:val="ca-ES"/>
        </w:rPr>
        <w:t>de</w:t>
      </w:r>
      <w:r w:rsidRPr="00C55A5F">
        <w:rPr>
          <w:rFonts w:ascii="Arial Narrow" w:hAnsi="Arial Narrow" w:cs="Arial"/>
          <w:sz w:val="24"/>
          <w:szCs w:val="24"/>
          <w:lang w:val="ca-ES"/>
        </w:rPr>
        <w:t xml:space="preserve"> múltiples </w:t>
      </w:r>
      <w:proofErr w:type="spellStart"/>
      <w:r w:rsidRPr="00C55A5F">
        <w:rPr>
          <w:rFonts w:ascii="Arial Narrow" w:hAnsi="Arial Narrow" w:cs="Arial"/>
          <w:sz w:val="24"/>
          <w:szCs w:val="24"/>
          <w:lang w:val="ca-ES"/>
        </w:rPr>
        <w:t>actividades</w:t>
      </w:r>
      <w:proofErr w:type="spellEnd"/>
      <w:r w:rsidRPr="00C55A5F">
        <w:rPr>
          <w:rFonts w:ascii="Arial Narrow" w:hAnsi="Arial Narrow" w:cs="Arial"/>
          <w:sz w:val="24"/>
          <w:szCs w:val="24"/>
          <w:lang w:val="ca-ES"/>
        </w:rPr>
        <w:t xml:space="preserve"> </w:t>
      </w:r>
      <w:proofErr w:type="spellStart"/>
      <w:r w:rsidRPr="00C55A5F">
        <w:rPr>
          <w:rFonts w:ascii="Arial Narrow" w:hAnsi="Arial Narrow" w:cs="Arial"/>
          <w:sz w:val="24"/>
          <w:szCs w:val="24"/>
          <w:lang w:val="ca-ES"/>
        </w:rPr>
        <w:t>recogidas</w:t>
      </w:r>
      <w:proofErr w:type="spellEnd"/>
      <w:r w:rsidRPr="00C55A5F">
        <w:rPr>
          <w:rFonts w:ascii="Arial Narrow" w:hAnsi="Arial Narrow" w:cs="Arial"/>
          <w:sz w:val="24"/>
          <w:szCs w:val="24"/>
          <w:lang w:val="ca-ES"/>
        </w:rPr>
        <w:t xml:space="preserve"> en su memoria anual de 2024, en l</w:t>
      </w:r>
      <w:r w:rsidR="00945467">
        <w:rPr>
          <w:rFonts w:ascii="Arial Narrow" w:hAnsi="Arial Narrow" w:cs="Arial"/>
          <w:sz w:val="24"/>
          <w:szCs w:val="24"/>
          <w:lang w:val="ca-ES"/>
        </w:rPr>
        <w:t>o</w:t>
      </w:r>
      <w:r w:rsidRPr="00C55A5F">
        <w:rPr>
          <w:rFonts w:ascii="Arial Narrow" w:hAnsi="Arial Narrow" w:cs="Arial"/>
          <w:sz w:val="24"/>
          <w:szCs w:val="24"/>
          <w:lang w:val="ca-ES"/>
        </w:rPr>
        <w:t xml:space="preserve">s que se </w:t>
      </w:r>
      <w:proofErr w:type="spellStart"/>
      <w:r w:rsidRPr="00C55A5F">
        <w:rPr>
          <w:rFonts w:ascii="Arial Narrow" w:hAnsi="Arial Narrow" w:cs="Arial"/>
          <w:sz w:val="24"/>
          <w:szCs w:val="24"/>
          <w:lang w:val="ca-ES"/>
        </w:rPr>
        <w:t>pudieron</w:t>
      </w:r>
      <w:proofErr w:type="spellEnd"/>
      <w:r w:rsidRPr="00C55A5F">
        <w:rPr>
          <w:rFonts w:ascii="Arial Narrow" w:hAnsi="Arial Narrow" w:cs="Arial"/>
          <w:sz w:val="24"/>
          <w:szCs w:val="24"/>
          <w:lang w:val="ca-ES"/>
        </w:rPr>
        <w:t xml:space="preserve"> ver resultados positivos y mejoras en las personas con las que se trabajó.</w:t>
      </w:r>
    </w:p>
    <w:p w14:paraId="04940A6C" w14:textId="77777777" w:rsidR="00D84E10" w:rsidRPr="00C55A5F" w:rsidRDefault="00D84E10" w:rsidP="0076756A">
      <w:pPr>
        <w:pStyle w:val="Peu"/>
        <w:keepNext/>
        <w:tabs>
          <w:tab w:val="left" w:pos="708"/>
        </w:tabs>
        <w:jc w:val="both"/>
        <w:rPr>
          <w:rFonts w:ascii="Arial Narrow" w:hAnsi="Arial Narrow" w:cs="Arial"/>
          <w:sz w:val="24"/>
          <w:szCs w:val="24"/>
          <w:lang w:val="ca-ES"/>
        </w:rPr>
      </w:pPr>
    </w:p>
    <w:p w14:paraId="3E607C9E" w14:textId="77777777" w:rsidR="00D84E10" w:rsidRPr="00C55A5F" w:rsidRDefault="00D84E10" w:rsidP="0076756A">
      <w:pPr>
        <w:pStyle w:val="Peu"/>
        <w:keepNext/>
        <w:tabs>
          <w:tab w:val="left" w:pos="708"/>
        </w:tabs>
        <w:jc w:val="both"/>
        <w:rPr>
          <w:rFonts w:ascii="Arial Narrow" w:hAnsi="Arial Narrow" w:cs="Arial"/>
          <w:sz w:val="24"/>
          <w:szCs w:val="24"/>
          <w:lang w:val="ca-ES"/>
        </w:rPr>
      </w:pPr>
      <w:r w:rsidRPr="00C55A5F">
        <w:rPr>
          <w:rFonts w:ascii="Arial Narrow" w:hAnsi="Arial Narrow" w:cs="Arial"/>
          <w:sz w:val="24"/>
          <w:szCs w:val="24"/>
          <w:lang w:val="ca-ES"/>
        </w:rPr>
        <w:t>IV. Que para este nuevo año 2025 ASDIVA presenta la puesta en marcha de nuevos proyectos y actividades que complementan a los que ya estaban llevando a cabo.</w:t>
      </w:r>
    </w:p>
    <w:p w14:paraId="169999C2" w14:textId="77777777" w:rsidR="0076756A" w:rsidRPr="00C55A5F" w:rsidRDefault="00D84E10" w:rsidP="0076756A">
      <w:pPr>
        <w:pStyle w:val="Peu"/>
        <w:keepNext/>
        <w:tabs>
          <w:tab w:val="left" w:pos="708"/>
        </w:tabs>
        <w:jc w:val="both"/>
        <w:rPr>
          <w:rFonts w:ascii="Arial Narrow" w:hAnsi="Arial Narrow" w:cs="Arial"/>
          <w:sz w:val="24"/>
          <w:szCs w:val="24"/>
          <w:lang w:val="ca-ES"/>
        </w:rPr>
      </w:pPr>
      <w:r w:rsidRPr="00C55A5F">
        <w:rPr>
          <w:rFonts w:ascii="Arial Narrow" w:hAnsi="Arial Narrow" w:cs="Arial"/>
          <w:sz w:val="24"/>
          <w:szCs w:val="24"/>
          <w:lang w:val="ca-ES"/>
        </w:rPr>
        <w:t xml:space="preserve"> </w:t>
      </w:r>
    </w:p>
    <w:p w14:paraId="1DAC7195" w14:textId="77777777" w:rsidR="00A77CD2" w:rsidRPr="00C55A5F" w:rsidRDefault="00D84E10" w:rsidP="00A77CD2">
      <w:pPr>
        <w:pStyle w:val="Peu"/>
        <w:keepNext/>
        <w:tabs>
          <w:tab w:val="left" w:pos="708"/>
        </w:tabs>
        <w:jc w:val="both"/>
        <w:rPr>
          <w:rFonts w:ascii="Arial Narrow" w:hAnsi="Arial Narrow" w:cs="Arial"/>
          <w:sz w:val="24"/>
          <w:szCs w:val="24"/>
          <w:lang w:val="ca-ES"/>
        </w:rPr>
      </w:pPr>
      <w:r w:rsidRPr="00C55A5F">
        <w:rPr>
          <w:rFonts w:ascii="Arial Narrow" w:hAnsi="Arial Narrow" w:cs="Arial"/>
          <w:sz w:val="24"/>
          <w:szCs w:val="24"/>
          <w:lang w:val="ca-ES"/>
        </w:rPr>
        <w:t>V. Que el Ayuntamiento de Vallirana dispone nominativamente, de la aplicación 315 23199 48195 CONVENIO ENTIDAD ASDIVA, en el presupuesto de gastos del año 2025, con un crédito por importe de 5.000,00€.</w:t>
      </w:r>
    </w:p>
    <w:p w14:paraId="7B8E2D41" w14:textId="77777777" w:rsidR="00A77CD2" w:rsidRPr="00C55A5F" w:rsidRDefault="00A77CD2" w:rsidP="00A77CD2">
      <w:pPr>
        <w:pStyle w:val="Peu"/>
        <w:keepNext/>
        <w:tabs>
          <w:tab w:val="left" w:pos="708"/>
        </w:tabs>
        <w:jc w:val="both"/>
        <w:rPr>
          <w:rFonts w:ascii="Arial Narrow" w:hAnsi="Arial Narrow" w:cs="Arial"/>
          <w:spacing w:val="-3"/>
          <w:sz w:val="24"/>
          <w:szCs w:val="24"/>
          <w:lang w:val="ca-ES"/>
        </w:rPr>
      </w:pPr>
    </w:p>
    <w:p w14:paraId="186B056F" w14:textId="04B5B187" w:rsidR="00C22878" w:rsidRPr="00C55A5F" w:rsidRDefault="00A77CD2" w:rsidP="00C22878">
      <w:pPr>
        <w:keepNext/>
        <w:jc w:val="both"/>
        <w:rPr>
          <w:rFonts w:ascii="Arial Narrow" w:hAnsi="Arial Narrow" w:cs="Arial"/>
          <w:sz w:val="24"/>
          <w:szCs w:val="24"/>
          <w:lang w:val="ca-ES"/>
        </w:rPr>
      </w:pPr>
      <w:r w:rsidRPr="00C55A5F">
        <w:rPr>
          <w:rFonts w:ascii="Arial Narrow" w:hAnsi="Arial Narrow" w:cs="Arial"/>
          <w:sz w:val="24"/>
          <w:szCs w:val="24"/>
          <w:lang w:val="ca-ES"/>
        </w:rPr>
        <w:t xml:space="preserve">VI. Que </w:t>
      </w:r>
      <w:r w:rsidR="00945467">
        <w:rPr>
          <w:rFonts w:ascii="Arial Narrow" w:hAnsi="Arial Narrow" w:cs="Arial"/>
          <w:sz w:val="24"/>
          <w:szCs w:val="24"/>
          <w:lang w:val="ca-ES"/>
        </w:rPr>
        <w:t>l</w:t>
      </w:r>
      <w:r w:rsidRPr="00C55A5F">
        <w:rPr>
          <w:rFonts w:ascii="Arial Narrow" w:hAnsi="Arial Narrow" w:cs="Arial"/>
          <w:sz w:val="24"/>
          <w:szCs w:val="24"/>
          <w:lang w:val="ca-ES"/>
        </w:rPr>
        <w:t xml:space="preserve">a </w:t>
      </w:r>
      <w:proofErr w:type="spellStart"/>
      <w:r w:rsidRPr="00C55A5F">
        <w:rPr>
          <w:rFonts w:ascii="Arial Narrow" w:hAnsi="Arial Narrow" w:cs="Arial"/>
          <w:sz w:val="24"/>
          <w:szCs w:val="24"/>
          <w:lang w:val="ca-ES"/>
        </w:rPr>
        <w:t>ley</w:t>
      </w:r>
      <w:proofErr w:type="spellEnd"/>
      <w:r w:rsidRPr="00C55A5F">
        <w:rPr>
          <w:rFonts w:ascii="Arial Narrow" w:hAnsi="Arial Narrow" w:cs="Arial"/>
          <w:sz w:val="24"/>
          <w:szCs w:val="24"/>
          <w:lang w:val="ca-ES"/>
        </w:rPr>
        <w:t xml:space="preserve"> 7/85, de 2 de abril, Reguladora de las Bases del Régimen Local, y el Decreto Legislativo 2/2003, de 28 de abril, por el que se aprueba el Texto Refundido de la Ley municipal y de régimen local de Cataluña, regulan, entre las técnicas de participación ciudadana, el deber de las Corporaciones locales a las Corporaciones locales. Esta normativa señala que las </w:t>
      </w:r>
      <w:r w:rsidRPr="00C55A5F">
        <w:rPr>
          <w:rFonts w:ascii="Arial Narrow" w:hAnsi="Arial Narrow" w:cs="Arial"/>
          <w:sz w:val="24"/>
          <w:szCs w:val="24"/>
          <w:lang w:val="ca-ES"/>
        </w:rPr>
        <w:lastRenderedPageBreak/>
        <w:t>Corporaciones Locales tendrán que facilitar la utilización de medios públicos y el acceso a ayudas económicas para la realización de las actividades de estas entidades.</w:t>
      </w:r>
    </w:p>
    <w:p w14:paraId="5CBC3FAD" w14:textId="77777777" w:rsidR="00C55A5F" w:rsidRPr="00C55A5F" w:rsidRDefault="00C55A5F" w:rsidP="00C55A5F">
      <w:pPr>
        <w:jc w:val="both"/>
        <w:rPr>
          <w:rFonts w:ascii="Arial Narrow" w:hAnsi="Arial Narrow"/>
          <w:sz w:val="24"/>
          <w:szCs w:val="24"/>
          <w:lang w:val="ca-ES"/>
        </w:rPr>
      </w:pPr>
      <w:r w:rsidRPr="00C55A5F">
        <w:rPr>
          <w:rFonts w:ascii="Arial Narrow" w:hAnsi="Arial Narrow"/>
          <w:sz w:val="24"/>
          <w:szCs w:val="24"/>
          <w:lang w:val="ca-ES"/>
        </w:rPr>
        <w:t>VII. Referencia a la publicación de la aprobación definitiva de la Ordenanza general subvenciones del Ayuntamiento de Vallirana aprobada en sesión de pleno del 25 de septiembre de 2014:</w:t>
      </w:r>
    </w:p>
    <w:p w14:paraId="3CE3AD35" w14:textId="77777777" w:rsidR="00C55A5F" w:rsidRPr="00C55A5F" w:rsidRDefault="00000000" w:rsidP="00C55A5F">
      <w:pPr>
        <w:jc w:val="both"/>
        <w:rPr>
          <w:rFonts w:ascii="Arial Narrow" w:hAnsi="Arial Narrow"/>
          <w:sz w:val="24"/>
          <w:szCs w:val="24"/>
          <w:lang w:val="ca-ES"/>
        </w:rPr>
      </w:pPr>
      <w:hyperlink r:id="rId8" w:history="1">
        <w:r w:rsidR="00C55A5F" w:rsidRPr="00C55A5F">
          <w:rPr>
            <w:rStyle w:val="Enlla"/>
            <w:rFonts w:ascii="Arial Narrow" w:hAnsi="Arial Narrow"/>
            <w:sz w:val="24"/>
            <w:szCs w:val="24"/>
          </w:rPr>
          <w:t>Ordenanza municipal de subvenciones Ayuntamiento de Vallirana | Normativa local | Buscador de Información y Documentación Oficiales (CIDO) - Diputació de Barcelona</w:t>
        </w:r>
      </w:hyperlink>
    </w:p>
    <w:p w14:paraId="0578B089" w14:textId="77777777" w:rsidR="00C55A5F" w:rsidRPr="00C55A5F" w:rsidRDefault="00000000" w:rsidP="00C55A5F">
      <w:pPr>
        <w:jc w:val="both"/>
        <w:rPr>
          <w:rFonts w:ascii="Arial Narrow" w:hAnsi="Arial Narrow"/>
          <w:sz w:val="24"/>
          <w:szCs w:val="24"/>
          <w:lang w:val="ca-ES"/>
        </w:rPr>
      </w:pPr>
      <w:hyperlink r:id="rId9" w:history="1">
        <w:r w:rsidR="00C55A5F" w:rsidRPr="00C55A5F">
          <w:rPr>
            <w:rStyle w:val="Enlla"/>
            <w:rFonts w:ascii="Arial Narrow" w:hAnsi="Arial Narrow"/>
            <w:sz w:val="24"/>
            <w:szCs w:val="24"/>
          </w:rPr>
          <w:t>https://bop.diba.cat/anuncis/antic/022014030373</w:t>
        </w:r>
      </w:hyperlink>
    </w:p>
    <w:p w14:paraId="021928ED" w14:textId="77777777" w:rsidR="00C55A5F" w:rsidRPr="00C55A5F" w:rsidRDefault="00C55A5F" w:rsidP="00C55A5F">
      <w:pPr>
        <w:jc w:val="both"/>
        <w:rPr>
          <w:rFonts w:ascii="Arial Narrow" w:hAnsi="Arial Narrow"/>
          <w:sz w:val="24"/>
          <w:szCs w:val="24"/>
          <w:lang w:val="ca-ES"/>
        </w:rPr>
      </w:pPr>
      <w:r w:rsidRPr="00C55A5F">
        <w:rPr>
          <w:rFonts w:ascii="Arial Narrow" w:hAnsi="Arial Narrow"/>
          <w:sz w:val="24"/>
          <w:szCs w:val="24"/>
          <w:lang w:val="ca-ES"/>
        </w:rPr>
        <w:t>VIII. Referencia a la publicación de la aprobación definitiva del Plan estratégico de subvenciones 2025-2027 del Ayuntamiento de Vallirana, aprobado en sesión de pleno de fecha 5 de diciembre de 2024:</w:t>
      </w:r>
    </w:p>
    <w:p w14:paraId="178C2FF5" w14:textId="77777777" w:rsidR="00945467" w:rsidRDefault="00000000" w:rsidP="00945467">
      <w:pPr>
        <w:jc w:val="both"/>
        <w:rPr>
          <w:rFonts w:ascii="Arial Narrow" w:hAnsi="Arial Narrow"/>
          <w:color w:val="1F497D"/>
          <w:sz w:val="24"/>
          <w:szCs w:val="24"/>
          <w:lang w:val="ca-ES"/>
        </w:rPr>
      </w:pPr>
      <w:hyperlink r:id="rId10" w:history="1">
        <w:r w:rsidR="00C55A5F" w:rsidRPr="00C55A5F">
          <w:rPr>
            <w:rStyle w:val="Enlla"/>
            <w:rFonts w:ascii="Arial Narrow" w:hAnsi="Arial Narrow"/>
            <w:sz w:val="24"/>
            <w:szCs w:val="24"/>
          </w:rPr>
          <w:t>https://bop.diba.cat/anunci/3710144/aprovacio-del-plan-estrategic-de-subvencions-2025-2027-ajuntament-de-vallirana</w:t>
        </w:r>
      </w:hyperlink>
    </w:p>
    <w:p w14:paraId="5ECF06A3" w14:textId="77777777" w:rsidR="00945467" w:rsidRDefault="00945467" w:rsidP="00945467">
      <w:pPr>
        <w:jc w:val="both"/>
        <w:rPr>
          <w:rFonts w:ascii="Arial Narrow" w:hAnsi="Arial Narrow"/>
          <w:color w:val="1F497D"/>
          <w:sz w:val="24"/>
          <w:szCs w:val="24"/>
          <w:lang w:val="ca-ES"/>
        </w:rPr>
      </w:pPr>
    </w:p>
    <w:p w14:paraId="3A9E346E" w14:textId="77777777" w:rsidR="00945467" w:rsidRDefault="00C55A5F" w:rsidP="00945467">
      <w:pPr>
        <w:jc w:val="both"/>
        <w:rPr>
          <w:rFonts w:ascii="Arial Narrow" w:hAnsi="Arial Narrow" w:cs="Arial"/>
          <w:sz w:val="24"/>
          <w:szCs w:val="24"/>
        </w:rPr>
      </w:pPr>
      <w:r w:rsidRPr="00EE555B">
        <w:rPr>
          <w:rFonts w:ascii="Arial Narrow" w:hAnsi="Arial Narrow" w:cs="Arial"/>
          <w:sz w:val="24"/>
          <w:szCs w:val="24"/>
        </w:rPr>
        <w:t>Por todo lo expuesto, ambas partes, se reconocen plena capacidad para este acto, y de mutuo acuerdo, formalizan los siguientes:</w:t>
      </w:r>
    </w:p>
    <w:p w14:paraId="0DB5BBC3" w14:textId="77777777" w:rsidR="00945467" w:rsidRPr="00C55A5F" w:rsidRDefault="00945467" w:rsidP="00945467">
      <w:pPr>
        <w:keepNext/>
        <w:jc w:val="both"/>
        <w:rPr>
          <w:rFonts w:ascii="Arial Narrow" w:hAnsi="Arial Narrow" w:cs="Arial"/>
          <w:b/>
          <w:sz w:val="24"/>
          <w:szCs w:val="24"/>
          <w:lang w:val="ca-ES"/>
        </w:rPr>
      </w:pPr>
      <w:r w:rsidRPr="00C55A5F">
        <w:rPr>
          <w:rFonts w:ascii="Arial Narrow" w:hAnsi="Arial Narrow" w:cs="Arial"/>
          <w:b/>
          <w:sz w:val="24"/>
          <w:szCs w:val="24"/>
          <w:lang w:val="ca-ES"/>
        </w:rPr>
        <w:t xml:space="preserve">                                                                        PACTOS</w:t>
      </w:r>
    </w:p>
    <w:p w14:paraId="0FF0D5C6" w14:textId="77777777" w:rsidR="00945467" w:rsidRPr="00C55A5F" w:rsidRDefault="00945467" w:rsidP="00945467">
      <w:pPr>
        <w:pStyle w:val="Peu"/>
        <w:keepNext/>
        <w:tabs>
          <w:tab w:val="left" w:pos="708"/>
        </w:tabs>
        <w:jc w:val="both"/>
        <w:rPr>
          <w:rFonts w:ascii="Arial Narrow" w:hAnsi="Arial Narrow" w:cs="Arial"/>
          <w:b/>
          <w:sz w:val="24"/>
          <w:szCs w:val="24"/>
          <w:lang w:val="ca-ES"/>
        </w:rPr>
      </w:pPr>
      <w:proofErr w:type="spellStart"/>
      <w:r w:rsidRPr="00C55A5F">
        <w:rPr>
          <w:rFonts w:ascii="Arial Narrow" w:hAnsi="Arial Narrow" w:cs="Arial"/>
          <w:b/>
          <w:sz w:val="24"/>
          <w:szCs w:val="24"/>
          <w:lang w:val="ca-ES"/>
        </w:rPr>
        <w:t>Primero</w:t>
      </w:r>
      <w:proofErr w:type="spellEnd"/>
      <w:r w:rsidRPr="00C55A5F">
        <w:rPr>
          <w:rFonts w:ascii="Arial Narrow" w:hAnsi="Arial Narrow" w:cs="Arial"/>
          <w:b/>
          <w:sz w:val="24"/>
          <w:szCs w:val="24"/>
          <w:lang w:val="ca-ES"/>
        </w:rPr>
        <w:t>.- OBJETO:</w:t>
      </w:r>
    </w:p>
    <w:p w14:paraId="2545CDAB" w14:textId="77777777" w:rsidR="00945467" w:rsidRPr="00C55A5F" w:rsidRDefault="00945467" w:rsidP="00945467">
      <w:pPr>
        <w:pStyle w:val="Peu"/>
        <w:keepNext/>
        <w:tabs>
          <w:tab w:val="left" w:pos="708"/>
        </w:tabs>
        <w:jc w:val="both"/>
        <w:rPr>
          <w:rFonts w:ascii="Arial Narrow" w:hAnsi="Arial Narrow" w:cs="Arial"/>
          <w:b/>
          <w:sz w:val="24"/>
          <w:szCs w:val="24"/>
          <w:lang w:val="ca-ES"/>
        </w:rPr>
      </w:pPr>
    </w:p>
    <w:p w14:paraId="01EFF091" w14:textId="77777777" w:rsidR="00945467" w:rsidRDefault="00945467" w:rsidP="00945467">
      <w:pPr>
        <w:pStyle w:val="Peu"/>
        <w:keepNext/>
        <w:tabs>
          <w:tab w:val="left" w:pos="708"/>
        </w:tabs>
        <w:jc w:val="both"/>
        <w:rPr>
          <w:rFonts w:ascii="Arial Narrow" w:hAnsi="Arial Narrow" w:cs="Arial"/>
          <w:sz w:val="24"/>
          <w:szCs w:val="24"/>
          <w:lang w:val="ca-ES"/>
        </w:rPr>
      </w:pPr>
      <w:r w:rsidRPr="00C55A5F">
        <w:rPr>
          <w:rFonts w:ascii="Arial Narrow" w:hAnsi="Arial Narrow" w:cs="Arial"/>
          <w:sz w:val="24"/>
          <w:szCs w:val="24"/>
          <w:lang w:val="ca-ES"/>
        </w:rPr>
        <w:t xml:space="preserve">Es </w:t>
      </w:r>
      <w:proofErr w:type="spellStart"/>
      <w:r w:rsidRPr="00C55A5F">
        <w:rPr>
          <w:rFonts w:ascii="Arial Narrow" w:hAnsi="Arial Narrow" w:cs="Arial"/>
          <w:sz w:val="24"/>
          <w:szCs w:val="24"/>
          <w:lang w:val="ca-ES"/>
        </w:rPr>
        <w:t>objeto</w:t>
      </w:r>
      <w:proofErr w:type="spellEnd"/>
      <w:r w:rsidRPr="00C55A5F">
        <w:rPr>
          <w:rFonts w:ascii="Arial Narrow" w:hAnsi="Arial Narrow" w:cs="Arial"/>
          <w:sz w:val="24"/>
          <w:szCs w:val="24"/>
          <w:lang w:val="ca-ES"/>
        </w:rPr>
        <w:t xml:space="preserve"> de las presentes bases </w:t>
      </w:r>
      <w:proofErr w:type="spellStart"/>
      <w:r w:rsidRPr="00C55A5F">
        <w:rPr>
          <w:rFonts w:ascii="Arial Narrow" w:hAnsi="Arial Narrow" w:cs="Arial"/>
          <w:sz w:val="24"/>
          <w:szCs w:val="24"/>
          <w:lang w:val="ca-ES"/>
        </w:rPr>
        <w:t>reguladoras</w:t>
      </w:r>
      <w:proofErr w:type="spellEnd"/>
      <w:r w:rsidRPr="00C55A5F">
        <w:rPr>
          <w:rFonts w:ascii="Arial Narrow" w:hAnsi="Arial Narrow" w:cs="Arial"/>
          <w:sz w:val="24"/>
          <w:szCs w:val="24"/>
          <w:lang w:val="ca-ES"/>
        </w:rPr>
        <w:t xml:space="preserve"> </w:t>
      </w:r>
      <w:proofErr w:type="spellStart"/>
      <w:r w:rsidRPr="00C55A5F">
        <w:rPr>
          <w:rFonts w:ascii="Arial Narrow" w:hAnsi="Arial Narrow" w:cs="Arial"/>
          <w:sz w:val="24"/>
          <w:szCs w:val="24"/>
          <w:lang w:val="ca-ES"/>
        </w:rPr>
        <w:t>específicas</w:t>
      </w:r>
      <w:proofErr w:type="spellEnd"/>
      <w:r w:rsidRPr="00C55A5F">
        <w:rPr>
          <w:rFonts w:ascii="Arial Narrow" w:hAnsi="Arial Narrow" w:cs="Arial"/>
          <w:sz w:val="24"/>
          <w:szCs w:val="24"/>
          <w:lang w:val="ca-ES"/>
        </w:rPr>
        <w:t xml:space="preserve"> para la </w:t>
      </w:r>
      <w:proofErr w:type="spellStart"/>
      <w:r w:rsidRPr="00C55A5F">
        <w:rPr>
          <w:rFonts w:ascii="Arial Narrow" w:hAnsi="Arial Narrow" w:cs="Arial"/>
          <w:sz w:val="24"/>
          <w:szCs w:val="24"/>
          <w:lang w:val="ca-ES"/>
        </w:rPr>
        <w:t>subvención</w:t>
      </w:r>
      <w:proofErr w:type="spellEnd"/>
      <w:r w:rsidRPr="00C55A5F">
        <w:rPr>
          <w:rFonts w:ascii="Arial Narrow" w:hAnsi="Arial Narrow" w:cs="Arial"/>
          <w:sz w:val="24"/>
          <w:szCs w:val="24"/>
          <w:lang w:val="ca-ES"/>
        </w:rPr>
        <w:t xml:space="preserve"> de </w:t>
      </w:r>
      <w:proofErr w:type="spellStart"/>
      <w:r w:rsidRPr="00C55A5F">
        <w:rPr>
          <w:rFonts w:ascii="Arial Narrow" w:hAnsi="Arial Narrow" w:cs="Arial"/>
          <w:sz w:val="24"/>
          <w:szCs w:val="24"/>
          <w:lang w:val="ca-ES"/>
        </w:rPr>
        <w:t>concesión</w:t>
      </w:r>
      <w:proofErr w:type="spellEnd"/>
      <w:r w:rsidRPr="00C55A5F">
        <w:rPr>
          <w:rFonts w:ascii="Arial Narrow" w:hAnsi="Arial Narrow" w:cs="Arial"/>
          <w:sz w:val="24"/>
          <w:szCs w:val="24"/>
          <w:lang w:val="ca-ES"/>
        </w:rPr>
        <w:t xml:space="preserve"> directa, la </w:t>
      </w:r>
      <w:proofErr w:type="spellStart"/>
      <w:r w:rsidRPr="00C55A5F">
        <w:rPr>
          <w:rFonts w:ascii="Arial Narrow" w:hAnsi="Arial Narrow" w:cs="Arial"/>
          <w:sz w:val="24"/>
          <w:szCs w:val="24"/>
          <w:lang w:val="ca-ES"/>
        </w:rPr>
        <w:t>colaboración</w:t>
      </w:r>
      <w:proofErr w:type="spellEnd"/>
      <w:r w:rsidRPr="00C55A5F">
        <w:rPr>
          <w:rFonts w:ascii="Arial Narrow" w:hAnsi="Arial Narrow" w:cs="Arial"/>
          <w:sz w:val="24"/>
          <w:szCs w:val="24"/>
          <w:lang w:val="ca-ES"/>
        </w:rPr>
        <w:t xml:space="preserve"> entre el </w:t>
      </w:r>
      <w:proofErr w:type="spellStart"/>
      <w:r w:rsidRPr="00C55A5F">
        <w:rPr>
          <w:rFonts w:ascii="Arial Narrow" w:hAnsi="Arial Narrow" w:cs="Arial"/>
          <w:sz w:val="24"/>
          <w:szCs w:val="24"/>
          <w:lang w:val="ca-ES"/>
        </w:rPr>
        <w:t>Ayuntamiento</w:t>
      </w:r>
      <w:proofErr w:type="spellEnd"/>
      <w:r w:rsidRPr="00C55A5F">
        <w:rPr>
          <w:rFonts w:ascii="Arial Narrow" w:hAnsi="Arial Narrow" w:cs="Arial"/>
          <w:sz w:val="24"/>
          <w:szCs w:val="24"/>
          <w:lang w:val="ca-ES"/>
        </w:rPr>
        <w:t xml:space="preserve"> de Vallirana y la </w:t>
      </w:r>
      <w:proofErr w:type="spellStart"/>
      <w:r w:rsidRPr="00C55A5F">
        <w:rPr>
          <w:rFonts w:ascii="Arial Narrow" w:hAnsi="Arial Narrow" w:cs="Arial"/>
          <w:sz w:val="24"/>
          <w:szCs w:val="24"/>
          <w:lang w:val="ca-ES"/>
        </w:rPr>
        <w:t>Asociación</w:t>
      </w:r>
      <w:proofErr w:type="spellEnd"/>
      <w:r w:rsidRPr="00C55A5F">
        <w:rPr>
          <w:rFonts w:ascii="Arial Narrow" w:hAnsi="Arial Narrow" w:cs="Arial"/>
          <w:sz w:val="24"/>
          <w:szCs w:val="24"/>
          <w:lang w:val="ca-ES"/>
        </w:rPr>
        <w:t xml:space="preserve"> por la </w:t>
      </w:r>
      <w:proofErr w:type="spellStart"/>
      <w:r w:rsidRPr="00C55A5F">
        <w:rPr>
          <w:rFonts w:ascii="Arial Narrow" w:hAnsi="Arial Narrow" w:cs="Arial"/>
          <w:sz w:val="24"/>
          <w:szCs w:val="24"/>
          <w:lang w:val="ca-ES"/>
        </w:rPr>
        <w:t>diversidad</w:t>
      </w:r>
      <w:proofErr w:type="spellEnd"/>
      <w:r w:rsidRPr="00C55A5F">
        <w:rPr>
          <w:rFonts w:ascii="Arial Narrow" w:hAnsi="Arial Narrow" w:cs="Arial"/>
          <w:sz w:val="24"/>
          <w:szCs w:val="24"/>
          <w:lang w:val="ca-ES"/>
        </w:rPr>
        <w:t xml:space="preserve"> en Vallirana,</w:t>
      </w:r>
      <w:r>
        <w:rPr>
          <w:rFonts w:ascii="Arial Narrow" w:hAnsi="Arial Narrow" w:cs="Arial"/>
          <w:sz w:val="24"/>
          <w:szCs w:val="24"/>
          <w:lang w:val="ca-ES"/>
        </w:rPr>
        <w:t xml:space="preserve"> p</w:t>
      </w:r>
      <w:r w:rsidRPr="00C55A5F">
        <w:rPr>
          <w:rFonts w:ascii="Arial Narrow" w:hAnsi="Arial Narrow" w:cs="Arial"/>
          <w:sz w:val="24"/>
          <w:szCs w:val="24"/>
          <w:lang w:val="ca-ES"/>
        </w:rPr>
        <w:t xml:space="preserve">ara impulsar acciones y </w:t>
      </w:r>
      <w:proofErr w:type="spellStart"/>
      <w:r w:rsidRPr="00C55A5F">
        <w:rPr>
          <w:rFonts w:ascii="Arial Narrow" w:hAnsi="Arial Narrow" w:cs="Arial"/>
          <w:sz w:val="24"/>
          <w:szCs w:val="24"/>
          <w:lang w:val="ca-ES"/>
        </w:rPr>
        <w:t>actividades</w:t>
      </w:r>
      <w:proofErr w:type="spellEnd"/>
      <w:r w:rsidRPr="00C55A5F">
        <w:rPr>
          <w:rFonts w:ascii="Arial Narrow" w:hAnsi="Arial Narrow" w:cs="Arial"/>
          <w:sz w:val="24"/>
          <w:szCs w:val="24"/>
          <w:lang w:val="ca-ES"/>
        </w:rPr>
        <w:t xml:space="preserve"> que </w:t>
      </w:r>
      <w:proofErr w:type="spellStart"/>
      <w:r w:rsidRPr="00C55A5F">
        <w:rPr>
          <w:rFonts w:ascii="Arial Narrow" w:hAnsi="Arial Narrow" w:cs="Arial"/>
          <w:sz w:val="24"/>
          <w:szCs w:val="24"/>
          <w:lang w:val="ca-ES"/>
        </w:rPr>
        <w:t>promuevan</w:t>
      </w:r>
      <w:proofErr w:type="spellEnd"/>
      <w:r w:rsidRPr="00C55A5F">
        <w:rPr>
          <w:rFonts w:ascii="Arial Narrow" w:hAnsi="Arial Narrow" w:cs="Arial"/>
          <w:sz w:val="24"/>
          <w:szCs w:val="24"/>
          <w:lang w:val="ca-ES"/>
        </w:rPr>
        <w:t xml:space="preserve"> </w:t>
      </w:r>
      <w:proofErr w:type="spellStart"/>
      <w:r w:rsidRPr="00C55A5F">
        <w:rPr>
          <w:rFonts w:ascii="Arial Narrow" w:hAnsi="Arial Narrow" w:cs="Arial"/>
          <w:sz w:val="24"/>
          <w:szCs w:val="24"/>
          <w:lang w:val="ca-ES"/>
        </w:rPr>
        <w:t>mejorar</w:t>
      </w:r>
      <w:proofErr w:type="spellEnd"/>
      <w:r w:rsidRPr="00C55A5F">
        <w:rPr>
          <w:rFonts w:ascii="Arial Narrow" w:hAnsi="Arial Narrow" w:cs="Arial"/>
          <w:sz w:val="24"/>
          <w:szCs w:val="24"/>
          <w:lang w:val="ca-ES"/>
        </w:rPr>
        <w:t xml:space="preserve"> las condiciones de vida de las </w:t>
      </w:r>
      <w:proofErr w:type="spellStart"/>
      <w:r w:rsidRPr="00C55A5F">
        <w:rPr>
          <w:rFonts w:ascii="Arial Narrow" w:hAnsi="Arial Narrow" w:cs="Arial"/>
          <w:sz w:val="24"/>
          <w:szCs w:val="24"/>
          <w:lang w:val="ca-ES"/>
        </w:rPr>
        <w:t>personas</w:t>
      </w:r>
      <w:proofErr w:type="spellEnd"/>
      <w:r w:rsidRPr="00C55A5F">
        <w:rPr>
          <w:rFonts w:ascii="Arial Narrow" w:hAnsi="Arial Narrow" w:cs="Arial"/>
          <w:sz w:val="24"/>
          <w:szCs w:val="24"/>
          <w:lang w:val="ca-ES"/>
        </w:rPr>
        <w:t xml:space="preserve"> con </w:t>
      </w:r>
      <w:proofErr w:type="spellStart"/>
      <w:r w:rsidRPr="00C55A5F">
        <w:rPr>
          <w:rFonts w:ascii="Arial Narrow" w:hAnsi="Arial Narrow" w:cs="Arial"/>
          <w:sz w:val="24"/>
          <w:szCs w:val="24"/>
          <w:lang w:val="ca-ES"/>
        </w:rPr>
        <w:t>discapacidad</w:t>
      </w:r>
      <w:proofErr w:type="spellEnd"/>
      <w:r w:rsidRPr="00C55A5F">
        <w:rPr>
          <w:rFonts w:ascii="Arial Narrow" w:hAnsi="Arial Narrow" w:cs="Arial"/>
          <w:sz w:val="24"/>
          <w:szCs w:val="24"/>
          <w:lang w:val="ca-ES"/>
        </w:rPr>
        <w:t xml:space="preserve"> y </w:t>
      </w:r>
      <w:proofErr w:type="spellStart"/>
      <w:r w:rsidRPr="00C55A5F">
        <w:rPr>
          <w:rFonts w:ascii="Arial Narrow" w:hAnsi="Arial Narrow" w:cs="Arial"/>
          <w:sz w:val="24"/>
          <w:szCs w:val="24"/>
          <w:lang w:val="ca-ES"/>
        </w:rPr>
        <w:t>sus</w:t>
      </w:r>
      <w:proofErr w:type="spellEnd"/>
      <w:r w:rsidRPr="00C55A5F">
        <w:rPr>
          <w:rFonts w:ascii="Arial Narrow" w:hAnsi="Arial Narrow" w:cs="Arial"/>
          <w:sz w:val="24"/>
          <w:szCs w:val="24"/>
          <w:lang w:val="ca-ES"/>
        </w:rPr>
        <w:t xml:space="preserve"> familias en Vallirana.</w:t>
      </w:r>
    </w:p>
    <w:p w14:paraId="72C514A4" w14:textId="77777777" w:rsidR="00945467" w:rsidRDefault="00945467" w:rsidP="00945467">
      <w:pPr>
        <w:jc w:val="both"/>
        <w:rPr>
          <w:rFonts w:ascii="Arial Narrow" w:hAnsi="Arial Narrow" w:cs="Arial"/>
          <w:sz w:val="24"/>
          <w:szCs w:val="24"/>
        </w:rPr>
      </w:pPr>
    </w:p>
    <w:p w14:paraId="277C78D6" w14:textId="4A77F586" w:rsidR="00945467" w:rsidRDefault="00945467" w:rsidP="00945467">
      <w:pPr>
        <w:jc w:val="both"/>
        <w:rPr>
          <w:rFonts w:ascii="Arial Narrow" w:hAnsi="Arial Narrow" w:cs="Arial"/>
          <w:sz w:val="24"/>
          <w:szCs w:val="24"/>
          <w:lang w:val="ca-ES"/>
        </w:rPr>
      </w:pPr>
      <w:r>
        <w:rPr>
          <w:rFonts w:ascii="Arial Narrow" w:hAnsi="Arial Narrow" w:cs="Arial"/>
          <w:sz w:val="24"/>
          <w:szCs w:val="24"/>
        </w:rPr>
        <w:t>A</w:t>
      </w:r>
      <w:r w:rsidR="00C55A5F" w:rsidRPr="00C55A5F">
        <w:rPr>
          <w:rFonts w:ascii="Arial Narrow" w:hAnsi="Arial Narrow" w:cs="Arial"/>
          <w:sz w:val="24"/>
          <w:szCs w:val="24"/>
          <w:lang w:val="ca-ES"/>
        </w:rPr>
        <w:t xml:space="preserve">SDIVA es una </w:t>
      </w:r>
      <w:proofErr w:type="spellStart"/>
      <w:r w:rsidR="00C55A5F" w:rsidRPr="00C55A5F">
        <w:rPr>
          <w:rFonts w:ascii="Arial Narrow" w:hAnsi="Arial Narrow" w:cs="Arial"/>
          <w:sz w:val="24"/>
          <w:szCs w:val="24"/>
          <w:lang w:val="ca-ES"/>
        </w:rPr>
        <w:t>entidad</w:t>
      </w:r>
      <w:proofErr w:type="spellEnd"/>
      <w:r w:rsidR="00C55A5F" w:rsidRPr="00C55A5F">
        <w:rPr>
          <w:rFonts w:ascii="Arial Narrow" w:hAnsi="Arial Narrow" w:cs="Arial"/>
          <w:sz w:val="24"/>
          <w:szCs w:val="24"/>
          <w:lang w:val="ca-ES"/>
        </w:rPr>
        <w:t xml:space="preserve"> </w:t>
      </w:r>
      <w:proofErr w:type="spellStart"/>
      <w:r w:rsidR="00C55A5F" w:rsidRPr="00C55A5F">
        <w:rPr>
          <w:rFonts w:ascii="Arial Narrow" w:hAnsi="Arial Narrow" w:cs="Arial"/>
          <w:sz w:val="24"/>
          <w:szCs w:val="24"/>
          <w:lang w:val="ca-ES"/>
        </w:rPr>
        <w:t>sin</w:t>
      </w:r>
      <w:proofErr w:type="spellEnd"/>
      <w:r w:rsidR="00C55A5F" w:rsidRPr="00C55A5F">
        <w:rPr>
          <w:rFonts w:ascii="Arial Narrow" w:hAnsi="Arial Narrow" w:cs="Arial"/>
          <w:sz w:val="24"/>
          <w:szCs w:val="24"/>
          <w:lang w:val="ca-ES"/>
        </w:rPr>
        <w:t xml:space="preserve"> </w:t>
      </w:r>
      <w:proofErr w:type="spellStart"/>
      <w:r w:rsidR="00C55A5F" w:rsidRPr="00C55A5F">
        <w:rPr>
          <w:rFonts w:ascii="Arial Narrow" w:hAnsi="Arial Narrow" w:cs="Arial"/>
          <w:sz w:val="24"/>
          <w:szCs w:val="24"/>
          <w:lang w:val="ca-ES"/>
        </w:rPr>
        <w:t>ánimo</w:t>
      </w:r>
      <w:proofErr w:type="spellEnd"/>
      <w:r w:rsidR="00C55A5F" w:rsidRPr="00C55A5F">
        <w:rPr>
          <w:rFonts w:ascii="Arial Narrow" w:hAnsi="Arial Narrow" w:cs="Arial"/>
          <w:sz w:val="24"/>
          <w:szCs w:val="24"/>
          <w:lang w:val="ca-ES"/>
        </w:rPr>
        <w:t xml:space="preserve"> de lucro que ha estado realizando actividad gracias a las cuotas de socio de las personas que la </w:t>
      </w:r>
      <w:proofErr w:type="spellStart"/>
      <w:r w:rsidR="00C55A5F" w:rsidRPr="00C55A5F">
        <w:rPr>
          <w:rFonts w:ascii="Arial Narrow" w:hAnsi="Arial Narrow" w:cs="Arial"/>
          <w:sz w:val="24"/>
          <w:szCs w:val="24"/>
          <w:lang w:val="ca-ES"/>
        </w:rPr>
        <w:t>conforman</w:t>
      </w:r>
      <w:proofErr w:type="spellEnd"/>
      <w:r w:rsidR="00C55A5F" w:rsidRPr="00C55A5F">
        <w:rPr>
          <w:rFonts w:ascii="Arial Narrow" w:hAnsi="Arial Narrow" w:cs="Arial"/>
          <w:sz w:val="24"/>
          <w:szCs w:val="24"/>
          <w:lang w:val="ca-ES"/>
        </w:rPr>
        <w:t xml:space="preserve"> y al </w:t>
      </w:r>
      <w:proofErr w:type="spellStart"/>
      <w:r w:rsidR="00C55A5F" w:rsidRPr="00C55A5F">
        <w:rPr>
          <w:rFonts w:ascii="Arial Narrow" w:hAnsi="Arial Narrow" w:cs="Arial"/>
          <w:sz w:val="24"/>
          <w:szCs w:val="24"/>
          <w:lang w:val="ca-ES"/>
        </w:rPr>
        <w:t>voluntariado</w:t>
      </w:r>
      <w:proofErr w:type="spellEnd"/>
      <w:r w:rsidR="00C55A5F" w:rsidRPr="00C55A5F">
        <w:rPr>
          <w:rFonts w:ascii="Arial Narrow" w:hAnsi="Arial Narrow" w:cs="Arial"/>
          <w:sz w:val="24"/>
          <w:szCs w:val="24"/>
          <w:lang w:val="ca-ES"/>
        </w:rPr>
        <w:t>.</w:t>
      </w:r>
      <w:r>
        <w:rPr>
          <w:rFonts w:ascii="Arial Narrow" w:hAnsi="Arial Narrow" w:cs="Arial"/>
          <w:sz w:val="24"/>
          <w:szCs w:val="24"/>
          <w:lang w:val="ca-ES"/>
        </w:rPr>
        <w:t xml:space="preserve"> </w:t>
      </w:r>
      <w:r w:rsidR="00C55A5F" w:rsidRPr="00C55A5F">
        <w:rPr>
          <w:rFonts w:ascii="Arial Narrow" w:hAnsi="Arial Narrow" w:cs="Arial"/>
          <w:sz w:val="24"/>
          <w:szCs w:val="24"/>
          <w:lang w:val="ca-ES"/>
        </w:rPr>
        <w:t xml:space="preserve">Con esta </w:t>
      </w:r>
      <w:proofErr w:type="spellStart"/>
      <w:r w:rsidR="00C55A5F" w:rsidRPr="00C55A5F">
        <w:rPr>
          <w:rFonts w:ascii="Arial Narrow" w:hAnsi="Arial Narrow" w:cs="Arial"/>
          <w:sz w:val="24"/>
          <w:szCs w:val="24"/>
          <w:lang w:val="ca-ES"/>
        </w:rPr>
        <w:t>subvención</w:t>
      </w:r>
      <w:proofErr w:type="spellEnd"/>
      <w:r w:rsidR="00C55A5F" w:rsidRPr="00C55A5F">
        <w:rPr>
          <w:rFonts w:ascii="Arial Narrow" w:hAnsi="Arial Narrow" w:cs="Arial"/>
          <w:sz w:val="24"/>
          <w:szCs w:val="24"/>
          <w:lang w:val="ca-ES"/>
        </w:rPr>
        <w:t xml:space="preserve"> podrá hacer frente a nuevos gastos generados por los </w:t>
      </w:r>
      <w:proofErr w:type="spellStart"/>
      <w:r w:rsidR="00C55A5F" w:rsidRPr="00C55A5F">
        <w:rPr>
          <w:rFonts w:ascii="Arial Narrow" w:hAnsi="Arial Narrow" w:cs="Arial"/>
          <w:sz w:val="24"/>
          <w:szCs w:val="24"/>
          <w:lang w:val="ca-ES"/>
        </w:rPr>
        <w:t>proyectos</w:t>
      </w:r>
      <w:proofErr w:type="spellEnd"/>
      <w:r w:rsidR="00C55A5F" w:rsidRPr="00C55A5F">
        <w:rPr>
          <w:rFonts w:ascii="Arial Narrow" w:hAnsi="Arial Narrow" w:cs="Arial"/>
          <w:sz w:val="24"/>
          <w:szCs w:val="24"/>
          <w:lang w:val="ca-ES"/>
        </w:rPr>
        <w:t xml:space="preserve"> </w:t>
      </w:r>
      <w:r>
        <w:rPr>
          <w:rFonts w:ascii="Arial Narrow" w:hAnsi="Arial Narrow" w:cs="Arial"/>
          <w:sz w:val="24"/>
          <w:szCs w:val="24"/>
          <w:lang w:val="ca-ES"/>
        </w:rPr>
        <w:t>previstos en 2025</w:t>
      </w:r>
      <w:r w:rsidR="00C55A5F" w:rsidRPr="00C55A5F">
        <w:rPr>
          <w:rFonts w:ascii="Arial Narrow" w:hAnsi="Arial Narrow" w:cs="Arial"/>
          <w:sz w:val="24"/>
          <w:szCs w:val="24"/>
          <w:lang w:val="ca-ES"/>
        </w:rPr>
        <w:t>.</w:t>
      </w:r>
      <w:r>
        <w:rPr>
          <w:rFonts w:ascii="Arial Narrow" w:hAnsi="Arial Narrow" w:cs="Arial"/>
          <w:sz w:val="24"/>
          <w:szCs w:val="24"/>
          <w:lang w:val="ca-ES"/>
        </w:rPr>
        <w:t xml:space="preserve"> </w:t>
      </w:r>
    </w:p>
    <w:p w14:paraId="2FBC6A04" w14:textId="251EBE6F" w:rsidR="00D84E10" w:rsidRDefault="00D84E10" w:rsidP="00945467">
      <w:pPr>
        <w:jc w:val="both"/>
        <w:rPr>
          <w:rFonts w:ascii="Arial Narrow" w:hAnsi="Arial Narrow" w:cs="Arial"/>
          <w:sz w:val="24"/>
          <w:szCs w:val="24"/>
          <w:lang w:val="ca-ES"/>
        </w:rPr>
      </w:pPr>
      <w:r w:rsidRPr="00C55A5F">
        <w:rPr>
          <w:rFonts w:ascii="Arial Narrow" w:hAnsi="Arial Narrow" w:cs="Arial"/>
          <w:sz w:val="24"/>
          <w:szCs w:val="24"/>
          <w:lang w:val="ca-ES"/>
        </w:rPr>
        <w:t xml:space="preserve">La </w:t>
      </w:r>
      <w:proofErr w:type="spellStart"/>
      <w:r w:rsidRPr="00C55A5F">
        <w:rPr>
          <w:rFonts w:ascii="Arial Narrow" w:hAnsi="Arial Narrow" w:cs="Arial"/>
          <w:sz w:val="24"/>
          <w:szCs w:val="24"/>
          <w:lang w:val="ca-ES"/>
        </w:rPr>
        <w:t>entidad</w:t>
      </w:r>
      <w:proofErr w:type="spellEnd"/>
      <w:r w:rsidRPr="00C55A5F">
        <w:rPr>
          <w:rFonts w:ascii="Arial Narrow" w:hAnsi="Arial Narrow" w:cs="Arial"/>
          <w:sz w:val="24"/>
          <w:szCs w:val="24"/>
          <w:lang w:val="ca-ES"/>
        </w:rPr>
        <w:t xml:space="preserve"> ha </w:t>
      </w:r>
      <w:proofErr w:type="spellStart"/>
      <w:r w:rsidRPr="00C55A5F">
        <w:rPr>
          <w:rFonts w:ascii="Arial Narrow" w:hAnsi="Arial Narrow" w:cs="Arial"/>
          <w:sz w:val="24"/>
          <w:szCs w:val="24"/>
          <w:lang w:val="ca-ES"/>
        </w:rPr>
        <w:t>presentado</w:t>
      </w:r>
      <w:proofErr w:type="spellEnd"/>
      <w:r w:rsidRPr="00C55A5F">
        <w:rPr>
          <w:rFonts w:ascii="Arial Narrow" w:hAnsi="Arial Narrow" w:cs="Arial"/>
          <w:sz w:val="24"/>
          <w:szCs w:val="24"/>
          <w:lang w:val="ca-ES"/>
        </w:rPr>
        <w:t xml:space="preserve"> un proyecto que incluye las siguientes acciones:</w:t>
      </w:r>
    </w:p>
    <w:tbl>
      <w:tblPr>
        <w:tblStyle w:val="Taulaambquadrcula"/>
        <w:tblW w:w="8508" w:type="dxa"/>
        <w:tblCellMar>
          <w:top w:w="28" w:type="dxa"/>
          <w:bottom w:w="28" w:type="dxa"/>
        </w:tblCellMar>
        <w:tblLook w:val="04A0" w:firstRow="1" w:lastRow="0" w:firstColumn="1" w:lastColumn="0" w:noHBand="0" w:noVBand="1"/>
      </w:tblPr>
      <w:tblGrid>
        <w:gridCol w:w="2086"/>
        <w:gridCol w:w="4999"/>
        <w:gridCol w:w="1370"/>
        <w:gridCol w:w="53"/>
      </w:tblGrid>
      <w:tr w:rsidR="001252DE" w:rsidRPr="00C55A5F" w14:paraId="5249897B" w14:textId="77777777" w:rsidTr="00945467">
        <w:tc>
          <w:tcPr>
            <w:tcW w:w="0" w:type="auto"/>
            <w:vAlign w:val="center"/>
          </w:tcPr>
          <w:p w14:paraId="19E4C86B" w14:textId="77777777" w:rsidR="001252DE" w:rsidRPr="00C55A5F" w:rsidRDefault="001252DE" w:rsidP="006D276B">
            <w:pPr>
              <w:pStyle w:val="Peu"/>
              <w:keepNext/>
              <w:tabs>
                <w:tab w:val="left" w:pos="708"/>
              </w:tabs>
              <w:rPr>
                <w:rFonts w:ascii="Arial Narrow" w:hAnsi="Arial Narrow" w:cs="Arial"/>
                <w:b/>
                <w:sz w:val="24"/>
                <w:szCs w:val="24"/>
                <w:lang w:val="ca-ES"/>
              </w:rPr>
            </w:pPr>
            <w:proofErr w:type="spellStart"/>
            <w:r w:rsidRPr="00C55A5F">
              <w:rPr>
                <w:rFonts w:ascii="Arial Narrow" w:hAnsi="Arial Narrow" w:cs="Arial"/>
                <w:b/>
                <w:sz w:val="24"/>
                <w:szCs w:val="24"/>
                <w:lang w:val="ca-ES"/>
              </w:rPr>
              <w:lastRenderedPageBreak/>
              <w:t>Proyecto</w:t>
            </w:r>
            <w:proofErr w:type="spellEnd"/>
            <w:r w:rsidRPr="00C55A5F">
              <w:rPr>
                <w:rFonts w:ascii="Arial Narrow" w:hAnsi="Arial Narrow" w:cs="Arial"/>
                <w:b/>
                <w:sz w:val="24"/>
                <w:szCs w:val="24"/>
                <w:lang w:val="ca-ES"/>
              </w:rPr>
              <w:t xml:space="preserve"> - </w:t>
            </w:r>
            <w:proofErr w:type="spellStart"/>
            <w:r w:rsidRPr="00C55A5F">
              <w:rPr>
                <w:rFonts w:ascii="Arial Narrow" w:hAnsi="Arial Narrow" w:cs="Arial"/>
                <w:b/>
                <w:sz w:val="24"/>
                <w:szCs w:val="24"/>
                <w:lang w:val="ca-ES"/>
              </w:rPr>
              <w:t>Acción</w:t>
            </w:r>
            <w:proofErr w:type="spellEnd"/>
          </w:p>
        </w:tc>
        <w:tc>
          <w:tcPr>
            <w:tcW w:w="0" w:type="auto"/>
            <w:vAlign w:val="center"/>
          </w:tcPr>
          <w:p w14:paraId="78E9816A" w14:textId="77777777" w:rsidR="001252DE" w:rsidRPr="00C55A5F" w:rsidRDefault="001252DE" w:rsidP="006D276B">
            <w:pPr>
              <w:pStyle w:val="Peu"/>
              <w:keepNext/>
              <w:tabs>
                <w:tab w:val="left" w:pos="708"/>
              </w:tabs>
              <w:rPr>
                <w:rFonts w:ascii="Arial Narrow" w:hAnsi="Arial Narrow" w:cs="Arial"/>
                <w:b/>
                <w:sz w:val="24"/>
                <w:szCs w:val="24"/>
                <w:lang w:val="ca-ES"/>
              </w:rPr>
            </w:pPr>
            <w:r w:rsidRPr="00C55A5F">
              <w:rPr>
                <w:rFonts w:ascii="Arial Narrow" w:hAnsi="Arial Narrow" w:cs="Arial"/>
                <w:b/>
                <w:sz w:val="24"/>
                <w:szCs w:val="24"/>
                <w:lang w:val="ca-ES"/>
              </w:rPr>
              <w:t>Descripción</w:t>
            </w:r>
          </w:p>
        </w:tc>
        <w:tc>
          <w:tcPr>
            <w:tcW w:w="1423" w:type="dxa"/>
            <w:gridSpan w:val="2"/>
          </w:tcPr>
          <w:p w14:paraId="3116C9D4" w14:textId="77777777" w:rsidR="001252DE" w:rsidRPr="00C55A5F" w:rsidRDefault="001252DE" w:rsidP="006D276B">
            <w:pPr>
              <w:pStyle w:val="Peu"/>
              <w:keepNext/>
              <w:tabs>
                <w:tab w:val="left" w:pos="708"/>
              </w:tabs>
              <w:rPr>
                <w:rFonts w:ascii="Arial Narrow" w:hAnsi="Arial Narrow" w:cs="Arial"/>
                <w:b/>
                <w:sz w:val="24"/>
                <w:szCs w:val="24"/>
                <w:lang w:val="ca-ES"/>
              </w:rPr>
            </w:pPr>
            <w:r>
              <w:rPr>
                <w:rFonts w:ascii="Arial Narrow" w:hAnsi="Arial Narrow" w:cs="Arial"/>
                <w:b/>
                <w:sz w:val="24"/>
                <w:szCs w:val="24"/>
                <w:lang w:val="ca-ES"/>
              </w:rPr>
              <w:t>Presupuesto</w:t>
            </w:r>
          </w:p>
        </w:tc>
      </w:tr>
      <w:tr w:rsidR="001252DE" w:rsidRPr="00C55A5F" w14:paraId="43180F9B" w14:textId="77777777" w:rsidTr="00945467">
        <w:trPr>
          <w:gridAfter w:val="1"/>
          <w:wAfter w:w="53" w:type="dxa"/>
        </w:trPr>
        <w:tc>
          <w:tcPr>
            <w:tcW w:w="0" w:type="auto"/>
            <w:vAlign w:val="center"/>
          </w:tcPr>
          <w:p w14:paraId="6A2C07C0" w14:textId="77777777" w:rsidR="001252DE" w:rsidRPr="00C55A5F" w:rsidRDefault="001252DE" w:rsidP="006D276B">
            <w:pPr>
              <w:pStyle w:val="Peu"/>
              <w:keepNext/>
              <w:tabs>
                <w:tab w:val="left" w:pos="708"/>
              </w:tabs>
              <w:rPr>
                <w:rFonts w:ascii="Arial Narrow" w:hAnsi="Arial Narrow" w:cs="Arial"/>
                <w:sz w:val="24"/>
                <w:szCs w:val="24"/>
                <w:lang w:val="ca-ES"/>
              </w:rPr>
            </w:pPr>
            <w:r w:rsidRPr="00C55A5F">
              <w:rPr>
                <w:rFonts w:ascii="Arial Narrow" w:hAnsi="Arial Narrow" w:cs="Arial"/>
                <w:sz w:val="24"/>
                <w:szCs w:val="24"/>
                <w:lang w:val="ca-ES"/>
              </w:rPr>
              <w:t xml:space="preserve">TALLERES DE MANUALIDADES Y COCINA  </w:t>
            </w:r>
          </w:p>
        </w:tc>
        <w:tc>
          <w:tcPr>
            <w:tcW w:w="0" w:type="auto"/>
            <w:vAlign w:val="center"/>
          </w:tcPr>
          <w:p w14:paraId="3632494F" w14:textId="77777777" w:rsidR="001252DE" w:rsidRPr="00C55A5F" w:rsidRDefault="001252DE" w:rsidP="006D276B">
            <w:pPr>
              <w:pStyle w:val="Peu"/>
              <w:keepNext/>
              <w:tabs>
                <w:tab w:val="left" w:pos="708"/>
              </w:tabs>
              <w:rPr>
                <w:rFonts w:ascii="Arial Narrow" w:hAnsi="Arial Narrow" w:cs="Arial"/>
                <w:sz w:val="24"/>
                <w:szCs w:val="24"/>
                <w:lang w:val="ca-ES"/>
              </w:rPr>
            </w:pPr>
            <w:r w:rsidRPr="00C55A5F">
              <w:rPr>
                <w:rFonts w:ascii="Arial Narrow" w:hAnsi="Arial Narrow" w:cs="Arial"/>
                <w:sz w:val="24"/>
                <w:szCs w:val="24"/>
                <w:lang w:val="ca-ES"/>
              </w:rPr>
              <w:t>Los talleres de manualidades y cocina son una herramienta terapéutica que aporta a nivel funcional diferentes estrategias con el fin de compensar las dificultades que se presentan cuando existe alguna limitación física y/o cognitiva. La actividad pretende fomentar la creatividad y el aprendizaje a través del juego, la socialización y la inclusión.</w:t>
            </w:r>
          </w:p>
        </w:tc>
        <w:tc>
          <w:tcPr>
            <w:tcW w:w="1370" w:type="dxa"/>
          </w:tcPr>
          <w:p w14:paraId="42333F81" w14:textId="77777777" w:rsidR="001252DE" w:rsidRPr="00C55A5F" w:rsidRDefault="007B17BF" w:rsidP="006D276B">
            <w:pPr>
              <w:pStyle w:val="Peu"/>
              <w:keepNext/>
              <w:tabs>
                <w:tab w:val="left" w:pos="708"/>
              </w:tabs>
              <w:rPr>
                <w:rFonts w:ascii="Arial Narrow" w:hAnsi="Arial Narrow" w:cs="Arial"/>
                <w:sz w:val="24"/>
                <w:szCs w:val="24"/>
                <w:lang w:val="ca-ES"/>
              </w:rPr>
            </w:pPr>
            <w:r>
              <w:rPr>
                <w:rFonts w:ascii="Arial Narrow" w:hAnsi="Arial Narrow" w:cs="Arial"/>
                <w:sz w:val="24"/>
                <w:szCs w:val="24"/>
                <w:lang w:val="ca-ES"/>
              </w:rPr>
              <w:t>1.000€</w:t>
            </w:r>
          </w:p>
        </w:tc>
      </w:tr>
      <w:tr w:rsidR="001252DE" w:rsidRPr="00C55A5F" w14:paraId="4D02A052" w14:textId="77777777" w:rsidTr="00945467">
        <w:trPr>
          <w:gridAfter w:val="1"/>
          <w:wAfter w:w="53" w:type="dxa"/>
        </w:trPr>
        <w:tc>
          <w:tcPr>
            <w:tcW w:w="0" w:type="auto"/>
            <w:vAlign w:val="center"/>
          </w:tcPr>
          <w:p w14:paraId="0D1B7BB0" w14:textId="77777777" w:rsidR="001252DE" w:rsidRPr="00C55A5F" w:rsidRDefault="001252DE" w:rsidP="006D276B">
            <w:pPr>
              <w:pStyle w:val="Peu"/>
              <w:keepNext/>
              <w:tabs>
                <w:tab w:val="left" w:pos="708"/>
              </w:tabs>
              <w:rPr>
                <w:rFonts w:ascii="Arial Narrow" w:hAnsi="Arial Narrow" w:cs="Arial"/>
                <w:sz w:val="24"/>
                <w:szCs w:val="24"/>
                <w:lang w:val="ca-ES"/>
              </w:rPr>
            </w:pPr>
            <w:r w:rsidRPr="00C55A5F">
              <w:rPr>
                <w:rFonts w:ascii="Arial Narrow" w:hAnsi="Arial Narrow" w:cs="Arial"/>
                <w:sz w:val="24"/>
                <w:szCs w:val="24"/>
                <w:lang w:val="ca-ES"/>
              </w:rPr>
              <w:t>TERAPIA ASISTIDA CON PERROS</w:t>
            </w:r>
          </w:p>
        </w:tc>
        <w:tc>
          <w:tcPr>
            <w:tcW w:w="0" w:type="auto"/>
            <w:vAlign w:val="center"/>
          </w:tcPr>
          <w:p w14:paraId="7264C243" w14:textId="77777777" w:rsidR="001252DE" w:rsidRPr="00C55A5F" w:rsidRDefault="001252DE" w:rsidP="006D276B">
            <w:pPr>
              <w:pStyle w:val="Peu"/>
              <w:keepNext/>
              <w:tabs>
                <w:tab w:val="left" w:pos="708"/>
              </w:tabs>
              <w:rPr>
                <w:rFonts w:ascii="Arial Narrow" w:hAnsi="Arial Narrow" w:cs="Arial"/>
                <w:sz w:val="24"/>
                <w:szCs w:val="24"/>
                <w:lang w:val="ca-ES"/>
              </w:rPr>
            </w:pPr>
            <w:r w:rsidRPr="00C55A5F">
              <w:rPr>
                <w:rFonts w:ascii="Arial Narrow" w:hAnsi="Arial Narrow" w:cs="Arial"/>
                <w:sz w:val="24"/>
                <w:szCs w:val="24"/>
                <w:lang w:val="ca-ES"/>
              </w:rPr>
              <w:t>Las intervenciones con perros son una herramienta de gran utilidad a la hora de potenciar los beneficios de una atención terapéutica integral y mejorar el estado físico y emocional, promoviendo la autonomía de la persona y la mejora de calidad de vida</w:t>
            </w:r>
          </w:p>
        </w:tc>
        <w:tc>
          <w:tcPr>
            <w:tcW w:w="1370" w:type="dxa"/>
          </w:tcPr>
          <w:p w14:paraId="1E7D6E71" w14:textId="77777777" w:rsidR="001252DE" w:rsidRPr="00C55A5F" w:rsidRDefault="007B17BF" w:rsidP="006D276B">
            <w:pPr>
              <w:pStyle w:val="Peu"/>
              <w:keepNext/>
              <w:tabs>
                <w:tab w:val="left" w:pos="708"/>
              </w:tabs>
              <w:rPr>
                <w:rFonts w:ascii="Arial Narrow" w:hAnsi="Arial Narrow" w:cs="Arial"/>
                <w:sz w:val="24"/>
                <w:szCs w:val="24"/>
                <w:lang w:val="ca-ES"/>
              </w:rPr>
            </w:pPr>
            <w:r>
              <w:rPr>
                <w:rFonts w:ascii="Arial Narrow" w:hAnsi="Arial Narrow" w:cs="Arial"/>
                <w:sz w:val="24"/>
                <w:szCs w:val="24"/>
                <w:lang w:val="ca-ES"/>
              </w:rPr>
              <w:t>3.400€</w:t>
            </w:r>
          </w:p>
        </w:tc>
      </w:tr>
      <w:tr w:rsidR="001252DE" w:rsidRPr="00C55A5F" w14:paraId="6303C10E" w14:textId="77777777" w:rsidTr="00945467">
        <w:trPr>
          <w:gridAfter w:val="1"/>
          <w:wAfter w:w="53" w:type="dxa"/>
        </w:trPr>
        <w:tc>
          <w:tcPr>
            <w:tcW w:w="0" w:type="auto"/>
            <w:vAlign w:val="center"/>
          </w:tcPr>
          <w:p w14:paraId="78CD3743" w14:textId="77777777" w:rsidR="001252DE" w:rsidRPr="00C55A5F" w:rsidRDefault="001252DE" w:rsidP="006D276B">
            <w:pPr>
              <w:pStyle w:val="Peu"/>
              <w:keepNext/>
              <w:tabs>
                <w:tab w:val="left" w:pos="708"/>
              </w:tabs>
              <w:rPr>
                <w:rFonts w:ascii="Arial Narrow" w:hAnsi="Arial Narrow" w:cs="Arial"/>
                <w:sz w:val="24"/>
                <w:szCs w:val="24"/>
                <w:lang w:val="ca-ES"/>
              </w:rPr>
            </w:pPr>
            <w:r w:rsidRPr="00C55A5F">
              <w:rPr>
                <w:rFonts w:ascii="Arial Narrow" w:hAnsi="Arial Narrow" w:cs="Arial"/>
                <w:sz w:val="24"/>
                <w:szCs w:val="24"/>
                <w:lang w:val="ca-ES"/>
              </w:rPr>
              <w:t>ACCIONES PARA PERSONAS CUIDADORAS</w:t>
            </w:r>
          </w:p>
        </w:tc>
        <w:tc>
          <w:tcPr>
            <w:tcW w:w="0" w:type="auto"/>
            <w:vAlign w:val="center"/>
          </w:tcPr>
          <w:p w14:paraId="73CDFE7F" w14:textId="77777777" w:rsidR="001252DE" w:rsidRDefault="001252DE" w:rsidP="006D276B">
            <w:pPr>
              <w:pStyle w:val="Peu"/>
              <w:keepNext/>
              <w:tabs>
                <w:tab w:val="left" w:pos="708"/>
              </w:tabs>
              <w:rPr>
                <w:rFonts w:ascii="Arial Narrow" w:hAnsi="Arial Narrow" w:cs="Arial"/>
                <w:sz w:val="24"/>
                <w:szCs w:val="24"/>
                <w:lang w:val="ca-ES"/>
              </w:rPr>
            </w:pPr>
            <w:r w:rsidRPr="00C55A5F">
              <w:rPr>
                <w:rFonts w:ascii="Arial Narrow" w:hAnsi="Arial Narrow" w:cs="Arial"/>
                <w:sz w:val="24"/>
                <w:szCs w:val="24"/>
                <w:lang w:val="ca-ES"/>
              </w:rPr>
              <w:t>Con el objetivo principal de bajar la carga que los cuidadores y familiares cercanos (abuelos/as) tienen. Actividades para que estas personas cuidadoras salgan de su rutina, se diviertan y compartan con otras personas afines, que las entienden porque están en una situación similar.</w:t>
            </w:r>
          </w:p>
          <w:p w14:paraId="40A94366" w14:textId="77777777" w:rsidR="007B17BF" w:rsidRDefault="007B17BF" w:rsidP="006D276B">
            <w:pPr>
              <w:pStyle w:val="Peu"/>
              <w:keepNext/>
              <w:tabs>
                <w:tab w:val="left" w:pos="708"/>
              </w:tabs>
              <w:rPr>
                <w:rFonts w:ascii="Arial Narrow" w:hAnsi="Arial Narrow" w:cs="Arial"/>
                <w:sz w:val="24"/>
                <w:szCs w:val="24"/>
                <w:lang w:val="ca-ES"/>
              </w:rPr>
            </w:pPr>
          </w:p>
          <w:p w14:paraId="388B843C" w14:textId="0F66E038" w:rsidR="007B17BF" w:rsidRDefault="007B17BF" w:rsidP="006D276B">
            <w:pPr>
              <w:pStyle w:val="Peu"/>
              <w:keepNext/>
              <w:tabs>
                <w:tab w:val="left" w:pos="708"/>
              </w:tabs>
              <w:rPr>
                <w:rFonts w:ascii="Arial Narrow" w:hAnsi="Arial Narrow" w:cs="Arial"/>
                <w:sz w:val="24"/>
                <w:szCs w:val="24"/>
                <w:lang w:val="ca-ES"/>
              </w:rPr>
            </w:pPr>
            <w:r w:rsidRPr="00C55A5F">
              <w:rPr>
                <w:rFonts w:ascii="Arial Narrow" w:hAnsi="Arial Narrow" w:cs="Arial"/>
                <w:sz w:val="24"/>
                <w:szCs w:val="24"/>
                <w:lang w:val="ca-ES"/>
              </w:rPr>
              <w:t>PROYECTO RESPIR</w:t>
            </w:r>
          </w:p>
          <w:p w14:paraId="5B5CC604" w14:textId="77777777" w:rsidR="007B17BF" w:rsidRPr="00C55A5F" w:rsidRDefault="007B17BF" w:rsidP="006D276B">
            <w:pPr>
              <w:pStyle w:val="Peu"/>
              <w:keepNext/>
              <w:tabs>
                <w:tab w:val="left" w:pos="708"/>
              </w:tabs>
              <w:rPr>
                <w:rFonts w:ascii="Arial Narrow" w:hAnsi="Arial Narrow" w:cs="Arial"/>
                <w:sz w:val="24"/>
                <w:szCs w:val="24"/>
                <w:lang w:val="ca-ES"/>
              </w:rPr>
            </w:pPr>
            <w:r w:rsidRPr="00C55A5F">
              <w:rPr>
                <w:rFonts w:ascii="Arial Narrow" w:hAnsi="Arial Narrow" w:cs="Arial"/>
                <w:sz w:val="24"/>
                <w:szCs w:val="24"/>
                <w:lang w:val="ca-ES"/>
              </w:rPr>
              <w:t>Este proyecto trata de dar un pequeño descanso a las personas cuidadoras mientras que sus hijos están siendo atendidas. Durante este tiempo de respiro las familias podrán dedicarse a realizar actividades que normalmente no pueden realizar por la carga de los cuidados.</w:t>
            </w:r>
          </w:p>
        </w:tc>
        <w:tc>
          <w:tcPr>
            <w:tcW w:w="1370" w:type="dxa"/>
          </w:tcPr>
          <w:p w14:paraId="11256797" w14:textId="77777777" w:rsidR="001252DE" w:rsidRPr="00C55A5F" w:rsidRDefault="007B17BF" w:rsidP="006D276B">
            <w:pPr>
              <w:pStyle w:val="Peu"/>
              <w:keepNext/>
              <w:tabs>
                <w:tab w:val="left" w:pos="708"/>
              </w:tabs>
              <w:rPr>
                <w:rFonts w:ascii="Arial Narrow" w:hAnsi="Arial Narrow" w:cs="Arial"/>
                <w:sz w:val="24"/>
                <w:szCs w:val="24"/>
                <w:lang w:val="ca-ES"/>
              </w:rPr>
            </w:pPr>
            <w:r>
              <w:rPr>
                <w:rFonts w:ascii="Arial Narrow" w:hAnsi="Arial Narrow" w:cs="Arial"/>
                <w:sz w:val="24"/>
                <w:szCs w:val="24"/>
                <w:lang w:val="ca-ES"/>
              </w:rPr>
              <w:t>600€</w:t>
            </w:r>
          </w:p>
        </w:tc>
      </w:tr>
    </w:tbl>
    <w:p w14:paraId="22120E94" w14:textId="77777777" w:rsidR="001252DE" w:rsidRDefault="001252DE" w:rsidP="00C22878">
      <w:pPr>
        <w:pStyle w:val="Pargrafdellista"/>
        <w:spacing w:after="0" w:line="240" w:lineRule="auto"/>
        <w:ind w:left="0"/>
        <w:jc w:val="both"/>
        <w:rPr>
          <w:rFonts w:ascii="Arial Narrow" w:hAnsi="Arial Narrow" w:cs="Arial"/>
          <w:b/>
          <w:sz w:val="24"/>
          <w:szCs w:val="24"/>
        </w:rPr>
      </w:pPr>
    </w:p>
    <w:p w14:paraId="29C60B19" w14:textId="77777777" w:rsidR="001252DE" w:rsidRDefault="001252DE" w:rsidP="00C22878">
      <w:pPr>
        <w:pStyle w:val="Pargrafdellista"/>
        <w:spacing w:after="0" w:line="240" w:lineRule="auto"/>
        <w:ind w:left="0"/>
        <w:jc w:val="both"/>
        <w:rPr>
          <w:rFonts w:ascii="Arial Narrow" w:hAnsi="Arial Narrow" w:cs="Arial"/>
          <w:b/>
          <w:sz w:val="24"/>
          <w:szCs w:val="24"/>
        </w:rPr>
      </w:pPr>
    </w:p>
    <w:p w14:paraId="2DA494ED" w14:textId="77777777" w:rsidR="00C22878" w:rsidRPr="00C55A5F" w:rsidRDefault="00C22878" w:rsidP="005E5F5F">
      <w:pPr>
        <w:pStyle w:val="Pargrafdellista"/>
        <w:spacing w:after="0" w:line="240" w:lineRule="auto"/>
        <w:ind w:left="708" w:hanging="708"/>
        <w:jc w:val="both"/>
        <w:rPr>
          <w:rFonts w:ascii="Arial Narrow" w:hAnsi="Arial Narrow" w:cs="Arial"/>
          <w:b/>
          <w:sz w:val="24"/>
          <w:szCs w:val="24"/>
        </w:rPr>
      </w:pPr>
      <w:r w:rsidRPr="00C55A5F">
        <w:rPr>
          <w:rFonts w:ascii="Arial Narrow" w:hAnsi="Arial Narrow" w:cs="Arial"/>
          <w:b/>
          <w:sz w:val="24"/>
          <w:szCs w:val="24"/>
        </w:rPr>
        <w:t>Segundo.- IMPORTE DE LA SUBVENCIÓN:</w:t>
      </w:r>
    </w:p>
    <w:p w14:paraId="1DF20F95" w14:textId="77777777" w:rsidR="00C22878" w:rsidRPr="00C55A5F" w:rsidRDefault="00C22878" w:rsidP="00C22878">
      <w:pPr>
        <w:pStyle w:val="Pargrafdellista"/>
        <w:spacing w:after="0" w:line="240" w:lineRule="auto"/>
        <w:ind w:left="0"/>
        <w:jc w:val="both"/>
        <w:rPr>
          <w:rFonts w:ascii="Arial Narrow" w:hAnsi="Arial Narrow" w:cs="Arial"/>
          <w:b/>
          <w:sz w:val="24"/>
          <w:szCs w:val="24"/>
        </w:rPr>
      </w:pPr>
    </w:p>
    <w:p w14:paraId="6A4C858B" w14:textId="77777777" w:rsidR="00C22878" w:rsidRPr="00C55A5F" w:rsidRDefault="00C22878" w:rsidP="00C22878">
      <w:pPr>
        <w:pStyle w:val="Pargrafdellista"/>
        <w:spacing w:after="0" w:line="240" w:lineRule="auto"/>
        <w:ind w:left="0"/>
        <w:jc w:val="both"/>
        <w:rPr>
          <w:rFonts w:ascii="Arial Narrow" w:hAnsi="Arial Narrow" w:cs="Arial"/>
          <w:sz w:val="24"/>
          <w:szCs w:val="24"/>
        </w:rPr>
      </w:pPr>
      <w:r w:rsidRPr="00C55A5F">
        <w:rPr>
          <w:rFonts w:ascii="Arial Narrow" w:hAnsi="Arial Narrow" w:cs="Arial"/>
          <w:sz w:val="24"/>
          <w:szCs w:val="24"/>
        </w:rPr>
        <w:t>El Ayuntamiento de Vallirana, a través del Departamento de Servicios Sociales, subvencionará a la Asociación por la diversidad en Vallirana, con un importe de 5.000,00€, para colaborar en las actividades descritas en los puntos anteriores.</w:t>
      </w:r>
    </w:p>
    <w:p w14:paraId="14AC0B1A" w14:textId="77777777" w:rsidR="00C22878" w:rsidRPr="00C55A5F" w:rsidRDefault="00C22878" w:rsidP="00C22878">
      <w:pPr>
        <w:pStyle w:val="Pargrafdellista"/>
        <w:spacing w:after="0" w:line="240" w:lineRule="auto"/>
        <w:ind w:left="0"/>
        <w:jc w:val="both"/>
        <w:rPr>
          <w:rFonts w:ascii="Arial Narrow" w:hAnsi="Arial Narrow" w:cs="Arial"/>
          <w:sz w:val="24"/>
          <w:szCs w:val="24"/>
        </w:rPr>
      </w:pPr>
    </w:p>
    <w:p w14:paraId="2732A39D" w14:textId="77777777" w:rsidR="00C22878" w:rsidRPr="00C55A5F" w:rsidRDefault="00C22878" w:rsidP="00C22878">
      <w:pPr>
        <w:pStyle w:val="Pargrafdellista"/>
        <w:spacing w:after="0" w:line="240" w:lineRule="auto"/>
        <w:ind w:left="0"/>
        <w:jc w:val="both"/>
        <w:rPr>
          <w:rFonts w:ascii="Arial Narrow" w:hAnsi="Arial Narrow" w:cs="Arial"/>
          <w:b/>
          <w:sz w:val="24"/>
          <w:szCs w:val="24"/>
        </w:rPr>
      </w:pPr>
      <w:r w:rsidRPr="00C55A5F">
        <w:rPr>
          <w:rFonts w:ascii="Arial Narrow" w:hAnsi="Arial Narrow" w:cs="Arial"/>
          <w:b/>
          <w:sz w:val="24"/>
          <w:szCs w:val="24"/>
        </w:rPr>
        <w:t>Tercero.- ACEPTACIÓN DE LA SUBVENCIÓN:</w:t>
      </w:r>
    </w:p>
    <w:p w14:paraId="5CBB763B" w14:textId="77777777" w:rsidR="00C22878" w:rsidRPr="00C55A5F" w:rsidRDefault="00C22878" w:rsidP="00C22878">
      <w:pPr>
        <w:pStyle w:val="Pargrafdellista"/>
        <w:spacing w:after="0" w:line="240" w:lineRule="auto"/>
        <w:ind w:left="0"/>
        <w:jc w:val="both"/>
        <w:rPr>
          <w:rFonts w:ascii="Arial Narrow" w:hAnsi="Arial Narrow" w:cs="Arial"/>
          <w:b/>
          <w:sz w:val="24"/>
          <w:szCs w:val="24"/>
        </w:rPr>
      </w:pPr>
    </w:p>
    <w:p w14:paraId="1EB3981E" w14:textId="5F569CE9" w:rsidR="00C22878" w:rsidRPr="00C55A5F" w:rsidRDefault="00C22878" w:rsidP="00C22878">
      <w:pPr>
        <w:pStyle w:val="Pargrafdellista"/>
        <w:spacing w:after="0" w:line="240" w:lineRule="auto"/>
        <w:ind w:left="0"/>
        <w:jc w:val="both"/>
        <w:rPr>
          <w:rFonts w:ascii="Arial Narrow" w:hAnsi="Arial Narrow" w:cs="Arial"/>
          <w:sz w:val="24"/>
          <w:szCs w:val="24"/>
        </w:rPr>
      </w:pPr>
      <w:r w:rsidRPr="00C55A5F">
        <w:rPr>
          <w:rFonts w:ascii="Arial Narrow" w:hAnsi="Arial Narrow" w:cs="Arial"/>
          <w:sz w:val="24"/>
          <w:szCs w:val="24"/>
        </w:rPr>
        <w:t xml:space="preserve">Se entenderá aceptada la subvención </w:t>
      </w:r>
      <w:r w:rsidR="00B40712">
        <w:rPr>
          <w:rFonts w:ascii="Arial Narrow" w:hAnsi="Arial Narrow" w:cs="Arial"/>
          <w:sz w:val="24"/>
          <w:szCs w:val="24"/>
        </w:rPr>
        <w:t>con</w:t>
      </w:r>
      <w:r w:rsidRPr="00C55A5F">
        <w:rPr>
          <w:rFonts w:ascii="Arial Narrow" w:hAnsi="Arial Narrow" w:cs="Arial"/>
          <w:sz w:val="24"/>
          <w:szCs w:val="24"/>
        </w:rPr>
        <w:t xml:space="preserve"> la firma de estas bases </w:t>
      </w:r>
      <w:proofErr w:type="spellStart"/>
      <w:r w:rsidRPr="00C55A5F">
        <w:rPr>
          <w:rFonts w:ascii="Arial Narrow" w:hAnsi="Arial Narrow" w:cs="Arial"/>
          <w:sz w:val="24"/>
          <w:szCs w:val="24"/>
        </w:rPr>
        <w:t>reguladoras</w:t>
      </w:r>
      <w:proofErr w:type="spellEnd"/>
      <w:r w:rsidRPr="00C55A5F">
        <w:rPr>
          <w:rFonts w:ascii="Arial Narrow" w:hAnsi="Arial Narrow" w:cs="Arial"/>
          <w:sz w:val="24"/>
          <w:szCs w:val="24"/>
        </w:rPr>
        <w:t xml:space="preserve"> </w:t>
      </w:r>
      <w:proofErr w:type="spellStart"/>
      <w:r w:rsidRPr="00C55A5F">
        <w:rPr>
          <w:rFonts w:ascii="Arial Narrow" w:hAnsi="Arial Narrow" w:cs="Arial"/>
          <w:sz w:val="24"/>
          <w:szCs w:val="24"/>
        </w:rPr>
        <w:t>específicas</w:t>
      </w:r>
      <w:proofErr w:type="spellEnd"/>
      <w:r w:rsidRPr="00C55A5F">
        <w:rPr>
          <w:rFonts w:ascii="Arial Narrow" w:hAnsi="Arial Narrow" w:cs="Arial"/>
          <w:sz w:val="24"/>
          <w:szCs w:val="24"/>
        </w:rPr>
        <w:t xml:space="preserve"> </w:t>
      </w:r>
      <w:r w:rsidR="00B40712">
        <w:rPr>
          <w:rFonts w:ascii="Arial Narrow" w:hAnsi="Arial Narrow" w:cs="Arial"/>
          <w:sz w:val="24"/>
          <w:szCs w:val="24"/>
        </w:rPr>
        <w:t>para</w:t>
      </w:r>
      <w:r w:rsidRPr="00C55A5F">
        <w:rPr>
          <w:rFonts w:ascii="Arial Narrow" w:hAnsi="Arial Narrow" w:cs="Arial"/>
          <w:sz w:val="24"/>
          <w:szCs w:val="24"/>
        </w:rPr>
        <w:t xml:space="preserve"> la </w:t>
      </w:r>
      <w:proofErr w:type="spellStart"/>
      <w:r w:rsidRPr="00C55A5F">
        <w:rPr>
          <w:rFonts w:ascii="Arial Narrow" w:hAnsi="Arial Narrow" w:cs="Arial"/>
          <w:sz w:val="24"/>
          <w:szCs w:val="24"/>
        </w:rPr>
        <w:t>subvención</w:t>
      </w:r>
      <w:proofErr w:type="spellEnd"/>
      <w:r w:rsidRPr="00C55A5F">
        <w:rPr>
          <w:rFonts w:ascii="Arial Narrow" w:hAnsi="Arial Narrow" w:cs="Arial"/>
          <w:sz w:val="24"/>
          <w:szCs w:val="24"/>
        </w:rPr>
        <w:t xml:space="preserve"> de concesión directa por parte de la entidad beneficiaria Asociación por la diversidad en Vallirana.</w:t>
      </w:r>
    </w:p>
    <w:p w14:paraId="6ADF72D7" w14:textId="77777777" w:rsidR="00C22878" w:rsidRPr="00C55A5F" w:rsidRDefault="00C22878" w:rsidP="00C22878">
      <w:pPr>
        <w:pStyle w:val="Pargrafdellista"/>
        <w:spacing w:after="0" w:line="240" w:lineRule="auto"/>
        <w:ind w:left="0"/>
        <w:jc w:val="both"/>
        <w:rPr>
          <w:rFonts w:ascii="Arial Narrow" w:hAnsi="Arial Narrow" w:cs="Arial"/>
          <w:sz w:val="24"/>
          <w:szCs w:val="24"/>
        </w:rPr>
      </w:pPr>
    </w:p>
    <w:p w14:paraId="194587F0" w14:textId="011B22C9" w:rsidR="00C22878" w:rsidRPr="00945467" w:rsidRDefault="00C22878" w:rsidP="00C22878">
      <w:pPr>
        <w:pStyle w:val="Pargrafdellista"/>
        <w:spacing w:after="0" w:line="240" w:lineRule="auto"/>
        <w:ind w:left="0"/>
        <w:jc w:val="both"/>
        <w:rPr>
          <w:rFonts w:ascii="Arial Narrow" w:hAnsi="Arial Narrow" w:cs="Arial"/>
          <w:b/>
          <w:bCs/>
          <w:sz w:val="24"/>
          <w:szCs w:val="24"/>
        </w:rPr>
      </w:pPr>
      <w:proofErr w:type="spellStart"/>
      <w:r w:rsidRPr="00C55A5F">
        <w:rPr>
          <w:rFonts w:ascii="Arial Narrow" w:hAnsi="Arial Narrow" w:cs="Arial"/>
          <w:b/>
          <w:sz w:val="24"/>
          <w:szCs w:val="24"/>
        </w:rPr>
        <w:t>Cuarto</w:t>
      </w:r>
      <w:proofErr w:type="spellEnd"/>
      <w:r w:rsidRPr="00C55A5F">
        <w:rPr>
          <w:rFonts w:ascii="Arial Narrow" w:hAnsi="Arial Narrow" w:cs="Arial"/>
          <w:b/>
          <w:sz w:val="24"/>
          <w:szCs w:val="24"/>
        </w:rPr>
        <w:t>.-</w:t>
      </w:r>
      <w:r w:rsidR="00945467">
        <w:rPr>
          <w:rFonts w:ascii="Arial Narrow" w:hAnsi="Arial Narrow" w:cs="Arial"/>
          <w:b/>
          <w:sz w:val="24"/>
          <w:szCs w:val="24"/>
        </w:rPr>
        <w:t xml:space="preserve"> </w:t>
      </w:r>
      <w:r w:rsidRPr="00945467">
        <w:rPr>
          <w:rFonts w:ascii="Arial Narrow" w:hAnsi="Arial Narrow" w:cs="Arial"/>
          <w:b/>
          <w:bCs/>
          <w:sz w:val="24"/>
          <w:szCs w:val="24"/>
        </w:rPr>
        <w:t>PLAZO DE EJECUCIÓN:</w:t>
      </w:r>
    </w:p>
    <w:p w14:paraId="1B7CAFF9" w14:textId="77777777" w:rsidR="00C22878" w:rsidRPr="00C55A5F" w:rsidRDefault="00C22878" w:rsidP="00C22878">
      <w:pPr>
        <w:pStyle w:val="Pargrafdellista"/>
        <w:spacing w:after="0" w:line="240" w:lineRule="auto"/>
        <w:ind w:left="0"/>
        <w:jc w:val="both"/>
        <w:rPr>
          <w:rFonts w:ascii="Arial Narrow" w:hAnsi="Arial Narrow" w:cs="Arial"/>
          <w:b/>
          <w:sz w:val="24"/>
          <w:szCs w:val="24"/>
        </w:rPr>
      </w:pPr>
    </w:p>
    <w:p w14:paraId="19779643" w14:textId="77777777" w:rsidR="00C22878" w:rsidRPr="00C55A5F" w:rsidRDefault="00C22878" w:rsidP="00C22878">
      <w:pPr>
        <w:pStyle w:val="Pargrafdellista"/>
        <w:spacing w:after="0" w:line="240" w:lineRule="auto"/>
        <w:ind w:left="0"/>
        <w:jc w:val="both"/>
        <w:rPr>
          <w:rFonts w:ascii="Arial Narrow" w:hAnsi="Arial Narrow" w:cs="Arial"/>
          <w:spacing w:val="-3"/>
          <w:sz w:val="24"/>
          <w:szCs w:val="24"/>
        </w:rPr>
      </w:pPr>
      <w:r w:rsidRPr="00C55A5F">
        <w:rPr>
          <w:rFonts w:ascii="Arial Narrow" w:hAnsi="Arial Narrow" w:cs="Arial"/>
          <w:sz w:val="24"/>
          <w:szCs w:val="24"/>
        </w:rPr>
        <w:lastRenderedPageBreak/>
        <w:t>La subvención se destinará a financiar los gastos que se produzcan a lo largo de la ejecución de los programas citados en el pacto Primero, desde el 1 de enero de 2025 hasta el 30 de noviembre de 2025.</w:t>
      </w:r>
    </w:p>
    <w:p w14:paraId="1BCC41AA" w14:textId="77777777" w:rsidR="00C22878" w:rsidRPr="00C55A5F" w:rsidRDefault="00C22878" w:rsidP="00C22878">
      <w:pPr>
        <w:pStyle w:val="Pargrafdellista"/>
        <w:spacing w:after="0" w:line="240" w:lineRule="auto"/>
        <w:ind w:left="0"/>
        <w:jc w:val="both"/>
        <w:rPr>
          <w:rFonts w:ascii="Arial Narrow" w:hAnsi="Arial Narrow" w:cs="Arial"/>
          <w:spacing w:val="-3"/>
          <w:sz w:val="24"/>
          <w:szCs w:val="24"/>
        </w:rPr>
      </w:pPr>
    </w:p>
    <w:p w14:paraId="05FFC884" w14:textId="77777777" w:rsidR="00C22878" w:rsidRPr="00C55A5F" w:rsidRDefault="00C22878" w:rsidP="00C22878">
      <w:pPr>
        <w:pStyle w:val="Pargrafdellista"/>
        <w:spacing w:after="0" w:line="240" w:lineRule="auto"/>
        <w:ind w:left="0"/>
        <w:jc w:val="both"/>
        <w:rPr>
          <w:rFonts w:ascii="Arial Narrow" w:hAnsi="Arial Narrow" w:cs="Arial"/>
          <w:b/>
          <w:spacing w:val="-3"/>
          <w:sz w:val="24"/>
          <w:szCs w:val="24"/>
        </w:rPr>
      </w:pPr>
      <w:r w:rsidRPr="00C55A5F">
        <w:rPr>
          <w:rFonts w:ascii="Arial Narrow" w:hAnsi="Arial Narrow" w:cs="Arial"/>
          <w:b/>
          <w:spacing w:val="-3"/>
          <w:sz w:val="24"/>
          <w:szCs w:val="24"/>
        </w:rPr>
        <w:t>Quinto.- PLAZO Y FORMA DE JUSTIFICACIÓN:</w:t>
      </w:r>
    </w:p>
    <w:p w14:paraId="40BC1472" w14:textId="77777777" w:rsidR="00C22878" w:rsidRPr="00C55A5F" w:rsidRDefault="00C22878" w:rsidP="00C22878">
      <w:pPr>
        <w:pStyle w:val="Pargrafdellista"/>
        <w:spacing w:after="0" w:line="240" w:lineRule="auto"/>
        <w:ind w:left="0"/>
        <w:jc w:val="both"/>
        <w:rPr>
          <w:rFonts w:ascii="Arial Narrow" w:hAnsi="Arial Narrow" w:cs="Arial"/>
          <w:b/>
          <w:spacing w:val="-3"/>
          <w:sz w:val="24"/>
          <w:szCs w:val="24"/>
        </w:rPr>
      </w:pPr>
    </w:p>
    <w:p w14:paraId="0A691E80" w14:textId="77777777" w:rsidR="00C22878" w:rsidRPr="00C55A5F" w:rsidRDefault="00C22878" w:rsidP="00C22878">
      <w:pPr>
        <w:pStyle w:val="Pargrafdellista"/>
        <w:spacing w:after="0" w:line="240" w:lineRule="auto"/>
        <w:ind w:left="0"/>
        <w:jc w:val="both"/>
        <w:rPr>
          <w:rFonts w:ascii="Arial Narrow" w:hAnsi="Arial Narrow" w:cs="Arial"/>
          <w:spacing w:val="-3"/>
          <w:sz w:val="24"/>
          <w:szCs w:val="24"/>
        </w:rPr>
      </w:pPr>
      <w:r w:rsidRPr="00C55A5F">
        <w:rPr>
          <w:rFonts w:ascii="Arial Narrow" w:hAnsi="Arial Narrow" w:cs="Arial"/>
          <w:spacing w:val="-3"/>
          <w:sz w:val="24"/>
          <w:szCs w:val="24"/>
        </w:rPr>
        <w:t>La entidad beneficiaria deberá justificar la realización de los programas subvencionados como máximo el día 5 de diciembre de 2025, presentando los documentos justificativos de los gastos mediante instancia en el Ayuntamiento de Vallirana.</w:t>
      </w:r>
    </w:p>
    <w:p w14:paraId="7DC3DA1B" w14:textId="77777777" w:rsidR="00C22878" w:rsidRDefault="00C22878" w:rsidP="00C22878">
      <w:pPr>
        <w:pStyle w:val="Pargrafdellista"/>
        <w:spacing w:after="0" w:line="240" w:lineRule="auto"/>
        <w:ind w:left="0"/>
        <w:jc w:val="both"/>
        <w:rPr>
          <w:rFonts w:ascii="Arial Narrow" w:hAnsi="Arial Narrow" w:cs="Arial"/>
          <w:spacing w:val="-3"/>
          <w:sz w:val="24"/>
          <w:szCs w:val="24"/>
        </w:rPr>
      </w:pPr>
    </w:p>
    <w:p w14:paraId="5D933432" w14:textId="77777777" w:rsidR="00C55A5F" w:rsidRPr="00EE555B" w:rsidRDefault="00C55A5F" w:rsidP="00C55A5F">
      <w:pPr>
        <w:pStyle w:val="Pargrafdellista"/>
        <w:spacing w:after="0" w:line="240" w:lineRule="auto"/>
        <w:ind w:left="0"/>
        <w:contextualSpacing w:val="0"/>
        <w:jc w:val="both"/>
        <w:rPr>
          <w:rFonts w:ascii="Arial Narrow" w:hAnsi="Arial Narrow" w:cs="Arial"/>
          <w:sz w:val="24"/>
          <w:szCs w:val="24"/>
        </w:rPr>
      </w:pPr>
      <w:r w:rsidRPr="00EE555B">
        <w:rPr>
          <w:rFonts w:ascii="Arial Narrow" w:hAnsi="Arial Narrow" w:cs="Arial"/>
          <w:sz w:val="24"/>
          <w:szCs w:val="24"/>
        </w:rPr>
        <w:t>El Ayuntamiento no efectuará ningún anticipo, y efectuará el pago de la subvención una vez que la entidad haya justificado correctamente los gastos realizados durante el año.</w:t>
      </w:r>
    </w:p>
    <w:p w14:paraId="73463BB3" w14:textId="77777777" w:rsidR="00C55A5F" w:rsidRPr="00C55A5F" w:rsidRDefault="00C55A5F" w:rsidP="00C22878">
      <w:pPr>
        <w:pStyle w:val="Pargrafdellista"/>
        <w:spacing w:after="0" w:line="240" w:lineRule="auto"/>
        <w:ind w:left="0"/>
        <w:jc w:val="both"/>
        <w:rPr>
          <w:rFonts w:ascii="Arial Narrow" w:hAnsi="Arial Narrow" w:cs="Arial"/>
          <w:spacing w:val="-3"/>
          <w:sz w:val="24"/>
          <w:szCs w:val="24"/>
        </w:rPr>
      </w:pPr>
    </w:p>
    <w:p w14:paraId="686D448D" w14:textId="77777777" w:rsidR="00C22878" w:rsidRPr="00C55A5F" w:rsidRDefault="00C22878" w:rsidP="00C22878">
      <w:pPr>
        <w:pStyle w:val="Pargrafdellista"/>
        <w:spacing w:after="0" w:line="240" w:lineRule="auto"/>
        <w:ind w:left="0"/>
        <w:jc w:val="both"/>
        <w:rPr>
          <w:rFonts w:ascii="Arial Narrow" w:hAnsi="Arial Narrow" w:cs="Arial"/>
          <w:sz w:val="24"/>
          <w:szCs w:val="24"/>
        </w:rPr>
      </w:pPr>
      <w:r w:rsidRPr="00C55A5F">
        <w:rPr>
          <w:rFonts w:ascii="Arial Narrow" w:hAnsi="Arial Narrow" w:cs="Arial"/>
          <w:sz w:val="24"/>
          <w:szCs w:val="24"/>
        </w:rPr>
        <w:t>La justificación de los gastos debe presentarse de forma separada y diferenciada por cada uno de los programas que se especifican en Pacto Primero.</w:t>
      </w:r>
    </w:p>
    <w:p w14:paraId="42EBBF3F" w14:textId="77777777" w:rsidR="00C22878" w:rsidRPr="00C55A5F" w:rsidRDefault="00C22878" w:rsidP="00C22878">
      <w:pPr>
        <w:pStyle w:val="Pargrafdellista"/>
        <w:spacing w:after="0" w:line="240" w:lineRule="auto"/>
        <w:ind w:left="0"/>
        <w:jc w:val="both"/>
        <w:rPr>
          <w:rFonts w:ascii="Arial Narrow" w:hAnsi="Arial Narrow" w:cs="Arial"/>
          <w:sz w:val="24"/>
          <w:szCs w:val="24"/>
        </w:rPr>
      </w:pPr>
    </w:p>
    <w:p w14:paraId="6914AE8C" w14:textId="77777777" w:rsidR="00C22878" w:rsidRPr="00C55A5F" w:rsidRDefault="00C22878" w:rsidP="00C22878">
      <w:pPr>
        <w:pStyle w:val="Pargrafdellista"/>
        <w:spacing w:after="0" w:line="240" w:lineRule="auto"/>
        <w:ind w:left="0"/>
        <w:jc w:val="both"/>
        <w:rPr>
          <w:rFonts w:ascii="Arial Narrow" w:hAnsi="Arial Narrow" w:cs="Arial"/>
          <w:sz w:val="24"/>
          <w:szCs w:val="24"/>
        </w:rPr>
      </w:pPr>
      <w:r w:rsidRPr="00C55A5F">
        <w:rPr>
          <w:rFonts w:ascii="Arial Narrow" w:hAnsi="Arial Narrow" w:cs="Arial"/>
          <w:sz w:val="24"/>
          <w:szCs w:val="24"/>
        </w:rPr>
        <w:t>La justificación se realizará mediante la presentación ante el Ayuntamiento de Vallirana de:</w:t>
      </w:r>
    </w:p>
    <w:p w14:paraId="597928D1" w14:textId="77777777" w:rsidR="00C22878" w:rsidRPr="00C55A5F" w:rsidRDefault="00C22878" w:rsidP="00C22878">
      <w:pPr>
        <w:pStyle w:val="Pargrafdellista"/>
        <w:spacing w:after="0" w:line="240" w:lineRule="auto"/>
        <w:ind w:left="0"/>
        <w:jc w:val="both"/>
        <w:rPr>
          <w:rFonts w:ascii="Arial Narrow" w:hAnsi="Arial Narrow" w:cs="Arial"/>
          <w:sz w:val="24"/>
          <w:szCs w:val="24"/>
        </w:rPr>
      </w:pPr>
    </w:p>
    <w:p w14:paraId="181FD2B7" w14:textId="77777777" w:rsidR="00C22878" w:rsidRPr="00C55A5F" w:rsidRDefault="00C22878" w:rsidP="00C22878">
      <w:pPr>
        <w:keepNext/>
        <w:numPr>
          <w:ilvl w:val="0"/>
          <w:numId w:val="3"/>
        </w:numPr>
        <w:spacing w:after="0" w:line="240" w:lineRule="auto"/>
        <w:jc w:val="both"/>
        <w:rPr>
          <w:rFonts w:ascii="Arial Narrow" w:hAnsi="Arial Narrow" w:cs="Arial"/>
          <w:sz w:val="24"/>
          <w:szCs w:val="24"/>
          <w:lang w:val="ca-ES"/>
        </w:rPr>
      </w:pPr>
      <w:r w:rsidRPr="00C55A5F">
        <w:rPr>
          <w:rFonts w:ascii="Arial Narrow" w:hAnsi="Arial Narrow" w:cs="Arial"/>
          <w:sz w:val="24"/>
          <w:szCs w:val="24"/>
          <w:lang w:val="ca-ES"/>
        </w:rPr>
        <w:t>Memoria de la actividad.</w:t>
      </w:r>
    </w:p>
    <w:p w14:paraId="17E36277" w14:textId="77777777" w:rsidR="00606665" w:rsidRPr="00C55A5F" w:rsidRDefault="00C22878" w:rsidP="00606665">
      <w:pPr>
        <w:keepNext/>
        <w:numPr>
          <w:ilvl w:val="0"/>
          <w:numId w:val="3"/>
        </w:numPr>
        <w:spacing w:after="0" w:line="240" w:lineRule="auto"/>
        <w:jc w:val="both"/>
        <w:rPr>
          <w:rFonts w:ascii="Arial Narrow" w:hAnsi="Arial Narrow" w:cs="Arial"/>
          <w:sz w:val="24"/>
          <w:szCs w:val="24"/>
          <w:lang w:val="ca-ES"/>
        </w:rPr>
      </w:pPr>
      <w:r w:rsidRPr="00C55A5F">
        <w:rPr>
          <w:rFonts w:ascii="Arial Narrow" w:hAnsi="Arial Narrow" w:cs="Arial"/>
          <w:sz w:val="24"/>
          <w:szCs w:val="24"/>
          <w:lang w:val="ca-ES"/>
        </w:rPr>
        <w:t>Cuentas correspondientes al ejercicio a que se refiere la subvención de la Asociación por la diversidad en Vallirana</w:t>
      </w:r>
    </w:p>
    <w:p w14:paraId="09453A9D" w14:textId="77777777" w:rsidR="00C22878" w:rsidRPr="00C55A5F" w:rsidRDefault="00C22878" w:rsidP="00606665">
      <w:pPr>
        <w:keepNext/>
        <w:numPr>
          <w:ilvl w:val="0"/>
          <w:numId w:val="3"/>
        </w:numPr>
        <w:spacing w:after="0" w:line="240" w:lineRule="auto"/>
        <w:jc w:val="both"/>
        <w:rPr>
          <w:rFonts w:ascii="Arial Narrow" w:hAnsi="Arial Narrow" w:cs="Arial"/>
          <w:sz w:val="24"/>
          <w:szCs w:val="24"/>
          <w:lang w:val="ca-ES"/>
        </w:rPr>
      </w:pPr>
      <w:r w:rsidRPr="00C55A5F">
        <w:rPr>
          <w:rFonts w:ascii="Arial Narrow" w:hAnsi="Arial Narrow" w:cs="Arial"/>
          <w:sz w:val="24"/>
          <w:szCs w:val="24"/>
          <w:lang w:val="ca-ES"/>
        </w:rPr>
        <w:t>Facturas, minutas y otros justificantes de los gastos efectuados por el beneficiario, los cuales tendrán que ser originales y contener todos los requisitos legales que establezca la normativa vigente aplicable.</w:t>
      </w:r>
    </w:p>
    <w:p w14:paraId="3FE6422C" w14:textId="77777777" w:rsidR="00C22878" w:rsidRPr="00C55A5F" w:rsidRDefault="00C22878" w:rsidP="00C22878">
      <w:pPr>
        <w:keepNext/>
        <w:numPr>
          <w:ilvl w:val="0"/>
          <w:numId w:val="3"/>
        </w:numPr>
        <w:spacing w:after="0" w:line="240" w:lineRule="auto"/>
        <w:jc w:val="both"/>
        <w:rPr>
          <w:rFonts w:ascii="Arial Narrow" w:hAnsi="Arial Narrow" w:cs="Arial"/>
          <w:sz w:val="24"/>
          <w:szCs w:val="24"/>
          <w:lang w:val="ca-ES"/>
        </w:rPr>
      </w:pPr>
      <w:r w:rsidRPr="00C55A5F">
        <w:rPr>
          <w:rFonts w:ascii="Arial Narrow" w:hAnsi="Arial Narrow" w:cs="Arial"/>
          <w:sz w:val="24"/>
          <w:szCs w:val="24"/>
          <w:lang w:val="ca-ES"/>
        </w:rPr>
        <w:t>Declaración emitida por el responsable de la entidad de que el total de las distintas fuentes de financiación de la actuación no supera el coste de la actividad subvencionada.</w:t>
      </w:r>
    </w:p>
    <w:p w14:paraId="7F85611B" w14:textId="77777777" w:rsidR="00C22878" w:rsidRPr="00C55A5F" w:rsidRDefault="00C22878" w:rsidP="00C22878">
      <w:pPr>
        <w:keepNext/>
        <w:numPr>
          <w:ilvl w:val="0"/>
          <w:numId w:val="3"/>
        </w:numPr>
        <w:spacing w:after="0" w:line="240" w:lineRule="auto"/>
        <w:jc w:val="both"/>
        <w:rPr>
          <w:rFonts w:ascii="Arial Narrow" w:hAnsi="Arial Narrow" w:cs="Arial"/>
          <w:sz w:val="24"/>
          <w:szCs w:val="24"/>
          <w:lang w:val="ca-ES"/>
        </w:rPr>
      </w:pPr>
      <w:r w:rsidRPr="00C55A5F">
        <w:rPr>
          <w:rFonts w:ascii="Arial Narrow" w:hAnsi="Arial Narrow" w:cs="Arial"/>
          <w:sz w:val="24"/>
          <w:szCs w:val="24"/>
          <w:lang w:val="ca-ES"/>
        </w:rPr>
        <w:t>Certificado de estar al corriente de los pagos con la Seguridad Social y Hacienda, o autorizar al Ayuntamiento a la consulta de datos a otras administraciones.</w:t>
      </w:r>
    </w:p>
    <w:p w14:paraId="3AEB41D2" w14:textId="77777777" w:rsidR="00C22878" w:rsidRPr="00C55A5F" w:rsidRDefault="00C22878" w:rsidP="00C22878">
      <w:pPr>
        <w:keepNext/>
        <w:numPr>
          <w:ilvl w:val="0"/>
          <w:numId w:val="3"/>
        </w:numPr>
        <w:spacing w:after="0" w:line="240" w:lineRule="auto"/>
        <w:jc w:val="both"/>
        <w:rPr>
          <w:rFonts w:ascii="Arial Narrow" w:hAnsi="Arial Narrow" w:cs="Arial"/>
          <w:sz w:val="24"/>
          <w:szCs w:val="24"/>
          <w:lang w:val="ca-ES"/>
        </w:rPr>
      </w:pPr>
      <w:r w:rsidRPr="00C55A5F">
        <w:rPr>
          <w:rFonts w:ascii="Arial Narrow" w:hAnsi="Arial Narrow" w:cs="Arial"/>
          <w:sz w:val="24"/>
          <w:szCs w:val="24"/>
          <w:lang w:val="ca-ES"/>
        </w:rPr>
        <w:t>Copia del CIF de la entidad</w:t>
      </w:r>
    </w:p>
    <w:p w14:paraId="6E48D640" w14:textId="77777777" w:rsidR="00C22878" w:rsidRPr="00C55A5F" w:rsidRDefault="00C22878" w:rsidP="00C22878">
      <w:pPr>
        <w:pStyle w:val="Peu"/>
        <w:keepNext/>
        <w:tabs>
          <w:tab w:val="left" w:pos="708"/>
        </w:tabs>
        <w:jc w:val="both"/>
        <w:rPr>
          <w:rFonts w:ascii="Arial Narrow" w:hAnsi="Arial Narrow" w:cs="Arial"/>
          <w:spacing w:val="-3"/>
          <w:sz w:val="24"/>
          <w:szCs w:val="24"/>
          <w:lang w:val="ca-ES"/>
        </w:rPr>
      </w:pPr>
    </w:p>
    <w:p w14:paraId="7B504198" w14:textId="2462482A" w:rsidR="00C22878" w:rsidRPr="00C55A5F" w:rsidRDefault="00D61614" w:rsidP="00C22878">
      <w:pPr>
        <w:pStyle w:val="Peu"/>
        <w:keepNext/>
        <w:tabs>
          <w:tab w:val="left" w:pos="708"/>
        </w:tabs>
        <w:jc w:val="both"/>
        <w:rPr>
          <w:rFonts w:ascii="Arial Narrow" w:hAnsi="Arial Narrow" w:cs="Arial"/>
          <w:spacing w:val="-3"/>
          <w:sz w:val="24"/>
          <w:szCs w:val="24"/>
          <w:lang w:val="ca-ES"/>
        </w:rPr>
      </w:pPr>
      <w:r w:rsidRPr="00C55A5F">
        <w:rPr>
          <w:rFonts w:ascii="Arial Narrow" w:hAnsi="Arial Narrow" w:cs="Arial"/>
          <w:spacing w:val="-3"/>
          <w:sz w:val="24"/>
          <w:szCs w:val="24"/>
          <w:lang w:val="ca-ES"/>
        </w:rPr>
        <w:t xml:space="preserve">En caso de no </w:t>
      </w:r>
      <w:proofErr w:type="spellStart"/>
      <w:r w:rsidRPr="00C55A5F">
        <w:rPr>
          <w:rFonts w:ascii="Arial Narrow" w:hAnsi="Arial Narrow" w:cs="Arial"/>
          <w:spacing w:val="-3"/>
          <w:sz w:val="24"/>
          <w:szCs w:val="24"/>
          <w:lang w:val="ca-ES"/>
        </w:rPr>
        <w:t>realizarse</w:t>
      </w:r>
      <w:proofErr w:type="spellEnd"/>
      <w:r w:rsidRPr="00C55A5F">
        <w:rPr>
          <w:rFonts w:ascii="Arial Narrow" w:hAnsi="Arial Narrow" w:cs="Arial"/>
          <w:spacing w:val="-3"/>
          <w:sz w:val="24"/>
          <w:szCs w:val="24"/>
          <w:lang w:val="ca-ES"/>
        </w:rPr>
        <w:t xml:space="preserve"> </w:t>
      </w:r>
      <w:proofErr w:type="spellStart"/>
      <w:r w:rsidRPr="00C55A5F">
        <w:rPr>
          <w:rFonts w:ascii="Arial Narrow" w:hAnsi="Arial Narrow" w:cs="Arial"/>
          <w:spacing w:val="-3"/>
          <w:sz w:val="24"/>
          <w:szCs w:val="24"/>
          <w:lang w:val="ca-ES"/>
        </w:rPr>
        <w:t>así</w:t>
      </w:r>
      <w:proofErr w:type="spellEnd"/>
      <w:r w:rsidRPr="00C55A5F">
        <w:rPr>
          <w:rFonts w:ascii="Arial Narrow" w:hAnsi="Arial Narrow" w:cs="Arial"/>
          <w:spacing w:val="-3"/>
          <w:sz w:val="24"/>
          <w:szCs w:val="24"/>
          <w:lang w:val="ca-ES"/>
        </w:rPr>
        <w:t>,</w:t>
      </w:r>
      <w:r w:rsidR="00B40712">
        <w:rPr>
          <w:rFonts w:ascii="Arial Narrow" w:hAnsi="Arial Narrow" w:cs="Arial"/>
          <w:spacing w:val="-3"/>
          <w:sz w:val="24"/>
          <w:szCs w:val="24"/>
          <w:lang w:val="ca-ES"/>
        </w:rPr>
        <w:t xml:space="preserve"> </w:t>
      </w:r>
      <w:r w:rsidRPr="00C55A5F">
        <w:rPr>
          <w:rFonts w:ascii="Arial Narrow" w:hAnsi="Arial Narrow" w:cs="Arial"/>
          <w:sz w:val="24"/>
          <w:szCs w:val="24"/>
          <w:lang w:val="ca-ES"/>
        </w:rPr>
        <w:t xml:space="preserve">la </w:t>
      </w:r>
      <w:proofErr w:type="spellStart"/>
      <w:r w:rsidRPr="00C55A5F">
        <w:rPr>
          <w:rFonts w:ascii="Arial Narrow" w:hAnsi="Arial Narrow" w:cs="Arial"/>
          <w:sz w:val="24"/>
          <w:szCs w:val="24"/>
          <w:lang w:val="ca-ES"/>
        </w:rPr>
        <w:t>Asociación</w:t>
      </w:r>
      <w:proofErr w:type="spellEnd"/>
      <w:r w:rsidRPr="00C55A5F">
        <w:rPr>
          <w:rFonts w:ascii="Arial Narrow" w:hAnsi="Arial Narrow" w:cs="Arial"/>
          <w:sz w:val="24"/>
          <w:szCs w:val="24"/>
          <w:lang w:val="ca-ES"/>
        </w:rPr>
        <w:t xml:space="preserve"> por la </w:t>
      </w:r>
      <w:proofErr w:type="spellStart"/>
      <w:r w:rsidRPr="00C55A5F">
        <w:rPr>
          <w:rFonts w:ascii="Arial Narrow" w:hAnsi="Arial Narrow" w:cs="Arial"/>
          <w:sz w:val="24"/>
          <w:szCs w:val="24"/>
          <w:lang w:val="ca-ES"/>
        </w:rPr>
        <w:t>diversidad</w:t>
      </w:r>
      <w:proofErr w:type="spellEnd"/>
      <w:r w:rsidRPr="00C55A5F">
        <w:rPr>
          <w:rFonts w:ascii="Arial Narrow" w:hAnsi="Arial Narrow" w:cs="Arial"/>
          <w:sz w:val="24"/>
          <w:szCs w:val="24"/>
          <w:lang w:val="ca-ES"/>
        </w:rPr>
        <w:t xml:space="preserve"> en Vallirana estará obligada a reintegrar en el Ayuntamiento de Vallirana los ingresos percibidos, de acuerdo con los términos establecidos en el Reglamento de Concesión de Subvenciones del Ayuntamiento de Vallirana y en la ley 38/2003, de 17 de noviembre, General de Subvenciones.</w:t>
      </w:r>
    </w:p>
    <w:p w14:paraId="50F1573C" w14:textId="77777777" w:rsidR="00C22878" w:rsidRPr="00C55A5F" w:rsidRDefault="00C22878" w:rsidP="00C22878">
      <w:pPr>
        <w:pStyle w:val="Pargrafdellista"/>
        <w:spacing w:after="0" w:line="240" w:lineRule="auto"/>
        <w:ind w:left="0"/>
        <w:jc w:val="both"/>
        <w:rPr>
          <w:rFonts w:ascii="Arial Narrow" w:hAnsi="Arial Narrow" w:cs="Arial"/>
          <w:b/>
          <w:spacing w:val="-3"/>
          <w:sz w:val="24"/>
          <w:szCs w:val="24"/>
        </w:rPr>
      </w:pPr>
    </w:p>
    <w:p w14:paraId="55AC6BBE" w14:textId="77777777" w:rsidR="00C22878" w:rsidRPr="00C55A5F" w:rsidRDefault="00C22878" w:rsidP="00C22878">
      <w:pPr>
        <w:pStyle w:val="Peu"/>
        <w:keepNext/>
        <w:tabs>
          <w:tab w:val="left" w:pos="708"/>
        </w:tabs>
        <w:jc w:val="both"/>
        <w:rPr>
          <w:rFonts w:ascii="Arial Narrow" w:hAnsi="Arial Narrow" w:cs="Arial"/>
          <w:b/>
          <w:spacing w:val="-3"/>
          <w:sz w:val="24"/>
          <w:szCs w:val="24"/>
          <w:lang w:val="ca-ES"/>
        </w:rPr>
      </w:pPr>
      <w:r w:rsidRPr="00C55A5F">
        <w:rPr>
          <w:rFonts w:ascii="Arial Narrow" w:hAnsi="Arial Narrow" w:cs="Arial"/>
          <w:b/>
          <w:spacing w:val="-3"/>
          <w:sz w:val="24"/>
          <w:szCs w:val="24"/>
          <w:lang w:val="ca-ES"/>
        </w:rPr>
        <w:t>Sexto.- PLAZO DE RESOLUCIÓN:</w:t>
      </w:r>
    </w:p>
    <w:p w14:paraId="52AE34C9" w14:textId="77777777" w:rsidR="00C22878" w:rsidRPr="00C55A5F" w:rsidRDefault="00C22878" w:rsidP="00C22878">
      <w:pPr>
        <w:pStyle w:val="Peu"/>
        <w:keepNext/>
        <w:tabs>
          <w:tab w:val="left" w:pos="708"/>
        </w:tabs>
        <w:jc w:val="both"/>
        <w:rPr>
          <w:rFonts w:ascii="Arial Narrow" w:hAnsi="Arial Narrow" w:cs="Arial"/>
          <w:b/>
          <w:spacing w:val="-3"/>
          <w:sz w:val="24"/>
          <w:szCs w:val="24"/>
          <w:lang w:val="ca-ES"/>
        </w:rPr>
      </w:pPr>
    </w:p>
    <w:p w14:paraId="002BD7EB" w14:textId="77777777" w:rsidR="00C22878" w:rsidRPr="00C55A5F" w:rsidRDefault="00C22878" w:rsidP="00C22878">
      <w:pPr>
        <w:pStyle w:val="Peu"/>
        <w:keepNext/>
        <w:tabs>
          <w:tab w:val="left" w:pos="708"/>
        </w:tabs>
        <w:jc w:val="both"/>
        <w:rPr>
          <w:rFonts w:ascii="Arial Narrow" w:hAnsi="Arial Narrow" w:cs="Arial"/>
          <w:spacing w:val="-3"/>
          <w:sz w:val="24"/>
          <w:szCs w:val="24"/>
          <w:lang w:val="ca-ES"/>
        </w:rPr>
      </w:pPr>
      <w:r w:rsidRPr="00C55A5F">
        <w:rPr>
          <w:rFonts w:ascii="Arial Narrow" w:hAnsi="Arial Narrow" w:cs="Arial"/>
          <w:spacing w:val="-3"/>
          <w:sz w:val="24"/>
          <w:szCs w:val="24"/>
          <w:lang w:val="ca-ES"/>
        </w:rPr>
        <w:t>El plazo de resolución será como máximo hasta el 31 de diciembre de 2025.</w:t>
      </w:r>
    </w:p>
    <w:p w14:paraId="2D06FE21" w14:textId="77777777" w:rsidR="00C22878" w:rsidRPr="00C55A5F" w:rsidRDefault="00C22878" w:rsidP="00C22878">
      <w:pPr>
        <w:pStyle w:val="Pargrafdellista"/>
        <w:spacing w:after="0" w:line="240" w:lineRule="auto"/>
        <w:ind w:left="0"/>
        <w:jc w:val="both"/>
        <w:rPr>
          <w:rFonts w:ascii="Arial Narrow" w:hAnsi="Arial Narrow" w:cs="Arial"/>
          <w:b/>
          <w:spacing w:val="-3"/>
          <w:sz w:val="24"/>
          <w:szCs w:val="24"/>
        </w:rPr>
      </w:pPr>
    </w:p>
    <w:p w14:paraId="005014D5" w14:textId="77777777" w:rsidR="00C22878" w:rsidRPr="00C55A5F" w:rsidRDefault="00C22878" w:rsidP="00C22878">
      <w:pPr>
        <w:pStyle w:val="Pargrafdellista"/>
        <w:spacing w:after="0" w:line="240" w:lineRule="auto"/>
        <w:ind w:left="0"/>
        <w:jc w:val="both"/>
        <w:rPr>
          <w:rFonts w:ascii="Arial Narrow" w:hAnsi="Arial Narrow" w:cs="Arial"/>
          <w:b/>
          <w:spacing w:val="-3"/>
          <w:sz w:val="24"/>
          <w:szCs w:val="24"/>
        </w:rPr>
      </w:pPr>
      <w:r w:rsidRPr="00C55A5F">
        <w:rPr>
          <w:rFonts w:ascii="Arial Narrow" w:hAnsi="Arial Narrow" w:cs="Arial"/>
          <w:b/>
          <w:spacing w:val="-3"/>
          <w:sz w:val="24"/>
          <w:szCs w:val="24"/>
        </w:rPr>
        <w:t>Séptimo.- PAGO :</w:t>
      </w:r>
    </w:p>
    <w:p w14:paraId="1B3BCCE7" w14:textId="77777777" w:rsidR="00C22878" w:rsidRPr="00C55A5F" w:rsidRDefault="00C22878" w:rsidP="00C22878">
      <w:pPr>
        <w:pStyle w:val="Pargrafdellista"/>
        <w:spacing w:after="0" w:line="240" w:lineRule="auto"/>
        <w:ind w:left="0"/>
        <w:jc w:val="both"/>
        <w:rPr>
          <w:rFonts w:ascii="Arial Narrow" w:hAnsi="Arial Narrow" w:cs="Arial"/>
          <w:b/>
          <w:spacing w:val="-3"/>
          <w:sz w:val="24"/>
          <w:szCs w:val="24"/>
        </w:rPr>
      </w:pPr>
    </w:p>
    <w:p w14:paraId="6030831F" w14:textId="77777777" w:rsidR="00C22878" w:rsidRPr="00C55A5F" w:rsidRDefault="00C22878" w:rsidP="002E401C">
      <w:pPr>
        <w:pStyle w:val="Pargrafdellista"/>
        <w:spacing w:after="0" w:line="240" w:lineRule="auto"/>
        <w:ind w:left="0"/>
        <w:jc w:val="both"/>
        <w:rPr>
          <w:rFonts w:ascii="Arial Narrow" w:hAnsi="Arial Narrow" w:cs="Arial"/>
          <w:spacing w:val="-3"/>
          <w:sz w:val="24"/>
          <w:szCs w:val="24"/>
        </w:rPr>
      </w:pPr>
      <w:r w:rsidRPr="00C55A5F">
        <w:rPr>
          <w:rFonts w:ascii="Arial Narrow" w:hAnsi="Arial Narrow" w:cs="Arial"/>
          <w:spacing w:val="-3"/>
          <w:sz w:val="24"/>
          <w:szCs w:val="24"/>
        </w:rPr>
        <w:t>1.- El pago de la subvención se realizará de una sola vez una vez aprobada la justificación de los gastos, según disposición de tesorería.</w:t>
      </w:r>
      <w:bookmarkStart w:id="0" w:name="_Hlk191387270"/>
    </w:p>
    <w:bookmarkEnd w:id="0"/>
    <w:p w14:paraId="4023363F" w14:textId="77777777" w:rsidR="00C22878" w:rsidRPr="00C55A5F" w:rsidRDefault="00C22878" w:rsidP="00C22878">
      <w:pPr>
        <w:pStyle w:val="Pargrafdellista"/>
        <w:spacing w:after="0" w:line="240" w:lineRule="auto"/>
        <w:ind w:left="0"/>
        <w:jc w:val="both"/>
        <w:rPr>
          <w:rFonts w:ascii="Arial Narrow" w:hAnsi="Arial Narrow" w:cs="Arial"/>
          <w:spacing w:val="-3"/>
          <w:sz w:val="24"/>
          <w:szCs w:val="24"/>
        </w:rPr>
      </w:pPr>
    </w:p>
    <w:p w14:paraId="21E4DDA3" w14:textId="77777777" w:rsidR="00C22878" w:rsidRPr="00C55A5F" w:rsidRDefault="00C22878" w:rsidP="00C22878">
      <w:pPr>
        <w:pStyle w:val="Pargrafdellista"/>
        <w:spacing w:after="0" w:line="240" w:lineRule="auto"/>
        <w:ind w:left="0"/>
        <w:jc w:val="both"/>
        <w:rPr>
          <w:rFonts w:ascii="Arial Narrow" w:hAnsi="Arial Narrow" w:cs="Arial"/>
          <w:spacing w:val="-3"/>
          <w:sz w:val="24"/>
          <w:szCs w:val="24"/>
        </w:rPr>
      </w:pPr>
      <w:r w:rsidRPr="00C55A5F">
        <w:rPr>
          <w:rFonts w:ascii="Arial Narrow" w:hAnsi="Arial Narrow" w:cs="Arial"/>
          <w:spacing w:val="-3"/>
          <w:sz w:val="24"/>
          <w:szCs w:val="24"/>
        </w:rPr>
        <w:lastRenderedPageBreak/>
        <w:t>2.- Asimismo, antes del pago el beneficiario deberá acreditar fehacientemente encontrarse al corriente de sus obligaciones tributarias y con la Seguridad Social.</w:t>
      </w:r>
    </w:p>
    <w:p w14:paraId="64178C61" w14:textId="77777777" w:rsidR="00C22878" w:rsidRPr="00C55A5F" w:rsidRDefault="00C22878" w:rsidP="00C22878">
      <w:pPr>
        <w:pStyle w:val="Pargrafdellista"/>
        <w:ind w:left="0"/>
        <w:jc w:val="both"/>
        <w:rPr>
          <w:rFonts w:ascii="Arial Narrow" w:hAnsi="Arial Narrow" w:cs="Arial"/>
          <w:sz w:val="24"/>
          <w:szCs w:val="24"/>
        </w:rPr>
      </w:pPr>
    </w:p>
    <w:p w14:paraId="76716117" w14:textId="77777777" w:rsidR="00C22878" w:rsidRPr="00C55A5F" w:rsidRDefault="00C22878" w:rsidP="00C22878">
      <w:pPr>
        <w:pStyle w:val="Pargrafdellista"/>
        <w:ind w:left="0"/>
        <w:jc w:val="both"/>
        <w:rPr>
          <w:rFonts w:ascii="Arial Narrow" w:hAnsi="Arial Narrow" w:cs="Arial"/>
          <w:b/>
          <w:spacing w:val="-3"/>
          <w:sz w:val="24"/>
          <w:szCs w:val="24"/>
        </w:rPr>
      </w:pPr>
      <w:r w:rsidRPr="00C55A5F">
        <w:rPr>
          <w:rFonts w:ascii="Arial Narrow" w:hAnsi="Arial Narrow" w:cs="Arial"/>
          <w:b/>
          <w:spacing w:val="-3"/>
          <w:sz w:val="24"/>
          <w:szCs w:val="24"/>
        </w:rPr>
        <w:t>Octavo.- OBLIGACIONES DE LOS BENEFICIARIOS:</w:t>
      </w:r>
    </w:p>
    <w:p w14:paraId="76A6B938" w14:textId="77777777" w:rsidR="00C22878" w:rsidRPr="00C55A5F" w:rsidRDefault="00C22878" w:rsidP="00C22878">
      <w:pPr>
        <w:pStyle w:val="Pargrafdellista"/>
        <w:ind w:left="0"/>
        <w:jc w:val="both"/>
        <w:rPr>
          <w:rFonts w:ascii="Arial Narrow" w:hAnsi="Arial Narrow" w:cs="Arial"/>
          <w:b/>
          <w:spacing w:val="-3"/>
          <w:sz w:val="24"/>
          <w:szCs w:val="24"/>
        </w:rPr>
      </w:pPr>
    </w:p>
    <w:p w14:paraId="751CA1EF" w14:textId="77777777" w:rsidR="00C22878" w:rsidRPr="00C55A5F" w:rsidRDefault="00C22878" w:rsidP="00C22878">
      <w:pPr>
        <w:pStyle w:val="Pargrafdellista"/>
        <w:ind w:left="0"/>
        <w:jc w:val="both"/>
        <w:rPr>
          <w:rFonts w:ascii="Arial Narrow" w:hAnsi="Arial Narrow" w:cs="Arial"/>
          <w:b/>
          <w:spacing w:val="-3"/>
          <w:sz w:val="24"/>
          <w:szCs w:val="24"/>
        </w:rPr>
      </w:pPr>
      <w:r w:rsidRPr="00C55A5F">
        <w:rPr>
          <w:rFonts w:ascii="Arial Narrow" w:eastAsia="Times New Roman" w:hAnsi="Arial Narrow" w:cs="Arial"/>
          <w:color w:val="000000"/>
          <w:sz w:val="24"/>
          <w:szCs w:val="24"/>
          <w:lang w:eastAsia="ca-ES"/>
        </w:rPr>
        <w:t>1.- Los perceptores de subvenciones concedidas por el Ayuntamiento, se obligan a ejecutar las actividades subvencionadas de conformidad con los principios de buena administración, buena fe y presunción de legalidad, así como su justificación.</w:t>
      </w:r>
    </w:p>
    <w:p w14:paraId="667D531F" w14:textId="3BFE0377" w:rsidR="00C22878" w:rsidRPr="00C55A5F" w:rsidRDefault="00C22878" w:rsidP="00C22878">
      <w:pPr>
        <w:tabs>
          <w:tab w:val="left" w:pos="284"/>
          <w:tab w:val="left" w:pos="851"/>
          <w:tab w:val="left" w:pos="993"/>
        </w:tabs>
        <w:spacing w:after="0" w:line="240" w:lineRule="auto"/>
        <w:jc w:val="both"/>
        <w:rPr>
          <w:rFonts w:ascii="Arial Narrow" w:eastAsia="Times New Roman" w:hAnsi="Arial Narrow" w:cs="Arial"/>
          <w:sz w:val="24"/>
          <w:szCs w:val="24"/>
          <w:lang w:val="ca-ES" w:eastAsia="ca-ES"/>
        </w:rPr>
      </w:pPr>
      <w:r w:rsidRPr="00C55A5F">
        <w:rPr>
          <w:rFonts w:ascii="Arial Narrow" w:eastAsia="Times New Roman" w:hAnsi="Arial Narrow" w:cs="Arial"/>
          <w:color w:val="000000"/>
          <w:sz w:val="24"/>
          <w:szCs w:val="24"/>
          <w:lang w:val="ca-ES" w:eastAsia="ca-ES"/>
        </w:rPr>
        <w:t xml:space="preserve">2.- El beneficiario de </w:t>
      </w:r>
      <w:r w:rsidR="00B40712">
        <w:rPr>
          <w:rFonts w:ascii="Arial Narrow" w:eastAsia="Times New Roman" w:hAnsi="Arial Narrow" w:cs="Arial"/>
          <w:color w:val="000000"/>
          <w:sz w:val="24"/>
          <w:szCs w:val="24"/>
          <w:lang w:val="ca-ES" w:eastAsia="ca-ES"/>
        </w:rPr>
        <w:t>la</w:t>
      </w:r>
      <w:r w:rsidRPr="00C55A5F">
        <w:rPr>
          <w:rFonts w:ascii="Arial Narrow" w:eastAsia="Times New Roman" w:hAnsi="Arial Narrow" w:cs="Arial"/>
          <w:color w:val="000000"/>
          <w:sz w:val="24"/>
          <w:szCs w:val="24"/>
          <w:lang w:val="ca-ES" w:eastAsia="ca-ES"/>
        </w:rPr>
        <w:t xml:space="preserve"> subvención está obligado a someterse a las actuaciones de comprobación de control financiero que realice la </w:t>
      </w:r>
      <w:proofErr w:type="spellStart"/>
      <w:r w:rsidRPr="00C55A5F">
        <w:rPr>
          <w:rFonts w:ascii="Arial Narrow" w:eastAsia="Times New Roman" w:hAnsi="Arial Narrow" w:cs="Arial"/>
          <w:color w:val="000000"/>
          <w:sz w:val="24"/>
          <w:szCs w:val="24"/>
          <w:lang w:val="ca-ES" w:eastAsia="ca-ES"/>
        </w:rPr>
        <w:t>Intervención</w:t>
      </w:r>
      <w:proofErr w:type="spellEnd"/>
      <w:r w:rsidRPr="00C55A5F">
        <w:rPr>
          <w:rFonts w:ascii="Arial Narrow" w:eastAsia="Times New Roman" w:hAnsi="Arial Narrow" w:cs="Arial"/>
          <w:color w:val="000000"/>
          <w:sz w:val="24"/>
          <w:szCs w:val="24"/>
          <w:lang w:val="ca-ES" w:eastAsia="ca-ES"/>
        </w:rPr>
        <w:t xml:space="preserve"> General del </w:t>
      </w:r>
      <w:proofErr w:type="spellStart"/>
      <w:r w:rsidRPr="00C55A5F">
        <w:rPr>
          <w:rFonts w:ascii="Arial Narrow" w:eastAsia="Times New Roman" w:hAnsi="Arial Narrow" w:cs="Arial"/>
          <w:color w:val="000000"/>
          <w:sz w:val="24"/>
          <w:szCs w:val="24"/>
          <w:lang w:val="ca-ES" w:eastAsia="ca-ES"/>
        </w:rPr>
        <w:t>Ayuntamiento</w:t>
      </w:r>
      <w:proofErr w:type="spellEnd"/>
      <w:r w:rsidRPr="00C55A5F">
        <w:rPr>
          <w:rFonts w:ascii="Arial Narrow" w:eastAsia="Times New Roman" w:hAnsi="Arial Narrow" w:cs="Arial"/>
          <w:color w:val="000000"/>
          <w:sz w:val="24"/>
          <w:szCs w:val="24"/>
          <w:lang w:val="ca-ES" w:eastAsia="ca-ES"/>
        </w:rPr>
        <w:t>,</w:t>
      </w:r>
      <w:r w:rsidR="00B40712">
        <w:rPr>
          <w:rFonts w:ascii="Arial Narrow" w:eastAsia="Times New Roman" w:hAnsi="Arial Narrow" w:cs="Arial"/>
          <w:color w:val="000000"/>
          <w:sz w:val="24"/>
          <w:szCs w:val="24"/>
          <w:lang w:val="ca-ES" w:eastAsia="ca-ES"/>
        </w:rPr>
        <w:t xml:space="preserve"> </w:t>
      </w:r>
      <w:r w:rsidRPr="00C55A5F">
        <w:rPr>
          <w:rFonts w:ascii="Arial Narrow" w:eastAsia="Times New Roman" w:hAnsi="Arial Narrow" w:cs="Arial"/>
          <w:sz w:val="24"/>
          <w:szCs w:val="24"/>
          <w:lang w:val="ca-ES" w:eastAsia="ca-ES"/>
        </w:rPr>
        <w:t xml:space="preserve">y </w:t>
      </w:r>
      <w:r w:rsidR="00B40712">
        <w:rPr>
          <w:rFonts w:ascii="Arial Narrow" w:eastAsia="Times New Roman" w:hAnsi="Arial Narrow" w:cs="Arial"/>
          <w:sz w:val="24"/>
          <w:szCs w:val="24"/>
          <w:lang w:val="ca-ES" w:eastAsia="ca-ES"/>
        </w:rPr>
        <w:t>a</w:t>
      </w:r>
      <w:r w:rsidRPr="00C55A5F">
        <w:rPr>
          <w:rFonts w:ascii="Arial Narrow" w:eastAsia="Times New Roman" w:hAnsi="Arial Narrow" w:cs="Arial"/>
          <w:sz w:val="24"/>
          <w:szCs w:val="24"/>
          <w:lang w:val="ca-ES" w:eastAsia="ca-ES"/>
        </w:rPr>
        <w:t xml:space="preserve"> aportar </w:t>
      </w:r>
      <w:proofErr w:type="spellStart"/>
      <w:r w:rsidRPr="00C55A5F">
        <w:rPr>
          <w:rFonts w:ascii="Arial Narrow" w:eastAsia="Times New Roman" w:hAnsi="Arial Narrow" w:cs="Arial"/>
          <w:sz w:val="24"/>
          <w:szCs w:val="24"/>
          <w:lang w:val="ca-ES" w:eastAsia="ca-ES"/>
        </w:rPr>
        <w:t>toda</w:t>
      </w:r>
      <w:proofErr w:type="spellEnd"/>
      <w:r w:rsidRPr="00C55A5F">
        <w:rPr>
          <w:rFonts w:ascii="Arial Narrow" w:eastAsia="Times New Roman" w:hAnsi="Arial Narrow" w:cs="Arial"/>
          <w:sz w:val="24"/>
          <w:szCs w:val="24"/>
          <w:lang w:val="ca-ES" w:eastAsia="ca-ES"/>
        </w:rPr>
        <w:t xml:space="preserve"> la </w:t>
      </w:r>
      <w:proofErr w:type="spellStart"/>
      <w:r w:rsidRPr="00C55A5F">
        <w:rPr>
          <w:rFonts w:ascii="Arial Narrow" w:eastAsia="Times New Roman" w:hAnsi="Arial Narrow" w:cs="Arial"/>
          <w:sz w:val="24"/>
          <w:szCs w:val="24"/>
          <w:lang w:val="ca-ES" w:eastAsia="ca-ES"/>
        </w:rPr>
        <w:t>información</w:t>
      </w:r>
      <w:proofErr w:type="spellEnd"/>
      <w:r w:rsidRPr="00C55A5F">
        <w:rPr>
          <w:rFonts w:ascii="Arial Narrow" w:eastAsia="Times New Roman" w:hAnsi="Arial Narrow" w:cs="Arial"/>
          <w:sz w:val="24"/>
          <w:szCs w:val="24"/>
          <w:lang w:val="ca-ES" w:eastAsia="ca-ES"/>
        </w:rPr>
        <w:t xml:space="preserve"> que les sea requerida en el ejercicio de las actuaciones anteriores y en relación a la subvención concedida.</w:t>
      </w:r>
    </w:p>
    <w:p w14:paraId="70EAAB7E" w14:textId="77777777" w:rsidR="00C22878" w:rsidRPr="00C55A5F" w:rsidRDefault="00C22878" w:rsidP="00C22878">
      <w:pPr>
        <w:tabs>
          <w:tab w:val="left" w:pos="284"/>
          <w:tab w:val="left" w:pos="851"/>
          <w:tab w:val="left" w:pos="993"/>
        </w:tabs>
        <w:spacing w:after="0" w:line="240" w:lineRule="auto"/>
        <w:ind w:left="851" w:right="849"/>
        <w:jc w:val="both"/>
        <w:rPr>
          <w:rFonts w:ascii="Arial Narrow" w:eastAsia="Times New Roman" w:hAnsi="Arial Narrow" w:cs="Arial"/>
          <w:sz w:val="24"/>
          <w:szCs w:val="24"/>
          <w:lang w:val="ca-ES" w:eastAsia="ca-ES"/>
        </w:rPr>
      </w:pPr>
    </w:p>
    <w:p w14:paraId="75C1FBCE" w14:textId="77777777" w:rsidR="00C22878" w:rsidRPr="00C55A5F" w:rsidRDefault="00C22878" w:rsidP="00C22878">
      <w:pPr>
        <w:tabs>
          <w:tab w:val="left" w:pos="284"/>
          <w:tab w:val="left" w:pos="851"/>
          <w:tab w:val="num" w:pos="927"/>
          <w:tab w:val="left" w:pos="993"/>
        </w:tabs>
        <w:spacing w:after="0" w:line="240" w:lineRule="auto"/>
        <w:jc w:val="both"/>
        <w:rPr>
          <w:rFonts w:ascii="Arial Narrow" w:eastAsia="Times New Roman" w:hAnsi="Arial Narrow" w:cs="Arial"/>
          <w:color w:val="000000"/>
          <w:sz w:val="24"/>
          <w:szCs w:val="24"/>
          <w:lang w:val="ca-ES" w:eastAsia="ca-ES"/>
        </w:rPr>
      </w:pPr>
      <w:r w:rsidRPr="00C55A5F">
        <w:rPr>
          <w:rFonts w:ascii="Arial Narrow" w:eastAsia="Times New Roman" w:hAnsi="Arial Narrow" w:cs="Arial"/>
          <w:color w:val="000000"/>
          <w:sz w:val="24"/>
          <w:szCs w:val="24"/>
          <w:lang w:val="ca-ES" w:eastAsia="ca-ES"/>
        </w:rPr>
        <w:t>3.- Los documentos de cualquier tipo justificativos de la aplicación de los fondos recibidos, deberán conservarse por un período no inferior a 6 años, a contar desde la finalización del plazo de presentación de las justificaciones.</w:t>
      </w:r>
    </w:p>
    <w:p w14:paraId="2DE5F191" w14:textId="77777777" w:rsidR="00C22878" w:rsidRPr="00C55A5F" w:rsidRDefault="00C22878" w:rsidP="00C22878">
      <w:pPr>
        <w:tabs>
          <w:tab w:val="left" w:pos="284"/>
          <w:tab w:val="left" w:pos="851"/>
          <w:tab w:val="left" w:pos="993"/>
        </w:tabs>
        <w:spacing w:after="0" w:line="240" w:lineRule="auto"/>
        <w:ind w:left="851" w:right="849"/>
        <w:jc w:val="both"/>
        <w:rPr>
          <w:rFonts w:ascii="Arial Narrow" w:eastAsia="Times New Roman" w:hAnsi="Arial Narrow" w:cs="Arial"/>
          <w:sz w:val="24"/>
          <w:szCs w:val="24"/>
          <w:lang w:val="ca-ES" w:eastAsia="es-ES"/>
        </w:rPr>
      </w:pPr>
    </w:p>
    <w:p w14:paraId="69711885" w14:textId="77777777" w:rsidR="00C22878" w:rsidRPr="00C55A5F" w:rsidRDefault="00D61614" w:rsidP="00C22878">
      <w:pPr>
        <w:tabs>
          <w:tab w:val="left" w:pos="284"/>
          <w:tab w:val="left" w:pos="851"/>
          <w:tab w:val="left" w:pos="993"/>
        </w:tabs>
        <w:spacing w:after="0" w:line="240" w:lineRule="auto"/>
        <w:jc w:val="both"/>
        <w:rPr>
          <w:rFonts w:ascii="Arial Narrow" w:eastAsia="Times New Roman" w:hAnsi="Arial Narrow" w:cs="Arial"/>
          <w:sz w:val="24"/>
          <w:szCs w:val="24"/>
          <w:lang w:val="ca-ES" w:eastAsia="es-ES"/>
        </w:rPr>
      </w:pPr>
      <w:r w:rsidRPr="00C55A5F">
        <w:rPr>
          <w:rFonts w:ascii="Arial Narrow" w:eastAsia="Times New Roman" w:hAnsi="Arial Narrow" w:cs="Arial"/>
          <w:sz w:val="24"/>
          <w:szCs w:val="24"/>
          <w:lang w:val="ca-ES" w:eastAsia="es-ES"/>
        </w:rPr>
        <w:t>4.- El beneficiario deberá hacer constar la colaboración del Ayuntamiento en la ejecución del proyecto o de la actividad, en toda la documentación impresa y en carteles o medios electrónicos y audiovisuales.</w:t>
      </w:r>
    </w:p>
    <w:p w14:paraId="32C6A625" w14:textId="77777777" w:rsidR="00C22878" w:rsidRPr="00C55A5F" w:rsidRDefault="00C22878" w:rsidP="00C22878">
      <w:pPr>
        <w:tabs>
          <w:tab w:val="left" w:pos="0"/>
          <w:tab w:val="left" w:pos="284"/>
          <w:tab w:val="left" w:pos="993"/>
        </w:tabs>
        <w:spacing w:after="0" w:line="240" w:lineRule="auto"/>
        <w:jc w:val="both"/>
        <w:rPr>
          <w:rFonts w:ascii="Arial Narrow" w:eastAsia="Times New Roman" w:hAnsi="Arial Narrow" w:cs="Arial"/>
          <w:sz w:val="24"/>
          <w:szCs w:val="24"/>
          <w:lang w:val="ca-ES" w:eastAsia="es-ES"/>
        </w:rPr>
      </w:pPr>
    </w:p>
    <w:p w14:paraId="09E0AEA3" w14:textId="1AD7ADA5" w:rsidR="00C22878" w:rsidRPr="00C55A5F" w:rsidRDefault="00C22878" w:rsidP="00C22878">
      <w:pPr>
        <w:tabs>
          <w:tab w:val="left" w:pos="0"/>
          <w:tab w:val="left" w:pos="284"/>
          <w:tab w:val="left" w:pos="993"/>
        </w:tabs>
        <w:spacing w:after="0" w:line="240" w:lineRule="auto"/>
        <w:jc w:val="both"/>
        <w:rPr>
          <w:rFonts w:ascii="Arial Narrow" w:eastAsia="Times New Roman" w:hAnsi="Arial Narrow" w:cs="Arial"/>
          <w:sz w:val="24"/>
          <w:szCs w:val="24"/>
          <w:lang w:val="ca-ES" w:eastAsia="es-ES"/>
        </w:rPr>
      </w:pPr>
      <w:r w:rsidRPr="00C55A5F">
        <w:rPr>
          <w:rFonts w:ascii="Arial Narrow" w:eastAsia="Times New Roman" w:hAnsi="Arial Narrow" w:cs="Arial"/>
          <w:sz w:val="24"/>
          <w:szCs w:val="24"/>
          <w:lang w:val="ca-ES" w:eastAsia="es-ES"/>
        </w:rPr>
        <w:t xml:space="preserve">5.- El </w:t>
      </w:r>
      <w:proofErr w:type="spellStart"/>
      <w:r w:rsidRPr="00C55A5F">
        <w:rPr>
          <w:rFonts w:ascii="Arial Narrow" w:eastAsia="Times New Roman" w:hAnsi="Arial Narrow" w:cs="Arial"/>
          <w:sz w:val="24"/>
          <w:szCs w:val="24"/>
          <w:lang w:val="ca-ES" w:eastAsia="es-ES"/>
        </w:rPr>
        <w:t>beneficiario</w:t>
      </w:r>
      <w:proofErr w:type="spellEnd"/>
      <w:r w:rsidRPr="00C55A5F">
        <w:rPr>
          <w:rFonts w:ascii="Arial Narrow" w:eastAsia="Times New Roman" w:hAnsi="Arial Narrow" w:cs="Arial"/>
          <w:sz w:val="24"/>
          <w:szCs w:val="24"/>
          <w:lang w:val="ca-ES" w:eastAsia="es-ES"/>
        </w:rPr>
        <w:t xml:space="preserve"> </w:t>
      </w:r>
      <w:proofErr w:type="spellStart"/>
      <w:r w:rsidRPr="00C55A5F">
        <w:rPr>
          <w:rFonts w:ascii="Arial Narrow" w:eastAsia="Times New Roman" w:hAnsi="Arial Narrow" w:cs="Arial"/>
          <w:sz w:val="24"/>
          <w:szCs w:val="24"/>
          <w:lang w:val="ca-ES" w:eastAsia="es-ES"/>
        </w:rPr>
        <w:t>deberá</w:t>
      </w:r>
      <w:proofErr w:type="spellEnd"/>
      <w:r w:rsidR="00B40712">
        <w:rPr>
          <w:rFonts w:ascii="Arial Narrow" w:eastAsia="Times New Roman" w:hAnsi="Arial Narrow" w:cs="Arial"/>
          <w:sz w:val="24"/>
          <w:szCs w:val="24"/>
          <w:lang w:val="ca-ES" w:eastAsia="es-ES"/>
        </w:rPr>
        <w:t xml:space="preserve"> </w:t>
      </w:r>
      <w:r w:rsidRPr="00C55A5F">
        <w:rPr>
          <w:rFonts w:ascii="Arial Narrow" w:eastAsia="Times New Roman" w:hAnsi="Arial Narrow" w:cs="Arial"/>
          <w:color w:val="000000"/>
          <w:sz w:val="24"/>
          <w:szCs w:val="24"/>
          <w:lang w:val="ca-ES" w:eastAsia="es-ES"/>
        </w:rPr>
        <w:t xml:space="preserve">dar </w:t>
      </w:r>
      <w:proofErr w:type="spellStart"/>
      <w:r w:rsidRPr="00C55A5F">
        <w:rPr>
          <w:rFonts w:ascii="Arial Narrow" w:eastAsia="Times New Roman" w:hAnsi="Arial Narrow" w:cs="Arial"/>
          <w:color w:val="000000"/>
          <w:sz w:val="24"/>
          <w:szCs w:val="24"/>
          <w:lang w:val="ca-ES" w:eastAsia="es-ES"/>
        </w:rPr>
        <w:t>publicidad</w:t>
      </w:r>
      <w:proofErr w:type="spellEnd"/>
      <w:r w:rsidRPr="00C55A5F">
        <w:rPr>
          <w:rFonts w:ascii="Arial Narrow" w:eastAsia="Times New Roman" w:hAnsi="Arial Narrow" w:cs="Arial"/>
          <w:color w:val="000000"/>
          <w:sz w:val="24"/>
          <w:szCs w:val="24"/>
          <w:lang w:val="ca-ES" w:eastAsia="es-ES"/>
        </w:rPr>
        <w:t xml:space="preserve"> de las subvenciones, ayudas percibidas por medios electrónicos, en base a lo establecido en la Ley 19/2013 y la Ley 19/2014.</w:t>
      </w:r>
    </w:p>
    <w:p w14:paraId="0B986ADA" w14:textId="77777777" w:rsidR="00C22878" w:rsidRPr="00C55A5F" w:rsidRDefault="00C22878" w:rsidP="00C22878">
      <w:pPr>
        <w:tabs>
          <w:tab w:val="left" w:pos="284"/>
          <w:tab w:val="left" w:pos="851"/>
          <w:tab w:val="num" w:pos="927"/>
          <w:tab w:val="left" w:pos="993"/>
          <w:tab w:val="left" w:pos="1276"/>
        </w:tabs>
        <w:spacing w:after="0" w:line="240" w:lineRule="auto"/>
        <w:jc w:val="both"/>
        <w:rPr>
          <w:rFonts w:ascii="Arial Narrow" w:eastAsia="Times New Roman" w:hAnsi="Arial Narrow" w:cs="Arial"/>
          <w:color w:val="000000"/>
          <w:sz w:val="24"/>
          <w:szCs w:val="24"/>
          <w:lang w:val="ca-ES" w:eastAsia="ca-ES"/>
        </w:rPr>
      </w:pPr>
    </w:p>
    <w:p w14:paraId="7147D32E" w14:textId="77777777" w:rsidR="00C22878" w:rsidRPr="00C55A5F" w:rsidRDefault="00C22878" w:rsidP="00C22878">
      <w:pPr>
        <w:tabs>
          <w:tab w:val="left" w:pos="284"/>
          <w:tab w:val="left" w:pos="851"/>
          <w:tab w:val="num" w:pos="927"/>
          <w:tab w:val="left" w:pos="993"/>
          <w:tab w:val="left" w:pos="1276"/>
        </w:tabs>
        <w:spacing w:after="0" w:line="240" w:lineRule="auto"/>
        <w:jc w:val="both"/>
        <w:rPr>
          <w:rFonts w:ascii="Arial Narrow" w:eastAsia="Times New Roman" w:hAnsi="Arial Narrow" w:cs="Arial"/>
          <w:color w:val="000000"/>
          <w:sz w:val="24"/>
          <w:szCs w:val="24"/>
          <w:lang w:val="ca-ES" w:eastAsia="ca-ES"/>
        </w:rPr>
      </w:pPr>
      <w:r w:rsidRPr="00C55A5F">
        <w:rPr>
          <w:rFonts w:ascii="Arial Narrow" w:eastAsia="Times New Roman" w:hAnsi="Arial Narrow" w:cs="Arial"/>
          <w:color w:val="000000"/>
          <w:sz w:val="24"/>
          <w:szCs w:val="24"/>
          <w:lang w:val="ca-ES" w:eastAsia="ca-ES"/>
        </w:rPr>
        <w:t>6.-</w:t>
      </w:r>
      <w:r w:rsidRPr="00C55A5F">
        <w:rPr>
          <w:rFonts w:ascii="Arial Narrow" w:eastAsia="Times New Roman" w:hAnsi="Arial Narrow" w:cs="Arial"/>
          <w:color w:val="000000"/>
          <w:sz w:val="24"/>
          <w:szCs w:val="24"/>
          <w:lang w:val="ca-ES" w:eastAsia="ca-ES"/>
        </w:rPr>
        <w:tab/>
        <w:t>El incumplimiento de estas obligaciones originará las responsabilidades que en cada caso correspondan y podrá suponer la revocación, reducción o reintegro de la subvención concedida.</w:t>
      </w:r>
    </w:p>
    <w:p w14:paraId="6B7D8F6F" w14:textId="77777777" w:rsidR="00C22878" w:rsidRPr="00C55A5F" w:rsidRDefault="00C22878" w:rsidP="00C22878">
      <w:pPr>
        <w:tabs>
          <w:tab w:val="left" w:pos="284"/>
          <w:tab w:val="left" w:pos="851"/>
          <w:tab w:val="num" w:pos="927"/>
          <w:tab w:val="left" w:pos="993"/>
          <w:tab w:val="left" w:pos="1276"/>
        </w:tabs>
        <w:spacing w:after="0" w:line="240" w:lineRule="auto"/>
        <w:ind w:right="849"/>
        <w:jc w:val="both"/>
        <w:rPr>
          <w:rFonts w:ascii="Arial Narrow" w:eastAsia="Times New Roman" w:hAnsi="Arial Narrow" w:cs="Arial"/>
          <w:color w:val="000000"/>
          <w:sz w:val="24"/>
          <w:szCs w:val="24"/>
          <w:lang w:val="ca-ES" w:eastAsia="ca-ES"/>
        </w:rPr>
      </w:pPr>
    </w:p>
    <w:p w14:paraId="4AF47BC0" w14:textId="3D762617" w:rsidR="00C22878" w:rsidRPr="00C55A5F" w:rsidRDefault="00C22878" w:rsidP="00C55A5F">
      <w:pPr>
        <w:pStyle w:val="Pargrafdellista"/>
        <w:keepNext/>
        <w:shd w:val="clear" w:color="auto" w:fill="FFFFFF" w:themeFill="background1"/>
        <w:tabs>
          <w:tab w:val="left" w:pos="0"/>
        </w:tabs>
        <w:spacing w:after="0" w:line="240" w:lineRule="auto"/>
        <w:ind w:left="0"/>
        <w:jc w:val="both"/>
        <w:rPr>
          <w:rFonts w:ascii="Arial Narrow" w:hAnsi="Arial Narrow" w:cs="Arial"/>
          <w:spacing w:val="-3"/>
          <w:sz w:val="24"/>
          <w:szCs w:val="24"/>
        </w:rPr>
      </w:pPr>
      <w:r w:rsidRPr="00C55A5F">
        <w:rPr>
          <w:rFonts w:ascii="Arial Narrow" w:eastAsia="Times New Roman" w:hAnsi="Arial Narrow" w:cs="Arial"/>
          <w:color w:val="000000"/>
          <w:sz w:val="24"/>
          <w:szCs w:val="24"/>
          <w:lang w:eastAsia="ca-ES"/>
        </w:rPr>
        <w:t>7.-</w:t>
      </w:r>
      <w:r w:rsidR="00B40712">
        <w:rPr>
          <w:rFonts w:ascii="Arial Narrow" w:eastAsia="Times New Roman" w:hAnsi="Arial Narrow" w:cs="Arial"/>
          <w:color w:val="000000"/>
          <w:sz w:val="24"/>
          <w:szCs w:val="24"/>
          <w:lang w:eastAsia="ca-ES"/>
        </w:rPr>
        <w:t xml:space="preserve"> </w:t>
      </w:r>
      <w:r w:rsidRPr="00C55A5F">
        <w:rPr>
          <w:rFonts w:ascii="Arial Narrow" w:hAnsi="Arial Narrow" w:cs="Arial"/>
          <w:sz w:val="24"/>
          <w:szCs w:val="24"/>
        </w:rPr>
        <w:t xml:space="preserve">El </w:t>
      </w:r>
      <w:proofErr w:type="spellStart"/>
      <w:r w:rsidRPr="00C55A5F">
        <w:rPr>
          <w:rFonts w:ascii="Arial Narrow" w:hAnsi="Arial Narrow" w:cs="Arial"/>
          <w:sz w:val="24"/>
          <w:szCs w:val="24"/>
        </w:rPr>
        <w:t>Ayuntamiento</w:t>
      </w:r>
      <w:proofErr w:type="spellEnd"/>
      <w:r w:rsidRPr="00C55A5F">
        <w:rPr>
          <w:rFonts w:ascii="Arial Narrow" w:hAnsi="Arial Narrow" w:cs="Arial"/>
          <w:sz w:val="24"/>
          <w:szCs w:val="24"/>
        </w:rPr>
        <w:t xml:space="preserve"> de Vallirana y la Asociación por la diversidad en Vallirana, procurarán un buen desarrollo de los proyectos y el cumplimiento de las presentes bases </w:t>
      </w:r>
      <w:proofErr w:type="spellStart"/>
      <w:r w:rsidRPr="00C55A5F">
        <w:rPr>
          <w:rFonts w:ascii="Arial Narrow" w:hAnsi="Arial Narrow" w:cs="Arial"/>
          <w:sz w:val="24"/>
          <w:szCs w:val="24"/>
        </w:rPr>
        <w:t>reguladoras</w:t>
      </w:r>
      <w:proofErr w:type="spellEnd"/>
      <w:r w:rsidRPr="00C55A5F">
        <w:rPr>
          <w:rFonts w:ascii="Arial Narrow" w:hAnsi="Arial Narrow" w:cs="Arial"/>
          <w:sz w:val="24"/>
          <w:szCs w:val="24"/>
        </w:rPr>
        <w:t xml:space="preserve"> </w:t>
      </w:r>
      <w:proofErr w:type="spellStart"/>
      <w:r w:rsidRPr="00C55A5F">
        <w:rPr>
          <w:rFonts w:ascii="Arial Narrow" w:hAnsi="Arial Narrow" w:cs="Arial"/>
          <w:sz w:val="24"/>
          <w:szCs w:val="24"/>
        </w:rPr>
        <w:t>específicas</w:t>
      </w:r>
      <w:proofErr w:type="spellEnd"/>
      <w:r w:rsidRPr="00C55A5F">
        <w:rPr>
          <w:rFonts w:ascii="Arial Narrow" w:hAnsi="Arial Narrow" w:cs="Arial"/>
          <w:sz w:val="24"/>
          <w:szCs w:val="24"/>
        </w:rPr>
        <w:t xml:space="preserve"> p</w:t>
      </w:r>
      <w:r w:rsidR="00B40712">
        <w:rPr>
          <w:rFonts w:ascii="Arial Narrow" w:hAnsi="Arial Narrow" w:cs="Arial"/>
          <w:sz w:val="24"/>
          <w:szCs w:val="24"/>
        </w:rPr>
        <w:t>ara</w:t>
      </w:r>
      <w:r w:rsidRPr="00C55A5F">
        <w:rPr>
          <w:rFonts w:ascii="Arial Narrow" w:hAnsi="Arial Narrow" w:cs="Arial"/>
          <w:sz w:val="24"/>
          <w:szCs w:val="24"/>
        </w:rPr>
        <w:t xml:space="preserve"> la </w:t>
      </w:r>
      <w:proofErr w:type="spellStart"/>
      <w:r w:rsidRPr="00C55A5F">
        <w:rPr>
          <w:rFonts w:ascii="Arial Narrow" w:hAnsi="Arial Narrow" w:cs="Arial"/>
          <w:sz w:val="24"/>
          <w:szCs w:val="24"/>
        </w:rPr>
        <w:t>subvención</w:t>
      </w:r>
      <w:proofErr w:type="spellEnd"/>
      <w:r w:rsidRPr="00C55A5F">
        <w:rPr>
          <w:rFonts w:ascii="Arial Narrow" w:hAnsi="Arial Narrow" w:cs="Arial"/>
          <w:sz w:val="24"/>
          <w:szCs w:val="24"/>
        </w:rPr>
        <w:t xml:space="preserve"> de concesión directa, por lo que constituirán una comisión de seguimiento integrada por:</w:t>
      </w:r>
    </w:p>
    <w:p w14:paraId="6AC9F3B2" w14:textId="77777777" w:rsidR="00B40712" w:rsidRDefault="00B40712" w:rsidP="00B40712">
      <w:pPr>
        <w:keepNext/>
        <w:shd w:val="clear" w:color="auto" w:fill="FFFFFF" w:themeFill="background1"/>
        <w:tabs>
          <w:tab w:val="left" w:pos="0"/>
        </w:tabs>
        <w:spacing w:after="0" w:line="240" w:lineRule="auto"/>
        <w:jc w:val="both"/>
        <w:rPr>
          <w:rFonts w:ascii="Arial Narrow" w:hAnsi="Arial Narrow" w:cs="Arial"/>
          <w:sz w:val="24"/>
          <w:szCs w:val="24"/>
        </w:rPr>
      </w:pPr>
    </w:p>
    <w:p w14:paraId="203C5A48" w14:textId="1C93BD18" w:rsidR="00C22878" w:rsidRPr="00B40712" w:rsidRDefault="00C22878" w:rsidP="00B40712">
      <w:pPr>
        <w:keepNext/>
        <w:shd w:val="clear" w:color="auto" w:fill="FFFFFF" w:themeFill="background1"/>
        <w:tabs>
          <w:tab w:val="left" w:pos="0"/>
        </w:tabs>
        <w:spacing w:after="0" w:line="240" w:lineRule="auto"/>
        <w:jc w:val="both"/>
        <w:rPr>
          <w:rFonts w:ascii="Arial Narrow" w:hAnsi="Arial Narrow" w:cs="Arial"/>
          <w:spacing w:val="-3"/>
          <w:sz w:val="24"/>
          <w:szCs w:val="24"/>
        </w:rPr>
      </w:pPr>
      <w:r w:rsidRPr="00B40712">
        <w:rPr>
          <w:rFonts w:ascii="Arial Narrow" w:hAnsi="Arial Narrow" w:cs="Arial"/>
          <w:sz w:val="24"/>
          <w:szCs w:val="24"/>
        </w:rPr>
        <w:t>Por parte del Ayuntamiento:</w:t>
      </w:r>
    </w:p>
    <w:p w14:paraId="4660345A" w14:textId="77777777" w:rsidR="002E401C" w:rsidRPr="00C55A5F" w:rsidRDefault="002E401C" w:rsidP="00C55A5F">
      <w:pPr>
        <w:pStyle w:val="Textindependent"/>
        <w:keepNext/>
        <w:numPr>
          <w:ilvl w:val="0"/>
          <w:numId w:val="4"/>
        </w:numPr>
        <w:shd w:val="clear" w:color="auto" w:fill="FFFFFF" w:themeFill="background1"/>
        <w:ind w:left="1418" w:hanging="425"/>
        <w:jc w:val="both"/>
        <w:rPr>
          <w:rFonts w:cs="Arial"/>
          <w:b w:val="0"/>
        </w:rPr>
      </w:pPr>
      <w:r w:rsidRPr="00C55A5F">
        <w:rPr>
          <w:rFonts w:cs="Arial"/>
          <w:b w:val="0"/>
        </w:rPr>
        <w:t>Concejala de Inclusión o persona en quien delegue.</w:t>
      </w:r>
    </w:p>
    <w:p w14:paraId="73C5435F" w14:textId="77777777" w:rsidR="00C22878" w:rsidRDefault="002E401C" w:rsidP="00C55A5F">
      <w:pPr>
        <w:pStyle w:val="Textindependent"/>
        <w:keepNext/>
        <w:numPr>
          <w:ilvl w:val="0"/>
          <w:numId w:val="4"/>
        </w:numPr>
        <w:shd w:val="clear" w:color="auto" w:fill="FFFFFF" w:themeFill="background1"/>
        <w:ind w:left="1418" w:hanging="425"/>
        <w:jc w:val="both"/>
        <w:rPr>
          <w:rFonts w:cs="Arial"/>
          <w:b w:val="0"/>
        </w:rPr>
      </w:pPr>
      <w:r w:rsidRPr="00C55A5F">
        <w:rPr>
          <w:rFonts w:cs="Arial"/>
          <w:b w:val="0"/>
        </w:rPr>
        <w:t>Jefe de Servicios sociales o persona en quien delegue.</w:t>
      </w:r>
    </w:p>
    <w:p w14:paraId="71B69C2E" w14:textId="77777777" w:rsidR="00C55A5F" w:rsidRPr="00C55A5F" w:rsidRDefault="00C55A5F" w:rsidP="00C55A5F">
      <w:pPr>
        <w:pStyle w:val="Textindependent"/>
        <w:keepNext/>
        <w:numPr>
          <w:ilvl w:val="0"/>
          <w:numId w:val="4"/>
        </w:numPr>
        <w:shd w:val="clear" w:color="auto" w:fill="FFFFFF" w:themeFill="background1"/>
        <w:ind w:left="1418" w:hanging="425"/>
        <w:jc w:val="both"/>
        <w:rPr>
          <w:rFonts w:cs="Arial"/>
          <w:b w:val="0"/>
        </w:rPr>
      </w:pPr>
      <w:r>
        <w:rPr>
          <w:rFonts w:cs="Arial"/>
          <w:b w:val="0"/>
        </w:rPr>
        <w:t>Técnica de Igualdad o persona en quien delegue.</w:t>
      </w:r>
    </w:p>
    <w:p w14:paraId="0592768B" w14:textId="77777777" w:rsidR="00C22878" w:rsidRPr="00C55A5F" w:rsidRDefault="00C22878" w:rsidP="00C55A5F">
      <w:pPr>
        <w:pStyle w:val="Textindependent"/>
        <w:keepNext/>
        <w:shd w:val="clear" w:color="auto" w:fill="FFFFFF" w:themeFill="background1"/>
        <w:ind w:left="1418"/>
        <w:jc w:val="both"/>
        <w:rPr>
          <w:rFonts w:cs="Arial"/>
          <w:b w:val="0"/>
        </w:rPr>
      </w:pPr>
    </w:p>
    <w:p w14:paraId="5EDA6047" w14:textId="42FC1292" w:rsidR="00C22878" w:rsidRPr="00C55A5F" w:rsidRDefault="00C22878" w:rsidP="00C55A5F">
      <w:pPr>
        <w:pStyle w:val="Textindependent"/>
        <w:keepNext/>
        <w:shd w:val="clear" w:color="auto" w:fill="FFFFFF" w:themeFill="background1"/>
        <w:jc w:val="both"/>
        <w:rPr>
          <w:rFonts w:cs="Arial"/>
          <w:b w:val="0"/>
        </w:rPr>
      </w:pPr>
      <w:r w:rsidRPr="00C55A5F">
        <w:rPr>
          <w:rFonts w:cs="Arial"/>
          <w:b w:val="0"/>
        </w:rPr>
        <w:t xml:space="preserve">Por </w:t>
      </w:r>
      <w:proofErr w:type="spellStart"/>
      <w:r w:rsidRPr="00C55A5F">
        <w:rPr>
          <w:rFonts w:cs="Arial"/>
          <w:b w:val="0"/>
        </w:rPr>
        <w:t>parte</w:t>
      </w:r>
      <w:proofErr w:type="spellEnd"/>
      <w:r w:rsidRPr="00C55A5F">
        <w:rPr>
          <w:rFonts w:cs="Arial"/>
          <w:b w:val="0"/>
        </w:rPr>
        <w:t xml:space="preserve"> de la Asociación por la diversidad en Vallirana:</w:t>
      </w:r>
    </w:p>
    <w:p w14:paraId="7AAC5CF4" w14:textId="77777777" w:rsidR="002C3418" w:rsidRPr="00C55A5F" w:rsidRDefault="002C3418" w:rsidP="00C55A5F">
      <w:pPr>
        <w:pStyle w:val="Textindependent"/>
        <w:keepNext/>
        <w:numPr>
          <w:ilvl w:val="0"/>
          <w:numId w:val="4"/>
        </w:numPr>
        <w:shd w:val="clear" w:color="auto" w:fill="FFFFFF" w:themeFill="background1"/>
        <w:ind w:left="1418" w:hanging="425"/>
        <w:jc w:val="both"/>
        <w:rPr>
          <w:rFonts w:cs="Arial"/>
          <w:b w:val="0"/>
        </w:rPr>
      </w:pPr>
      <w:r w:rsidRPr="00C55A5F">
        <w:rPr>
          <w:rFonts w:cs="Arial"/>
          <w:b w:val="0"/>
        </w:rPr>
        <w:t>Presidenta de la entidad, o persona en quien delegue</w:t>
      </w:r>
    </w:p>
    <w:p w14:paraId="417702B0" w14:textId="77777777" w:rsidR="002C3418" w:rsidRPr="00C55A5F" w:rsidRDefault="002C3418" w:rsidP="00C55A5F">
      <w:pPr>
        <w:pStyle w:val="Textindependent"/>
        <w:keepNext/>
        <w:numPr>
          <w:ilvl w:val="0"/>
          <w:numId w:val="4"/>
        </w:numPr>
        <w:shd w:val="clear" w:color="auto" w:fill="FFFFFF" w:themeFill="background1"/>
        <w:ind w:left="1418" w:hanging="425"/>
        <w:jc w:val="both"/>
        <w:rPr>
          <w:rFonts w:cs="Arial"/>
          <w:b w:val="0"/>
        </w:rPr>
      </w:pPr>
      <w:r w:rsidRPr="00C55A5F">
        <w:rPr>
          <w:rFonts w:cs="Arial"/>
          <w:b w:val="0"/>
        </w:rPr>
        <w:t>Secretaria de la entidad, o persona en quien delegue</w:t>
      </w:r>
    </w:p>
    <w:p w14:paraId="0DAEF222" w14:textId="5B6145C7" w:rsidR="00C22878" w:rsidRPr="00C55A5F" w:rsidRDefault="00C22878" w:rsidP="00C55A5F">
      <w:pPr>
        <w:pStyle w:val="NormalWeb"/>
        <w:shd w:val="clear" w:color="auto" w:fill="FFFFFF" w:themeFill="background1"/>
        <w:jc w:val="both"/>
        <w:rPr>
          <w:rFonts w:ascii="Arial Narrow" w:hAnsi="Arial Narrow"/>
        </w:rPr>
      </w:pPr>
      <w:r w:rsidRPr="00C55A5F">
        <w:rPr>
          <w:rFonts w:ascii="Arial Narrow" w:hAnsi="Arial Narrow" w:cs="Arial"/>
        </w:rPr>
        <w:t>8.-</w:t>
      </w:r>
      <w:r w:rsidR="00B40712">
        <w:rPr>
          <w:rFonts w:ascii="Arial Narrow" w:hAnsi="Arial Narrow" w:cs="Arial"/>
        </w:rPr>
        <w:t xml:space="preserve"> </w:t>
      </w:r>
      <w:r w:rsidRPr="00C55A5F">
        <w:rPr>
          <w:rFonts w:ascii="Arial Narrow" w:hAnsi="Arial Narrow"/>
        </w:rPr>
        <w:t xml:space="preserve">Las partes se comprometen a cumplir adecuadamente y en todo momento las disposiciones contenidas en el Reglamento General de Protección de Datos (Reglamento UE 2016/679), en </w:t>
      </w:r>
      <w:r w:rsidRPr="00C55A5F">
        <w:rPr>
          <w:rFonts w:ascii="Arial Narrow" w:hAnsi="Arial Narrow"/>
        </w:rPr>
        <w:lastRenderedPageBreak/>
        <w:t>adelante RGPD y en la Ley Orgánica 3/2018 de Protección de Datos Personales y Garantía de los Derechos Digitales, así como en otra normativa vigente o que pueda promulgarse en el futuro sobre esta materia, y se comprometen a indemnizar a la otra parte de cualquier responsabilidad que pudiera declararse como consecuencia del incumplimiento de las obligaciones que, en materia de protección de datos personales, afecten a cada una de las partes.</w:t>
      </w:r>
    </w:p>
    <w:p w14:paraId="0B8BADD0" w14:textId="77777777" w:rsidR="00C22878" w:rsidRPr="00C55A5F" w:rsidRDefault="00C22878" w:rsidP="00C22878">
      <w:pPr>
        <w:tabs>
          <w:tab w:val="num" w:pos="927"/>
        </w:tabs>
        <w:spacing w:after="0" w:line="240" w:lineRule="auto"/>
        <w:ind w:right="849"/>
        <w:jc w:val="both"/>
        <w:rPr>
          <w:rFonts w:ascii="Arial Narrow" w:eastAsia="Times New Roman" w:hAnsi="Arial Narrow" w:cs="Arial"/>
          <w:sz w:val="24"/>
          <w:szCs w:val="24"/>
          <w:lang w:val="ca-ES" w:eastAsia="ca-ES"/>
        </w:rPr>
      </w:pPr>
      <w:r w:rsidRPr="00C55A5F">
        <w:rPr>
          <w:rFonts w:ascii="Arial Narrow" w:eastAsia="Times New Roman" w:hAnsi="Arial Narrow" w:cs="Arial"/>
          <w:b/>
          <w:sz w:val="24"/>
          <w:szCs w:val="24"/>
          <w:lang w:val="ca-ES" w:eastAsia="ca-ES"/>
        </w:rPr>
        <w:t>Noveno.- COMPATIBILIDAD CON OTRAS SUBVENCIONES:</w:t>
      </w:r>
      <w:r w:rsidRPr="00C55A5F">
        <w:rPr>
          <w:rFonts w:ascii="Arial Narrow" w:eastAsia="Times New Roman" w:hAnsi="Arial Narrow" w:cs="Arial"/>
          <w:sz w:val="24"/>
          <w:szCs w:val="24"/>
          <w:lang w:val="ca-ES" w:eastAsia="ca-ES"/>
        </w:rPr>
        <w:t xml:space="preserve"> </w:t>
      </w:r>
    </w:p>
    <w:p w14:paraId="0897C587" w14:textId="77777777" w:rsidR="00C22878" w:rsidRPr="00C55A5F" w:rsidRDefault="00C22878" w:rsidP="00C22878">
      <w:pPr>
        <w:tabs>
          <w:tab w:val="num" w:pos="927"/>
        </w:tabs>
        <w:spacing w:after="0" w:line="240" w:lineRule="auto"/>
        <w:ind w:right="849"/>
        <w:jc w:val="both"/>
        <w:rPr>
          <w:rFonts w:ascii="Arial Narrow" w:eastAsia="Times New Roman" w:hAnsi="Arial Narrow" w:cs="Arial"/>
          <w:color w:val="000000"/>
          <w:sz w:val="24"/>
          <w:szCs w:val="24"/>
          <w:lang w:val="ca-ES" w:eastAsia="ca-ES"/>
        </w:rPr>
      </w:pPr>
    </w:p>
    <w:p w14:paraId="41819207" w14:textId="07AC3325" w:rsidR="00C22878" w:rsidRPr="00C55A5F" w:rsidRDefault="00C22878" w:rsidP="00C22878">
      <w:pPr>
        <w:tabs>
          <w:tab w:val="num" w:pos="927"/>
        </w:tabs>
        <w:spacing w:after="0" w:line="240" w:lineRule="auto"/>
        <w:jc w:val="both"/>
        <w:rPr>
          <w:rFonts w:ascii="Arial Narrow" w:eastAsia="Times New Roman" w:hAnsi="Arial Narrow" w:cs="Arial"/>
          <w:color w:val="000000"/>
          <w:sz w:val="24"/>
          <w:szCs w:val="24"/>
          <w:lang w:val="ca-ES" w:eastAsia="ca-ES"/>
        </w:rPr>
      </w:pPr>
      <w:r w:rsidRPr="00C55A5F">
        <w:rPr>
          <w:rFonts w:ascii="Arial Narrow" w:eastAsia="Times New Roman" w:hAnsi="Arial Narrow" w:cs="Arial"/>
          <w:color w:val="000000"/>
          <w:sz w:val="24"/>
          <w:szCs w:val="24"/>
          <w:lang w:val="ca-ES" w:eastAsia="ca-ES"/>
        </w:rPr>
        <w:t>1.-</w:t>
      </w:r>
      <w:r w:rsidR="00B40712">
        <w:rPr>
          <w:rFonts w:ascii="Arial Narrow" w:eastAsia="Times New Roman" w:hAnsi="Arial Narrow" w:cs="Arial"/>
          <w:color w:val="000000"/>
          <w:sz w:val="24"/>
          <w:szCs w:val="24"/>
          <w:lang w:val="ca-ES" w:eastAsia="ca-ES"/>
        </w:rPr>
        <w:t xml:space="preserve"> </w:t>
      </w:r>
      <w:r w:rsidRPr="00C55A5F">
        <w:rPr>
          <w:rFonts w:ascii="Arial Narrow" w:eastAsia="Times New Roman" w:hAnsi="Arial Narrow" w:cs="Arial"/>
          <w:sz w:val="24"/>
          <w:szCs w:val="24"/>
          <w:lang w:val="ca-ES" w:eastAsia="ca-ES"/>
        </w:rPr>
        <w:t xml:space="preserve">El </w:t>
      </w:r>
      <w:proofErr w:type="spellStart"/>
      <w:r w:rsidRPr="00C55A5F">
        <w:rPr>
          <w:rFonts w:ascii="Arial Narrow" w:eastAsia="Times New Roman" w:hAnsi="Arial Narrow" w:cs="Arial"/>
          <w:sz w:val="24"/>
          <w:szCs w:val="24"/>
          <w:lang w:val="ca-ES" w:eastAsia="ca-ES"/>
        </w:rPr>
        <w:t>beneficiario</w:t>
      </w:r>
      <w:proofErr w:type="spellEnd"/>
      <w:r w:rsidRPr="00C55A5F">
        <w:rPr>
          <w:rFonts w:ascii="Arial Narrow" w:eastAsia="Times New Roman" w:hAnsi="Arial Narrow" w:cs="Arial"/>
          <w:sz w:val="24"/>
          <w:szCs w:val="24"/>
          <w:lang w:val="ca-ES" w:eastAsia="ca-ES"/>
        </w:rPr>
        <w:t xml:space="preserve"> </w:t>
      </w:r>
      <w:proofErr w:type="spellStart"/>
      <w:r w:rsidRPr="00C55A5F">
        <w:rPr>
          <w:rFonts w:ascii="Arial Narrow" w:eastAsia="Times New Roman" w:hAnsi="Arial Narrow" w:cs="Arial"/>
          <w:sz w:val="24"/>
          <w:szCs w:val="24"/>
          <w:lang w:val="ca-ES" w:eastAsia="ca-ES"/>
        </w:rPr>
        <w:t>deberá</w:t>
      </w:r>
      <w:proofErr w:type="spellEnd"/>
      <w:r w:rsidRPr="00C55A5F">
        <w:rPr>
          <w:rFonts w:ascii="Arial Narrow" w:eastAsia="Times New Roman" w:hAnsi="Arial Narrow" w:cs="Arial"/>
          <w:sz w:val="24"/>
          <w:szCs w:val="24"/>
          <w:lang w:val="ca-ES" w:eastAsia="ca-ES"/>
        </w:rPr>
        <w:t xml:space="preserve"> comunicar la petición y/u obtención de cualquier subvención pública concurrente que no se </w:t>
      </w:r>
      <w:proofErr w:type="spellStart"/>
      <w:r w:rsidRPr="00C55A5F">
        <w:rPr>
          <w:rFonts w:ascii="Arial Narrow" w:eastAsia="Times New Roman" w:hAnsi="Arial Narrow" w:cs="Arial"/>
          <w:sz w:val="24"/>
          <w:szCs w:val="24"/>
          <w:lang w:val="ca-ES" w:eastAsia="ca-ES"/>
        </w:rPr>
        <w:t>haya</w:t>
      </w:r>
      <w:proofErr w:type="spellEnd"/>
      <w:r w:rsidRPr="00C55A5F">
        <w:rPr>
          <w:rFonts w:ascii="Arial Narrow" w:eastAsia="Times New Roman" w:hAnsi="Arial Narrow" w:cs="Arial"/>
          <w:sz w:val="24"/>
          <w:szCs w:val="24"/>
          <w:lang w:val="ca-ES" w:eastAsia="ca-ES"/>
        </w:rPr>
        <w:t xml:space="preserve"> </w:t>
      </w:r>
      <w:proofErr w:type="spellStart"/>
      <w:r w:rsidRPr="00C55A5F">
        <w:rPr>
          <w:rFonts w:ascii="Arial Narrow" w:eastAsia="Times New Roman" w:hAnsi="Arial Narrow" w:cs="Arial"/>
          <w:sz w:val="24"/>
          <w:szCs w:val="24"/>
          <w:lang w:val="ca-ES" w:eastAsia="ca-ES"/>
        </w:rPr>
        <w:t>declarado</w:t>
      </w:r>
      <w:proofErr w:type="spellEnd"/>
      <w:r w:rsidRPr="00C55A5F">
        <w:rPr>
          <w:rFonts w:ascii="Arial Narrow" w:eastAsia="Times New Roman" w:hAnsi="Arial Narrow" w:cs="Arial"/>
          <w:sz w:val="24"/>
          <w:szCs w:val="24"/>
          <w:lang w:val="ca-ES" w:eastAsia="ca-ES"/>
        </w:rPr>
        <w:t xml:space="preserve"> </w:t>
      </w:r>
      <w:r w:rsidR="00B40712">
        <w:rPr>
          <w:rFonts w:ascii="Arial Narrow" w:eastAsia="Times New Roman" w:hAnsi="Arial Narrow" w:cs="Arial"/>
          <w:sz w:val="24"/>
          <w:szCs w:val="24"/>
          <w:lang w:val="ca-ES" w:eastAsia="ca-ES"/>
        </w:rPr>
        <w:t>en</w:t>
      </w:r>
      <w:r w:rsidRPr="00C55A5F">
        <w:rPr>
          <w:rFonts w:ascii="Arial Narrow" w:eastAsia="Times New Roman" w:hAnsi="Arial Narrow" w:cs="Arial"/>
          <w:sz w:val="24"/>
          <w:szCs w:val="24"/>
          <w:lang w:val="ca-ES" w:eastAsia="ca-ES"/>
        </w:rPr>
        <w:t xml:space="preserve"> la </w:t>
      </w:r>
      <w:proofErr w:type="spellStart"/>
      <w:r w:rsidRPr="00C55A5F">
        <w:rPr>
          <w:rFonts w:ascii="Arial Narrow" w:eastAsia="Times New Roman" w:hAnsi="Arial Narrow" w:cs="Arial"/>
          <w:sz w:val="24"/>
          <w:szCs w:val="24"/>
          <w:lang w:val="ca-ES" w:eastAsia="ca-ES"/>
        </w:rPr>
        <w:t>solicitud</w:t>
      </w:r>
      <w:proofErr w:type="spellEnd"/>
      <w:r w:rsidRPr="00C55A5F">
        <w:rPr>
          <w:rFonts w:ascii="Arial Narrow" w:eastAsia="Times New Roman" w:hAnsi="Arial Narrow" w:cs="Arial"/>
          <w:sz w:val="24"/>
          <w:szCs w:val="24"/>
          <w:lang w:val="ca-ES" w:eastAsia="ca-ES"/>
        </w:rPr>
        <w:t>.</w:t>
      </w:r>
    </w:p>
    <w:p w14:paraId="22CBE30C" w14:textId="77777777" w:rsidR="00C22878" w:rsidRPr="00C55A5F" w:rsidRDefault="00C22878" w:rsidP="00C22878">
      <w:pPr>
        <w:tabs>
          <w:tab w:val="left" w:pos="851"/>
        </w:tabs>
        <w:spacing w:after="0" w:line="240" w:lineRule="auto"/>
        <w:ind w:left="851" w:right="849"/>
        <w:jc w:val="both"/>
        <w:rPr>
          <w:rFonts w:ascii="Arial Narrow" w:eastAsia="Times New Roman" w:hAnsi="Arial Narrow" w:cs="Arial"/>
          <w:b/>
          <w:sz w:val="24"/>
          <w:szCs w:val="24"/>
          <w:lang w:val="ca-ES" w:eastAsia="ca-ES"/>
        </w:rPr>
      </w:pPr>
    </w:p>
    <w:p w14:paraId="02D2084C" w14:textId="77777777" w:rsidR="00C22878" w:rsidRPr="00C55A5F" w:rsidRDefault="00C22878" w:rsidP="00C22878">
      <w:pPr>
        <w:tabs>
          <w:tab w:val="left" w:pos="851"/>
        </w:tabs>
        <w:spacing w:after="0" w:line="240" w:lineRule="auto"/>
        <w:jc w:val="both"/>
        <w:rPr>
          <w:rFonts w:ascii="Arial Narrow" w:eastAsia="Times New Roman" w:hAnsi="Arial Narrow" w:cs="Arial"/>
          <w:i/>
          <w:color w:val="FF0000"/>
          <w:sz w:val="24"/>
          <w:szCs w:val="24"/>
          <w:lang w:val="ca-ES" w:eastAsia="ca-ES"/>
        </w:rPr>
      </w:pPr>
      <w:r w:rsidRPr="00C55A5F">
        <w:rPr>
          <w:rFonts w:ascii="Arial Narrow" w:eastAsia="Times New Roman" w:hAnsi="Arial Narrow" w:cs="Arial"/>
          <w:sz w:val="24"/>
          <w:szCs w:val="24"/>
          <w:lang w:val="ca-ES" w:eastAsia="ca-ES"/>
        </w:rPr>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14:paraId="4E950348" w14:textId="77777777" w:rsidR="00C22878" w:rsidRPr="00C55A5F" w:rsidRDefault="00C22878" w:rsidP="00C22878">
      <w:pPr>
        <w:spacing w:after="0" w:line="240" w:lineRule="auto"/>
        <w:ind w:left="360" w:right="849"/>
        <w:jc w:val="both"/>
        <w:rPr>
          <w:rFonts w:ascii="Arial Narrow" w:eastAsia="Times New Roman" w:hAnsi="Arial Narrow" w:cs="Arial"/>
          <w:sz w:val="24"/>
          <w:szCs w:val="24"/>
          <w:lang w:val="ca-ES" w:eastAsia="es-ES"/>
        </w:rPr>
      </w:pPr>
    </w:p>
    <w:p w14:paraId="45ABB96D" w14:textId="77777777" w:rsidR="00C22878" w:rsidRPr="00C55A5F" w:rsidRDefault="00C22878" w:rsidP="00C22878">
      <w:pPr>
        <w:spacing w:after="0" w:line="240" w:lineRule="auto"/>
        <w:ind w:right="849"/>
        <w:jc w:val="both"/>
        <w:rPr>
          <w:rFonts w:ascii="Arial Narrow" w:eastAsia="Times New Roman" w:hAnsi="Arial Narrow" w:cs="Arial"/>
          <w:b/>
          <w:sz w:val="24"/>
          <w:szCs w:val="24"/>
          <w:lang w:val="ca-ES" w:eastAsia="es-ES"/>
        </w:rPr>
      </w:pPr>
      <w:r w:rsidRPr="00C55A5F">
        <w:rPr>
          <w:rFonts w:ascii="Arial Narrow" w:eastAsia="Times New Roman" w:hAnsi="Arial Narrow" w:cs="Arial"/>
          <w:b/>
          <w:sz w:val="24"/>
          <w:szCs w:val="24"/>
          <w:lang w:val="ca-ES" w:eastAsia="es-ES"/>
        </w:rPr>
        <w:t>Décimo.- RÉGIMEN JURÍDICO SUPLETORIO:</w:t>
      </w:r>
    </w:p>
    <w:p w14:paraId="67F55406" w14:textId="77777777" w:rsidR="00C22878" w:rsidRPr="00C55A5F" w:rsidRDefault="00C22878" w:rsidP="00C22878">
      <w:pPr>
        <w:spacing w:after="0" w:line="240" w:lineRule="auto"/>
        <w:ind w:right="849"/>
        <w:jc w:val="both"/>
        <w:rPr>
          <w:rFonts w:ascii="Arial Narrow" w:eastAsia="Times New Roman" w:hAnsi="Arial Narrow" w:cs="Arial"/>
          <w:b/>
          <w:sz w:val="24"/>
          <w:szCs w:val="24"/>
          <w:lang w:val="ca-ES" w:eastAsia="es-ES"/>
        </w:rPr>
      </w:pPr>
    </w:p>
    <w:p w14:paraId="49A56AAE" w14:textId="77777777" w:rsidR="00C22878" w:rsidRPr="00C55A5F" w:rsidRDefault="00C22878" w:rsidP="00C22878">
      <w:pPr>
        <w:spacing w:after="0" w:line="240" w:lineRule="auto"/>
        <w:jc w:val="both"/>
        <w:rPr>
          <w:rFonts w:ascii="Arial Narrow" w:eastAsia="Times New Roman" w:hAnsi="Arial Narrow" w:cs="Arial"/>
          <w:sz w:val="24"/>
          <w:szCs w:val="24"/>
          <w:lang w:val="ca-ES" w:eastAsia="es-ES"/>
        </w:rPr>
      </w:pPr>
      <w:r w:rsidRPr="00C55A5F">
        <w:rPr>
          <w:rFonts w:ascii="Arial Narrow" w:eastAsia="Times New Roman" w:hAnsi="Arial Narrow" w:cs="Arial"/>
          <w:sz w:val="24"/>
          <w:szCs w:val="24"/>
          <w:lang w:val="ca-ES" w:eastAsia="es-ES"/>
        </w:rPr>
        <w:t>En todo lo no previsto en la presente resolución se estará a lo que establece la Ordenanza General de Subvenciones del Ayuntamiento, la Ley General de Subvenciones y su Reglamento de desarrollo.</w:t>
      </w:r>
    </w:p>
    <w:p w14:paraId="69FA82C1" w14:textId="77777777" w:rsidR="00C22878" w:rsidRPr="00C55A5F" w:rsidRDefault="00C22878" w:rsidP="00C22878">
      <w:pPr>
        <w:tabs>
          <w:tab w:val="left" w:pos="-720"/>
        </w:tabs>
        <w:suppressAutoHyphens/>
        <w:spacing w:after="0" w:line="240" w:lineRule="auto"/>
        <w:ind w:left="851" w:right="849"/>
        <w:jc w:val="both"/>
        <w:rPr>
          <w:rFonts w:ascii="Arial Narrow" w:eastAsia="Times New Roman" w:hAnsi="Arial Narrow"/>
          <w:spacing w:val="-3"/>
          <w:sz w:val="24"/>
          <w:szCs w:val="24"/>
          <w:lang w:val="ca-ES" w:eastAsia="ca-ES"/>
        </w:rPr>
      </w:pPr>
    </w:p>
    <w:p w14:paraId="4A771562" w14:textId="77777777" w:rsidR="00C22878" w:rsidRPr="00C55A5F" w:rsidRDefault="00C22878" w:rsidP="00C22878">
      <w:pPr>
        <w:tabs>
          <w:tab w:val="left" w:pos="-720"/>
        </w:tabs>
        <w:suppressAutoHyphens/>
        <w:spacing w:after="0" w:line="240" w:lineRule="auto"/>
        <w:jc w:val="both"/>
        <w:rPr>
          <w:rFonts w:ascii="Arial Narrow" w:eastAsia="Times New Roman" w:hAnsi="Arial Narrow"/>
          <w:spacing w:val="-3"/>
          <w:sz w:val="24"/>
          <w:szCs w:val="24"/>
          <w:lang w:val="ca-ES" w:eastAsia="ca-ES"/>
        </w:rPr>
      </w:pPr>
      <w:r w:rsidRPr="00C55A5F">
        <w:rPr>
          <w:rFonts w:ascii="Arial Narrow" w:eastAsia="Times New Roman" w:hAnsi="Arial Narrow"/>
          <w:spacing w:val="-3"/>
          <w:sz w:val="24"/>
          <w:szCs w:val="24"/>
          <w:lang w:val="ca-ES" w:eastAsia="ca-ES"/>
        </w:rPr>
        <w:t>Y en prueba de conformidad, las personas que lo otorgan firman las presentes</w:t>
      </w:r>
      <w:r w:rsidRPr="00C55A5F">
        <w:rPr>
          <w:rFonts w:ascii="Arial Narrow" w:hAnsi="Arial Narrow" w:cs="Arial"/>
          <w:sz w:val="24"/>
          <w:szCs w:val="24"/>
          <w:lang w:val="ca-ES"/>
        </w:rPr>
        <w:t>bases reguladoras específicas para una subvención de concesión directa a la Asociación por la diversidad en Vallirana</w:t>
      </w:r>
      <w:r w:rsidRPr="00C55A5F">
        <w:rPr>
          <w:rFonts w:ascii="Arial Narrow" w:eastAsia="Times New Roman" w:hAnsi="Arial Narrow"/>
          <w:spacing w:val="-3"/>
          <w:sz w:val="24"/>
          <w:szCs w:val="24"/>
          <w:lang w:val="ca-ES" w:eastAsia="ca-ES"/>
        </w:rPr>
        <w:t>, por duplicado, dos ejemplares, en el lugar y fecha que se señalan.</w:t>
      </w:r>
    </w:p>
    <w:p w14:paraId="557C2053" w14:textId="77777777" w:rsidR="00C22878" w:rsidRPr="00C55A5F" w:rsidRDefault="00C22878" w:rsidP="00C22878">
      <w:pPr>
        <w:tabs>
          <w:tab w:val="left" w:pos="6237"/>
        </w:tabs>
        <w:spacing w:after="0" w:line="240" w:lineRule="auto"/>
        <w:ind w:right="849"/>
        <w:jc w:val="both"/>
        <w:rPr>
          <w:rFonts w:ascii="Arial Narrow" w:eastAsia="Times New Roman" w:hAnsi="Arial Narrow"/>
          <w:b/>
          <w:sz w:val="24"/>
          <w:szCs w:val="24"/>
          <w:lang w:val="ca-ES" w:eastAsia="ca-ES"/>
        </w:rPr>
      </w:pPr>
    </w:p>
    <w:p w14:paraId="15F0F42F" w14:textId="77777777" w:rsidR="00C22878" w:rsidRPr="00C55A5F" w:rsidRDefault="00C22878" w:rsidP="00C22878">
      <w:pPr>
        <w:tabs>
          <w:tab w:val="left" w:pos="6237"/>
        </w:tabs>
        <w:spacing w:after="0" w:line="240" w:lineRule="auto"/>
        <w:ind w:right="849"/>
        <w:jc w:val="both"/>
        <w:rPr>
          <w:rFonts w:ascii="Arial Narrow" w:eastAsia="Times New Roman" w:hAnsi="Arial Narrow"/>
          <w:b/>
          <w:sz w:val="24"/>
          <w:szCs w:val="24"/>
          <w:lang w:val="ca-ES" w:eastAsia="ca-ES"/>
        </w:rPr>
      </w:pPr>
      <w:r w:rsidRPr="00C55A5F">
        <w:rPr>
          <w:rFonts w:ascii="Arial Narrow" w:eastAsia="Times New Roman" w:hAnsi="Arial Narrow"/>
          <w:b/>
          <w:sz w:val="24"/>
          <w:szCs w:val="24"/>
          <w:lang w:val="ca-ES" w:eastAsia="ca-ES"/>
        </w:rPr>
        <w:t>Undécimo.- VIGENCIA</w:t>
      </w:r>
    </w:p>
    <w:p w14:paraId="57D4755B" w14:textId="77777777" w:rsidR="00C22878" w:rsidRPr="00C55A5F" w:rsidRDefault="00C22878" w:rsidP="00C22878">
      <w:pPr>
        <w:pStyle w:val="Pargrafdellista"/>
        <w:spacing w:after="0" w:line="240" w:lineRule="auto"/>
        <w:ind w:left="0"/>
        <w:jc w:val="both"/>
        <w:rPr>
          <w:rFonts w:ascii="Arial Narrow" w:eastAsia="Times New Roman" w:hAnsi="Arial Narrow"/>
          <w:sz w:val="24"/>
          <w:szCs w:val="24"/>
          <w:lang w:eastAsia="ca-ES"/>
        </w:rPr>
      </w:pPr>
    </w:p>
    <w:p w14:paraId="09E9D7F6" w14:textId="77777777" w:rsidR="00B40712" w:rsidRDefault="00C22878" w:rsidP="00B40712">
      <w:pPr>
        <w:pStyle w:val="Pargrafdellista"/>
        <w:spacing w:after="0" w:line="240" w:lineRule="auto"/>
        <w:ind w:left="0"/>
        <w:jc w:val="both"/>
        <w:rPr>
          <w:rFonts w:ascii="Arial Narrow" w:hAnsi="Arial Narrow" w:cs="Arial"/>
          <w:spacing w:val="-3"/>
          <w:sz w:val="24"/>
          <w:szCs w:val="24"/>
        </w:rPr>
      </w:pPr>
      <w:r w:rsidRPr="00C55A5F">
        <w:rPr>
          <w:rFonts w:ascii="Arial Narrow" w:eastAsia="Times New Roman" w:hAnsi="Arial Narrow"/>
          <w:sz w:val="24"/>
          <w:szCs w:val="24"/>
          <w:lang w:eastAsia="ca-ES"/>
        </w:rPr>
        <w:t xml:space="preserve">Éstas  </w:t>
      </w:r>
      <w:r w:rsidRPr="00C55A5F">
        <w:rPr>
          <w:rFonts w:ascii="Arial Narrow" w:hAnsi="Arial Narrow" w:cs="Arial"/>
          <w:sz w:val="24"/>
          <w:szCs w:val="24"/>
        </w:rPr>
        <w:t xml:space="preserve">bases reguladoras específicas para una </w:t>
      </w:r>
      <w:proofErr w:type="spellStart"/>
      <w:r w:rsidRPr="00C55A5F">
        <w:rPr>
          <w:rFonts w:ascii="Arial Narrow" w:hAnsi="Arial Narrow" w:cs="Arial"/>
          <w:sz w:val="24"/>
          <w:szCs w:val="24"/>
        </w:rPr>
        <w:t>subvención</w:t>
      </w:r>
      <w:proofErr w:type="spellEnd"/>
      <w:r w:rsidRPr="00C55A5F">
        <w:rPr>
          <w:rFonts w:ascii="Arial Narrow" w:hAnsi="Arial Narrow" w:cs="Arial"/>
          <w:sz w:val="24"/>
          <w:szCs w:val="24"/>
        </w:rPr>
        <w:t xml:space="preserve"> de </w:t>
      </w:r>
      <w:proofErr w:type="spellStart"/>
      <w:r w:rsidRPr="00C55A5F">
        <w:rPr>
          <w:rFonts w:ascii="Arial Narrow" w:hAnsi="Arial Narrow" w:cs="Arial"/>
          <w:sz w:val="24"/>
          <w:szCs w:val="24"/>
        </w:rPr>
        <w:t>concesión</w:t>
      </w:r>
      <w:proofErr w:type="spellEnd"/>
      <w:r w:rsidRPr="00C55A5F">
        <w:rPr>
          <w:rFonts w:ascii="Arial Narrow" w:hAnsi="Arial Narrow" w:cs="Arial"/>
          <w:sz w:val="24"/>
          <w:szCs w:val="24"/>
        </w:rPr>
        <w:t xml:space="preserve"> directa</w:t>
      </w:r>
      <w:r w:rsidR="00B40712">
        <w:rPr>
          <w:rFonts w:ascii="Arial Narrow" w:hAnsi="Arial Narrow" w:cs="Arial"/>
          <w:sz w:val="24"/>
          <w:szCs w:val="24"/>
        </w:rPr>
        <w:t xml:space="preserve"> </w:t>
      </w:r>
      <w:r w:rsidRPr="00C55A5F">
        <w:rPr>
          <w:rFonts w:ascii="Arial Narrow" w:eastAsia="Times New Roman" w:hAnsi="Arial Narrow"/>
          <w:sz w:val="24"/>
          <w:szCs w:val="24"/>
          <w:lang w:eastAsia="ca-ES"/>
        </w:rPr>
        <w:t>a</w:t>
      </w:r>
      <w:r w:rsidR="00B40712">
        <w:rPr>
          <w:rFonts w:ascii="Arial Narrow" w:eastAsia="Times New Roman" w:hAnsi="Arial Narrow"/>
          <w:sz w:val="24"/>
          <w:szCs w:val="24"/>
          <w:lang w:eastAsia="ca-ES"/>
        </w:rPr>
        <w:t xml:space="preserve"> </w:t>
      </w:r>
      <w:r w:rsidR="002C3418" w:rsidRPr="00C55A5F">
        <w:rPr>
          <w:rFonts w:ascii="Arial Narrow" w:hAnsi="Arial Narrow" w:cs="Arial"/>
          <w:sz w:val="24"/>
          <w:szCs w:val="24"/>
        </w:rPr>
        <w:t xml:space="preserve">la </w:t>
      </w:r>
      <w:proofErr w:type="spellStart"/>
      <w:r w:rsidR="002C3418" w:rsidRPr="00C55A5F">
        <w:rPr>
          <w:rFonts w:ascii="Arial Narrow" w:hAnsi="Arial Narrow" w:cs="Arial"/>
          <w:sz w:val="24"/>
          <w:szCs w:val="24"/>
        </w:rPr>
        <w:t>Asociación</w:t>
      </w:r>
      <w:proofErr w:type="spellEnd"/>
      <w:r w:rsidR="002C3418" w:rsidRPr="00C55A5F">
        <w:rPr>
          <w:rFonts w:ascii="Arial Narrow" w:hAnsi="Arial Narrow" w:cs="Arial"/>
          <w:sz w:val="24"/>
          <w:szCs w:val="24"/>
        </w:rPr>
        <w:t xml:space="preserve"> por la diversidad en Vallirana</w:t>
      </w:r>
      <w:r w:rsidRPr="00C55A5F">
        <w:rPr>
          <w:rFonts w:ascii="Arial Narrow" w:eastAsia="Times New Roman" w:hAnsi="Arial Narrow"/>
          <w:sz w:val="24"/>
          <w:szCs w:val="24"/>
          <w:lang w:eastAsia="ca-ES"/>
        </w:rPr>
        <w:t xml:space="preserve">, </w:t>
      </w:r>
      <w:proofErr w:type="spellStart"/>
      <w:r w:rsidRPr="00C55A5F">
        <w:rPr>
          <w:rFonts w:ascii="Arial Narrow" w:eastAsia="Times New Roman" w:hAnsi="Arial Narrow"/>
          <w:sz w:val="24"/>
          <w:szCs w:val="24"/>
          <w:lang w:eastAsia="ca-ES"/>
        </w:rPr>
        <w:t>serán</w:t>
      </w:r>
      <w:proofErr w:type="spellEnd"/>
      <w:r w:rsidRPr="00C55A5F">
        <w:rPr>
          <w:rFonts w:ascii="Arial Narrow" w:eastAsia="Times New Roman" w:hAnsi="Arial Narrow"/>
          <w:sz w:val="24"/>
          <w:szCs w:val="24"/>
          <w:lang w:eastAsia="ca-ES"/>
        </w:rPr>
        <w:t xml:space="preserve"> </w:t>
      </w:r>
      <w:proofErr w:type="spellStart"/>
      <w:r w:rsidRPr="00C55A5F">
        <w:rPr>
          <w:rFonts w:ascii="Arial Narrow" w:eastAsia="Times New Roman" w:hAnsi="Arial Narrow"/>
          <w:sz w:val="24"/>
          <w:szCs w:val="24"/>
          <w:lang w:eastAsia="ca-ES"/>
        </w:rPr>
        <w:t>vigentes</w:t>
      </w:r>
      <w:proofErr w:type="spellEnd"/>
      <w:r w:rsidRPr="00C55A5F">
        <w:rPr>
          <w:rFonts w:ascii="Arial Narrow" w:eastAsia="Times New Roman" w:hAnsi="Arial Narrow"/>
          <w:sz w:val="24"/>
          <w:szCs w:val="24"/>
          <w:lang w:eastAsia="ca-ES"/>
        </w:rPr>
        <w:t xml:space="preserve"> des</w:t>
      </w:r>
      <w:r w:rsidR="00B40712">
        <w:rPr>
          <w:rFonts w:ascii="Arial Narrow" w:eastAsia="Times New Roman" w:hAnsi="Arial Narrow"/>
          <w:sz w:val="24"/>
          <w:szCs w:val="24"/>
          <w:lang w:eastAsia="ca-ES"/>
        </w:rPr>
        <w:t xml:space="preserve"> </w:t>
      </w:r>
      <w:r w:rsidRPr="00C55A5F">
        <w:rPr>
          <w:rFonts w:ascii="Arial Narrow" w:eastAsia="Times New Roman" w:hAnsi="Arial Narrow"/>
          <w:sz w:val="24"/>
          <w:szCs w:val="24"/>
          <w:lang w:eastAsia="ca-ES"/>
        </w:rPr>
        <w:t>de</w:t>
      </w:r>
      <w:r w:rsidR="00B40712">
        <w:rPr>
          <w:rFonts w:ascii="Arial Narrow" w:eastAsia="Times New Roman" w:hAnsi="Arial Narrow"/>
          <w:sz w:val="24"/>
          <w:szCs w:val="24"/>
          <w:lang w:eastAsia="ca-ES"/>
        </w:rPr>
        <w:t xml:space="preserve"> </w:t>
      </w:r>
      <w:r w:rsidR="002C3418" w:rsidRPr="00C55A5F">
        <w:rPr>
          <w:rFonts w:ascii="Arial Narrow" w:hAnsi="Arial Narrow" w:cs="Arial"/>
          <w:spacing w:val="-3"/>
          <w:sz w:val="24"/>
          <w:szCs w:val="24"/>
        </w:rPr>
        <w:t xml:space="preserve">el 1 de </w:t>
      </w:r>
      <w:proofErr w:type="spellStart"/>
      <w:r w:rsidR="002C3418" w:rsidRPr="00C55A5F">
        <w:rPr>
          <w:rFonts w:ascii="Arial Narrow" w:hAnsi="Arial Narrow" w:cs="Arial"/>
          <w:spacing w:val="-3"/>
          <w:sz w:val="24"/>
          <w:szCs w:val="24"/>
        </w:rPr>
        <w:t>enero</w:t>
      </w:r>
      <w:proofErr w:type="spellEnd"/>
      <w:r w:rsidR="002C3418" w:rsidRPr="00C55A5F">
        <w:rPr>
          <w:rFonts w:ascii="Arial Narrow" w:hAnsi="Arial Narrow" w:cs="Arial"/>
          <w:spacing w:val="-3"/>
          <w:sz w:val="24"/>
          <w:szCs w:val="24"/>
        </w:rPr>
        <w:t xml:space="preserve"> de 2025 al 31 de </w:t>
      </w:r>
      <w:proofErr w:type="spellStart"/>
      <w:r w:rsidR="002C3418" w:rsidRPr="00C55A5F">
        <w:rPr>
          <w:rFonts w:ascii="Arial Narrow" w:hAnsi="Arial Narrow" w:cs="Arial"/>
          <w:spacing w:val="-3"/>
          <w:sz w:val="24"/>
          <w:szCs w:val="24"/>
        </w:rPr>
        <w:t>diciembre</w:t>
      </w:r>
      <w:proofErr w:type="spellEnd"/>
      <w:r w:rsidR="002C3418" w:rsidRPr="00C55A5F">
        <w:rPr>
          <w:rFonts w:ascii="Arial Narrow" w:hAnsi="Arial Narrow" w:cs="Arial"/>
          <w:spacing w:val="-3"/>
          <w:sz w:val="24"/>
          <w:szCs w:val="24"/>
        </w:rPr>
        <w:t xml:space="preserve"> de 2025</w:t>
      </w:r>
    </w:p>
    <w:p w14:paraId="2CA1321E" w14:textId="77777777" w:rsidR="00B40712" w:rsidRDefault="00B40712" w:rsidP="00B40712">
      <w:pPr>
        <w:pStyle w:val="Pargrafdellista"/>
        <w:spacing w:after="0" w:line="240" w:lineRule="auto"/>
        <w:ind w:left="0"/>
        <w:jc w:val="both"/>
        <w:rPr>
          <w:rFonts w:ascii="Arial Narrow" w:hAnsi="Arial Narrow" w:cs="Arial"/>
          <w:spacing w:val="-3"/>
          <w:sz w:val="24"/>
          <w:szCs w:val="24"/>
        </w:rPr>
      </w:pPr>
    </w:p>
    <w:p w14:paraId="226EC816" w14:textId="65A38FEF" w:rsidR="00B40712" w:rsidRPr="00B40712" w:rsidRDefault="00C22878" w:rsidP="00B40712">
      <w:pPr>
        <w:pStyle w:val="Pargrafdellista"/>
        <w:numPr>
          <w:ilvl w:val="0"/>
          <w:numId w:val="13"/>
        </w:numPr>
        <w:spacing w:after="0" w:line="240" w:lineRule="auto"/>
        <w:jc w:val="both"/>
        <w:rPr>
          <w:rFonts w:ascii="Arial Narrow" w:hAnsi="Arial Narrow" w:cs="Arial"/>
          <w:sz w:val="24"/>
          <w:szCs w:val="24"/>
        </w:rPr>
      </w:pPr>
      <w:proofErr w:type="spellStart"/>
      <w:r w:rsidRPr="00B40712">
        <w:rPr>
          <w:rFonts w:ascii="Arial Narrow" w:hAnsi="Arial Narrow" w:cs="Arial"/>
          <w:sz w:val="24"/>
          <w:szCs w:val="24"/>
        </w:rPr>
        <w:t>Estas</w:t>
      </w:r>
      <w:proofErr w:type="spellEnd"/>
      <w:r w:rsidRPr="00B40712">
        <w:rPr>
          <w:rFonts w:ascii="Arial Narrow" w:hAnsi="Arial Narrow" w:cs="Arial"/>
          <w:sz w:val="24"/>
          <w:szCs w:val="24"/>
        </w:rPr>
        <w:t xml:space="preserve"> bases </w:t>
      </w:r>
      <w:proofErr w:type="spellStart"/>
      <w:r w:rsidRPr="00B40712">
        <w:rPr>
          <w:rFonts w:ascii="Arial Narrow" w:hAnsi="Arial Narrow" w:cs="Arial"/>
          <w:sz w:val="24"/>
          <w:szCs w:val="24"/>
        </w:rPr>
        <w:t>reguladoras</w:t>
      </w:r>
      <w:proofErr w:type="spellEnd"/>
      <w:r w:rsidRPr="00B40712">
        <w:rPr>
          <w:rFonts w:ascii="Arial Narrow" w:hAnsi="Arial Narrow" w:cs="Arial"/>
          <w:sz w:val="24"/>
          <w:szCs w:val="24"/>
        </w:rPr>
        <w:t xml:space="preserve"> </w:t>
      </w:r>
      <w:proofErr w:type="spellStart"/>
      <w:r w:rsidRPr="00B40712">
        <w:rPr>
          <w:rFonts w:ascii="Arial Narrow" w:hAnsi="Arial Narrow" w:cs="Arial"/>
          <w:sz w:val="24"/>
          <w:szCs w:val="24"/>
        </w:rPr>
        <w:t>específicas</w:t>
      </w:r>
      <w:proofErr w:type="spellEnd"/>
      <w:r w:rsidRPr="00B40712">
        <w:rPr>
          <w:rFonts w:ascii="Arial Narrow" w:hAnsi="Arial Narrow" w:cs="Arial"/>
          <w:sz w:val="24"/>
          <w:szCs w:val="24"/>
        </w:rPr>
        <w:t xml:space="preserve"> para la subvención de concesión directa se pueden extinguir por las siguientes causas:</w:t>
      </w:r>
    </w:p>
    <w:p w14:paraId="468CB9F9" w14:textId="77777777" w:rsidR="00B40712" w:rsidRPr="00B40712" w:rsidRDefault="00B40712" w:rsidP="00B40712">
      <w:pPr>
        <w:spacing w:after="0" w:line="240" w:lineRule="auto"/>
        <w:jc w:val="both"/>
        <w:rPr>
          <w:rFonts w:ascii="Arial Narrow" w:hAnsi="Arial Narrow" w:cs="Arial"/>
          <w:spacing w:val="-3"/>
          <w:sz w:val="24"/>
          <w:szCs w:val="24"/>
        </w:rPr>
      </w:pPr>
    </w:p>
    <w:p w14:paraId="2E0CDE78" w14:textId="77777777" w:rsidR="00B40712" w:rsidRPr="00B40712" w:rsidRDefault="00C22878" w:rsidP="00B40712">
      <w:pPr>
        <w:pStyle w:val="Pargrafdellista"/>
        <w:numPr>
          <w:ilvl w:val="0"/>
          <w:numId w:val="11"/>
        </w:numPr>
        <w:spacing w:after="0" w:line="240" w:lineRule="auto"/>
        <w:jc w:val="both"/>
        <w:rPr>
          <w:rFonts w:ascii="Arial Narrow" w:hAnsi="Arial Narrow" w:cs="Arial"/>
          <w:spacing w:val="-3"/>
          <w:sz w:val="24"/>
          <w:szCs w:val="24"/>
        </w:rPr>
      </w:pPr>
      <w:r w:rsidRPr="00B40712">
        <w:rPr>
          <w:rFonts w:ascii="Arial Narrow" w:hAnsi="Arial Narrow" w:cs="Arial"/>
          <w:sz w:val="24"/>
          <w:szCs w:val="24"/>
        </w:rPr>
        <w:t>Cumplimiento del plazo pactado.</w:t>
      </w:r>
    </w:p>
    <w:p w14:paraId="0A993B94" w14:textId="77777777" w:rsidR="00B40712" w:rsidRPr="00B40712" w:rsidRDefault="00C22878" w:rsidP="00B40712">
      <w:pPr>
        <w:pStyle w:val="Pargrafdellista"/>
        <w:numPr>
          <w:ilvl w:val="0"/>
          <w:numId w:val="11"/>
        </w:numPr>
        <w:spacing w:after="0" w:line="240" w:lineRule="auto"/>
        <w:jc w:val="both"/>
        <w:rPr>
          <w:rFonts w:ascii="Arial Narrow" w:hAnsi="Arial Narrow" w:cs="Arial"/>
          <w:sz w:val="24"/>
          <w:szCs w:val="24"/>
        </w:rPr>
      </w:pPr>
      <w:proofErr w:type="spellStart"/>
      <w:r w:rsidRPr="00B40712">
        <w:rPr>
          <w:rFonts w:ascii="Arial Narrow" w:hAnsi="Arial Narrow" w:cs="Arial"/>
          <w:sz w:val="24"/>
          <w:szCs w:val="24"/>
        </w:rPr>
        <w:t>Causas</w:t>
      </w:r>
      <w:proofErr w:type="spellEnd"/>
      <w:r w:rsidRPr="00B40712">
        <w:rPr>
          <w:rFonts w:ascii="Arial Narrow" w:hAnsi="Arial Narrow" w:cs="Arial"/>
          <w:sz w:val="24"/>
          <w:szCs w:val="24"/>
        </w:rPr>
        <w:t xml:space="preserve"> de </w:t>
      </w:r>
      <w:proofErr w:type="spellStart"/>
      <w:r w:rsidRPr="00B40712">
        <w:rPr>
          <w:rFonts w:ascii="Arial Narrow" w:hAnsi="Arial Narrow" w:cs="Arial"/>
          <w:sz w:val="24"/>
          <w:szCs w:val="24"/>
        </w:rPr>
        <w:t>fuerza</w:t>
      </w:r>
      <w:proofErr w:type="spellEnd"/>
      <w:r w:rsidRPr="00B40712">
        <w:rPr>
          <w:rFonts w:ascii="Arial Narrow" w:hAnsi="Arial Narrow" w:cs="Arial"/>
          <w:sz w:val="24"/>
          <w:szCs w:val="24"/>
        </w:rPr>
        <w:t xml:space="preserve"> </w:t>
      </w:r>
      <w:proofErr w:type="spellStart"/>
      <w:r w:rsidRPr="00B40712">
        <w:rPr>
          <w:rFonts w:ascii="Arial Narrow" w:hAnsi="Arial Narrow" w:cs="Arial"/>
          <w:sz w:val="24"/>
          <w:szCs w:val="24"/>
        </w:rPr>
        <w:t>mayor</w:t>
      </w:r>
      <w:proofErr w:type="spellEnd"/>
      <w:r w:rsidRPr="00B40712">
        <w:rPr>
          <w:rFonts w:ascii="Arial Narrow" w:hAnsi="Arial Narrow" w:cs="Arial"/>
          <w:sz w:val="24"/>
          <w:szCs w:val="24"/>
        </w:rPr>
        <w:t>.</w:t>
      </w:r>
    </w:p>
    <w:p w14:paraId="29F7DFBC" w14:textId="77777777" w:rsidR="00B40712" w:rsidRPr="00B40712" w:rsidRDefault="00C22878" w:rsidP="00B40712">
      <w:pPr>
        <w:pStyle w:val="Pargrafdellista"/>
        <w:numPr>
          <w:ilvl w:val="0"/>
          <w:numId w:val="11"/>
        </w:numPr>
        <w:spacing w:after="0" w:line="240" w:lineRule="auto"/>
        <w:jc w:val="both"/>
        <w:rPr>
          <w:rFonts w:ascii="Arial Narrow" w:hAnsi="Arial Narrow" w:cs="Arial"/>
          <w:sz w:val="24"/>
          <w:szCs w:val="24"/>
        </w:rPr>
      </w:pPr>
      <w:proofErr w:type="spellStart"/>
      <w:r w:rsidRPr="00B40712">
        <w:rPr>
          <w:rFonts w:ascii="Arial Narrow" w:hAnsi="Arial Narrow" w:cs="Arial"/>
          <w:sz w:val="24"/>
          <w:szCs w:val="24"/>
        </w:rPr>
        <w:t>Imposibilidad</w:t>
      </w:r>
      <w:proofErr w:type="spellEnd"/>
      <w:r w:rsidRPr="00B40712">
        <w:rPr>
          <w:rFonts w:ascii="Arial Narrow" w:hAnsi="Arial Narrow" w:cs="Arial"/>
          <w:sz w:val="24"/>
          <w:szCs w:val="24"/>
        </w:rPr>
        <w:t xml:space="preserve"> </w:t>
      </w:r>
      <w:proofErr w:type="spellStart"/>
      <w:r w:rsidRPr="00B40712">
        <w:rPr>
          <w:rFonts w:ascii="Arial Narrow" w:hAnsi="Arial Narrow" w:cs="Arial"/>
          <w:sz w:val="24"/>
          <w:szCs w:val="24"/>
        </w:rPr>
        <w:t>sobrevenida</w:t>
      </w:r>
      <w:proofErr w:type="spellEnd"/>
      <w:r w:rsidRPr="00B40712">
        <w:rPr>
          <w:rFonts w:ascii="Arial Narrow" w:hAnsi="Arial Narrow" w:cs="Arial"/>
          <w:sz w:val="24"/>
          <w:szCs w:val="24"/>
        </w:rPr>
        <w:t xml:space="preserve"> de </w:t>
      </w:r>
      <w:proofErr w:type="spellStart"/>
      <w:r w:rsidRPr="00B40712">
        <w:rPr>
          <w:rFonts w:ascii="Arial Narrow" w:hAnsi="Arial Narrow" w:cs="Arial"/>
          <w:sz w:val="24"/>
          <w:szCs w:val="24"/>
        </w:rPr>
        <w:t>realizar</w:t>
      </w:r>
      <w:proofErr w:type="spellEnd"/>
      <w:r w:rsidRPr="00B40712">
        <w:rPr>
          <w:rFonts w:ascii="Arial Narrow" w:hAnsi="Arial Narrow" w:cs="Arial"/>
          <w:sz w:val="24"/>
          <w:szCs w:val="24"/>
        </w:rPr>
        <w:t xml:space="preserve"> la </w:t>
      </w:r>
      <w:proofErr w:type="spellStart"/>
      <w:r w:rsidRPr="00B40712">
        <w:rPr>
          <w:rFonts w:ascii="Arial Narrow" w:hAnsi="Arial Narrow" w:cs="Arial"/>
          <w:sz w:val="24"/>
          <w:szCs w:val="24"/>
        </w:rPr>
        <w:t>finalidad</w:t>
      </w:r>
      <w:proofErr w:type="spellEnd"/>
      <w:r w:rsidRPr="00B40712">
        <w:rPr>
          <w:rFonts w:ascii="Arial Narrow" w:hAnsi="Arial Narrow" w:cs="Arial"/>
          <w:sz w:val="24"/>
          <w:szCs w:val="24"/>
        </w:rPr>
        <w:t xml:space="preserve"> de </w:t>
      </w:r>
      <w:proofErr w:type="spellStart"/>
      <w:r w:rsidRPr="00B40712">
        <w:rPr>
          <w:rFonts w:ascii="Arial Narrow" w:hAnsi="Arial Narrow" w:cs="Arial"/>
          <w:sz w:val="24"/>
          <w:szCs w:val="24"/>
        </w:rPr>
        <w:t>estas</w:t>
      </w:r>
      <w:proofErr w:type="spellEnd"/>
      <w:r w:rsidRPr="00B40712">
        <w:rPr>
          <w:rFonts w:ascii="Arial Narrow" w:hAnsi="Arial Narrow" w:cs="Arial"/>
          <w:sz w:val="24"/>
          <w:szCs w:val="24"/>
        </w:rPr>
        <w:t xml:space="preserve"> bases.</w:t>
      </w:r>
    </w:p>
    <w:p w14:paraId="4E072A08" w14:textId="77777777" w:rsidR="00B40712" w:rsidRPr="00B40712" w:rsidRDefault="00C22878" w:rsidP="00B40712">
      <w:pPr>
        <w:pStyle w:val="Pargrafdellista"/>
        <w:numPr>
          <w:ilvl w:val="0"/>
          <w:numId w:val="11"/>
        </w:numPr>
        <w:spacing w:after="0" w:line="240" w:lineRule="auto"/>
        <w:jc w:val="both"/>
        <w:rPr>
          <w:rFonts w:ascii="Arial Narrow" w:hAnsi="Arial Narrow" w:cs="Arial"/>
          <w:sz w:val="24"/>
          <w:szCs w:val="24"/>
        </w:rPr>
      </w:pPr>
      <w:r w:rsidRPr="00B40712">
        <w:rPr>
          <w:rFonts w:ascii="Arial Narrow" w:hAnsi="Arial Narrow" w:cs="Arial"/>
          <w:sz w:val="24"/>
          <w:szCs w:val="24"/>
        </w:rPr>
        <w:t xml:space="preserve">Por </w:t>
      </w:r>
      <w:proofErr w:type="spellStart"/>
      <w:r w:rsidRPr="00B40712">
        <w:rPr>
          <w:rFonts w:ascii="Arial Narrow" w:hAnsi="Arial Narrow" w:cs="Arial"/>
          <w:sz w:val="24"/>
          <w:szCs w:val="24"/>
        </w:rPr>
        <w:t>incumplimiento</w:t>
      </w:r>
      <w:proofErr w:type="spellEnd"/>
      <w:r w:rsidRPr="00B40712">
        <w:rPr>
          <w:rFonts w:ascii="Arial Narrow" w:hAnsi="Arial Narrow" w:cs="Arial"/>
          <w:sz w:val="24"/>
          <w:szCs w:val="24"/>
        </w:rPr>
        <w:t xml:space="preserve"> </w:t>
      </w:r>
      <w:proofErr w:type="spellStart"/>
      <w:r w:rsidRPr="00B40712">
        <w:rPr>
          <w:rFonts w:ascii="Arial Narrow" w:hAnsi="Arial Narrow" w:cs="Arial"/>
          <w:sz w:val="24"/>
          <w:szCs w:val="24"/>
        </w:rPr>
        <w:t>manifiesto</w:t>
      </w:r>
      <w:proofErr w:type="spellEnd"/>
      <w:r w:rsidRPr="00B40712">
        <w:rPr>
          <w:rFonts w:ascii="Arial Narrow" w:hAnsi="Arial Narrow" w:cs="Arial"/>
          <w:sz w:val="24"/>
          <w:szCs w:val="24"/>
        </w:rPr>
        <w:t xml:space="preserve"> de una de las partes </w:t>
      </w:r>
      <w:proofErr w:type="spellStart"/>
      <w:r w:rsidRPr="00B40712">
        <w:rPr>
          <w:rFonts w:ascii="Arial Narrow" w:hAnsi="Arial Narrow" w:cs="Arial"/>
          <w:sz w:val="24"/>
          <w:szCs w:val="24"/>
        </w:rPr>
        <w:t>firmantes</w:t>
      </w:r>
      <w:proofErr w:type="spellEnd"/>
      <w:r w:rsidRPr="00B40712">
        <w:rPr>
          <w:rFonts w:ascii="Arial Narrow" w:hAnsi="Arial Narrow" w:cs="Arial"/>
          <w:sz w:val="24"/>
          <w:szCs w:val="24"/>
        </w:rPr>
        <w:t>.</w:t>
      </w:r>
    </w:p>
    <w:p w14:paraId="04BE7FA4" w14:textId="77777777" w:rsidR="00B40712" w:rsidRPr="00B40712" w:rsidRDefault="00C22878" w:rsidP="00B40712">
      <w:pPr>
        <w:pStyle w:val="Pargrafdellista"/>
        <w:numPr>
          <w:ilvl w:val="0"/>
          <w:numId w:val="11"/>
        </w:numPr>
        <w:spacing w:after="0" w:line="240" w:lineRule="auto"/>
        <w:jc w:val="both"/>
        <w:rPr>
          <w:rFonts w:ascii="Arial Narrow" w:hAnsi="Arial Narrow" w:cs="Arial"/>
          <w:sz w:val="24"/>
          <w:szCs w:val="24"/>
        </w:rPr>
      </w:pPr>
      <w:r w:rsidRPr="00B40712">
        <w:rPr>
          <w:rFonts w:ascii="Arial Narrow" w:hAnsi="Arial Narrow" w:cs="Arial"/>
          <w:sz w:val="24"/>
          <w:szCs w:val="24"/>
        </w:rPr>
        <w:t xml:space="preserve">Por </w:t>
      </w:r>
      <w:proofErr w:type="spellStart"/>
      <w:r w:rsidRPr="00B40712">
        <w:rPr>
          <w:rFonts w:ascii="Arial Narrow" w:hAnsi="Arial Narrow" w:cs="Arial"/>
          <w:sz w:val="24"/>
          <w:szCs w:val="24"/>
        </w:rPr>
        <w:t>revisión</w:t>
      </w:r>
      <w:proofErr w:type="spellEnd"/>
      <w:r w:rsidRPr="00B40712">
        <w:rPr>
          <w:rFonts w:ascii="Arial Narrow" w:hAnsi="Arial Narrow" w:cs="Arial"/>
          <w:sz w:val="24"/>
          <w:szCs w:val="24"/>
        </w:rPr>
        <w:t xml:space="preserve"> de la </w:t>
      </w:r>
      <w:proofErr w:type="spellStart"/>
      <w:r w:rsidRPr="00B40712">
        <w:rPr>
          <w:rFonts w:ascii="Arial Narrow" w:hAnsi="Arial Narrow" w:cs="Arial"/>
          <w:sz w:val="24"/>
          <w:szCs w:val="24"/>
        </w:rPr>
        <w:t>resolución</w:t>
      </w:r>
      <w:proofErr w:type="spellEnd"/>
      <w:r w:rsidRPr="00B40712">
        <w:rPr>
          <w:rFonts w:ascii="Arial Narrow" w:hAnsi="Arial Narrow" w:cs="Arial"/>
          <w:sz w:val="24"/>
          <w:szCs w:val="24"/>
        </w:rPr>
        <w:t xml:space="preserve"> de </w:t>
      </w:r>
      <w:proofErr w:type="spellStart"/>
      <w:r w:rsidRPr="00B40712">
        <w:rPr>
          <w:rFonts w:ascii="Arial Narrow" w:hAnsi="Arial Narrow" w:cs="Arial"/>
          <w:sz w:val="24"/>
          <w:szCs w:val="24"/>
        </w:rPr>
        <w:t>otorgamiento</w:t>
      </w:r>
      <w:proofErr w:type="spellEnd"/>
      <w:r w:rsidRPr="00B40712">
        <w:rPr>
          <w:rFonts w:ascii="Arial Narrow" w:hAnsi="Arial Narrow" w:cs="Arial"/>
          <w:sz w:val="24"/>
          <w:szCs w:val="24"/>
        </w:rPr>
        <w:t>.</w:t>
      </w:r>
    </w:p>
    <w:p w14:paraId="270CE9C3" w14:textId="72DF8A03" w:rsidR="00C22878" w:rsidRPr="00B40712" w:rsidRDefault="00C22878" w:rsidP="00B40712">
      <w:pPr>
        <w:pStyle w:val="Pargrafdellista"/>
        <w:numPr>
          <w:ilvl w:val="0"/>
          <w:numId w:val="11"/>
        </w:numPr>
        <w:spacing w:after="0" w:line="240" w:lineRule="auto"/>
        <w:jc w:val="both"/>
        <w:rPr>
          <w:rFonts w:ascii="Arial Narrow" w:hAnsi="Arial Narrow" w:cs="Arial"/>
          <w:sz w:val="24"/>
          <w:szCs w:val="24"/>
        </w:rPr>
      </w:pPr>
      <w:r w:rsidRPr="00B40712">
        <w:rPr>
          <w:rFonts w:ascii="Arial Narrow" w:hAnsi="Arial Narrow" w:cs="Arial"/>
          <w:sz w:val="24"/>
          <w:szCs w:val="24"/>
        </w:rPr>
        <w:t xml:space="preserve">Por </w:t>
      </w:r>
      <w:proofErr w:type="spellStart"/>
      <w:r w:rsidRPr="00B40712">
        <w:rPr>
          <w:rFonts w:ascii="Arial Narrow" w:hAnsi="Arial Narrow" w:cs="Arial"/>
          <w:sz w:val="24"/>
          <w:szCs w:val="24"/>
        </w:rPr>
        <w:t>cualquiera</w:t>
      </w:r>
      <w:proofErr w:type="spellEnd"/>
      <w:r w:rsidRPr="00B40712">
        <w:rPr>
          <w:rFonts w:ascii="Arial Narrow" w:hAnsi="Arial Narrow" w:cs="Arial"/>
          <w:sz w:val="24"/>
          <w:szCs w:val="24"/>
        </w:rPr>
        <w:t xml:space="preserve"> de las causas establecidas en la ley.</w:t>
      </w:r>
    </w:p>
    <w:p w14:paraId="32821C06" w14:textId="77777777" w:rsidR="00B40712" w:rsidRPr="00B40712" w:rsidRDefault="00C22878" w:rsidP="00B40712">
      <w:pPr>
        <w:pStyle w:val="Pargrafdellista"/>
        <w:keepNext/>
        <w:numPr>
          <w:ilvl w:val="0"/>
          <w:numId w:val="12"/>
        </w:numPr>
        <w:tabs>
          <w:tab w:val="left" w:pos="0"/>
        </w:tabs>
        <w:spacing w:after="0" w:line="240" w:lineRule="auto"/>
        <w:jc w:val="both"/>
        <w:rPr>
          <w:rFonts w:ascii="Arial Narrow" w:hAnsi="Arial Narrow" w:cs="Arial"/>
          <w:spacing w:val="-3"/>
          <w:sz w:val="24"/>
          <w:szCs w:val="24"/>
        </w:rPr>
      </w:pPr>
      <w:r w:rsidRPr="00B40712">
        <w:rPr>
          <w:rFonts w:ascii="Arial Narrow" w:hAnsi="Arial Narrow" w:cs="Arial"/>
          <w:sz w:val="24"/>
          <w:szCs w:val="24"/>
        </w:rPr>
        <w:lastRenderedPageBreak/>
        <w:t xml:space="preserve">La </w:t>
      </w:r>
      <w:proofErr w:type="spellStart"/>
      <w:r w:rsidRPr="00B40712">
        <w:rPr>
          <w:rFonts w:ascii="Arial Narrow" w:hAnsi="Arial Narrow" w:cs="Arial"/>
          <w:sz w:val="24"/>
          <w:szCs w:val="24"/>
        </w:rPr>
        <w:t>naturaleza</w:t>
      </w:r>
      <w:proofErr w:type="spellEnd"/>
      <w:r w:rsidRPr="00B40712">
        <w:rPr>
          <w:rFonts w:ascii="Arial Narrow" w:hAnsi="Arial Narrow" w:cs="Arial"/>
          <w:sz w:val="24"/>
          <w:szCs w:val="24"/>
        </w:rPr>
        <w:t xml:space="preserve"> administrativa de las presentes bases reguladoras específicas, hace que sean competentes para resolver en última instancia los conflictos e incidencias que puedan suscitarse, los órganos del </w:t>
      </w:r>
      <w:proofErr w:type="spellStart"/>
      <w:r w:rsidRPr="00B40712">
        <w:rPr>
          <w:rFonts w:ascii="Arial Narrow" w:hAnsi="Arial Narrow" w:cs="Arial"/>
          <w:sz w:val="24"/>
          <w:szCs w:val="24"/>
        </w:rPr>
        <w:t>orden</w:t>
      </w:r>
      <w:proofErr w:type="spellEnd"/>
      <w:r w:rsidRPr="00B40712">
        <w:rPr>
          <w:rFonts w:ascii="Arial Narrow" w:hAnsi="Arial Narrow" w:cs="Arial"/>
          <w:sz w:val="24"/>
          <w:szCs w:val="24"/>
        </w:rPr>
        <w:t xml:space="preserve"> jurisdiccional </w:t>
      </w:r>
      <w:proofErr w:type="spellStart"/>
      <w:r w:rsidRPr="00B40712">
        <w:rPr>
          <w:rFonts w:ascii="Arial Narrow" w:hAnsi="Arial Narrow" w:cs="Arial"/>
          <w:sz w:val="24"/>
          <w:szCs w:val="24"/>
        </w:rPr>
        <w:t>contencioso</w:t>
      </w:r>
      <w:proofErr w:type="spellEnd"/>
      <w:r w:rsidRPr="00B40712">
        <w:rPr>
          <w:rFonts w:ascii="Arial Narrow" w:hAnsi="Arial Narrow" w:cs="Arial"/>
          <w:sz w:val="24"/>
          <w:szCs w:val="24"/>
        </w:rPr>
        <w:t xml:space="preserve"> </w:t>
      </w:r>
      <w:proofErr w:type="spellStart"/>
      <w:r w:rsidRPr="00B40712">
        <w:rPr>
          <w:rFonts w:ascii="Arial Narrow" w:hAnsi="Arial Narrow" w:cs="Arial"/>
          <w:sz w:val="24"/>
          <w:szCs w:val="24"/>
        </w:rPr>
        <w:t>administrativo</w:t>
      </w:r>
      <w:proofErr w:type="spellEnd"/>
      <w:r w:rsidRPr="00B40712">
        <w:rPr>
          <w:rFonts w:ascii="Arial Narrow" w:hAnsi="Arial Narrow" w:cs="Arial"/>
          <w:sz w:val="24"/>
          <w:szCs w:val="24"/>
        </w:rPr>
        <w:t>.</w:t>
      </w:r>
    </w:p>
    <w:p w14:paraId="14466EA8" w14:textId="77777777" w:rsidR="00B40712" w:rsidRPr="00B40712" w:rsidRDefault="00B40712" w:rsidP="00B40712">
      <w:pPr>
        <w:pStyle w:val="Pargrafdellista"/>
        <w:keepNext/>
        <w:tabs>
          <w:tab w:val="left" w:pos="0"/>
        </w:tabs>
        <w:spacing w:after="0" w:line="240" w:lineRule="auto"/>
        <w:ind w:left="360"/>
        <w:jc w:val="both"/>
        <w:rPr>
          <w:rFonts w:ascii="Arial Narrow" w:hAnsi="Arial Narrow" w:cs="Arial"/>
          <w:spacing w:val="-3"/>
          <w:sz w:val="24"/>
          <w:szCs w:val="24"/>
        </w:rPr>
      </w:pPr>
    </w:p>
    <w:p w14:paraId="12D6BD06" w14:textId="520C0755" w:rsidR="00C22878" w:rsidRPr="00B40712" w:rsidRDefault="00C22878" w:rsidP="00B40712">
      <w:pPr>
        <w:pStyle w:val="Pargrafdellista"/>
        <w:keepNext/>
        <w:numPr>
          <w:ilvl w:val="0"/>
          <w:numId w:val="12"/>
        </w:numPr>
        <w:tabs>
          <w:tab w:val="left" w:pos="0"/>
        </w:tabs>
        <w:spacing w:after="0" w:line="240" w:lineRule="auto"/>
        <w:jc w:val="both"/>
        <w:rPr>
          <w:rFonts w:ascii="Arial Narrow" w:hAnsi="Arial Narrow" w:cs="Arial"/>
          <w:spacing w:val="-3"/>
          <w:sz w:val="24"/>
          <w:szCs w:val="24"/>
        </w:rPr>
      </w:pPr>
      <w:r w:rsidRPr="00B40712">
        <w:rPr>
          <w:rFonts w:ascii="Arial Narrow" w:hAnsi="Arial Narrow" w:cs="Arial"/>
          <w:sz w:val="24"/>
          <w:szCs w:val="24"/>
        </w:rPr>
        <w:t xml:space="preserve">La </w:t>
      </w:r>
      <w:proofErr w:type="spellStart"/>
      <w:r w:rsidRPr="00B40712">
        <w:rPr>
          <w:rFonts w:ascii="Arial Narrow" w:hAnsi="Arial Narrow" w:cs="Arial"/>
          <w:sz w:val="24"/>
          <w:szCs w:val="24"/>
        </w:rPr>
        <w:t>responsabilidad</w:t>
      </w:r>
      <w:proofErr w:type="spellEnd"/>
      <w:r w:rsidRPr="00B40712">
        <w:rPr>
          <w:rFonts w:ascii="Arial Narrow" w:hAnsi="Arial Narrow" w:cs="Arial"/>
          <w:sz w:val="24"/>
          <w:szCs w:val="24"/>
        </w:rPr>
        <w:t xml:space="preserve"> que se </w:t>
      </w:r>
      <w:proofErr w:type="spellStart"/>
      <w:r w:rsidRPr="00B40712">
        <w:rPr>
          <w:rFonts w:ascii="Arial Narrow" w:hAnsi="Arial Narrow" w:cs="Arial"/>
          <w:sz w:val="24"/>
          <w:szCs w:val="24"/>
        </w:rPr>
        <w:t>pueda</w:t>
      </w:r>
      <w:proofErr w:type="spellEnd"/>
      <w:r w:rsidRPr="00B40712">
        <w:rPr>
          <w:rFonts w:ascii="Arial Narrow" w:hAnsi="Arial Narrow" w:cs="Arial"/>
          <w:sz w:val="24"/>
          <w:szCs w:val="24"/>
        </w:rPr>
        <w:t xml:space="preserve"> generar frente a terceros, como consecuencia de las actuaciones derivadas del despliegue de estas bases reguladoras específicas por la subvención de concesión directa, corresponde al ente ejecutor material de las actuaciones.</w:t>
      </w:r>
    </w:p>
    <w:p w14:paraId="531E5024" w14:textId="77777777" w:rsidR="00C22878" w:rsidRPr="00C55A5F" w:rsidRDefault="00C22878" w:rsidP="00C22878">
      <w:pPr>
        <w:pStyle w:val="Pargrafdellista"/>
        <w:keepNext/>
        <w:tabs>
          <w:tab w:val="left" w:pos="0"/>
        </w:tabs>
        <w:ind w:left="360"/>
        <w:jc w:val="both"/>
        <w:rPr>
          <w:rFonts w:ascii="Arial Narrow" w:hAnsi="Arial Narrow" w:cs="Arial"/>
          <w:sz w:val="24"/>
          <w:szCs w:val="24"/>
        </w:rPr>
      </w:pPr>
    </w:p>
    <w:p w14:paraId="4CF5616D" w14:textId="77777777" w:rsidR="00C22878" w:rsidRPr="00C55A5F" w:rsidRDefault="00C22878" w:rsidP="00C22878">
      <w:pPr>
        <w:pStyle w:val="Pargrafdellista"/>
        <w:keepNext/>
        <w:tabs>
          <w:tab w:val="left" w:pos="0"/>
        </w:tabs>
        <w:ind w:left="0"/>
        <w:jc w:val="both"/>
        <w:rPr>
          <w:rFonts w:ascii="Arial Narrow" w:hAnsi="Arial Narrow" w:cs="Arial"/>
          <w:spacing w:val="-3"/>
          <w:sz w:val="24"/>
          <w:szCs w:val="24"/>
        </w:rPr>
      </w:pPr>
    </w:p>
    <w:p w14:paraId="7CA75F19" w14:textId="77777777" w:rsidR="00C22878" w:rsidRPr="00C55A5F" w:rsidRDefault="00C22878" w:rsidP="00C22878">
      <w:pPr>
        <w:pStyle w:val="Pargrafdellista"/>
        <w:keepNext/>
        <w:tabs>
          <w:tab w:val="left" w:pos="0"/>
        </w:tabs>
        <w:ind w:left="0"/>
        <w:jc w:val="both"/>
        <w:rPr>
          <w:rFonts w:ascii="Arial Narrow" w:hAnsi="Arial Narrow" w:cs="Arial"/>
          <w:spacing w:val="-3"/>
          <w:sz w:val="24"/>
          <w:szCs w:val="24"/>
        </w:rPr>
      </w:pPr>
      <w:r w:rsidRPr="00C55A5F">
        <w:rPr>
          <w:rFonts w:ascii="Arial Narrow" w:hAnsi="Arial Narrow" w:cs="Arial"/>
          <w:spacing w:val="-3"/>
          <w:sz w:val="24"/>
          <w:szCs w:val="24"/>
        </w:rPr>
        <w:t>Y en prueba de conformidad, se extiende y firman las bases por duplicado, a un solo efecto, en el lugar y fecha señalados en el encabezamiento.</w:t>
      </w:r>
    </w:p>
    <w:p w14:paraId="3BF82D61" w14:textId="77777777" w:rsidR="00C22878" w:rsidRDefault="00C22878" w:rsidP="00C22878">
      <w:pPr>
        <w:pStyle w:val="Pargrafdellista"/>
        <w:keepNext/>
        <w:tabs>
          <w:tab w:val="left" w:pos="0"/>
        </w:tabs>
        <w:ind w:left="0"/>
        <w:jc w:val="both"/>
        <w:rPr>
          <w:rFonts w:ascii="Arial Narrow" w:hAnsi="Arial Narrow" w:cs="Arial"/>
          <w:spacing w:val="-3"/>
          <w:sz w:val="24"/>
          <w:szCs w:val="24"/>
        </w:rPr>
      </w:pPr>
    </w:p>
    <w:p w14:paraId="3D940CC3" w14:textId="77777777" w:rsidR="00B40712" w:rsidRDefault="00B40712" w:rsidP="00C22878">
      <w:pPr>
        <w:pStyle w:val="Pargrafdellista"/>
        <w:keepNext/>
        <w:tabs>
          <w:tab w:val="left" w:pos="0"/>
        </w:tabs>
        <w:ind w:left="0"/>
        <w:jc w:val="both"/>
        <w:rPr>
          <w:rFonts w:ascii="Arial Narrow" w:hAnsi="Arial Narrow" w:cs="Arial"/>
          <w:spacing w:val="-3"/>
          <w:sz w:val="24"/>
          <w:szCs w:val="24"/>
        </w:rPr>
      </w:pPr>
    </w:p>
    <w:p w14:paraId="542344A3" w14:textId="77777777" w:rsidR="00B40712" w:rsidRPr="00C55A5F" w:rsidRDefault="00B40712" w:rsidP="00C22878">
      <w:pPr>
        <w:pStyle w:val="Pargrafdellista"/>
        <w:keepNext/>
        <w:tabs>
          <w:tab w:val="left" w:pos="0"/>
        </w:tabs>
        <w:ind w:left="0"/>
        <w:jc w:val="both"/>
        <w:rPr>
          <w:rFonts w:ascii="Arial Narrow" w:hAnsi="Arial Narrow" w:cs="Arial"/>
          <w:spacing w:val="-3"/>
          <w:sz w:val="24"/>
          <w:szCs w:val="24"/>
        </w:rPr>
      </w:pPr>
    </w:p>
    <w:p w14:paraId="3AF1C046" w14:textId="77777777" w:rsidR="00C22878" w:rsidRPr="00C55A5F" w:rsidRDefault="00C22878" w:rsidP="00C22878">
      <w:pPr>
        <w:pStyle w:val="Pargrafdellista"/>
        <w:keepNext/>
        <w:tabs>
          <w:tab w:val="left" w:pos="0"/>
        </w:tabs>
        <w:ind w:left="0"/>
        <w:jc w:val="both"/>
        <w:rPr>
          <w:rFonts w:ascii="Arial Narrow" w:hAnsi="Arial Narrow" w:cs="Arial"/>
          <w:spacing w:val="-3"/>
          <w:sz w:val="24"/>
          <w:szCs w:val="24"/>
        </w:rPr>
      </w:pPr>
    </w:p>
    <w:p w14:paraId="6BCF2674" w14:textId="79FD58D8" w:rsidR="00C22878" w:rsidRDefault="002C3418" w:rsidP="00C22878">
      <w:pPr>
        <w:pStyle w:val="Pargrafdellista"/>
        <w:keepNext/>
        <w:tabs>
          <w:tab w:val="left" w:pos="0"/>
        </w:tabs>
        <w:ind w:left="0"/>
        <w:jc w:val="both"/>
        <w:rPr>
          <w:rFonts w:ascii="Arial Narrow" w:hAnsi="Arial Narrow" w:cs="Arial"/>
          <w:sz w:val="24"/>
          <w:szCs w:val="24"/>
        </w:rPr>
      </w:pPr>
      <w:r w:rsidRPr="00C55A5F">
        <w:rPr>
          <w:rFonts w:ascii="Arial Narrow" w:hAnsi="Arial Narrow" w:cs="Arial"/>
          <w:spacing w:val="-3"/>
          <w:sz w:val="24"/>
          <w:szCs w:val="24"/>
        </w:rPr>
        <w:t>Maria Mateo Pérez</w:t>
      </w:r>
      <w:r w:rsidRPr="00C55A5F">
        <w:rPr>
          <w:rFonts w:ascii="Arial Narrow" w:hAnsi="Arial Narrow" w:cs="Arial"/>
          <w:spacing w:val="-3"/>
          <w:sz w:val="24"/>
          <w:szCs w:val="24"/>
        </w:rPr>
        <w:tab/>
      </w:r>
      <w:r w:rsidRPr="00C55A5F">
        <w:rPr>
          <w:rFonts w:ascii="Arial Narrow" w:hAnsi="Arial Narrow" w:cs="Arial"/>
          <w:spacing w:val="-3"/>
          <w:sz w:val="24"/>
          <w:szCs w:val="24"/>
        </w:rPr>
        <w:tab/>
      </w:r>
      <w:r w:rsidRPr="00C55A5F">
        <w:rPr>
          <w:rFonts w:ascii="Arial Narrow" w:hAnsi="Arial Narrow" w:cs="Arial"/>
          <w:spacing w:val="-3"/>
          <w:sz w:val="24"/>
          <w:szCs w:val="24"/>
        </w:rPr>
        <w:tab/>
      </w:r>
      <w:r w:rsidRPr="00C55A5F">
        <w:rPr>
          <w:rFonts w:ascii="Arial Narrow" w:hAnsi="Arial Narrow" w:cs="Arial"/>
          <w:spacing w:val="-3"/>
          <w:sz w:val="24"/>
          <w:szCs w:val="24"/>
        </w:rPr>
        <w:tab/>
        <w:t>Estrella</w:t>
      </w:r>
      <w:r w:rsidR="00B40712">
        <w:rPr>
          <w:rFonts w:ascii="Arial Narrow" w:hAnsi="Arial Narrow" w:cs="Arial"/>
          <w:spacing w:val="-3"/>
          <w:sz w:val="24"/>
          <w:szCs w:val="24"/>
        </w:rPr>
        <w:t xml:space="preserve"> </w:t>
      </w:r>
      <w:proofErr w:type="spellStart"/>
      <w:r w:rsidRPr="00C55A5F">
        <w:rPr>
          <w:rFonts w:ascii="Arial Narrow" w:hAnsi="Arial Narrow" w:cs="Arial"/>
          <w:spacing w:val="-3"/>
          <w:sz w:val="24"/>
          <w:szCs w:val="24"/>
        </w:rPr>
        <w:t>Hervás</w:t>
      </w:r>
      <w:proofErr w:type="spellEnd"/>
      <w:r w:rsidRPr="00C55A5F">
        <w:rPr>
          <w:rFonts w:ascii="Arial Narrow" w:hAnsi="Arial Narrow" w:cs="Arial"/>
          <w:spacing w:val="-3"/>
          <w:sz w:val="24"/>
          <w:szCs w:val="24"/>
        </w:rPr>
        <w:t xml:space="preserve"> Martínez</w:t>
      </w:r>
      <w:r w:rsidRPr="00C55A5F">
        <w:rPr>
          <w:rFonts w:ascii="Arial Narrow" w:hAnsi="Arial Narrow" w:cs="Arial"/>
          <w:spacing w:val="-3"/>
          <w:sz w:val="24"/>
          <w:szCs w:val="24"/>
        </w:rPr>
        <w:tab/>
      </w:r>
      <w:r w:rsidRPr="00C55A5F">
        <w:rPr>
          <w:rFonts w:ascii="Arial Narrow" w:hAnsi="Arial Narrow" w:cs="Arial"/>
          <w:spacing w:val="-3"/>
          <w:sz w:val="24"/>
          <w:szCs w:val="24"/>
        </w:rPr>
        <w:tab/>
      </w:r>
      <w:r w:rsidRPr="00C55A5F">
        <w:rPr>
          <w:rFonts w:ascii="Arial Narrow" w:hAnsi="Arial Narrow" w:cs="Arial"/>
          <w:spacing w:val="-3"/>
          <w:sz w:val="24"/>
          <w:szCs w:val="24"/>
        </w:rPr>
        <w:tab/>
        <w:t xml:space="preserve"> </w:t>
      </w:r>
      <w:proofErr w:type="spellStart"/>
      <w:r w:rsidR="003952A9" w:rsidRPr="00C55A5F">
        <w:rPr>
          <w:rFonts w:ascii="Arial Narrow" w:hAnsi="Arial Narrow" w:cs="Arial"/>
          <w:spacing w:val="-3"/>
          <w:sz w:val="24"/>
          <w:szCs w:val="24"/>
        </w:rPr>
        <w:t>Concejala</w:t>
      </w:r>
      <w:proofErr w:type="spellEnd"/>
      <w:r w:rsidR="003952A9" w:rsidRPr="00C55A5F">
        <w:rPr>
          <w:rFonts w:ascii="Arial Narrow" w:hAnsi="Arial Narrow" w:cs="Arial"/>
          <w:spacing w:val="-3"/>
          <w:sz w:val="24"/>
          <w:szCs w:val="24"/>
        </w:rPr>
        <w:t xml:space="preserve"> de </w:t>
      </w:r>
      <w:proofErr w:type="spellStart"/>
      <w:r w:rsidR="003952A9" w:rsidRPr="00C55A5F">
        <w:rPr>
          <w:rFonts w:ascii="Arial Narrow" w:hAnsi="Arial Narrow" w:cs="Arial"/>
          <w:spacing w:val="-3"/>
          <w:sz w:val="24"/>
          <w:szCs w:val="24"/>
        </w:rPr>
        <w:t>Inclusión</w:t>
      </w:r>
      <w:proofErr w:type="spellEnd"/>
      <w:r w:rsidR="003952A9" w:rsidRPr="00C55A5F">
        <w:rPr>
          <w:rFonts w:ascii="Arial Narrow" w:hAnsi="Arial Narrow" w:cs="Arial"/>
          <w:spacing w:val="-3"/>
          <w:sz w:val="24"/>
          <w:szCs w:val="24"/>
        </w:rPr>
        <w:t xml:space="preserve"> </w:t>
      </w:r>
      <w:r w:rsidR="00B40712">
        <w:rPr>
          <w:rFonts w:ascii="Arial Narrow" w:hAnsi="Arial Narrow" w:cs="Arial"/>
          <w:spacing w:val="-3"/>
          <w:sz w:val="24"/>
          <w:szCs w:val="24"/>
        </w:rPr>
        <w:tab/>
      </w:r>
      <w:r w:rsidR="00B40712">
        <w:rPr>
          <w:rFonts w:ascii="Arial Narrow" w:hAnsi="Arial Narrow" w:cs="Arial"/>
          <w:spacing w:val="-3"/>
          <w:sz w:val="24"/>
          <w:szCs w:val="24"/>
        </w:rPr>
        <w:tab/>
      </w:r>
      <w:r w:rsidR="00B40712">
        <w:rPr>
          <w:rFonts w:ascii="Arial Narrow" w:hAnsi="Arial Narrow" w:cs="Arial"/>
          <w:spacing w:val="-3"/>
          <w:sz w:val="24"/>
          <w:szCs w:val="24"/>
        </w:rPr>
        <w:tab/>
      </w:r>
      <w:r w:rsidR="00B40712">
        <w:rPr>
          <w:rFonts w:ascii="Arial Narrow" w:hAnsi="Arial Narrow" w:cs="Arial"/>
          <w:spacing w:val="-3"/>
          <w:sz w:val="24"/>
          <w:szCs w:val="24"/>
        </w:rPr>
        <w:tab/>
      </w:r>
      <w:r w:rsidR="003952A9" w:rsidRPr="00C55A5F">
        <w:rPr>
          <w:rFonts w:ascii="Arial Narrow" w:hAnsi="Arial Narrow" w:cs="Arial"/>
          <w:spacing w:val="-3"/>
          <w:sz w:val="24"/>
          <w:szCs w:val="24"/>
        </w:rPr>
        <w:t>Presidenta</w:t>
      </w:r>
      <w:r w:rsidR="00B40712">
        <w:rPr>
          <w:rFonts w:ascii="Arial Narrow" w:hAnsi="Arial Narrow" w:cs="Arial"/>
          <w:spacing w:val="-3"/>
          <w:sz w:val="24"/>
          <w:szCs w:val="24"/>
        </w:rPr>
        <w:t xml:space="preserve"> </w:t>
      </w:r>
      <w:r w:rsidR="00B40712">
        <w:rPr>
          <w:rFonts w:ascii="Arial Narrow" w:hAnsi="Arial Narrow" w:cs="Arial"/>
          <w:sz w:val="24"/>
          <w:szCs w:val="24"/>
        </w:rPr>
        <w:t>de ASDIVA</w:t>
      </w:r>
    </w:p>
    <w:p w14:paraId="53566270" w14:textId="340B515C" w:rsidR="00B40712" w:rsidRPr="00C55A5F" w:rsidRDefault="00B40712" w:rsidP="00C22878">
      <w:pPr>
        <w:pStyle w:val="Pargrafdellista"/>
        <w:keepNext/>
        <w:tabs>
          <w:tab w:val="left" w:pos="0"/>
        </w:tabs>
        <w:ind w:left="0"/>
        <w:jc w:val="both"/>
        <w:rPr>
          <w:rFonts w:ascii="Arial Narrow" w:hAnsi="Arial Narrow" w:cs="Arial"/>
          <w:spacing w:val="-3"/>
          <w:sz w:val="24"/>
          <w:szCs w:val="24"/>
        </w:rPr>
      </w:pPr>
      <w:proofErr w:type="spellStart"/>
      <w:r w:rsidRPr="00C55A5F">
        <w:rPr>
          <w:rFonts w:ascii="Arial Narrow" w:hAnsi="Arial Narrow" w:cs="Arial"/>
          <w:spacing w:val="-3"/>
          <w:sz w:val="24"/>
          <w:szCs w:val="24"/>
        </w:rPr>
        <w:t>Ayuntamiento</w:t>
      </w:r>
      <w:proofErr w:type="spellEnd"/>
      <w:r w:rsidRPr="00C55A5F">
        <w:rPr>
          <w:rFonts w:ascii="Arial Narrow" w:hAnsi="Arial Narrow" w:cs="Arial"/>
          <w:spacing w:val="-3"/>
          <w:sz w:val="24"/>
          <w:szCs w:val="24"/>
        </w:rPr>
        <w:t xml:space="preserve"> de Vallirana</w:t>
      </w:r>
    </w:p>
    <w:p w14:paraId="05031359" w14:textId="77777777" w:rsidR="00C22878" w:rsidRPr="00C55A5F" w:rsidRDefault="00C22878" w:rsidP="00C22878">
      <w:pPr>
        <w:pStyle w:val="Pargrafdellista"/>
        <w:ind w:left="0"/>
        <w:jc w:val="both"/>
        <w:rPr>
          <w:rFonts w:ascii="Arial Narrow" w:hAnsi="Arial Narrow" w:cs="Arial"/>
          <w:spacing w:val="-3"/>
          <w:sz w:val="24"/>
          <w:szCs w:val="24"/>
        </w:rPr>
      </w:pPr>
    </w:p>
    <w:p w14:paraId="620A03B0" w14:textId="77777777" w:rsidR="0058602A" w:rsidRPr="00C55A5F" w:rsidRDefault="0058602A" w:rsidP="00C22878">
      <w:pPr>
        <w:pStyle w:val="Pargrafdellista"/>
        <w:ind w:left="0"/>
        <w:jc w:val="both"/>
        <w:rPr>
          <w:rFonts w:ascii="Arial Narrow" w:hAnsi="Arial Narrow" w:cs="Arial"/>
          <w:spacing w:val="-3"/>
          <w:sz w:val="24"/>
          <w:szCs w:val="24"/>
        </w:rPr>
      </w:pPr>
    </w:p>
    <w:p w14:paraId="004A9954" w14:textId="77777777" w:rsidR="00B40712" w:rsidRDefault="00C22878" w:rsidP="00B40712">
      <w:pPr>
        <w:pStyle w:val="Pargrafdellista"/>
        <w:ind w:left="0"/>
        <w:jc w:val="both"/>
        <w:rPr>
          <w:rFonts w:ascii="Arial Narrow" w:hAnsi="Arial Narrow" w:cs="Arial"/>
          <w:spacing w:val="-3"/>
          <w:sz w:val="24"/>
          <w:szCs w:val="24"/>
        </w:rPr>
      </w:pPr>
      <w:r w:rsidRPr="00C55A5F">
        <w:rPr>
          <w:rFonts w:ascii="Arial Narrow" w:hAnsi="Arial Narrow" w:cs="Arial"/>
          <w:spacing w:val="-3"/>
          <w:sz w:val="24"/>
          <w:szCs w:val="24"/>
        </w:rPr>
        <w:t>Da fe,</w:t>
      </w:r>
      <w:r w:rsidR="00B40712">
        <w:rPr>
          <w:rFonts w:ascii="Arial Narrow" w:hAnsi="Arial Narrow" w:cs="Arial"/>
          <w:spacing w:val="-3"/>
          <w:sz w:val="24"/>
          <w:szCs w:val="24"/>
        </w:rPr>
        <w:t xml:space="preserve"> </w:t>
      </w:r>
      <w:r w:rsidR="002C3418" w:rsidRPr="00C55A5F">
        <w:rPr>
          <w:rFonts w:ascii="Arial Narrow" w:hAnsi="Arial Narrow" w:cs="Arial"/>
          <w:spacing w:val="-3"/>
          <w:sz w:val="24"/>
          <w:szCs w:val="24"/>
        </w:rPr>
        <w:t xml:space="preserve">Pol </w:t>
      </w:r>
      <w:proofErr w:type="spellStart"/>
      <w:r w:rsidR="002C3418" w:rsidRPr="00C55A5F">
        <w:rPr>
          <w:rFonts w:ascii="Arial Narrow" w:hAnsi="Arial Narrow" w:cs="Arial"/>
          <w:spacing w:val="-3"/>
          <w:sz w:val="24"/>
          <w:szCs w:val="24"/>
        </w:rPr>
        <w:t>Ejarque</w:t>
      </w:r>
      <w:proofErr w:type="spellEnd"/>
      <w:r w:rsidR="002C3418" w:rsidRPr="00C55A5F">
        <w:rPr>
          <w:rFonts w:ascii="Arial Narrow" w:hAnsi="Arial Narrow" w:cs="Arial"/>
          <w:spacing w:val="-3"/>
          <w:sz w:val="24"/>
          <w:szCs w:val="24"/>
        </w:rPr>
        <w:t xml:space="preserve"> Cortés</w:t>
      </w:r>
    </w:p>
    <w:p w14:paraId="723C9ABD" w14:textId="58B660A3" w:rsidR="00C22878" w:rsidRDefault="00C22878" w:rsidP="00B40712">
      <w:pPr>
        <w:pStyle w:val="Pargrafdellista"/>
        <w:ind w:left="0"/>
        <w:jc w:val="both"/>
        <w:rPr>
          <w:rFonts w:ascii="Arial Narrow" w:hAnsi="Arial Narrow" w:cs="Arial"/>
          <w:spacing w:val="-3"/>
          <w:sz w:val="24"/>
          <w:szCs w:val="24"/>
        </w:rPr>
      </w:pPr>
      <w:proofErr w:type="spellStart"/>
      <w:r w:rsidRPr="00C55A5F">
        <w:rPr>
          <w:rFonts w:ascii="Arial Narrow" w:hAnsi="Arial Narrow" w:cs="Arial"/>
          <w:spacing w:val="-3"/>
          <w:sz w:val="24"/>
          <w:szCs w:val="24"/>
        </w:rPr>
        <w:t>Secretar</w:t>
      </w:r>
      <w:r w:rsidR="00B40712">
        <w:rPr>
          <w:rFonts w:ascii="Arial Narrow" w:hAnsi="Arial Narrow" w:cs="Arial"/>
          <w:spacing w:val="-3"/>
          <w:sz w:val="24"/>
          <w:szCs w:val="24"/>
        </w:rPr>
        <w:t>io</w:t>
      </w:r>
      <w:proofErr w:type="spellEnd"/>
      <w:r w:rsidR="00B40712">
        <w:rPr>
          <w:rFonts w:ascii="Arial Narrow" w:hAnsi="Arial Narrow" w:cs="Arial"/>
          <w:spacing w:val="-3"/>
          <w:sz w:val="24"/>
          <w:szCs w:val="24"/>
        </w:rPr>
        <w:t xml:space="preserve"> </w:t>
      </w:r>
    </w:p>
    <w:p w14:paraId="6C2C7625" w14:textId="00BD4F33" w:rsidR="00B40712" w:rsidRPr="00C55A5F" w:rsidRDefault="00B40712" w:rsidP="00B40712">
      <w:pPr>
        <w:pStyle w:val="Pargrafdellista"/>
        <w:ind w:left="0"/>
        <w:jc w:val="both"/>
        <w:rPr>
          <w:rFonts w:ascii="Arial Narrow" w:hAnsi="Arial Narrow" w:cs="Arial"/>
          <w:spacing w:val="-3"/>
          <w:sz w:val="24"/>
          <w:szCs w:val="24"/>
        </w:rPr>
      </w:pPr>
      <w:proofErr w:type="spellStart"/>
      <w:r w:rsidRPr="00C55A5F">
        <w:rPr>
          <w:rFonts w:ascii="Arial Narrow" w:hAnsi="Arial Narrow" w:cs="Arial"/>
          <w:spacing w:val="-3"/>
          <w:sz w:val="24"/>
          <w:szCs w:val="24"/>
        </w:rPr>
        <w:t>Ayuntamiento</w:t>
      </w:r>
      <w:proofErr w:type="spellEnd"/>
      <w:r w:rsidRPr="00C55A5F">
        <w:rPr>
          <w:rFonts w:ascii="Arial Narrow" w:hAnsi="Arial Narrow" w:cs="Arial"/>
          <w:spacing w:val="-3"/>
          <w:sz w:val="24"/>
          <w:szCs w:val="24"/>
        </w:rPr>
        <w:t xml:space="preserve"> de Vallirana</w:t>
      </w:r>
    </w:p>
    <w:p w14:paraId="1A0931AF" w14:textId="77777777" w:rsidR="00C22878" w:rsidRPr="00C55A5F" w:rsidRDefault="00C22878" w:rsidP="00C22878">
      <w:pPr>
        <w:rPr>
          <w:lang w:val="ca-ES"/>
        </w:rPr>
      </w:pPr>
    </w:p>
    <w:sectPr w:rsidR="00C22878" w:rsidRPr="00C55A5F">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A92DC8" w14:textId="77777777" w:rsidR="00D35ED7" w:rsidRDefault="00D35ED7">
      <w:pPr>
        <w:spacing w:after="0" w:line="240" w:lineRule="auto"/>
      </w:pPr>
      <w:r>
        <w:separator/>
      </w:r>
    </w:p>
  </w:endnote>
  <w:endnote w:type="continuationSeparator" w:id="0">
    <w:p w14:paraId="584E71C6" w14:textId="77777777" w:rsidR="00D35ED7" w:rsidRDefault="00D35E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9A72E" w14:textId="77777777" w:rsidR="00D61614" w:rsidRDefault="00D61614" w:rsidP="00150565">
    <w:pPr>
      <w:pStyle w:val="Peu"/>
    </w:pPr>
    <w:r w:rsidRPr="00421941">
      <w:rPr>
        <w:rFonts w:ascii="Arial Narrow" w:eastAsia="Calibri" w:hAnsi="Arial Narrow" w:cs="Times New Roman"/>
        <w:sz w:val="20"/>
        <w:szCs w:val="20"/>
      </w:rPr>
      <w:t>Mayor, 329 · Tel. 93 683 08 10 · Fax 93 683 28 97 ·</w:t>
    </w:r>
    <w:bookmarkStart w:id="1" w:name="_GoBack_0"/>
    <w:bookmarkEnd w:id="1"/>
    <w:r w:rsidR="00000000">
      <w:fldChar w:fldCharType="begin"/>
    </w:r>
    <w:r w:rsidR="00000000">
      <w:instrText>HYPERLINK "http://www.vallirana.cat"</w:instrText>
    </w:r>
    <w:r w:rsidR="00000000">
      <w:fldChar w:fldCharType="separate"/>
    </w:r>
    <w:r w:rsidRPr="00421941">
      <w:rPr>
        <w:rStyle w:val="Enlla"/>
        <w:rFonts w:ascii="Arial Narrow" w:hAnsi="Arial Narrow"/>
        <w:color w:val="auto"/>
        <w:sz w:val="20"/>
        <w:szCs w:val="20"/>
        <w:u w:val="none"/>
      </w:rPr>
      <w:t>www.vallirana.cat</w:t>
    </w:r>
    <w:r w:rsidR="00000000">
      <w:rPr>
        <w:rStyle w:val="Enlla"/>
        <w:rFonts w:ascii="Arial Narrow" w:hAnsi="Arial Narrow"/>
        <w:color w:val="auto"/>
        <w:sz w:val="20"/>
        <w:szCs w:val="20"/>
        <w:u w:val="none"/>
      </w:rPr>
      <w:fldChar w:fldCharType="end"/>
    </w:r>
    <w:r w:rsidRPr="00421941">
      <w:rPr>
        <w:rFonts w:ascii="Arial Narrow" w:eastAsia="Calibri" w:hAnsi="Arial Narrow" w:cs="Times New Roman"/>
        <w:sz w:val="20"/>
        <w:szCs w:val="20"/>
      </w:rPr>
      <w:t>· 08759 VALLIRANA (Baix Llobregat)</w:t>
    </w:r>
  </w:p>
  <w:p w14:paraId="76AF80DA" w14:textId="77777777" w:rsidR="00D61614" w:rsidRDefault="00D61614">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911E7" w14:textId="77777777" w:rsidR="00D35ED7" w:rsidRDefault="00D35ED7">
      <w:pPr>
        <w:spacing w:after="0" w:line="240" w:lineRule="auto"/>
      </w:pPr>
      <w:r>
        <w:separator/>
      </w:r>
    </w:p>
  </w:footnote>
  <w:footnote w:type="continuationSeparator" w:id="0">
    <w:p w14:paraId="4B35149A" w14:textId="77777777" w:rsidR="00D35ED7" w:rsidRDefault="00D35E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26559" w14:textId="77777777" w:rsidR="00D61614" w:rsidRDefault="00D61614" w:rsidP="00150565">
    <w:pPr>
      <w:pStyle w:val="Capalera"/>
    </w:pPr>
  </w:p>
  <w:p w14:paraId="14F6C8E6" w14:textId="77777777" w:rsidR="00D61614" w:rsidRPr="00B60BA9" w:rsidRDefault="00D61614">
    <w:pPr>
      <w:pStyle w:val="Normal0"/>
      <w:spacing w:after="200" w:line="276" w:lineRule="auto"/>
      <w:rPr>
        <w:rFonts w:ascii="Arial Narrow" w:eastAsia="Calibri" w:hAnsi="Arial Narrow" w:cs="Calibri"/>
        <w:sz w:val="24"/>
        <w:szCs w:val="24"/>
      </w:rPr>
    </w:pPr>
    <w:r>
      <w:rPr>
        <w:rFonts w:ascii="Arial Narrow" w:hAnsi="Arial Narrow"/>
        <w:sz w:val="24"/>
        <w:szCs w:val="24"/>
      </w:rPr>
      <w:object w:dxaOrig="31665" w:dyaOrig="11880" w14:anchorId="0BD7AE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ectole0000000000" o:spid="_x0000_i1025" type="#_x0000_t75" style="width:148.8pt;height:56.4pt">
          <v:imagedata r:id="rId1" o:title=""/>
        </v:shape>
        <o:OLEObject Type="Embed" ProgID="StaticMetafile" ShapeID="rectole0000000000" DrawAspect="Content" ObjectID="_1802069966" r:id="rId2"/>
      </w:object>
    </w:r>
  </w:p>
  <w:p w14:paraId="5A85DC05" w14:textId="77777777" w:rsidR="00D61614" w:rsidRDefault="00D61614" w:rsidP="00150565">
    <w:pPr>
      <w:pStyle w:val="Capalera"/>
      <w:rPr>
        <w:rFonts w:ascii="Segoe UI" w:hAnsi="Segoe UI" w:cs="Segoe UI"/>
        <w:color w:val="000000"/>
        <w:sz w:val="18"/>
        <w:szCs w:val="18"/>
      </w:rPr>
    </w:pPr>
  </w:p>
  <w:p w14:paraId="5C569C0F" w14:textId="77777777" w:rsidR="00D61614" w:rsidRDefault="00D61614">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5034E"/>
    <w:multiLevelType w:val="hybridMultilevel"/>
    <w:tmpl w:val="CFC43440"/>
    <w:lvl w:ilvl="0" w:tplc="383E3348">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F8D4701"/>
    <w:multiLevelType w:val="hybridMultilevel"/>
    <w:tmpl w:val="EBAA5DD6"/>
    <w:lvl w:ilvl="0" w:tplc="E4B0D772">
      <w:start w:val="4"/>
      <w:numFmt w:val="bullet"/>
      <w:lvlText w:val="-"/>
      <w:lvlJc w:val="left"/>
      <w:pPr>
        <w:ind w:left="720" w:hanging="360"/>
      </w:pPr>
      <w:rPr>
        <w:rFonts w:ascii="Arial Narrow" w:eastAsiaTheme="minorHAnsi"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1EA14F25"/>
    <w:multiLevelType w:val="hybridMultilevel"/>
    <w:tmpl w:val="1278D0CC"/>
    <w:lvl w:ilvl="0" w:tplc="9228A18C">
      <w:start w:val="1"/>
      <w:numFmt w:val="bullet"/>
      <w:lvlText w:val="-"/>
      <w:lvlJc w:val="left"/>
      <w:pPr>
        <w:tabs>
          <w:tab w:val="num" w:pos="1069"/>
        </w:tabs>
        <w:ind w:left="1069" w:hanging="360"/>
      </w:pPr>
      <w:rPr>
        <w:rFonts w:ascii="Times New Roman" w:eastAsia="Times New Roman" w:hAnsi="Times New Roman" w:cs="Times New Roman" w:hint="default"/>
      </w:rPr>
    </w:lvl>
    <w:lvl w:ilvl="1" w:tplc="0C0A0003">
      <w:start w:val="1"/>
      <w:numFmt w:val="bullet"/>
      <w:lvlText w:val="o"/>
      <w:lvlJc w:val="left"/>
      <w:pPr>
        <w:tabs>
          <w:tab w:val="num" w:pos="1789"/>
        </w:tabs>
        <w:ind w:left="1789" w:hanging="360"/>
      </w:pPr>
      <w:rPr>
        <w:rFonts w:ascii="Courier New" w:hAnsi="Courier New" w:cs="Times New Roman" w:hint="default"/>
      </w:rPr>
    </w:lvl>
    <w:lvl w:ilvl="2" w:tplc="0C0A0005">
      <w:start w:val="1"/>
      <w:numFmt w:val="bullet"/>
      <w:lvlText w:val=""/>
      <w:lvlJc w:val="left"/>
      <w:pPr>
        <w:tabs>
          <w:tab w:val="num" w:pos="2509"/>
        </w:tabs>
        <w:ind w:left="2509" w:hanging="360"/>
      </w:pPr>
      <w:rPr>
        <w:rFonts w:ascii="Wingdings" w:hAnsi="Wingdings" w:hint="default"/>
      </w:rPr>
    </w:lvl>
    <w:lvl w:ilvl="3" w:tplc="0C0A0001">
      <w:start w:val="1"/>
      <w:numFmt w:val="bullet"/>
      <w:lvlText w:val=""/>
      <w:lvlJc w:val="left"/>
      <w:pPr>
        <w:tabs>
          <w:tab w:val="num" w:pos="3229"/>
        </w:tabs>
        <w:ind w:left="3229" w:hanging="360"/>
      </w:pPr>
      <w:rPr>
        <w:rFonts w:ascii="Symbol" w:hAnsi="Symbol" w:hint="default"/>
      </w:rPr>
    </w:lvl>
    <w:lvl w:ilvl="4" w:tplc="0C0A0003">
      <w:start w:val="1"/>
      <w:numFmt w:val="bullet"/>
      <w:lvlText w:val="o"/>
      <w:lvlJc w:val="left"/>
      <w:pPr>
        <w:tabs>
          <w:tab w:val="num" w:pos="3949"/>
        </w:tabs>
        <w:ind w:left="3949" w:hanging="360"/>
      </w:pPr>
      <w:rPr>
        <w:rFonts w:ascii="Courier New" w:hAnsi="Courier New" w:cs="Times New Roman" w:hint="default"/>
      </w:rPr>
    </w:lvl>
    <w:lvl w:ilvl="5" w:tplc="0C0A0005">
      <w:start w:val="1"/>
      <w:numFmt w:val="bullet"/>
      <w:lvlText w:val=""/>
      <w:lvlJc w:val="left"/>
      <w:pPr>
        <w:tabs>
          <w:tab w:val="num" w:pos="4669"/>
        </w:tabs>
        <w:ind w:left="4669" w:hanging="360"/>
      </w:pPr>
      <w:rPr>
        <w:rFonts w:ascii="Wingdings" w:hAnsi="Wingdings" w:hint="default"/>
      </w:rPr>
    </w:lvl>
    <w:lvl w:ilvl="6" w:tplc="0C0A0001">
      <w:start w:val="1"/>
      <w:numFmt w:val="bullet"/>
      <w:lvlText w:val=""/>
      <w:lvlJc w:val="left"/>
      <w:pPr>
        <w:tabs>
          <w:tab w:val="num" w:pos="5389"/>
        </w:tabs>
        <w:ind w:left="5389" w:hanging="360"/>
      </w:pPr>
      <w:rPr>
        <w:rFonts w:ascii="Symbol" w:hAnsi="Symbol" w:hint="default"/>
      </w:rPr>
    </w:lvl>
    <w:lvl w:ilvl="7" w:tplc="0C0A0003">
      <w:start w:val="1"/>
      <w:numFmt w:val="bullet"/>
      <w:lvlText w:val="o"/>
      <w:lvlJc w:val="left"/>
      <w:pPr>
        <w:tabs>
          <w:tab w:val="num" w:pos="6109"/>
        </w:tabs>
        <w:ind w:left="6109" w:hanging="360"/>
      </w:pPr>
      <w:rPr>
        <w:rFonts w:ascii="Courier New" w:hAnsi="Courier New" w:cs="Times New Roman" w:hint="default"/>
      </w:rPr>
    </w:lvl>
    <w:lvl w:ilvl="8" w:tplc="0C0A0005">
      <w:start w:val="1"/>
      <w:numFmt w:val="bullet"/>
      <w:lvlText w:val=""/>
      <w:lvlJc w:val="left"/>
      <w:pPr>
        <w:tabs>
          <w:tab w:val="num" w:pos="6829"/>
        </w:tabs>
        <w:ind w:left="6829" w:hanging="360"/>
      </w:pPr>
      <w:rPr>
        <w:rFonts w:ascii="Wingdings" w:hAnsi="Wingdings" w:hint="default"/>
      </w:rPr>
    </w:lvl>
  </w:abstractNum>
  <w:abstractNum w:abstractNumId="3" w15:restartNumberingAfterBreak="0">
    <w:nsid w:val="26925EDA"/>
    <w:multiLevelType w:val="hybridMultilevel"/>
    <w:tmpl w:val="C456C160"/>
    <w:lvl w:ilvl="0" w:tplc="2FCE46B0">
      <w:start w:val="14"/>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2FCE46B0">
      <w:start w:val="14"/>
      <w:numFmt w:val="bullet"/>
      <w:lvlText w:val="–"/>
      <w:lvlJc w:val="left"/>
      <w:pPr>
        <w:ind w:left="2160" w:hanging="360"/>
      </w:pPr>
      <w:rPr>
        <w:rFonts w:ascii="Arial" w:eastAsia="Times New Roman" w:hAnsi="Arial" w:cs="Arial"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2AE30D16"/>
    <w:multiLevelType w:val="hybridMultilevel"/>
    <w:tmpl w:val="E9EA55D2"/>
    <w:lvl w:ilvl="0" w:tplc="0403000F">
      <w:start w:val="2"/>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5" w15:restartNumberingAfterBreak="0">
    <w:nsid w:val="3C013618"/>
    <w:multiLevelType w:val="hybridMultilevel"/>
    <w:tmpl w:val="33EC505E"/>
    <w:lvl w:ilvl="0" w:tplc="A34C2260">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23C40F3"/>
    <w:multiLevelType w:val="hybridMultilevel"/>
    <w:tmpl w:val="D772D8DA"/>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7" w15:restartNumberingAfterBreak="0">
    <w:nsid w:val="6111029D"/>
    <w:multiLevelType w:val="hybridMultilevel"/>
    <w:tmpl w:val="02F023C4"/>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8" w15:restartNumberingAfterBreak="0">
    <w:nsid w:val="67CE2521"/>
    <w:multiLevelType w:val="hybridMultilevel"/>
    <w:tmpl w:val="C8D06F74"/>
    <w:lvl w:ilvl="0" w:tplc="04030001">
      <w:start w:val="1"/>
      <w:numFmt w:val="bullet"/>
      <w:lvlText w:val=""/>
      <w:lvlJc w:val="left"/>
      <w:pPr>
        <w:ind w:left="720" w:hanging="360"/>
      </w:pPr>
      <w:rPr>
        <w:rFonts w:ascii="Symbol" w:hAnsi="Symbol"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6FBB2009"/>
    <w:multiLevelType w:val="hybridMultilevel"/>
    <w:tmpl w:val="677A54DA"/>
    <w:lvl w:ilvl="0" w:tplc="A34C2260">
      <w:start w:val="1"/>
      <w:numFmt w:val="bullet"/>
      <w:lvlText w:val="-"/>
      <w:lvlJc w:val="left"/>
      <w:pPr>
        <w:ind w:left="1080" w:hanging="360"/>
      </w:pPr>
      <w:rPr>
        <w:rFonts w:ascii="Times New Roman" w:eastAsia="Times New Roman" w:hAnsi="Times New Roman" w:cs="Times New Roman" w:hint="default"/>
      </w:rPr>
    </w:lvl>
    <w:lvl w:ilvl="1" w:tplc="04030003">
      <w:start w:val="1"/>
      <w:numFmt w:val="bullet"/>
      <w:lvlText w:val="o"/>
      <w:lvlJc w:val="left"/>
      <w:pPr>
        <w:ind w:left="1800" w:hanging="360"/>
      </w:pPr>
      <w:rPr>
        <w:rFonts w:ascii="Courier New" w:hAnsi="Courier New" w:cs="Courier New" w:hint="default"/>
      </w:rPr>
    </w:lvl>
    <w:lvl w:ilvl="2" w:tplc="04030005">
      <w:start w:val="1"/>
      <w:numFmt w:val="bullet"/>
      <w:lvlText w:val=""/>
      <w:lvlJc w:val="left"/>
      <w:pPr>
        <w:ind w:left="2520" w:hanging="360"/>
      </w:pPr>
      <w:rPr>
        <w:rFonts w:ascii="Wingdings" w:hAnsi="Wingdings" w:hint="default"/>
      </w:rPr>
    </w:lvl>
    <w:lvl w:ilvl="3" w:tplc="04030001">
      <w:start w:val="1"/>
      <w:numFmt w:val="bullet"/>
      <w:lvlText w:val=""/>
      <w:lvlJc w:val="left"/>
      <w:pPr>
        <w:ind w:left="3240" w:hanging="360"/>
      </w:pPr>
      <w:rPr>
        <w:rFonts w:ascii="Symbol" w:hAnsi="Symbol" w:hint="default"/>
      </w:rPr>
    </w:lvl>
    <w:lvl w:ilvl="4" w:tplc="04030003">
      <w:start w:val="1"/>
      <w:numFmt w:val="bullet"/>
      <w:lvlText w:val="o"/>
      <w:lvlJc w:val="left"/>
      <w:pPr>
        <w:ind w:left="3960" w:hanging="360"/>
      </w:pPr>
      <w:rPr>
        <w:rFonts w:ascii="Courier New" w:hAnsi="Courier New" w:cs="Courier New" w:hint="default"/>
      </w:rPr>
    </w:lvl>
    <w:lvl w:ilvl="5" w:tplc="04030005">
      <w:start w:val="1"/>
      <w:numFmt w:val="bullet"/>
      <w:lvlText w:val=""/>
      <w:lvlJc w:val="left"/>
      <w:pPr>
        <w:ind w:left="4680" w:hanging="360"/>
      </w:pPr>
      <w:rPr>
        <w:rFonts w:ascii="Wingdings" w:hAnsi="Wingdings" w:hint="default"/>
      </w:rPr>
    </w:lvl>
    <w:lvl w:ilvl="6" w:tplc="04030001">
      <w:start w:val="1"/>
      <w:numFmt w:val="bullet"/>
      <w:lvlText w:val=""/>
      <w:lvlJc w:val="left"/>
      <w:pPr>
        <w:ind w:left="5400" w:hanging="360"/>
      </w:pPr>
      <w:rPr>
        <w:rFonts w:ascii="Symbol" w:hAnsi="Symbol" w:hint="default"/>
      </w:rPr>
    </w:lvl>
    <w:lvl w:ilvl="7" w:tplc="04030003">
      <w:start w:val="1"/>
      <w:numFmt w:val="bullet"/>
      <w:lvlText w:val="o"/>
      <w:lvlJc w:val="left"/>
      <w:pPr>
        <w:ind w:left="6120" w:hanging="360"/>
      </w:pPr>
      <w:rPr>
        <w:rFonts w:ascii="Courier New" w:hAnsi="Courier New" w:cs="Courier New" w:hint="default"/>
      </w:rPr>
    </w:lvl>
    <w:lvl w:ilvl="8" w:tplc="04030005">
      <w:start w:val="1"/>
      <w:numFmt w:val="bullet"/>
      <w:lvlText w:val=""/>
      <w:lvlJc w:val="left"/>
      <w:pPr>
        <w:ind w:left="6840" w:hanging="360"/>
      </w:pPr>
      <w:rPr>
        <w:rFonts w:ascii="Wingdings" w:hAnsi="Wingdings" w:hint="default"/>
      </w:rPr>
    </w:lvl>
  </w:abstractNum>
  <w:abstractNum w:abstractNumId="10" w15:restartNumberingAfterBreak="0">
    <w:nsid w:val="702B6C9A"/>
    <w:multiLevelType w:val="hybridMultilevel"/>
    <w:tmpl w:val="91BED41A"/>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1" w15:restartNumberingAfterBreak="0">
    <w:nsid w:val="753B24F6"/>
    <w:multiLevelType w:val="hybridMultilevel"/>
    <w:tmpl w:val="0D864F20"/>
    <w:lvl w:ilvl="0" w:tplc="2FCE46B0">
      <w:start w:val="14"/>
      <w:numFmt w:val="bullet"/>
      <w:lvlText w:val="–"/>
      <w:lvlJc w:val="left"/>
      <w:pPr>
        <w:ind w:left="2138" w:hanging="360"/>
      </w:pPr>
      <w:rPr>
        <w:rFonts w:ascii="Arial" w:eastAsia="Times New Roman" w:hAnsi="Arial" w:cs="Arial" w:hint="default"/>
      </w:rPr>
    </w:lvl>
    <w:lvl w:ilvl="1" w:tplc="0C0A0003">
      <w:start w:val="1"/>
      <w:numFmt w:val="bullet"/>
      <w:lvlText w:val="o"/>
      <w:lvlJc w:val="left"/>
      <w:pPr>
        <w:ind w:left="2858" w:hanging="360"/>
      </w:pPr>
      <w:rPr>
        <w:rFonts w:ascii="Courier New" w:hAnsi="Courier New" w:cs="Courier New" w:hint="default"/>
      </w:rPr>
    </w:lvl>
    <w:lvl w:ilvl="2" w:tplc="0C0A0005">
      <w:start w:val="1"/>
      <w:numFmt w:val="bullet"/>
      <w:lvlText w:val=""/>
      <w:lvlJc w:val="left"/>
      <w:pPr>
        <w:ind w:left="3578" w:hanging="360"/>
      </w:pPr>
      <w:rPr>
        <w:rFonts w:ascii="Wingdings" w:hAnsi="Wingdings" w:hint="default"/>
      </w:rPr>
    </w:lvl>
    <w:lvl w:ilvl="3" w:tplc="0C0A0001">
      <w:start w:val="1"/>
      <w:numFmt w:val="bullet"/>
      <w:lvlText w:val=""/>
      <w:lvlJc w:val="left"/>
      <w:pPr>
        <w:ind w:left="4298" w:hanging="360"/>
      </w:pPr>
      <w:rPr>
        <w:rFonts w:ascii="Symbol" w:hAnsi="Symbol" w:hint="default"/>
      </w:rPr>
    </w:lvl>
    <w:lvl w:ilvl="4" w:tplc="0C0A0003">
      <w:start w:val="1"/>
      <w:numFmt w:val="bullet"/>
      <w:lvlText w:val="o"/>
      <w:lvlJc w:val="left"/>
      <w:pPr>
        <w:ind w:left="5018" w:hanging="360"/>
      </w:pPr>
      <w:rPr>
        <w:rFonts w:ascii="Courier New" w:hAnsi="Courier New" w:cs="Courier New" w:hint="default"/>
      </w:rPr>
    </w:lvl>
    <w:lvl w:ilvl="5" w:tplc="0C0A0005">
      <w:start w:val="1"/>
      <w:numFmt w:val="bullet"/>
      <w:lvlText w:val=""/>
      <w:lvlJc w:val="left"/>
      <w:pPr>
        <w:ind w:left="5738" w:hanging="360"/>
      </w:pPr>
      <w:rPr>
        <w:rFonts w:ascii="Wingdings" w:hAnsi="Wingdings" w:hint="default"/>
      </w:rPr>
    </w:lvl>
    <w:lvl w:ilvl="6" w:tplc="0C0A0001">
      <w:start w:val="1"/>
      <w:numFmt w:val="bullet"/>
      <w:lvlText w:val=""/>
      <w:lvlJc w:val="left"/>
      <w:pPr>
        <w:ind w:left="6458" w:hanging="360"/>
      </w:pPr>
      <w:rPr>
        <w:rFonts w:ascii="Symbol" w:hAnsi="Symbol" w:hint="default"/>
      </w:rPr>
    </w:lvl>
    <w:lvl w:ilvl="7" w:tplc="0C0A0003">
      <w:start w:val="1"/>
      <w:numFmt w:val="bullet"/>
      <w:lvlText w:val="o"/>
      <w:lvlJc w:val="left"/>
      <w:pPr>
        <w:ind w:left="7178" w:hanging="360"/>
      </w:pPr>
      <w:rPr>
        <w:rFonts w:ascii="Courier New" w:hAnsi="Courier New" w:cs="Courier New" w:hint="default"/>
      </w:rPr>
    </w:lvl>
    <w:lvl w:ilvl="8" w:tplc="0C0A0005">
      <w:start w:val="1"/>
      <w:numFmt w:val="bullet"/>
      <w:lvlText w:val=""/>
      <w:lvlJc w:val="left"/>
      <w:pPr>
        <w:ind w:left="7898" w:hanging="360"/>
      </w:pPr>
      <w:rPr>
        <w:rFonts w:ascii="Wingdings" w:hAnsi="Wingdings" w:hint="default"/>
      </w:rPr>
    </w:lvl>
  </w:abstractNum>
  <w:abstractNum w:abstractNumId="12" w15:restartNumberingAfterBreak="0">
    <w:nsid w:val="7FE720FC"/>
    <w:multiLevelType w:val="hybridMultilevel"/>
    <w:tmpl w:val="91BED41A"/>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num w:numId="1" w16cid:durableId="2571833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76589288">
    <w:abstractNumId w:val="9"/>
  </w:num>
  <w:num w:numId="3" w16cid:durableId="579876638">
    <w:abstractNumId w:val="5"/>
  </w:num>
  <w:num w:numId="4" w16cid:durableId="1436319719">
    <w:abstractNumId w:val="11"/>
  </w:num>
  <w:num w:numId="5" w16cid:durableId="1922331134">
    <w:abstractNumId w:val="3"/>
  </w:num>
  <w:num w:numId="6" w16cid:durableId="19648470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08291998">
    <w:abstractNumId w:val="2"/>
  </w:num>
  <w:num w:numId="8" w16cid:durableId="1789472703">
    <w:abstractNumId w:val="0"/>
  </w:num>
  <w:num w:numId="9" w16cid:durableId="1470631305">
    <w:abstractNumId w:val="1"/>
  </w:num>
  <w:num w:numId="10" w16cid:durableId="117384318">
    <w:abstractNumId w:val="8"/>
  </w:num>
  <w:num w:numId="11" w16cid:durableId="2114667549">
    <w:abstractNumId w:val="7"/>
  </w:num>
  <w:num w:numId="12" w16cid:durableId="1723213275">
    <w:abstractNumId w:val="4"/>
  </w:num>
  <w:num w:numId="13" w16cid:durableId="15082095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5208"/>
    <w:rsid w:val="000E5208"/>
    <w:rsid w:val="001252DE"/>
    <w:rsid w:val="00150565"/>
    <w:rsid w:val="001F0B89"/>
    <w:rsid w:val="002C3418"/>
    <w:rsid w:val="002E401C"/>
    <w:rsid w:val="002F1400"/>
    <w:rsid w:val="00347357"/>
    <w:rsid w:val="003952A9"/>
    <w:rsid w:val="003E3912"/>
    <w:rsid w:val="003E73BB"/>
    <w:rsid w:val="00410F86"/>
    <w:rsid w:val="00433FE7"/>
    <w:rsid w:val="0058602A"/>
    <w:rsid w:val="005E5F5F"/>
    <w:rsid w:val="00606665"/>
    <w:rsid w:val="006B0747"/>
    <w:rsid w:val="0076756A"/>
    <w:rsid w:val="007B17BF"/>
    <w:rsid w:val="007C2B0B"/>
    <w:rsid w:val="00811F55"/>
    <w:rsid w:val="00821F4C"/>
    <w:rsid w:val="008A0EC7"/>
    <w:rsid w:val="008C550F"/>
    <w:rsid w:val="008D7EF0"/>
    <w:rsid w:val="00914C3E"/>
    <w:rsid w:val="00945467"/>
    <w:rsid w:val="009D29CF"/>
    <w:rsid w:val="00A77CD2"/>
    <w:rsid w:val="00B15644"/>
    <w:rsid w:val="00B40712"/>
    <w:rsid w:val="00B86BB0"/>
    <w:rsid w:val="00BE4168"/>
    <w:rsid w:val="00C22878"/>
    <w:rsid w:val="00C32CFB"/>
    <w:rsid w:val="00C55A5F"/>
    <w:rsid w:val="00C868B9"/>
    <w:rsid w:val="00CA69C6"/>
    <w:rsid w:val="00D05271"/>
    <w:rsid w:val="00D35ED7"/>
    <w:rsid w:val="00D61614"/>
    <w:rsid w:val="00D84E10"/>
    <w:rsid w:val="00E11DAA"/>
    <w:rsid w:val="00EC720F"/>
    <w:rsid w:val="00F67211"/>
    <w:rsid w:val="00F86769"/>
    <w:rsid w:val="00FB1E47"/>
    <w:rsid w:val="00FC6F3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12B3B"/>
  <w15:docId w15:val="{7F2695B0-B219-4100-B863-A0AC19B6B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4D0C8A"/>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4D0C8A"/>
  </w:style>
  <w:style w:type="paragraph" w:styleId="Peu">
    <w:name w:val="footer"/>
    <w:basedOn w:val="Normal"/>
    <w:link w:val="PeuCar"/>
    <w:uiPriority w:val="99"/>
    <w:unhideWhenUsed/>
    <w:rsid w:val="004D0C8A"/>
    <w:pPr>
      <w:tabs>
        <w:tab w:val="center" w:pos="4252"/>
        <w:tab w:val="right" w:pos="8504"/>
      </w:tabs>
      <w:spacing w:after="0" w:line="240" w:lineRule="auto"/>
    </w:pPr>
  </w:style>
  <w:style w:type="character" w:customStyle="1" w:styleId="PeuCar">
    <w:name w:val="Peu Car"/>
    <w:basedOn w:val="Lletraperdefectedelpargraf"/>
    <w:link w:val="Peu"/>
    <w:uiPriority w:val="99"/>
    <w:rsid w:val="004D0C8A"/>
  </w:style>
  <w:style w:type="paragraph" w:customStyle="1" w:styleId="Normal0">
    <w:name w:val="Normal_0"/>
    <w:qFormat/>
    <w:pPr>
      <w:spacing w:after="160" w:line="259" w:lineRule="auto"/>
    </w:pPr>
    <w:rPr>
      <w:rFonts w:ascii="Calibri" w:eastAsia="Times New Roman" w:hAnsi="Calibri" w:cs="Times New Roman"/>
      <w:lang w:val="ca-ES" w:eastAsia="ca-ES"/>
    </w:rPr>
  </w:style>
  <w:style w:type="character" w:styleId="Enlla">
    <w:name w:val="Hyperlink"/>
    <w:basedOn w:val="Lletraperdefectedelpargraf"/>
    <w:uiPriority w:val="99"/>
    <w:unhideWhenUsed/>
    <w:rsid w:val="00CF02E9"/>
    <w:rPr>
      <w:rFonts w:ascii="Calibri" w:eastAsia="Calibri" w:hAnsi="Calibri" w:cs="Times New Roman"/>
      <w:color w:val="0000FF"/>
      <w:u w:val="single"/>
      <w:lang w:val="ca-ES"/>
    </w:rPr>
  </w:style>
  <w:style w:type="paragraph" w:styleId="NormalWeb">
    <w:name w:val="Normal (Web)"/>
    <w:basedOn w:val="Normal"/>
    <w:uiPriority w:val="99"/>
    <w:unhideWhenUsed/>
    <w:rsid w:val="00C22878"/>
    <w:pPr>
      <w:spacing w:before="100" w:beforeAutospacing="1" w:after="100" w:afterAutospacing="1" w:line="240" w:lineRule="auto"/>
    </w:pPr>
    <w:rPr>
      <w:rFonts w:ascii="Times New Roman" w:eastAsia="Times New Roman" w:hAnsi="Times New Roman" w:cs="Times New Roman"/>
      <w:sz w:val="24"/>
      <w:szCs w:val="24"/>
      <w:lang w:val="ca-ES" w:eastAsia="ca-ES"/>
    </w:rPr>
  </w:style>
  <w:style w:type="paragraph" w:styleId="Textindependent">
    <w:name w:val="Body Text"/>
    <w:basedOn w:val="Normal"/>
    <w:link w:val="TextindependentCar"/>
    <w:uiPriority w:val="99"/>
    <w:semiHidden/>
    <w:unhideWhenUsed/>
    <w:rsid w:val="00C22878"/>
    <w:pPr>
      <w:spacing w:after="0" w:line="240" w:lineRule="auto"/>
    </w:pPr>
    <w:rPr>
      <w:rFonts w:ascii="Arial Narrow" w:eastAsia="Times New Roman" w:hAnsi="Arial Narrow" w:cs="Times New Roman"/>
      <w:b/>
      <w:bCs/>
      <w:sz w:val="24"/>
      <w:szCs w:val="24"/>
      <w:lang w:val="ca-ES" w:eastAsia="es-ES"/>
    </w:rPr>
  </w:style>
  <w:style w:type="character" w:customStyle="1" w:styleId="TextindependentCar">
    <w:name w:val="Text independent Car"/>
    <w:basedOn w:val="Lletraperdefectedelpargraf"/>
    <w:link w:val="Textindependent"/>
    <w:uiPriority w:val="99"/>
    <w:semiHidden/>
    <w:rsid w:val="00C22878"/>
    <w:rPr>
      <w:rFonts w:ascii="Arial Narrow" w:eastAsia="Times New Roman" w:hAnsi="Arial Narrow" w:cs="Times New Roman"/>
      <w:b/>
      <w:bCs/>
      <w:sz w:val="24"/>
      <w:szCs w:val="24"/>
      <w:lang w:val="ca-ES" w:eastAsia="es-ES"/>
    </w:rPr>
  </w:style>
  <w:style w:type="paragraph" w:styleId="Pargrafdellista">
    <w:name w:val="List Paragraph"/>
    <w:basedOn w:val="Normal"/>
    <w:uiPriority w:val="34"/>
    <w:qFormat/>
    <w:rsid w:val="00C22878"/>
    <w:pPr>
      <w:ind w:left="720"/>
      <w:contextualSpacing/>
    </w:pPr>
    <w:rPr>
      <w:rFonts w:ascii="Calibri" w:eastAsia="Calibri" w:hAnsi="Calibri" w:cs="Times New Roman"/>
      <w:lang w:val="ca-ES"/>
    </w:rPr>
  </w:style>
  <w:style w:type="paragraph" w:customStyle="1" w:styleId="Default">
    <w:name w:val="Default"/>
    <w:rsid w:val="0076756A"/>
    <w:pPr>
      <w:autoSpaceDE w:val="0"/>
      <w:autoSpaceDN w:val="0"/>
      <w:adjustRightInd w:val="0"/>
      <w:spacing w:after="0" w:line="240" w:lineRule="auto"/>
    </w:pPr>
    <w:rPr>
      <w:rFonts w:ascii="Arial" w:hAnsi="Arial" w:cs="Arial"/>
      <w:color w:val="000000"/>
      <w:sz w:val="24"/>
      <w:szCs w:val="24"/>
      <w:lang w:val="ca-ES"/>
    </w:rPr>
  </w:style>
  <w:style w:type="table" w:styleId="Taulaambquadrcula">
    <w:name w:val="Table Grid"/>
    <w:basedOn w:val="Taulanormal"/>
    <w:uiPriority w:val="59"/>
    <w:rsid w:val="00D84E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2452151">
      <w:bodyDiv w:val="1"/>
      <w:marLeft w:val="0"/>
      <w:marRight w:val="0"/>
      <w:marTop w:val="0"/>
      <w:marBottom w:val="0"/>
      <w:divBdr>
        <w:top w:val="none" w:sz="0" w:space="0" w:color="auto"/>
        <w:left w:val="none" w:sz="0" w:space="0" w:color="auto"/>
        <w:bottom w:val="none" w:sz="0" w:space="0" w:color="auto"/>
        <w:right w:val="none" w:sz="0" w:space="0" w:color="auto"/>
      </w:divBdr>
      <w:divsChild>
        <w:div w:id="1551454698">
          <w:marLeft w:val="-225"/>
          <w:marRight w:val="-225"/>
          <w:marTop w:val="0"/>
          <w:marBottom w:val="300"/>
          <w:divBdr>
            <w:top w:val="none" w:sz="0" w:space="0" w:color="auto"/>
            <w:left w:val="none" w:sz="0" w:space="0" w:color="auto"/>
            <w:bottom w:val="none" w:sz="0" w:space="0" w:color="auto"/>
            <w:right w:val="none" w:sz="0" w:space="0" w:color="auto"/>
          </w:divBdr>
          <w:divsChild>
            <w:div w:id="1978677331">
              <w:marLeft w:val="0"/>
              <w:marRight w:val="0"/>
              <w:marTop w:val="0"/>
              <w:marBottom w:val="0"/>
              <w:divBdr>
                <w:top w:val="none" w:sz="0" w:space="0" w:color="auto"/>
                <w:left w:val="none" w:sz="0" w:space="0" w:color="auto"/>
                <w:bottom w:val="none" w:sz="0" w:space="0" w:color="auto"/>
                <w:right w:val="none" w:sz="0" w:space="0" w:color="auto"/>
              </w:divBdr>
              <w:divsChild>
                <w:div w:id="177015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335847">
          <w:marLeft w:val="-225"/>
          <w:marRight w:val="-225"/>
          <w:marTop w:val="0"/>
          <w:marBottom w:val="225"/>
          <w:divBdr>
            <w:top w:val="none" w:sz="0" w:space="0" w:color="auto"/>
            <w:left w:val="none" w:sz="0" w:space="0" w:color="auto"/>
            <w:bottom w:val="none" w:sz="0" w:space="0" w:color="auto"/>
            <w:right w:val="none" w:sz="0" w:space="0" w:color="auto"/>
          </w:divBdr>
          <w:divsChild>
            <w:div w:id="363990962">
              <w:marLeft w:val="0"/>
              <w:marRight w:val="0"/>
              <w:marTop w:val="0"/>
              <w:marBottom w:val="0"/>
              <w:divBdr>
                <w:top w:val="none" w:sz="0" w:space="0" w:color="auto"/>
                <w:left w:val="none" w:sz="0" w:space="0" w:color="auto"/>
                <w:bottom w:val="none" w:sz="0" w:space="0" w:color="auto"/>
                <w:right w:val="none" w:sz="0" w:space="0" w:color="auto"/>
              </w:divBdr>
            </w:div>
            <w:div w:id="1633364339">
              <w:marLeft w:val="0"/>
              <w:marRight w:val="0"/>
              <w:marTop w:val="0"/>
              <w:marBottom w:val="0"/>
              <w:divBdr>
                <w:top w:val="none" w:sz="0" w:space="0" w:color="auto"/>
                <w:left w:val="none" w:sz="0" w:space="0" w:color="auto"/>
                <w:bottom w:val="none" w:sz="0" w:space="0" w:color="auto"/>
                <w:right w:val="none" w:sz="0" w:space="0" w:color="auto"/>
              </w:divBdr>
              <w:divsChild>
                <w:div w:id="947154290">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1812862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ido.diba.cat/normativa_local/1615803/ordenanca-municipal-de-subvencions-ajuntament-de-valliran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bop.diba.cat/anunci/3710144/aprovacio-del-pla-estrategic-de-subvencions-2025-2027-ajuntament-de-vallirana" TargetMode="External"/><Relationship Id="rId4" Type="http://schemas.openxmlformats.org/officeDocument/2006/relationships/settings" Target="settings.xml"/><Relationship Id="rId9" Type="http://schemas.openxmlformats.org/officeDocument/2006/relationships/hyperlink" Target="https://bop.diba.cat/anuncis/antic/022014030373"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46BD85-8055-4D77-8E51-8464E4446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7</Pages>
  <Words>2035</Words>
  <Characters>11604</Characters>
  <Application>Microsoft Office Word</Application>
  <DocSecurity>0</DocSecurity>
  <Lines>96</Lines>
  <Paragraphs>27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del Pilar Leon Cubas</dc:creator>
  <cp:lastModifiedBy>Gemma Monturiol Tresserras</cp:lastModifiedBy>
  <cp:revision>14</cp:revision>
  <dcterms:created xsi:type="dcterms:W3CDTF">2025-02-17T10:34:00Z</dcterms:created>
  <dcterms:modified xsi:type="dcterms:W3CDTF">2025-02-26T09:13:00Z</dcterms:modified>
</cp:coreProperties>
</file>