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598ED" w14:textId="5C3077D7" w:rsidR="00351A8B" w:rsidRPr="0047271F" w:rsidRDefault="00351A8B" w:rsidP="00351A8B">
      <w:pPr>
        <w:jc w:val="both"/>
        <w:rPr>
          <w:rFonts w:ascii="Roboto Medium" w:hAnsi="Roboto Medium" w:cs="Arial"/>
          <w:bCs/>
          <w:color w:val="000000" w:themeColor="text1"/>
          <w:sz w:val="22"/>
          <w:szCs w:val="22"/>
        </w:rPr>
      </w:pPr>
      <w:r w:rsidRPr="0047271F">
        <w:rPr>
          <w:rFonts w:ascii="Roboto Medium" w:hAnsi="Roboto Medium" w:cs="Arial"/>
          <w:bCs/>
          <w:color w:val="000000" w:themeColor="text1"/>
          <w:sz w:val="22"/>
          <w:szCs w:val="22"/>
          <w:u w:val="single"/>
        </w:rPr>
        <w:t>DOCUMENT ADJUNT N</w:t>
      </w:r>
      <w:r w:rsidR="002532FE" w:rsidRPr="0047271F">
        <w:rPr>
          <w:rFonts w:ascii="Roboto Medium" w:hAnsi="Roboto Medium" w:cs="Arial"/>
          <w:bCs/>
          <w:color w:val="000000" w:themeColor="text1"/>
          <w:sz w:val="22"/>
          <w:szCs w:val="22"/>
          <w:u w:val="single"/>
        </w:rPr>
        <w:t>ÚM</w:t>
      </w:r>
      <w:r w:rsidR="00A433B4" w:rsidRPr="0047271F">
        <w:rPr>
          <w:rFonts w:ascii="Roboto Medium" w:hAnsi="Roboto Medium" w:cs="Arial"/>
          <w:bCs/>
          <w:color w:val="000000" w:themeColor="text1"/>
          <w:sz w:val="22"/>
          <w:szCs w:val="22"/>
          <w:u w:val="single"/>
        </w:rPr>
        <w:t xml:space="preserve">. </w:t>
      </w:r>
      <w:r w:rsidR="0002212C" w:rsidRPr="0047271F">
        <w:rPr>
          <w:rFonts w:ascii="Roboto Medium" w:hAnsi="Roboto Medium" w:cs="Arial"/>
          <w:bCs/>
          <w:color w:val="000000" w:themeColor="text1"/>
          <w:sz w:val="22"/>
          <w:szCs w:val="22"/>
          <w:u w:val="single"/>
        </w:rPr>
        <w:t>2:</w:t>
      </w:r>
      <w:r w:rsidR="0002212C" w:rsidRPr="0047271F">
        <w:rPr>
          <w:rFonts w:ascii="Roboto Medium" w:hAnsi="Roboto Medium" w:cs="Arial"/>
          <w:bCs/>
          <w:color w:val="000000" w:themeColor="text1"/>
          <w:sz w:val="22"/>
          <w:szCs w:val="22"/>
        </w:rPr>
        <w:t xml:space="preserve"> EXTRACTE DE CONVOCATORIA (Català)</w:t>
      </w:r>
    </w:p>
    <w:p w14:paraId="11986BFB" w14:textId="77777777" w:rsidR="00351A8B" w:rsidRPr="0047271F" w:rsidRDefault="00351A8B" w:rsidP="00351A8B">
      <w:pPr>
        <w:jc w:val="both"/>
        <w:rPr>
          <w:rFonts w:ascii="Roboto Light" w:hAnsi="Roboto Light" w:cs="Arial"/>
          <w:bCs/>
          <w:color w:val="000000" w:themeColor="text1"/>
          <w:sz w:val="22"/>
          <w:szCs w:val="22"/>
        </w:rPr>
      </w:pPr>
    </w:p>
    <w:p w14:paraId="1F733249" w14:textId="77777777" w:rsidR="00351A8B" w:rsidRPr="0047271F" w:rsidRDefault="00351A8B" w:rsidP="00351A8B">
      <w:pPr>
        <w:jc w:val="both"/>
        <w:rPr>
          <w:rFonts w:ascii="Roboto Light" w:hAnsi="Roboto Light" w:cs="Arial"/>
          <w:bCs/>
          <w:color w:val="000000" w:themeColor="text1"/>
          <w:sz w:val="22"/>
          <w:szCs w:val="22"/>
        </w:rPr>
      </w:pPr>
    </w:p>
    <w:p w14:paraId="596A1581" w14:textId="77777777" w:rsidR="00647D32" w:rsidRPr="00A91E9F" w:rsidRDefault="00FB66AD" w:rsidP="00647D32">
      <w:pPr>
        <w:jc w:val="both"/>
        <w:rPr>
          <w:rFonts w:ascii="Roboto Medium" w:hAnsi="Roboto Medium" w:cs="Arial"/>
          <w:bCs/>
          <w:sz w:val="22"/>
          <w:szCs w:val="22"/>
        </w:rPr>
      </w:pPr>
      <w:r w:rsidRPr="00FB66AD">
        <w:rPr>
          <w:rFonts w:ascii="Roboto Medium" w:hAnsi="Roboto Medium" w:cs="Arial"/>
          <w:bCs/>
          <w:color w:val="000000" w:themeColor="text1"/>
          <w:sz w:val="22"/>
          <w:szCs w:val="22"/>
        </w:rPr>
        <w:t>EXTRACTE DE LA</w:t>
      </w:r>
      <w:r>
        <w:rPr>
          <w:rFonts w:ascii="Roboto Medium" w:hAnsi="Roboto Medium" w:cs="Arial"/>
          <w:bCs/>
          <w:color w:val="000000" w:themeColor="text1"/>
          <w:sz w:val="22"/>
          <w:szCs w:val="22"/>
        </w:rPr>
        <w:t xml:space="preserve"> CONVOCATÒRIA</w:t>
      </w:r>
      <w:r w:rsidRPr="00FB66AD">
        <w:rPr>
          <w:rFonts w:ascii="Roboto Medium" w:hAnsi="Roboto Medium" w:cs="Arial"/>
          <w:bCs/>
          <w:color w:val="000000" w:themeColor="text1"/>
          <w:sz w:val="22"/>
          <w:szCs w:val="22"/>
        </w:rPr>
        <w:t xml:space="preserve"> PER A L’ATORGAMENT DE SUBVENCIONS MITJANÇANT EL PROCEDIMENT DE CONCURRÈNCIA COMPETITIVA </w:t>
      </w:r>
      <w:r w:rsidR="00647D32" w:rsidRPr="003E4AEB">
        <w:rPr>
          <w:rFonts w:ascii="Roboto Medium" w:hAnsi="Roboto Medium" w:cs="Arial"/>
          <w:bCs/>
          <w:color w:val="000000" w:themeColor="text1"/>
          <w:sz w:val="22"/>
          <w:szCs w:val="22"/>
        </w:rPr>
        <w:t xml:space="preserve">PEL FOMENT D’ACTIVITATS PER PROMOURE LA INCLUSIÓ DE LES PERSONES AMB DIVERSITAT FUNCIONAL , exercici </w:t>
      </w:r>
      <w:r w:rsidR="00647D32" w:rsidRPr="00A91E9F">
        <w:rPr>
          <w:rFonts w:ascii="Roboto Medium" w:hAnsi="Roboto Medium" w:cs="Arial"/>
          <w:bCs/>
          <w:sz w:val="22"/>
          <w:szCs w:val="22"/>
        </w:rPr>
        <w:t>2025</w:t>
      </w:r>
    </w:p>
    <w:p w14:paraId="049EB00A" w14:textId="55C7E7FA" w:rsidR="00351A8B" w:rsidRPr="0047271F" w:rsidRDefault="00351A8B" w:rsidP="00351A8B">
      <w:pPr>
        <w:jc w:val="both"/>
        <w:rPr>
          <w:rFonts w:ascii="Roboto Medium" w:hAnsi="Roboto Medium" w:cs="Arial"/>
          <w:bCs/>
          <w:color w:val="000000" w:themeColor="text1"/>
          <w:sz w:val="22"/>
          <w:szCs w:val="22"/>
        </w:rPr>
      </w:pPr>
    </w:p>
    <w:p w14:paraId="36D6CB57" w14:textId="77777777" w:rsidR="00504A98" w:rsidRPr="0047271F" w:rsidRDefault="00504A98" w:rsidP="00351A8B">
      <w:pPr>
        <w:jc w:val="both"/>
        <w:rPr>
          <w:rFonts w:ascii="Roboto Medium" w:hAnsi="Roboto Medium" w:cs="Arial"/>
          <w:bCs/>
          <w:color w:val="000000" w:themeColor="text1"/>
          <w:sz w:val="22"/>
          <w:szCs w:val="22"/>
        </w:rPr>
      </w:pPr>
    </w:p>
    <w:p w14:paraId="5FBD4593" w14:textId="5C4D1EF1" w:rsidR="007D123B" w:rsidRPr="0047271F" w:rsidRDefault="007D123B" w:rsidP="00351A8B">
      <w:pPr>
        <w:rPr>
          <w:rFonts w:ascii="Roboto Light" w:hAnsi="Roboto Light"/>
          <w:sz w:val="22"/>
          <w:szCs w:val="22"/>
        </w:rPr>
      </w:pPr>
    </w:p>
    <w:p w14:paraId="1B16483B" w14:textId="64714F48" w:rsidR="0002212C" w:rsidRPr="0047271F" w:rsidRDefault="0002212C" w:rsidP="0002212C">
      <w:pPr>
        <w:pStyle w:val="Llista1"/>
        <w:ind w:left="426" w:hanging="426"/>
        <w:rPr>
          <w:rFonts w:ascii="Roboto Medium" w:hAnsi="Roboto Medium"/>
        </w:rPr>
      </w:pPr>
      <w:r w:rsidRPr="0047271F">
        <w:rPr>
          <w:rFonts w:ascii="Roboto Medium" w:hAnsi="Roboto Medium"/>
        </w:rPr>
        <w:t>BDNS (</w:t>
      </w:r>
      <w:proofErr w:type="spellStart"/>
      <w:r w:rsidRPr="0047271F">
        <w:rPr>
          <w:rFonts w:ascii="Roboto Medium" w:hAnsi="Roboto Medium"/>
        </w:rPr>
        <w:t>identif</w:t>
      </w:r>
      <w:proofErr w:type="spellEnd"/>
      <w:r w:rsidRPr="0047271F">
        <w:rPr>
          <w:rFonts w:ascii="Roboto Medium" w:hAnsi="Roboto Medium"/>
        </w:rPr>
        <w:t>)</w:t>
      </w:r>
    </w:p>
    <w:p w14:paraId="03207D67" w14:textId="77777777" w:rsidR="00A433B4" w:rsidRPr="0047271F" w:rsidRDefault="00A433B4" w:rsidP="00A433B4">
      <w:pPr>
        <w:pStyle w:val="Llista1"/>
        <w:numPr>
          <w:ilvl w:val="0"/>
          <w:numId w:val="0"/>
        </w:numPr>
        <w:ind w:left="426"/>
      </w:pPr>
    </w:p>
    <w:p w14:paraId="42D84C56" w14:textId="5C161B14" w:rsidR="00576E91" w:rsidRPr="0047271F" w:rsidRDefault="00A84651" w:rsidP="00576E91">
      <w:pPr>
        <w:jc w:val="both"/>
        <w:rPr>
          <w:rFonts w:ascii="Roboto Light" w:hAnsi="Roboto Light"/>
          <w:sz w:val="22"/>
          <w:szCs w:val="22"/>
        </w:rPr>
      </w:pPr>
      <w:r w:rsidRPr="00A84651">
        <w:rPr>
          <w:rFonts w:ascii="Roboto Light" w:hAnsi="Roboto Light"/>
          <w:sz w:val="22"/>
          <w:szCs w:val="22"/>
        </w:rPr>
        <w:t xml:space="preserve">De conformitat amb el que preveuen els articles 17.3.b i 20.8.a de la Llei 38/2003, de 17 de novembre, General de Subvencions, es publica l’extracte de la convocatòria, el text complert de la qual es pot consultar a la Base de </w:t>
      </w:r>
      <w:proofErr w:type="spellStart"/>
      <w:r w:rsidRPr="00A84651">
        <w:rPr>
          <w:rFonts w:ascii="Roboto Light" w:hAnsi="Roboto Light"/>
          <w:sz w:val="22"/>
          <w:szCs w:val="22"/>
        </w:rPr>
        <w:t>Datos</w:t>
      </w:r>
      <w:proofErr w:type="spellEnd"/>
      <w:r w:rsidRPr="00A84651">
        <w:rPr>
          <w:rFonts w:ascii="Roboto Light" w:hAnsi="Roboto Light"/>
          <w:sz w:val="22"/>
          <w:szCs w:val="22"/>
        </w:rPr>
        <w:t xml:space="preserve"> Nacional de Subvenciones: </w:t>
      </w:r>
      <w:r w:rsidR="0002212C" w:rsidRPr="0047271F">
        <w:rPr>
          <w:rFonts w:ascii="Roboto Light" w:hAnsi="Roboto Light"/>
          <w:sz w:val="22"/>
          <w:szCs w:val="22"/>
        </w:rPr>
        <w:t>(</w:t>
      </w:r>
      <w:hyperlink r:id="rId11" w:history="1">
        <w:r w:rsidR="0002212C" w:rsidRPr="0047271F">
          <w:rPr>
            <w:rStyle w:val="Enlla"/>
            <w:rFonts w:ascii="Roboto Light" w:hAnsi="Roboto Light"/>
            <w:sz w:val="22"/>
            <w:szCs w:val="22"/>
          </w:rPr>
          <w:t>http://www.pap.minhap.gob.es/bdnstrans/index</w:t>
        </w:r>
      </w:hyperlink>
      <w:r w:rsidR="0002212C" w:rsidRPr="0047271F">
        <w:rPr>
          <w:rFonts w:ascii="Roboto Light" w:hAnsi="Roboto Light"/>
          <w:sz w:val="22"/>
          <w:szCs w:val="22"/>
        </w:rPr>
        <w:t>):</w:t>
      </w:r>
    </w:p>
    <w:p w14:paraId="3C255D5B" w14:textId="77777777" w:rsidR="0002212C" w:rsidRPr="0047271F" w:rsidRDefault="0002212C" w:rsidP="00576E91">
      <w:pPr>
        <w:jc w:val="both"/>
        <w:rPr>
          <w:rFonts w:ascii="Roboto Light" w:hAnsi="Roboto Light"/>
          <w:sz w:val="22"/>
          <w:szCs w:val="22"/>
        </w:rPr>
      </w:pPr>
    </w:p>
    <w:p w14:paraId="0C1CC2FA" w14:textId="13E4952D" w:rsidR="00A433B4" w:rsidRPr="0047271F" w:rsidRDefault="0002212C" w:rsidP="009F4982">
      <w:pPr>
        <w:pStyle w:val="Llista1"/>
        <w:ind w:left="426" w:hanging="426"/>
        <w:rPr>
          <w:rFonts w:ascii="Roboto Medium" w:hAnsi="Roboto Medium"/>
        </w:rPr>
      </w:pPr>
      <w:r w:rsidRPr="0047271F">
        <w:rPr>
          <w:rFonts w:ascii="Roboto Medium" w:hAnsi="Roboto Medium"/>
        </w:rPr>
        <w:t>Bases reguladores</w:t>
      </w:r>
    </w:p>
    <w:p w14:paraId="23BEE127" w14:textId="77777777" w:rsidR="00A433B4" w:rsidRPr="00A84651" w:rsidRDefault="00A433B4" w:rsidP="00A84651">
      <w:pPr>
        <w:jc w:val="both"/>
        <w:rPr>
          <w:rFonts w:ascii="Roboto Light" w:hAnsi="Roboto Light"/>
          <w:sz w:val="22"/>
          <w:szCs w:val="22"/>
        </w:rPr>
      </w:pPr>
    </w:p>
    <w:p w14:paraId="1CB6B3C1" w14:textId="77777777" w:rsidR="00A84651" w:rsidRPr="00A91E9F" w:rsidRDefault="00A84651" w:rsidP="00A84651">
      <w:pPr>
        <w:jc w:val="both"/>
        <w:rPr>
          <w:rFonts w:ascii="Roboto Light" w:hAnsi="Roboto Light"/>
          <w:sz w:val="22"/>
          <w:szCs w:val="22"/>
        </w:rPr>
      </w:pPr>
      <w:r w:rsidRPr="00A91E9F">
        <w:rPr>
          <w:rFonts w:ascii="Roboto Light" w:hAnsi="Roboto Light"/>
          <w:sz w:val="22"/>
          <w:szCs w:val="22"/>
        </w:rPr>
        <w:t>El Ple de l’Ajuntament d’Esparreguera en data 18 de desembre de 2024 va adoptar l’acord pel qual s’aprova inicialment la modificació del text de les bases reguladores per a la concessió de subvencions en règim de concurrència competitiva tramitades per l’Ajuntament d’Esparreguera en matèria de foment d’activitats de cicles de vida, cultura, educació, esports, igualtat i diversitat, promoció econòmica, serveis socials i cooperació.</w:t>
      </w:r>
    </w:p>
    <w:p w14:paraId="281AADDC" w14:textId="77777777" w:rsidR="00A84651" w:rsidRPr="00A91E9F" w:rsidRDefault="00A84651" w:rsidP="00A84651">
      <w:pPr>
        <w:jc w:val="both"/>
        <w:rPr>
          <w:rFonts w:ascii="Roboto Light" w:hAnsi="Roboto Light"/>
          <w:sz w:val="22"/>
          <w:szCs w:val="22"/>
        </w:rPr>
      </w:pPr>
    </w:p>
    <w:p w14:paraId="18D9C697" w14:textId="10B3B10F" w:rsidR="00A91E9F" w:rsidRPr="00461551" w:rsidRDefault="00647D32" w:rsidP="00A91E9F">
      <w:pPr>
        <w:jc w:val="both"/>
        <w:rPr>
          <w:rFonts w:ascii="Roboto Light" w:hAnsi="Roboto Light"/>
          <w:sz w:val="22"/>
          <w:szCs w:val="22"/>
        </w:rPr>
      </w:pPr>
      <w:r w:rsidRPr="00A91E9F">
        <w:rPr>
          <w:rFonts w:ascii="Roboto Light" w:hAnsi="Roboto Light"/>
          <w:sz w:val="22"/>
          <w:szCs w:val="22"/>
        </w:rPr>
        <w:t xml:space="preserve">L’expedient ha estat exposat al públic per un termini de vint dies, mitjançant anunci publicat al BOPB de data </w:t>
      </w:r>
      <w:r w:rsidRPr="00A91E9F">
        <w:rPr>
          <w:rFonts w:ascii="Roboto Light" w:hAnsi="Roboto Light" w:cs="Arial"/>
          <w:sz w:val="22"/>
          <w:szCs w:val="22"/>
          <w:lang w:eastAsia="en-US"/>
        </w:rPr>
        <w:t>23 de desembre de 2024</w:t>
      </w:r>
      <w:r w:rsidRPr="00A91E9F">
        <w:rPr>
          <w:rFonts w:ascii="Roboto Light" w:hAnsi="Roboto Light"/>
          <w:sz w:val="22"/>
          <w:szCs w:val="22"/>
        </w:rPr>
        <w:t xml:space="preserve">, al DOGC n.º </w:t>
      </w:r>
      <w:r w:rsidRPr="00A91E9F">
        <w:rPr>
          <w:rFonts w:ascii="Roboto Light" w:hAnsi="Roboto Light" w:cs="Arial"/>
          <w:sz w:val="22"/>
          <w:szCs w:val="22"/>
          <w:lang w:eastAsia="en-US"/>
        </w:rPr>
        <w:t>9320</w:t>
      </w:r>
      <w:r w:rsidRPr="00A91E9F">
        <w:rPr>
          <w:rFonts w:ascii="Roboto Light" w:hAnsi="Roboto Light"/>
          <w:sz w:val="22"/>
          <w:szCs w:val="22"/>
        </w:rPr>
        <w:t xml:space="preserve">, de data </w:t>
      </w:r>
      <w:r w:rsidRPr="00A91E9F">
        <w:rPr>
          <w:rFonts w:ascii="Roboto Light" w:hAnsi="Roboto Light" w:cs="Arial"/>
          <w:sz w:val="22"/>
          <w:szCs w:val="22"/>
          <w:lang w:eastAsia="en-US"/>
        </w:rPr>
        <w:t>31 de desembre de 2024</w:t>
      </w:r>
      <w:r w:rsidRPr="00A91E9F">
        <w:rPr>
          <w:rFonts w:ascii="Roboto Light" w:hAnsi="Roboto Light" w:cs="Arial"/>
          <w:sz w:val="22"/>
          <w:szCs w:val="20"/>
        </w:rPr>
        <w:t xml:space="preserve"> </w:t>
      </w:r>
      <w:r w:rsidRPr="00A91E9F">
        <w:rPr>
          <w:rFonts w:ascii="Roboto Light" w:hAnsi="Roboto Light"/>
          <w:sz w:val="22"/>
          <w:szCs w:val="22"/>
        </w:rPr>
        <w:t xml:space="preserve"> i en el tauler d’anuncis de la Corporació des del </w:t>
      </w:r>
      <w:r w:rsidRPr="00A91E9F">
        <w:rPr>
          <w:rFonts w:ascii="Roboto Light" w:hAnsi="Roboto Light" w:cs="Arial"/>
          <w:sz w:val="22"/>
          <w:szCs w:val="22"/>
          <w:lang w:eastAsia="en-US"/>
        </w:rPr>
        <w:t>24 de desembre de 2024</w:t>
      </w:r>
      <w:r w:rsidRPr="00A91E9F">
        <w:rPr>
          <w:rFonts w:ascii="Roboto Light" w:hAnsi="Roboto Light" w:cs="Arial"/>
          <w:sz w:val="22"/>
          <w:szCs w:val="20"/>
        </w:rPr>
        <w:t xml:space="preserve"> al </w:t>
      </w:r>
      <w:r w:rsidRPr="00A91E9F">
        <w:rPr>
          <w:rFonts w:ascii="Roboto Light" w:hAnsi="Roboto Light" w:cs="Arial"/>
          <w:sz w:val="22"/>
          <w:szCs w:val="22"/>
          <w:lang w:eastAsia="en-US"/>
        </w:rPr>
        <w:t>24 de gener de 2025</w:t>
      </w:r>
      <w:r w:rsidRPr="00A91E9F">
        <w:rPr>
          <w:rFonts w:ascii="Roboto Light" w:hAnsi="Roboto Light"/>
          <w:sz w:val="22"/>
          <w:szCs w:val="22"/>
        </w:rPr>
        <w:t xml:space="preserve">, sense que durant l’esmentat termini s’hagi presentat cap al·legació, per la qual cosa es fa constar que aquest acord ha esdevingut definitiu en data </w:t>
      </w:r>
      <w:r w:rsidRPr="00A91E9F">
        <w:rPr>
          <w:rFonts w:ascii="Roboto Light" w:hAnsi="Roboto Light" w:cs="Arial"/>
          <w:sz w:val="22"/>
          <w:szCs w:val="22"/>
          <w:lang w:eastAsia="en-US"/>
        </w:rPr>
        <w:t>25 de gener de 2025</w:t>
      </w:r>
      <w:r w:rsidRPr="00A91E9F">
        <w:rPr>
          <w:rFonts w:ascii="Roboto Light" w:hAnsi="Roboto Light" w:cs="Arial"/>
          <w:sz w:val="22"/>
          <w:szCs w:val="20"/>
        </w:rPr>
        <w:t xml:space="preserve"> </w:t>
      </w:r>
      <w:r w:rsidRPr="00A91E9F">
        <w:rPr>
          <w:rFonts w:ascii="Roboto Light" w:hAnsi="Roboto Light"/>
          <w:sz w:val="22"/>
          <w:szCs w:val="22"/>
        </w:rPr>
        <w:t xml:space="preserve"> i s’ha publicat el seu text íntegre al BOPB de data </w:t>
      </w:r>
      <w:r w:rsidRPr="00A91E9F">
        <w:rPr>
          <w:rFonts w:ascii="Roboto Light" w:hAnsi="Roboto Light" w:cs="Arial"/>
          <w:sz w:val="22"/>
          <w:szCs w:val="22"/>
          <w:lang w:eastAsia="en-US"/>
        </w:rPr>
        <w:t>2</w:t>
      </w:r>
      <w:r w:rsidR="00A91E9F" w:rsidRPr="00A91E9F">
        <w:rPr>
          <w:rFonts w:ascii="Roboto Light" w:hAnsi="Roboto Light" w:cs="Arial"/>
          <w:sz w:val="22"/>
          <w:szCs w:val="22"/>
          <w:lang w:eastAsia="en-US"/>
        </w:rPr>
        <w:t>9</w:t>
      </w:r>
      <w:r w:rsidRPr="00A91E9F">
        <w:rPr>
          <w:rFonts w:ascii="Roboto Light" w:hAnsi="Roboto Light" w:cs="Arial"/>
          <w:sz w:val="22"/>
          <w:szCs w:val="22"/>
          <w:lang w:eastAsia="en-US"/>
        </w:rPr>
        <w:t xml:space="preserve"> de gener de 2025</w:t>
      </w:r>
      <w:r w:rsidRPr="00A91E9F">
        <w:rPr>
          <w:rFonts w:ascii="Roboto Light" w:hAnsi="Roboto Light" w:cs="Arial"/>
          <w:sz w:val="22"/>
          <w:szCs w:val="20"/>
        </w:rPr>
        <w:t xml:space="preserve"> </w:t>
      </w:r>
      <w:r w:rsidRPr="00A91E9F">
        <w:rPr>
          <w:rFonts w:ascii="Roboto Light" w:hAnsi="Roboto Light"/>
          <w:sz w:val="22"/>
          <w:szCs w:val="22"/>
        </w:rPr>
        <w:t xml:space="preserve"> i se’n ha fet referència al DOGC n.º </w:t>
      </w:r>
      <w:r w:rsidRPr="00A91E9F">
        <w:rPr>
          <w:rFonts w:ascii="Roboto Light" w:hAnsi="Roboto Light" w:cs="Arial"/>
          <w:sz w:val="22"/>
          <w:szCs w:val="22"/>
          <w:lang w:eastAsia="en-US"/>
        </w:rPr>
        <w:t>9346</w:t>
      </w:r>
      <w:r w:rsidRPr="00A91E9F">
        <w:rPr>
          <w:rFonts w:ascii="Roboto Light" w:hAnsi="Roboto Light"/>
          <w:sz w:val="22"/>
          <w:szCs w:val="22"/>
        </w:rPr>
        <w:t xml:space="preserve">, de data </w:t>
      </w:r>
      <w:r w:rsidR="00A91E9F" w:rsidRPr="00A91E9F">
        <w:rPr>
          <w:rFonts w:ascii="Roboto Light" w:hAnsi="Roboto Light" w:cs="Arial"/>
          <w:sz w:val="22"/>
          <w:szCs w:val="22"/>
          <w:lang w:eastAsia="en-US"/>
        </w:rPr>
        <w:t>7 de febrer de 2025</w:t>
      </w:r>
      <w:r w:rsidR="00A91E9F" w:rsidRPr="00A91E9F">
        <w:rPr>
          <w:rFonts w:ascii="Roboto Light" w:hAnsi="Roboto Light"/>
          <w:sz w:val="22"/>
          <w:szCs w:val="22"/>
        </w:rPr>
        <w:t xml:space="preserve">. </w:t>
      </w:r>
    </w:p>
    <w:p w14:paraId="44023261" w14:textId="75A45D4D" w:rsidR="00647D32" w:rsidRPr="003E4AEB" w:rsidRDefault="00647D32" w:rsidP="00647D32">
      <w:pPr>
        <w:jc w:val="both"/>
        <w:rPr>
          <w:rFonts w:ascii="Roboto Light" w:hAnsi="Roboto Light"/>
          <w:sz w:val="22"/>
          <w:szCs w:val="22"/>
        </w:rPr>
      </w:pPr>
    </w:p>
    <w:p w14:paraId="081B2A2E" w14:textId="77777777" w:rsidR="00A84651" w:rsidRPr="00A84651" w:rsidRDefault="00A84651" w:rsidP="00A84651">
      <w:pPr>
        <w:jc w:val="both"/>
        <w:rPr>
          <w:rFonts w:ascii="Roboto Light" w:hAnsi="Roboto Light"/>
          <w:sz w:val="22"/>
          <w:szCs w:val="22"/>
        </w:rPr>
      </w:pPr>
    </w:p>
    <w:p w14:paraId="272D8AF7" w14:textId="10482353" w:rsidR="00862A69" w:rsidRPr="0047271F" w:rsidRDefault="0002212C" w:rsidP="00576E91">
      <w:pPr>
        <w:pStyle w:val="Llista1"/>
        <w:ind w:left="426" w:hanging="426"/>
        <w:rPr>
          <w:rFonts w:ascii="Roboto Medium" w:hAnsi="Roboto Medium"/>
        </w:rPr>
      </w:pPr>
      <w:r w:rsidRPr="0047271F">
        <w:rPr>
          <w:rFonts w:ascii="Roboto Medium" w:hAnsi="Roboto Medium"/>
        </w:rPr>
        <w:t>Objecte</w:t>
      </w:r>
    </w:p>
    <w:p w14:paraId="1CBD93EA" w14:textId="77777777" w:rsidR="00576E91" w:rsidRPr="0047271F" w:rsidRDefault="00576E91" w:rsidP="00576E91">
      <w:pPr>
        <w:pStyle w:val="Llista1"/>
        <w:numPr>
          <w:ilvl w:val="0"/>
          <w:numId w:val="0"/>
        </w:numPr>
        <w:ind w:left="720"/>
      </w:pPr>
    </w:p>
    <w:p w14:paraId="443ECADB" w14:textId="77777777" w:rsidR="00647D32" w:rsidRPr="00A91E9F" w:rsidRDefault="00A84651" w:rsidP="00647D32">
      <w:pPr>
        <w:jc w:val="both"/>
        <w:rPr>
          <w:rFonts w:ascii="Roboto Light" w:hAnsi="Roboto Light"/>
          <w:sz w:val="22"/>
          <w:szCs w:val="22"/>
        </w:rPr>
      </w:pPr>
      <w:r w:rsidRPr="00A84651">
        <w:rPr>
          <w:rFonts w:ascii="Roboto Light" w:hAnsi="Roboto Light"/>
          <w:sz w:val="22"/>
          <w:szCs w:val="22"/>
        </w:rPr>
        <w:t xml:space="preserve">L'objecte de la present convocatòria és regular i fixar els criteris i el procediment de sol·licitud, tramitació, concessió, cobrament i justificació de les subvencions que atorgui l’Ajuntament d’Esparreguera en règim de concurrència </w:t>
      </w:r>
      <w:r w:rsidRPr="00A91E9F">
        <w:rPr>
          <w:rFonts w:ascii="Roboto Light" w:hAnsi="Roboto Light"/>
          <w:sz w:val="22"/>
          <w:szCs w:val="22"/>
        </w:rPr>
        <w:t xml:space="preserve">competitiva destinades a finançar activitats </w:t>
      </w:r>
      <w:r w:rsidR="00647D32" w:rsidRPr="00A91E9F">
        <w:rPr>
          <w:rFonts w:ascii="Roboto Light" w:hAnsi="Roboto Light"/>
          <w:i/>
          <w:iCs/>
          <w:sz w:val="22"/>
          <w:szCs w:val="22"/>
        </w:rPr>
        <w:t>per promoure la inclusió de les persones amb diversitat funcional</w:t>
      </w:r>
      <w:r w:rsidR="00647D32" w:rsidRPr="00A91E9F">
        <w:rPr>
          <w:rFonts w:ascii="Roboto Light" w:hAnsi="Roboto Light"/>
          <w:sz w:val="22"/>
          <w:szCs w:val="22"/>
        </w:rPr>
        <w:t xml:space="preserve"> durant l’any 2025. </w:t>
      </w:r>
    </w:p>
    <w:p w14:paraId="194DCAB9" w14:textId="37F912B8" w:rsidR="00576E91" w:rsidRPr="00A91E9F" w:rsidRDefault="00576E91" w:rsidP="00504A98">
      <w:pPr>
        <w:jc w:val="both"/>
        <w:rPr>
          <w:rFonts w:ascii="Roboto Light" w:hAnsi="Roboto Light"/>
          <w:sz w:val="22"/>
          <w:szCs w:val="22"/>
        </w:rPr>
      </w:pPr>
    </w:p>
    <w:p w14:paraId="5049BB8F" w14:textId="52EEED1C" w:rsidR="00862A69" w:rsidRPr="00A91E9F" w:rsidRDefault="0002212C" w:rsidP="009F4982">
      <w:pPr>
        <w:pStyle w:val="Llista1"/>
        <w:ind w:left="426" w:hanging="426"/>
        <w:rPr>
          <w:rFonts w:ascii="Roboto Medium" w:hAnsi="Roboto Medium"/>
        </w:rPr>
      </w:pPr>
      <w:r w:rsidRPr="00A91E9F">
        <w:rPr>
          <w:rFonts w:ascii="Roboto Medium" w:hAnsi="Roboto Medium"/>
        </w:rPr>
        <w:t>Consignació pressupostària</w:t>
      </w:r>
    </w:p>
    <w:p w14:paraId="63639BD3" w14:textId="77777777" w:rsidR="00862A69" w:rsidRPr="00A91E9F" w:rsidRDefault="00862A69" w:rsidP="00862A69">
      <w:pPr>
        <w:pStyle w:val="Llista1"/>
        <w:numPr>
          <w:ilvl w:val="0"/>
          <w:numId w:val="0"/>
        </w:numPr>
        <w:ind w:left="426"/>
      </w:pPr>
    </w:p>
    <w:p w14:paraId="528BAA51" w14:textId="77777777" w:rsidR="00647D32" w:rsidRPr="00A91E9F" w:rsidRDefault="00647D32" w:rsidP="00647D32">
      <w:pPr>
        <w:jc w:val="both"/>
        <w:rPr>
          <w:rFonts w:ascii="Roboto Light" w:hAnsi="Roboto Light"/>
          <w:sz w:val="22"/>
          <w:szCs w:val="22"/>
        </w:rPr>
      </w:pPr>
      <w:r w:rsidRPr="00A91E9F">
        <w:rPr>
          <w:rFonts w:ascii="Roboto Light" w:hAnsi="Roboto Light"/>
          <w:sz w:val="22"/>
          <w:szCs w:val="22"/>
        </w:rPr>
        <w:t>L’import que es destinarà a aquestes actuacions serà de 3.000,00€ euros (</w:t>
      </w:r>
      <w:r w:rsidRPr="00A91E9F">
        <w:rPr>
          <w:rFonts w:ascii="Roboto Light" w:hAnsi="Roboto Light"/>
          <w:i/>
          <w:iCs/>
          <w:sz w:val="22"/>
          <w:szCs w:val="22"/>
        </w:rPr>
        <w:t>tres mil euros</w:t>
      </w:r>
      <w:r w:rsidRPr="00A91E9F">
        <w:rPr>
          <w:rFonts w:ascii="Roboto Light" w:hAnsi="Roboto Light"/>
          <w:sz w:val="22"/>
          <w:szCs w:val="22"/>
        </w:rPr>
        <w:t xml:space="preserve">) amb càrrec a l’aplicació pressupostaria </w:t>
      </w:r>
      <w:bookmarkStart w:id="0" w:name="_Hlk191038071"/>
      <w:r w:rsidRPr="00A91E9F">
        <w:rPr>
          <w:rFonts w:ascii="Roboto Light" w:hAnsi="Roboto Light"/>
          <w:sz w:val="22"/>
          <w:szCs w:val="22"/>
        </w:rPr>
        <w:t>310-23126-48011 del pressupost de l’exercici 2025.</w:t>
      </w:r>
      <w:bookmarkEnd w:id="0"/>
    </w:p>
    <w:p w14:paraId="5F8EFDFA" w14:textId="77777777" w:rsidR="0047271F" w:rsidRPr="00A91E9F" w:rsidRDefault="0047271F" w:rsidP="00862A69">
      <w:pPr>
        <w:jc w:val="both"/>
        <w:rPr>
          <w:rFonts w:ascii="Roboto Light" w:hAnsi="Roboto Light"/>
          <w:sz w:val="22"/>
          <w:szCs w:val="22"/>
        </w:rPr>
      </w:pPr>
    </w:p>
    <w:p w14:paraId="53432D0F" w14:textId="73D20B79" w:rsidR="0047271F" w:rsidRPr="0047271F" w:rsidRDefault="0047271F" w:rsidP="00862A69">
      <w:pPr>
        <w:jc w:val="both"/>
        <w:rPr>
          <w:rFonts w:ascii="Roboto Light" w:hAnsi="Roboto Light"/>
          <w:sz w:val="22"/>
          <w:szCs w:val="22"/>
        </w:rPr>
      </w:pPr>
      <w:r w:rsidRPr="0047271F">
        <w:rPr>
          <w:rFonts w:ascii="Roboto Light" w:hAnsi="Roboto Light"/>
          <w:sz w:val="22"/>
          <w:szCs w:val="22"/>
        </w:rPr>
        <w:t>L'import acumulat de les subvencions que s'atorguin no excedirà del límit de la consignació pressupostària esmentada, i l’Ajuntament es reserva la facultat de no esgotar la partida pressupostaria si el nombre de sol·licituds rebudes i la quantitat dels projectes ho requerissin.</w:t>
      </w:r>
    </w:p>
    <w:p w14:paraId="4B6C7429" w14:textId="77777777" w:rsidR="0047271F" w:rsidRPr="0047271F" w:rsidRDefault="0047271F" w:rsidP="00862A69">
      <w:pPr>
        <w:jc w:val="both"/>
        <w:rPr>
          <w:rFonts w:ascii="Roboto Light" w:hAnsi="Roboto Light"/>
          <w:sz w:val="22"/>
          <w:szCs w:val="22"/>
        </w:rPr>
      </w:pPr>
    </w:p>
    <w:p w14:paraId="140FCC95" w14:textId="2CEDDCE5" w:rsidR="00862A69" w:rsidRPr="0047271F" w:rsidRDefault="00CA1DBC" w:rsidP="009F4982">
      <w:pPr>
        <w:pStyle w:val="Llista1"/>
        <w:ind w:left="426" w:hanging="426"/>
        <w:rPr>
          <w:rFonts w:ascii="Roboto Medium" w:hAnsi="Roboto Medium"/>
        </w:rPr>
      </w:pPr>
      <w:r w:rsidRPr="0047271F">
        <w:rPr>
          <w:rFonts w:ascii="Roboto Medium" w:hAnsi="Roboto Medium"/>
        </w:rPr>
        <w:t>Beneficiaris</w:t>
      </w:r>
    </w:p>
    <w:p w14:paraId="6E7D1D70" w14:textId="77777777" w:rsidR="00862A69" w:rsidRPr="0047271F" w:rsidRDefault="00862A69" w:rsidP="00862A69">
      <w:pPr>
        <w:pStyle w:val="Llista1"/>
        <w:numPr>
          <w:ilvl w:val="0"/>
          <w:numId w:val="0"/>
        </w:numPr>
        <w:ind w:left="426"/>
      </w:pPr>
    </w:p>
    <w:p w14:paraId="59EF81EF" w14:textId="77777777" w:rsidR="00A84651" w:rsidRPr="00A84651" w:rsidRDefault="00A84651" w:rsidP="00A84651">
      <w:pPr>
        <w:jc w:val="both"/>
        <w:rPr>
          <w:rFonts w:ascii="Roboto Light" w:hAnsi="Roboto Light"/>
          <w:sz w:val="22"/>
          <w:szCs w:val="22"/>
        </w:rPr>
      </w:pPr>
      <w:r w:rsidRPr="00A84651">
        <w:rPr>
          <w:rFonts w:ascii="Roboto Light" w:hAnsi="Roboto Light"/>
          <w:sz w:val="22"/>
          <w:szCs w:val="22"/>
        </w:rPr>
        <w:t>Podran ser beneficiaris/àries d’aquestes subvencions les persones jurídiques que hagin de realitzar l’activitat que fonamenta el seu atorgament, sempre que no estiguin afectades per cap de les prohibicions contingudes a l’art. 13 de la Llei 38/2003, de 17 de novembre, General de Subvencions (en endavant LGS), i que compleixin algun dels requisits que tot seguit es detallen:</w:t>
      </w:r>
    </w:p>
    <w:p w14:paraId="545885F0" w14:textId="77777777" w:rsidR="00A84651" w:rsidRPr="00A84651" w:rsidRDefault="00A84651" w:rsidP="00A84651">
      <w:pPr>
        <w:jc w:val="both"/>
        <w:rPr>
          <w:rFonts w:ascii="Roboto Light" w:hAnsi="Roboto Light"/>
          <w:sz w:val="22"/>
          <w:szCs w:val="22"/>
        </w:rPr>
      </w:pPr>
    </w:p>
    <w:p w14:paraId="23277D42" w14:textId="77777777" w:rsidR="00A84651" w:rsidRPr="00DD7F04" w:rsidRDefault="00A84651" w:rsidP="00A00404">
      <w:pPr>
        <w:pStyle w:val="Pargrafdellista"/>
        <w:numPr>
          <w:ilvl w:val="0"/>
          <w:numId w:val="3"/>
        </w:numPr>
        <w:rPr>
          <w:szCs w:val="22"/>
        </w:rPr>
      </w:pPr>
      <w:r w:rsidRPr="00DD7F04">
        <w:rPr>
          <w:szCs w:val="22"/>
        </w:rPr>
        <w:t xml:space="preserve">Associacions i Fundacions, degudament inscrites al registre d’entitats de l’Ajuntament d’Esparreguera, en els termes previstos a la Llei  11/2023, del 27 de desembre, de foment de l'associacionisme. Aquestes entitats, per a ésser destinatàries de les mesures de foment previstes en aquestes bases, hauran de declarar responsablement l’acompliment dels requisits establerts a la referida Llei 11/2023.   </w:t>
      </w:r>
    </w:p>
    <w:p w14:paraId="3CFD1D00" w14:textId="77777777" w:rsidR="00A84651" w:rsidRPr="00A84651" w:rsidRDefault="00A84651" w:rsidP="00A84651">
      <w:pPr>
        <w:jc w:val="both"/>
        <w:rPr>
          <w:rFonts w:ascii="Roboto Light" w:hAnsi="Roboto Light"/>
          <w:sz w:val="22"/>
          <w:szCs w:val="22"/>
        </w:rPr>
      </w:pPr>
    </w:p>
    <w:p w14:paraId="4473A4D4" w14:textId="77777777" w:rsidR="00A84651" w:rsidRPr="0047271F" w:rsidRDefault="00A84651" w:rsidP="00A84651">
      <w:pPr>
        <w:jc w:val="both"/>
        <w:rPr>
          <w:rFonts w:ascii="Roboto Light" w:hAnsi="Roboto Light"/>
          <w:sz w:val="22"/>
          <w:szCs w:val="22"/>
        </w:rPr>
      </w:pPr>
    </w:p>
    <w:p w14:paraId="38029FD1" w14:textId="38BC4CE0" w:rsidR="00CA1DBC" w:rsidRPr="0047271F" w:rsidRDefault="00CA1DBC" w:rsidP="009F4982">
      <w:pPr>
        <w:pStyle w:val="Llista1"/>
        <w:ind w:left="426" w:hanging="426"/>
        <w:rPr>
          <w:rFonts w:ascii="Roboto Medium" w:hAnsi="Roboto Medium"/>
        </w:rPr>
      </w:pPr>
      <w:r w:rsidRPr="0047271F">
        <w:rPr>
          <w:rFonts w:ascii="Roboto Medium" w:hAnsi="Roboto Medium"/>
        </w:rPr>
        <w:t>Termini de presentació de sol·licituds</w:t>
      </w:r>
    </w:p>
    <w:p w14:paraId="21E764BE" w14:textId="77777777" w:rsidR="00CA1DBC" w:rsidRPr="0047271F" w:rsidRDefault="00CA1DBC" w:rsidP="00DD7F04">
      <w:pPr>
        <w:pStyle w:val="Llista1"/>
        <w:numPr>
          <w:ilvl w:val="0"/>
          <w:numId w:val="0"/>
        </w:numPr>
      </w:pPr>
    </w:p>
    <w:p w14:paraId="0E18B1F3" w14:textId="7AD6C3AF" w:rsidR="00DD7F04" w:rsidRDefault="00DD7F04" w:rsidP="00DD7F04">
      <w:pPr>
        <w:pStyle w:val="Llista1"/>
        <w:numPr>
          <w:ilvl w:val="0"/>
          <w:numId w:val="0"/>
        </w:numPr>
      </w:pPr>
      <w:r>
        <w:t>Els sol·licitants podran presentar les peticions en el termini de vint dies hàbils comptadors des de l’endemà de la publicació de l’extracte de convocatòria al Butlletí Oficial de la Província de Barcelona.</w:t>
      </w:r>
    </w:p>
    <w:p w14:paraId="646F802E" w14:textId="77777777" w:rsidR="00DD7F04" w:rsidRDefault="00DD7F04" w:rsidP="00DD7F04">
      <w:pPr>
        <w:pStyle w:val="Llista1"/>
        <w:numPr>
          <w:ilvl w:val="0"/>
          <w:numId w:val="0"/>
        </w:numPr>
      </w:pPr>
    </w:p>
    <w:p w14:paraId="0FE1EB38" w14:textId="1C1E19EC" w:rsidR="00CA1DBC" w:rsidRPr="0047271F" w:rsidRDefault="0047271F" w:rsidP="0047271F">
      <w:pPr>
        <w:pStyle w:val="Llista1"/>
        <w:numPr>
          <w:ilvl w:val="0"/>
          <w:numId w:val="0"/>
        </w:numPr>
      </w:pPr>
      <w:r w:rsidRPr="0047271F">
        <w:t xml:space="preserve">El model normalitzat de sol·licitud, així com el de tots els documents exigits a la convocatòria es poden trobar a la pàgina web de l’Ajuntament </w:t>
      </w:r>
      <w:hyperlink r:id="rId12" w:history="1">
        <w:r w:rsidRPr="0047271F">
          <w:rPr>
            <w:rStyle w:val="Enlla"/>
          </w:rPr>
          <w:t>www.esparreguera.cat</w:t>
        </w:r>
      </w:hyperlink>
      <w:r w:rsidRPr="0047271F">
        <w:rPr>
          <w:rStyle w:val="Enlla"/>
        </w:rPr>
        <w:t xml:space="preserve"> </w:t>
      </w:r>
    </w:p>
    <w:p w14:paraId="5E8E5BDF" w14:textId="77777777" w:rsidR="0047271F" w:rsidRPr="0047271F" w:rsidRDefault="0047271F" w:rsidP="0047271F">
      <w:pPr>
        <w:pStyle w:val="Llista1"/>
        <w:numPr>
          <w:ilvl w:val="0"/>
          <w:numId w:val="0"/>
        </w:numPr>
      </w:pPr>
    </w:p>
    <w:p w14:paraId="1A912155" w14:textId="09CA4F97" w:rsidR="00862A69" w:rsidRPr="0047271F" w:rsidRDefault="0047271F" w:rsidP="009F4982">
      <w:pPr>
        <w:pStyle w:val="Llista1"/>
        <w:ind w:left="426" w:hanging="426"/>
        <w:rPr>
          <w:rFonts w:ascii="Roboto Medium" w:hAnsi="Roboto Medium"/>
        </w:rPr>
      </w:pPr>
      <w:r w:rsidRPr="0047271F">
        <w:rPr>
          <w:rFonts w:ascii="Roboto Medium" w:hAnsi="Roboto Medium"/>
        </w:rPr>
        <w:t>Altres dades</w:t>
      </w:r>
    </w:p>
    <w:p w14:paraId="19FA5836" w14:textId="77777777" w:rsidR="00862A69" w:rsidRPr="0047271F" w:rsidRDefault="00862A69" w:rsidP="00862A69">
      <w:pPr>
        <w:jc w:val="both"/>
        <w:rPr>
          <w:rFonts w:ascii="Roboto Light" w:hAnsi="Roboto Light"/>
          <w:sz w:val="22"/>
          <w:szCs w:val="22"/>
        </w:rPr>
      </w:pPr>
    </w:p>
    <w:p w14:paraId="2E4FBDA1" w14:textId="48398B02" w:rsidR="00DD7F04" w:rsidRPr="00DD7F04" w:rsidRDefault="00DD7F04" w:rsidP="00DD7F04">
      <w:pPr>
        <w:jc w:val="both"/>
        <w:rPr>
          <w:rFonts w:ascii="Roboto Light" w:hAnsi="Roboto Light"/>
          <w:sz w:val="22"/>
          <w:szCs w:val="22"/>
        </w:rPr>
      </w:pPr>
      <w:r w:rsidRPr="00DD7F04">
        <w:rPr>
          <w:rFonts w:ascii="Roboto Light" w:hAnsi="Roboto Light"/>
          <w:sz w:val="22"/>
          <w:szCs w:val="22"/>
        </w:rPr>
        <w:t xml:space="preserve">Les subvencions concedides a l’empara d’aquest convocatòria s’hauran de destinar a finançar projectes/activitats desenvolupats/des durant el període comprès entre el dia </w:t>
      </w:r>
      <w:r w:rsidR="003B50DA">
        <w:rPr>
          <w:rFonts w:ascii="Roboto Light" w:hAnsi="Roboto Light"/>
          <w:sz w:val="22"/>
          <w:szCs w:val="22"/>
        </w:rPr>
        <w:t>1</w:t>
      </w:r>
      <w:r w:rsidRPr="00DD7F04">
        <w:rPr>
          <w:rFonts w:ascii="Roboto Light" w:hAnsi="Roboto Light"/>
          <w:sz w:val="22"/>
          <w:szCs w:val="22"/>
        </w:rPr>
        <w:t xml:space="preserve"> i el </w:t>
      </w:r>
      <w:r w:rsidR="003B50DA">
        <w:rPr>
          <w:rFonts w:ascii="Roboto Light" w:hAnsi="Roboto Light"/>
          <w:sz w:val="22"/>
          <w:szCs w:val="22"/>
        </w:rPr>
        <w:t xml:space="preserve"> de gener de 2025 i el dia 31 de desembre de 2025</w:t>
      </w:r>
      <w:r w:rsidR="00A00404">
        <w:rPr>
          <w:rFonts w:ascii="Roboto Light" w:hAnsi="Roboto Light"/>
          <w:sz w:val="22"/>
          <w:szCs w:val="22"/>
        </w:rPr>
        <w:t>.</w:t>
      </w:r>
    </w:p>
    <w:p w14:paraId="442A879B" w14:textId="77777777" w:rsidR="00DD7F04" w:rsidRPr="00DD7F04" w:rsidRDefault="00DD7F04" w:rsidP="00DD7F04">
      <w:pPr>
        <w:jc w:val="both"/>
        <w:rPr>
          <w:rFonts w:ascii="Roboto Light" w:hAnsi="Roboto Light"/>
          <w:sz w:val="22"/>
          <w:szCs w:val="22"/>
        </w:rPr>
      </w:pPr>
    </w:p>
    <w:p w14:paraId="2EA10F0A"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En relació amb els projectes/activitats només seran subvencionables les despeses que responguin de manera indubtable a la naturalesa de l’activitat subvencionada, resultin estrictament necessàries pel seu desenvolupament i es realitzin dins del termini d’execució del projecte/activitat, de confirmat amb allò establert a les bases reguladores d’atorgament de la subvenció.</w:t>
      </w:r>
    </w:p>
    <w:p w14:paraId="73CAC247" w14:textId="77777777" w:rsidR="00DD7F04" w:rsidRPr="00DD7F04" w:rsidRDefault="00DD7F04" w:rsidP="00DD7F04">
      <w:pPr>
        <w:jc w:val="both"/>
        <w:rPr>
          <w:rFonts w:ascii="Roboto Light" w:hAnsi="Roboto Light"/>
          <w:sz w:val="22"/>
          <w:szCs w:val="22"/>
        </w:rPr>
      </w:pPr>
    </w:p>
    <w:p w14:paraId="448C2138"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L’import a concedir a cadascuna de les activitats subvencionades es determinarà de forma proporcional entre les entitats sol·licitants, en relació als punts obtinguts en la valoració.</w:t>
      </w:r>
    </w:p>
    <w:p w14:paraId="4EE32BE6" w14:textId="77777777" w:rsidR="00DD7F04" w:rsidRPr="00DD7F04" w:rsidRDefault="00DD7F04" w:rsidP="00DD7F04">
      <w:pPr>
        <w:jc w:val="both"/>
        <w:rPr>
          <w:rFonts w:ascii="Roboto Light" w:hAnsi="Roboto Light"/>
          <w:sz w:val="22"/>
          <w:szCs w:val="22"/>
        </w:rPr>
      </w:pPr>
    </w:p>
    <w:p w14:paraId="7C17E620"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La puntuació màxima de cada activitat serà de 100 punts que s’obtindran atenent a la suma de la puntuació general obtinguda per l’entitat i la puntuació específica obtinguda per l’activitat per la qual es sol·licita subvenció a l’Ajuntament.</w:t>
      </w:r>
    </w:p>
    <w:p w14:paraId="3BE45615" w14:textId="77777777" w:rsidR="00DD7F04" w:rsidRPr="00DD7F04" w:rsidRDefault="00DD7F04" w:rsidP="00DD7F04">
      <w:pPr>
        <w:jc w:val="both"/>
        <w:rPr>
          <w:rFonts w:ascii="Roboto Light" w:hAnsi="Roboto Light"/>
          <w:sz w:val="22"/>
          <w:szCs w:val="22"/>
        </w:rPr>
      </w:pPr>
    </w:p>
    <w:p w14:paraId="41C7323B"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 xml:space="preserve">Els punts totals obtinguts per cada entitat serà la mitjana dels punts totals de totes les activitats presentades dins d’una mateixa línia de foment. En base a aquestes puntuacions totals de totes les entitats i als crèdits consignats en cada una de les línies de foment s’establirà l’import euro/punt que determinarà l’import d’atorgament. </w:t>
      </w:r>
    </w:p>
    <w:p w14:paraId="11DEC9AB" w14:textId="77777777" w:rsidR="00DD7F04" w:rsidRPr="00DD7F04" w:rsidRDefault="00DD7F04" w:rsidP="00DD7F04">
      <w:pPr>
        <w:jc w:val="both"/>
        <w:rPr>
          <w:rFonts w:ascii="Roboto Light" w:hAnsi="Roboto Light"/>
          <w:sz w:val="22"/>
          <w:szCs w:val="22"/>
        </w:rPr>
      </w:pPr>
    </w:p>
    <w:p w14:paraId="2AEB5C7F"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Obtingut l’import global de l’entitat, aquest es repartirà proporcionalment a les activitats presentades atenent el percentatge de dèficit que aquestes representen sobre el total de l’import sol·licitat a l’Ajuntament.</w:t>
      </w:r>
    </w:p>
    <w:p w14:paraId="22483088" w14:textId="77777777" w:rsidR="00DD7F04" w:rsidRPr="00DD7F04" w:rsidRDefault="00DD7F04" w:rsidP="00DD7F04">
      <w:pPr>
        <w:jc w:val="both"/>
        <w:rPr>
          <w:rFonts w:ascii="Roboto Light" w:hAnsi="Roboto Light"/>
          <w:sz w:val="22"/>
          <w:szCs w:val="22"/>
        </w:rPr>
      </w:pPr>
    </w:p>
    <w:p w14:paraId="467A9451"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lastRenderedPageBreak/>
        <w:t>La quantia de la subvenció màxima que s’atorgarà a cada activitat, en cap cas sobrepassarà l’import sol·licitat ni podrà superar el cost de l’activitat subvencionada, aïlladament o en concurrència amb altres subvencions, ajudes o ingressos directament relacionats amb el projecte/activitat, així mateix tampoc podrà excedir dels 60.000 euros per entitat.</w:t>
      </w:r>
    </w:p>
    <w:p w14:paraId="6798C921" w14:textId="77777777" w:rsidR="00DD7F04" w:rsidRPr="00DD7F04" w:rsidRDefault="00DD7F04" w:rsidP="00DD7F04">
      <w:pPr>
        <w:jc w:val="both"/>
        <w:rPr>
          <w:rFonts w:ascii="Roboto Light" w:hAnsi="Roboto Light"/>
          <w:sz w:val="22"/>
          <w:szCs w:val="22"/>
        </w:rPr>
      </w:pPr>
    </w:p>
    <w:p w14:paraId="6B68F1CB"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Es podrà imputar fins a un 5% de costos indirectes i/o generals de funcionament fins a un màxim de 8.000,00€ tenint en compte la globalitat dels programes i activitats sol·licitades.</w:t>
      </w:r>
    </w:p>
    <w:p w14:paraId="3410EDC9" w14:textId="77777777" w:rsidR="00DD7F04" w:rsidRPr="00DD7F04" w:rsidRDefault="00DD7F04" w:rsidP="00DD7F04">
      <w:pPr>
        <w:jc w:val="both"/>
        <w:rPr>
          <w:rFonts w:ascii="Roboto Light" w:hAnsi="Roboto Light"/>
          <w:sz w:val="22"/>
          <w:szCs w:val="22"/>
        </w:rPr>
      </w:pPr>
    </w:p>
    <w:p w14:paraId="087F075F"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Amb caràcter general les subvencions s’hauran de justificar en el termini d’un mes a comptar des de l’endemà de la finalització del període d’execució. Excepcionalment, en el cas que l’atorgament es produeixi amb posterioritat a la finalització del període d’execució, el termini per justificar serà d’un mes a comptar des de l’endemà de la notificació de l’atorgament.</w:t>
      </w:r>
    </w:p>
    <w:p w14:paraId="0C4A88B4" w14:textId="77777777" w:rsidR="00DD7F04" w:rsidRPr="00DD7F04" w:rsidRDefault="00DD7F04" w:rsidP="00DD7F04">
      <w:pPr>
        <w:jc w:val="both"/>
        <w:rPr>
          <w:rFonts w:ascii="Roboto Light" w:hAnsi="Roboto Light"/>
          <w:sz w:val="22"/>
          <w:szCs w:val="22"/>
        </w:rPr>
      </w:pPr>
    </w:p>
    <w:p w14:paraId="226B15EB"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D’acord amb els termes previstos a l’article 37 de l’Ordenança Municipal de Subvencions, amb caràcter general el pagament de les subvencions s’efectua contra la presentació de les justificacions de l’activitat subvencionada. En aquest sentit, el pagament s’efectuarà d’un sol cop i prèvia aprovació del compte justificatiu que s’exigeix en les presents bases.</w:t>
      </w:r>
    </w:p>
    <w:p w14:paraId="7C3691D9" w14:textId="77777777" w:rsidR="00DD7F04" w:rsidRDefault="00DD7F04" w:rsidP="00DD7F04">
      <w:pPr>
        <w:jc w:val="both"/>
        <w:rPr>
          <w:rFonts w:ascii="Roboto Light" w:hAnsi="Roboto Light"/>
          <w:sz w:val="22"/>
          <w:szCs w:val="22"/>
        </w:rPr>
      </w:pPr>
    </w:p>
    <w:p w14:paraId="01349884" w14:textId="6F5A748F" w:rsidR="00DD7F04" w:rsidRPr="00DD7F04" w:rsidRDefault="00DD7F04" w:rsidP="00DD7F04">
      <w:pPr>
        <w:jc w:val="both"/>
        <w:rPr>
          <w:rFonts w:ascii="Roboto Light" w:hAnsi="Roboto Light"/>
          <w:sz w:val="22"/>
          <w:szCs w:val="22"/>
        </w:rPr>
      </w:pPr>
      <w:r w:rsidRPr="00DD7F04">
        <w:rPr>
          <w:rFonts w:ascii="Roboto Light" w:hAnsi="Roboto Light"/>
          <w:sz w:val="22"/>
          <w:szCs w:val="22"/>
        </w:rPr>
        <w:t>No obstant això, es preveuen els següents casos de pagaments avançats a la justificació:</w:t>
      </w:r>
    </w:p>
    <w:p w14:paraId="3B9650E1" w14:textId="77777777" w:rsidR="00DD7F04" w:rsidRDefault="00DD7F04" w:rsidP="00DD7F04">
      <w:pPr>
        <w:jc w:val="both"/>
        <w:rPr>
          <w:rFonts w:ascii="Roboto Light" w:hAnsi="Roboto Light"/>
          <w:sz w:val="22"/>
          <w:szCs w:val="22"/>
        </w:rPr>
      </w:pPr>
    </w:p>
    <w:p w14:paraId="59CB9FA6" w14:textId="5486346E" w:rsidR="00DD7F04" w:rsidRPr="004B0FE8" w:rsidRDefault="00DD7F04" w:rsidP="00A00404">
      <w:pPr>
        <w:pStyle w:val="Pargrafdellista"/>
        <w:numPr>
          <w:ilvl w:val="0"/>
          <w:numId w:val="4"/>
        </w:numPr>
        <w:tabs>
          <w:tab w:val="left" w:pos="567"/>
        </w:tabs>
        <w:ind w:left="567" w:hanging="425"/>
        <w:rPr>
          <w:szCs w:val="22"/>
        </w:rPr>
      </w:pPr>
      <w:r w:rsidRPr="004B0FE8">
        <w:rPr>
          <w:szCs w:val="22"/>
        </w:rPr>
        <w:t>Per a les convocatòries en que els beneficiaris siguin les associacions i fundacions previstes a la base 4 es preveu un pagament anticipat del 50% de l’import concedit, que s’haurà d’abonar en el moment d’atorgar la subvenció per tal de a facilitar el finançament de les actuacions inherents a les subvencions previstes en aquestes bases.</w:t>
      </w:r>
    </w:p>
    <w:p w14:paraId="551EAE27" w14:textId="77777777" w:rsidR="00DD7F04" w:rsidRDefault="00DD7F04" w:rsidP="00DD7F04">
      <w:pPr>
        <w:jc w:val="both"/>
        <w:rPr>
          <w:rFonts w:ascii="Roboto Light" w:hAnsi="Roboto Light"/>
          <w:sz w:val="22"/>
          <w:szCs w:val="22"/>
        </w:rPr>
      </w:pPr>
    </w:p>
    <w:p w14:paraId="73B876C6" w14:textId="122BF22D" w:rsidR="00DD7F04" w:rsidRPr="00DD7F04" w:rsidRDefault="004B0FE8" w:rsidP="004B0FE8">
      <w:pPr>
        <w:tabs>
          <w:tab w:val="left" w:pos="567"/>
        </w:tabs>
        <w:ind w:left="567" w:hanging="567"/>
        <w:jc w:val="both"/>
        <w:rPr>
          <w:rFonts w:ascii="Roboto Light" w:hAnsi="Roboto Light"/>
          <w:sz w:val="22"/>
          <w:szCs w:val="22"/>
        </w:rPr>
      </w:pPr>
      <w:r>
        <w:rPr>
          <w:rFonts w:ascii="Roboto Light" w:hAnsi="Roboto Light"/>
          <w:sz w:val="22"/>
          <w:szCs w:val="22"/>
        </w:rPr>
        <w:tab/>
      </w:r>
      <w:r w:rsidR="00DD7F04" w:rsidRPr="00DD7F04">
        <w:rPr>
          <w:rFonts w:ascii="Roboto Light" w:hAnsi="Roboto Light"/>
          <w:sz w:val="22"/>
          <w:szCs w:val="22"/>
        </w:rPr>
        <w:t>El pagament del 50% restant es realitzarà un cop justificada la realització de l’activitat en els termes recollits en les presents bases</w:t>
      </w:r>
    </w:p>
    <w:p w14:paraId="06B17C93" w14:textId="77777777" w:rsidR="00DD7F04" w:rsidRPr="00DD7F04" w:rsidRDefault="00DD7F04" w:rsidP="00DD7F04">
      <w:pPr>
        <w:jc w:val="both"/>
        <w:rPr>
          <w:rFonts w:ascii="Roboto Light" w:hAnsi="Roboto Light"/>
          <w:sz w:val="22"/>
          <w:szCs w:val="22"/>
        </w:rPr>
      </w:pPr>
    </w:p>
    <w:p w14:paraId="533D0F06" w14:textId="6296AE7B" w:rsidR="00DD7F04" w:rsidRPr="00DD7F04" w:rsidRDefault="004B0FE8" w:rsidP="00A00404">
      <w:pPr>
        <w:tabs>
          <w:tab w:val="left" w:pos="567"/>
        </w:tabs>
        <w:ind w:left="567" w:hanging="567"/>
        <w:jc w:val="both"/>
        <w:rPr>
          <w:rFonts w:ascii="Roboto Light" w:hAnsi="Roboto Light"/>
          <w:sz w:val="22"/>
          <w:szCs w:val="22"/>
        </w:rPr>
      </w:pPr>
      <w:r>
        <w:rPr>
          <w:rFonts w:ascii="Roboto Light" w:hAnsi="Roboto Light"/>
          <w:sz w:val="22"/>
          <w:szCs w:val="22"/>
        </w:rPr>
        <w:tab/>
      </w:r>
    </w:p>
    <w:p w14:paraId="6876394F" w14:textId="77777777" w:rsidR="00DD7F04" w:rsidRPr="00DD7F04" w:rsidRDefault="00DD7F04" w:rsidP="00DD7F04">
      <w:pPr>
        <w:jc w:val="both"/>
        <w:rPr>
          <w:rFonts w:ascii="Roboto Light" w:hAnsi="Roboto Light"/>
          <w:sz w:val="22"/>
          <w:szCs w:val="22"/>
        </w:rPr>
      </w:pPr>
      <w:r w:rsidRPr="00DD7F04">
        <w:rPr>
          <w:rFonts w:ascii="Roboto Light" w:hAnsi="Roboto Light"/>
          <w:sz w:val="22"/>
          <w:szCs w:val="22"/>
        </w:rPr>
        <w:t>Per poder efectuar el pagament avançat serà necessari que el beneficiari hagi fet acceptació expressa de la subvenció atorgada. En cap cas el pagament de la subvenció es realitzarà en metàl·lic. Es realitzarà mitjançant transferència al compte bancari de l’entitat beneficiària i sota la seva responsabilitat.</w:t>
      </w:r>
    </w:p>
    <w:p w14:paraId="0314C285" w14:textId="45067FEA" w:rsidR="00391541" w:rsidRPr="0047271F" w:rsidRDefault="00391541" w:rsidP="00DD7F04">
      <w:pPr>
        <w:jc w:val="both"/>
        <w:rPr>
          <w:rFonts w:ascii="Roboto Light" w:hAnsi="Roboto Light"/>
          <w:sz w:val="22"/>
          <w:szCs w:val="22"/>
        </w:rPr>
      </w:pPr>
    </w:p>
    <w:sectPr w:rsidR="00391541" w:rsidRPr="0047271F" w:rsidSect="00D939AC">
      <w:headerReference w:type="default" r:id="rId13"/>
      <w:footerReference w:type="default" r:id="rId14"/>
      <w:pgSz w:w="11906" w:h="16838"/>
      <w:pgMar w:top="2237" w:right="1418" w:bottom="1247"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D9622" w14:textId="77777777" w:rsidR="002D0EBA" w:rsidRDefault="002D0EBA">
      <w:r>
        <w:separator/>
      </w:r>
    </w:p>
  </w:endnote>
  <w:endnote w:type="continuationSeparator" w:id="0">
    <w:p w14:paraId="74B6D641" w14:textId="77777777" w:rsidR="002D0EBA" w:rsidRDefault="002D0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Light">
    <w:altName w:val="Roboto Light"/>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Roboto Medium">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3D6E" w14:textId="77777777" w:rsidR="00626979" w:rsidRPr="00F40D95" w:rsidRDefault="00626979">
    <w:pPr>
      <w:pStyle w:val="Peu"/>
      <w:tabs>
        <w:tab w:val="clear" w:pos="8504"/>
      </w:tabs>
      <w:ind w:left="-900" w:right="-1036"/>
      <w:jc w:val="center"/>
      <w:rPr>
        <w:rFonts w:ascii="Roboto Light" w:hAnsi="Roboto Light" w:cs="Arial"/>
        <w:color w:val="333333"/>
        <w:sz w:val="14"/>
      </w:rPr>
    </w:pPr>
    <w:proofErr w:type="spellStart"/>
    <w:r w:rsidRPr="00F40D95">
      <w:rPr>
        <w:rFonts w:ascii="Roboto Light" w:hAnsi="Roboto Light" w:cs="Arial"/>
        <w:color w:val="333333"/>
        <w:sz w:val="14"/>
      </w:rPr>
      <w:t>Plaça</w:t>
    </w:r>
    <w:proofErr w:type="spellEnd"/>
    <w:r w:rsidRPr="00F40D95">
      <w:rPr>
        <w:rFonts w:ascii="Roboto Light" w:hAnsi="Roboto Light" w:cs="Arial"/>
        <w:color w:val="333333"/>
        <w:sz w:val="14"/>
      </w:rPr>
      <w:t xml:space="preserve"> de l’Ajuntament,1 • 08292 ESPARREGUERA (Barcelona) • Tel. 93 777 18 01 • Fax 93 777 59 04 • esparreguera@esparreguera.cat • www.esparreguera.cat</w:t>
    </w:r>
  </w:p>
  <w:p w14:paraId="69AC8684" w14:textId="77777777" w:rsidR="00626979" w:rsidRPr="00F40D95" w:rsidRDefault="00626979">
    <w:pPr>
      <w:pStyle w:val="Peu"/>
      <w:rPr>
        <w:rFonts w:ascii="Roboto Light" w:hAnsi="Roboto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CF0E5" w14:textId="77777777" w:rsidR="002D0EBA" w:rsidRDefault="002D0EBA">
      <w:r>
        <w:separator/>
      </w:r>
    </w:p>
  </w:footnote>
  <w:footnote w:type="continuationSeparator" w:id="0">
    <w:p w14:paraId="335F9A3F" w14:textId="77777777" w:rsidR="002D0EBA" w:rsidRDefault="002D0E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EFB57" w14:textId="77777777" w:rsidR="00626979" w:rsidRPr="00F40D95" w:rsidRDefault="00086A7B" w:rsidP="00F40D95">
    <w:pPr>
      <w:pStyle w:val="Capalera"/>
    </w:pPr>
    <w:r w:rsidRPr="00F40D95">
      <w:rPr>
        <w:noProof/>
        <w:lang w:eastAsia="ca-ES"/>
      </w:rPr>
      <w:drawing>
        <wp:anchor distT="0" distB="0" distL="114300" distR="114300" simplePos="0" relativeHeight="251662848" behindDoc="0" locked="0" layoutInCell="1" allowOverlap="1" wp14:anchorId="1C47227E" wp14:editId="7002F611">
          <wp:simplePos x="0" y="0"/>
          <wp:positionH relativeFrom="column">
            <wp:posOffset>-405130</wp:posOffset>
          </wp:positionH>
          <wp:positionV relativeFrom="paragraph">
            <wp:posOffset>-193040</wp:posOffset>
          </wp:positionV>
          <wp:extent cx="1911350" cy="984885"/>
          <wp:effectExtent l="0" t="0" r="0" b="5715"/>
          <wp:wrapNone/>
          <wp:docPr id="1" name="Imagen 1" descr="Esparreguera_v1_Pos_Color_CMYK_PNG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arreguera_v1_Pos_Color_CMYK_PNGv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350" cy="9848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50B10"/>
    <w:multiLevelType w:val="hybridMultilevel"/>
    <w:tmpl w:val="EE6896B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6CEB4726"/>
    <w:multiLevelType w:val="hybridMultilevel"/>
    <w:tmpl w:val="F92A6548"/>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70827332"/>
    <w:multiLevelType w:val="hybridMultilevel"/>
    <w:tmpl w:val="0FD23730"/>
    <w:lvl w:ilvl="0" w:tplc="A5506420">
      <w:start w:val="1"/>
      <w:numFmt w:val="decimal"/>
      <w:pStyle w:val="Llista21"/>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77E54D98"/>
    <w:multiLevelType w:val="hybridMultilevel"/>
    <w:tmpl w:val="0E4E2158"/>
    <w:lvl w:ilvl="0" w:tplc="674093D8">
      <w:start w:val="1"/>
      <w:numFmt w:val="decimal"/>
      <w:pStyle w:val="Llista1"/>
      <w:lvlText w:val="%1."/>
      <w:lvlJc w:val="left"/>
      <w:pPr>
        <w:ind w:left="720" w:hanging="360"/>
      </w:pPr>
      <w:rPr>
        <w:rFonts w:hint="default"/>
        <w:i w:val="0"/>
        <w:iCs w:val="0"/>
        <w:color w:val="auto"/>
      </w:rPr>
    </w:lvl>
    <w:lvl w:ilvl="1" w:tplc="04030019">
      <w:start w:val="1"/>
      <w:numFmt w:val="lowerLetter"/>
      <w:lvlText w:val="%2."/>
      <w:lvlJc w:val="left"/>
      <w:pPr>
        <w:ind w:left="1440" w:hanging="360"/>
      </w:pPr>
    </w:lvl>
    <w:lvl w:ilvl="2" w:tplc="92D8DCCC">
      <w:start w:val="1"/>
      <w:numFmt w:val="lowerLetter"/>
      <w:lvlText w:val="%3)"/>
      <w:lvlJc w:val="left"/>
      <w:pPr>
        <w:ind w:left="2688" w:hanging="708"/>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89213802">
    <w:abstractNumId w:val="3"/>
  </w:num>
  <w:num w:numId="2" w16cid:durableId="162473360">
    <w:abstractNumId w:val="2"/>
  </w:num>
  <w:num w:numId="3" w16cid:durableId="1731071059">
    <w:abstractNumId w:val="1"/>
  </w:num>
  <w:num w:numId="4" w16cid:durableId="1356417912">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attachedTemplate r:id="rId1"/>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6A7"/>
    <w:rsid w:val="00001A26"/>
    <w:rsid w:val="00004873"/>
    <w:rsid w:val="00020E8A"/>
    <w:rsid w:val="00021370"/>
    <w:rsid w:val="0002212C"/>
    <w:rsid w:val="0002761E"/>
    <w:rsid w:val="000455A2"/>
    <w:rsid w:val="000459E5"/>
    <w:rsid w:val="00045ED8"/>
    <w:rsid w:val="00045F0A"/>
    <w:rsid w:val="0007146F"/>
    <w:rsid w:val="00086A7B"/>
    <w:rsid w:val="000978A0"/>
    <w:rsid w:val="000A714F"/>
    <w:rsid w:val="000B0F29"/>
    <w:rsid w:val="000C345A"/>
    <w:rsid w:val="000D263E"/>
    <w:rsid w:val="000D2A7B"/>
    <w:rsid w:val="000D6BF2"/>
    <w:rsid w:val="000E4069"/>
    <w:rsid w:val="000E6A37"/>
    <w:rsid w:val="000F5FF6"/>
    <w:rsid w:val="00103A0F"/>
    <w:rsid w:val="00105F6A"/>
    <w:rsid w:val="001106C6"/>
    <w:rsid w:val="001125F4"/>
    <w:rsid w:val="0011479C"/>
    <w:rsid w:val="001200D8"/>
    <w:rsid w:val="001223F5"/>
    <w:rsid w:val="00123D4D"/>
    <w:rsid w:val="001449C3"/>
    <w:rsid w:val="0015799D"/>
    <w:rsid w:val="001645F8"/>
    <w:rsid w:val="0017031C"/>
    <w:rsid w:val="00170D5C"/>
    <w:rsid w:val="00172083"/>
    <w:rsid w:val="001839E7"/>
    <w:rsid w:val="00183A6D"/>
    <w:rsid w:val="001879D1"/>
    <w:rsid w:val="00193942"/>
    <w:rsid w:val="001A0B8F"/>
    <w:rsid w:val="001C2336"/>
    <w:rsid w:val="001D7DF8"/>
    <w:rsid w:val="001F1674"/>
    <w:rsid w:val="00200736"/>
    <w:rsid w:val="00205DB0"/>
    <w:rsid w:val="00211BEC"/>
    <w:rsid w:val="0021253E"/>
    <w:rsid w:val="00215501"/>
    <w:rsid w:val="00221AE7"/>
    <w:rsid w:val="002243AA"/>
    <w:rsid w:val="002255B5"/>
    <w:rsid w:val="002274E4"/>
    <w:rsid w:val="00233A63"/>
    <w:rsid w:val="002402E0"/>
    <w:rsid w:val="00243079"/>
    <w:rsid w:val="002532FE"/>
    <w:rsid w:val="00274228"/>
    <w:rsid w:val="00275D87"/>
    <w:rsid w:val="0028340B"/>
    <w:rsid w:val="002853C2"/>
    <w:rsid w:val="00285735"/>
    <w:rsid w:val="002976EB"/>
    <w:rsid w:val="002A2123"/>
    <w:rsid w:val="002A5B0F"/>
    <w:rsid w:val="002A7A66"/>
    <w:rsid w:val="002C450B"/>
    <w:rsid w:val="002D0EBA"/>
    <w:rsid w:val="002D4536"/>
    <w:rsid w:val="002D4795"/>
    <w:rsid w:val="002E5F35"/>
    <w:rsid w:val="002E69BE"/>
    <w:rsid w:val="00306DD3"/>
    <w:rsid w:val="0031509D"/>
    <w:rsid w:val="00344423"/>
    <w:rsid w:val="003444A8"/>
    <w:rsid w:val="00351A8B"/>
    <w:rsid w:val="00354C47"/>
    <w:rsid w:val="00377168"/>
    <w:rsid w:val="00377555"/>
    <w:rsid w:val="00383EE1"/>
    <w:rsid w:val="00386101"/>
    <w:rsid w:val="00391541"/>
    <w:rsid w:val="003A6D03"/>
    <w:rsid w:val="003B280F"/>
    <w:rsid w:val="003B4F79"/>
    <w:rsid w:val="003B50DA"/>
    <w:rsid w:val="003D35A8"/>
    <w:rsid w:val="003E594B"/>
    <w:rsid w:val="003F53FC"/>
    <w:rsid w:val="004026B2"/>
    <w:rsid w:val="00405D96"/>
    <w:rsid w:val="00411471"/>
    <w:rsid w:val="004129C1"/>
    <w:rsid w:val="004147AD"/>
    <w:rsid w:val="00422539"/>
    <w:rsid w:val="00426180"/>
    <w:rsid w:val="004433D4"/>
    <w:rsid w:val="004520A4"/>
    <w:rsid w:val="004530AF"/>
    <w:rsid w:val="00454BD7"/>
    <w:rsid w:val="00467E94"/>
    <w:rsid w:val="00470295"/>
    <w:rsid w:val="0047271F"/>
    <w:rsid w:val="00472D63"/>
    <w:rsid w:val="00474AEE"/>
    <w:rsid w:val="004A6BE4"/>
    <w:rsid w:val="004A7BBB"/>
    <w:rsid w:val="004B0FE8"/>
    <w:rsid w:val="004B705B"/>
    <w:rsid w:val="004C5D65"/>
    <w:rsid w:val="004D3BB3"/>
    <w:rsid w:val="004D7193"/>
    <w:rsid w:val="004F37F1"/>
    <w:rsid w:val="00504A98"/>
    <w:rsid w:val="00511D45"/>
    <w:rsid w:val="00514C85"/>
    <w:rsid w:val="00540206"/>
    <w:rsid w:val="00550038"/>
    <w:rsid w:val="00571A7A"/>
    <w:rsid w:val="0057259B"/>
    <w:rsid w:val="00576E91"/>
    <w:rsid w:val="00576EBC"/>
    <w:rsid w:val="005776CF"/>
    <w:rsid w:val="00581279"/>
    <w:rsid w:val="005A04B0"/>
    <w:rsid w:val="005A28B4"/>
    <w:rsid w:val="005B589C"/>
    <w:rsid w:val="005C46AE"/>
    <w:rsid w:val="005F3E69"/>
    <w:rsid w:val="005F6FB2"/>
    <w:rsid w:val="00610C17"/>
    <w:rsid w:val="00622EF1"/>
    <w:rsid w:val="00626979"/>
    <w:rsid w:val="00647D32"/>
    <w:rsid w:val="00647E49"/>
    <w:rsid w:val="00654A39"/>
    <w:rsid w:val="00661CD9"/>
    <w:rsid w:val="00674058"/>
    <w:rsid w:val="0068347B"/>
    <w:rsid w:val="0069511D"/>
    <w:rsid w:val="00695265"/>
    <w:rsid w:val="00695FAC"/>
    <w:rsid w:val="006A5F01"/>
    <w:rsid w:val="006C0B12"/>
    <w:rsid w:val="006C583F"/>
    <w:rsid w:val="006C7DCE"/>
    <w:rsid w:val="006E07F1"/>
    <w:rsid w:val="006E5A52"/>
    <w:rsid w:val="006F4C3B"/>
    <w:rsid w:val="00702157"/>
    <w:rsid w:val="0070435C"/>
    <w:rsid w:val="00704B84"/>
    <w:rsid w:val="007074F6"/>
    <w:rsid w:val="00715FA9"/>
    <w:rsid w:val="00716C10"/>
    <w:rsid w:val="007238F3"/>
    <w:rsid w:val="007316FD"/>
    <w:rsid w:val="007524A1"/>
    <w:rsid w:val="00756301"/>
    <w:rsid w:val="0076413C"/>
    <w:rsid w:val="0078452A"/>
    <w:rsid w:val="00787ED5"/>
    <w:rsid w:val="00795E94"/>
    <w:rsid w:val="00797811"/>
    <w:rsid w:val="007A64FE"/>
    <w:rsid w:val="007B5065"/>
    <w:rsid w:val="007D123B"/>
    <w:rsid w:val="007D7919"/>
    <w:rsid w:val="007E2150"/>
    <w:rsid w:val="007E3798"/>
    <w:rsid w:val="00801880"/>
    <w:rsid w:val="008070FB"/>
    <w:rsid w:val="0081283D"/>
    <w:rsid w:val="00827E00"/>
    <w:rsid w:val="00833189"/>
    <w:rsid w:val="008401D3"/>
    <w:rsid w:val="00840F40"/>
    <w:rsid w:val="00841EE4"/>
    <w:rsid w:val="008425F6"/>
    <w:rsid w:val="00843281"/>
    <w:rsid w:val="0084786D"/>
    <w:rsid w:val="00851103"/>
    <w:rsid w:val="0085204E"/>
    <w:rsid w:val="008569BE"/>
    <w:rsid w:val="00862294"/>
    <w:rsid w:val="00862A69"/>
    <w:rsid w:val="00884022"/>
    <w:rsid w:val="008B6B86"/>
    <w:rsid w:val="008C44C3"/>
    <w:rsid w:val="008D01FF"/>
    <w:rsid w:val="008D77D5"/>
    <w:rsid w:val="008F432A"/>
    <w:rsid w:val="00923866"/>
    <w:rsid w:val="009324E6"/>
    <w:rsid w:val="00935D37"/>
    <w:rsid w:val="00945048"/>
    <w:rsid w:val="0095783E"/>
    <w:rsid w:val="00966966"/>
    <w:rsid w:val="009839F7"/>
    <w:rsid w:val="00984F79"/>
    <w:rsid w:val="0099704E"/>
    <w:rsid w:val="009B259F"/>
    <w:rsid w:val="009E22C8"/>
    <w:rsid w:val="009F4982"/>
    <w:rsid w:val="009F4FBA"/>
    <w:rsid w:val="00A00404"/>
    <w:rsid w:val="00A04B62"/>
    <w:rsid w:val="00A214E2"/>
    <w:rsid w:val="00A239CA"/>
    <w:rsid w:val="00A34CBB"/>
    <w:rsid w:val="00A4102B"/>
    <w:rsid w:val="00A433B4"/>
    <w:rsid w:val="00A56882"/>
    <w:rsid w:val="00A84651"/>
    <w:rsid w:val="00A861B3"/>
    <w:rsid w:val="00A91E9F"/>
    <w:rsid w:val="00A96EBD"/>
    <w:rsid w:val="00A97FA3"/>
    <w:rsid w:val="00AA1705"/>
    <w:rsid w:val="00AA4392"/>
    <w:rsid w:val="00AC0958"/>
    <w:rsid w:val="00AD44EB"/>
    <w:rsid w:val="00AE3A99"/>
    <w:rsid w:val="00AE72B1"/>
    <w:rsid w:val="00AF5313"/>
    <w:rsid w:val="00AF5D55"/>
    <w:rsid w:val="00AF7FDD"/>
    <w:rsid w:val="00B1330E"/>
    <w:rsid w:val="00B1353F"/>
    <w:rsid w:val="00B21F8D"/>
    <w:rsid w:val="00B31906"/>
    <w:rsid w:val="00B47290"/>
    <w:rsid w:val="00B52F4A"/>
    <w:rsid w:val="00B5694E"/>
    <w:rsid w:val="00B86F67"/>
    <w:rsid w:val="00BA2467"/>
    <w:rsid w:val="00BA606C"/>
    <w:rsid w:val="00BB69BF"/>
    <w:rsid w:val="00BB7B22"/>
    <w:rsid w:val="00BC5FAD"/>
    <w:rsid w:val="00BD0CD7"/>
    <w:rsid w:val="00BD254B"/>
    <w:rsid w:val="00BD3479"/>
    <w:rsid w:val="00BF6DB4"/>
    <w:rsid w:val="00C0125F"/>
    <w:rsid w:val="00C132F9"/>
    <w:rsid w:val="00C1454C"/>
    <w:rsid w:val="00C22A18"/>
    <w:rsid w:val="00C24B92"/>
    <w:rsid w:val="00C32E51"/>
    <w:rsid w:val="00C345DE"/>
    <w:rsid w:val="00C62230"/>
    <w:rsid w:val="00C63528"/>
    <w:rsid w:val="00C73D8C"/>
    <w:rsid w:val="00C77021"/>
    <w:rsid w:val="00C87011"/>
    <w:rsid w:val="00C90838"/>
    <w:rsid w:val="00C9524B"/>
    <w:rsid w:val="00CA1DBC"/>
    <w:rsid w:val="00CA3FA4"/>
    <w:rsid w:val="00CA4053"/>
    <w:rsid w:val="00CA55B6"/>
    <w:rsid w:val="00CA5A0C"/>
    <w:rsid w:val="00D2473A"/>
    <w:rsid w:val="00D34522"/>
    <w:rsid w:val="00D40086"/>
    <w:rsid w:val="00D419BF"/>
    <w:rsid w:val="00D4735F"/>
    <w:rsid w:val="00D601B6"/>
    <w:rsid w:val="00D64A26"/>
    <w:rsid w:val="00D64EE0"/>
    <w:rsid w:val="00D6563F"/>
    <w:rsid w:val="00D91D5B"/>
    <w:rsid w:val="00D939AC"/>
    <w:rsid w:val="00DA4D6B"/>
    <w:rsid w:val="00DB2F19"/>
    <w:rsid w:val="00DB4613"/>
    <w:rsid w:val="00DB5281"/>
    <w:rsid w:val="00DD2639"/>
    <w:rsid w:val="00DD2B1D"/>
    <w:rsid w:val="00DD7F04"/>
    <w:rsid w:val="00DF4A3D"/>
    <w:rsid w:val="00DF61D5"/>
    <w:rsid w:val="00DF75CB"/>
    <w:rsid w:val="00E00D80"/>
    <w:rsid w:val="00E046A7"/>
    <w:rsid w:val="00E10690"/>
    <w:rsid w:val="00E13CC8"/>
    <w:rsid w:val="00E16E1C"/>
    <w:rsid w:val="00E3224A"/>
    <w:rsid w:val="00E32B76"/>
    <w:rsid w:val="00E3504A"/>
    <w:rsid w:val="00E367DE"/>
    <w:rsid w:val="00E50401"/>
    <w:rsid w:val="00E6029C"/>
    <w:rsid w:val="00E67B8D"/>
    <w:rsid w:val="00E92EBD"/>
    <w:rsid w:val="00EC0081"/>
    <w:rsid w:val="00EC0093"/>
    <w:rsid w:val="00EC6544"/>
    <w:rsid w:val="00EF0EE4"/>
    <w:rsid w:val="00EF4E83"/>
    <w:rsid w:val="00EF6A9A"/>
    <w:rsid w:val="00F02A30"/>
    <w:rsid w:val="00F04867"/>
    <w:rsid w:val="00F34ED0"/>
    <w:rsid w:val="00F40D95"/>
    <w:rsid w:val="00F66262"/>
    <w:rsid w:val="00F72507"/>
    <w:rsid w:val="00F74018"/>
    <w:rsid w:val="00F93C75"/>
    <w:rsid w:val="00FA264B"/>
    <w:rsid w:val="00FA3F5A"/>
    <w:rsid w:val="00FB26CD"/>
    <w:rsid w:val="00FB44DD"/>
    <w:rsid w:val="00FB66AD"/>
    <w:rsid w:val="00FC27B9"/>
    <w:rsid w:val="00FD3B84"/>
    <w:rsid w:val="00FE012F"/>
    <w:rsid w:val="00FE15EA"/>
    <w:rsid w:val="00FE33F3"/>
    <w:rsid w:val="00FF4F74"/>
    <w:rsid w:val="00FF78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8C4A3F"/>
  <w15:docId w15:val="{6C5FE0FD-EF54-41D9-BE28-FF3FDF961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8B4"/>
    <w:rPr>
      <w:rFonts w:ascii="Arial" w:hAnsi="Arial"/>
      <w:sz w:val="24"/>
      <w:szCs w:val="24"/>
      <w:lang w:eastAsia="es-ES"/>
    </w:rPr>
  </w:style>
  <w:style w:type="paragraph" w:styleId="Ttol1">
    <w:name w:val="heading 1"/>
    <w:basedOn w:val="Normal"/>
    <w:next w:val="Normal"/>
    <w:qFormat/>
    <w:pPr>
      <w:keepNext/>
      <w:jc w:val="both"/>
      <w:outlineLvl w:val="0"/>
    </w:pPr>
    <w:rPr>
      <w:rFonts w:ascii="Roboto Light" w:hAnsi="Roboto Light"/>
      <w:sz w:val="22"/>
      <w:u w:val="single"/>
    </w:rPr>
  </w:style>
  <w:style w:type="paragraph" w:styleId="Ttol2">
    <w:name w:val="heading 2"/>
    <w:uiPriority w:val="9"/>
    <w:unhideWhenUsed/>
    <w:rsid w:val="00285B6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ol3">
    <w:name w:val="heading 3"/>
    <w:uiPriority w:val="9"/>
    <w:unhideWhenUsed/>
    <w:rsid w:val="00285B63"/>
    <w:pPr>
      <w:keepNext/>
      <w:keepLines/>
      <w:spacing w:before="200"/>
      <w:outlineLvl w:val="2"/>
    </w:pPr>
    <w:rPr>
      <w:rFonts w:asciiTheme="majorHAnsi" w:eastAsiaTheme="majorEastAsia" w:hAnsiTheme="majorHAnsi" w:cstheme="majorBidi"/>
      <w:b/>
      <w:bCs/>
      <w:color w:val="4472C4" w:themeColor="accent1"/>
    </w:rPr>
  </w:style>
  <w:style w:type="paragraph" w:styleId="Ttol4">
    <w:name w:val="heading 4"/>
    <w:basedOn w:val="Normal"/>
    <w:next w:val="Normal"/>
    <w:qFormat/>
    <w:pPr>
      <w:keepNext/>
      <w:tabs>
        <w:tab w:val="left" w:pos="0"/>
      </w:tabs>
      <w:jc w:val="both"/>
      <w:outlineLvl w:val="3"/>
    </w:pPr>
    <w:rPr>
      <w:rFonts w:ascii="Roboto Light" w:hAnsi="Roboto Light"/>
      <w:bCs/>
      <w:sz w:val="22"/>
      <w:szCs w:val="20"/>
      <w:u w:val="single"/>
    </w:rPr>
  </w:style>
  <w:style w:type="paragraph" w:styleId="Ttol5">
    <w:name w:val="heading 5"/>
    <w:basedOn w:val="Normal"/>
    <w:next w:val="Normal"/>
    <w:qFormat/>
    <w:pPr>
      <w:keepNext/>
      <w:tabs>
        <w:tab w:val="left" w:pos="0"/>
        <w:tab w:val="left" w:pos="284"/>
      </w:tabs>
      <w:jc w:val="both"/>
      <w:outlineLvl w:val="4"/>
    </w:pPr>
    <w:rPr>
      <w:rFonts w:ascii="Roboto Light" w:hAnsi="Roboto Light"/>
      <w:b/>
      <w:sz w:val="22"/>
      <w:szCs w:val="20"/>
      <w:u w:val="single"/>
    </w:rPr>
  </w:style>
  <w:style w:type="paragraph" w:styleId="Ttol6">
    <w:name w:val="heading 6"/>
    <w:uiPriority w:val="9"/>
    <w:unhideWhenUsed/>
    <w:qFormat/>
    <w:rsid w:val="005F433E"/>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emiHidden/>
    <w:pPr>
      <w:jc w:val="both"/>
    </w:pPr>
    <w:rPr>
      <w:rFonts w:ascii="Roboto Light" w:hAnsi="Roboto Light"/>
      <w:sz w:val="22"/>
      <w:lang w:val="es-ES"/>
    </w:rPr>
  </w:style>
  <w:style w:type="paragraph" w:styleId="Sagniadetextindependent">
    <w:name w:val="Body Text Indent"/>
    <w:basedOn w:val="Normal"/>
    <w:semiHidden/>
    <w:pPr>
      <w:ind w:left="1416"/>
      <w:jc w:val="both"/>
    </w:pPr>
    <w:rPr>
      <w:rFonts w:ascii="Roboto Light" w:hAnsi="Roboto Light"/>
      <w:sz w:val="22"/>
    </w:r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 w:val="22"/>
      <w:szCs w:val="20"/>
    </w:rPr>
  </w:style>
  <w:style w:type="paragraph" w:styleId="Peu">
    <w:name w:val="footer"/>
    <w:basedOn w:val="Normal"/>
    <w:semiHidden/>
    <w:pPr>
      <w:tabs>
        <w:tab w:val="center" w:pos="4252"/>
        <w:tab w:val="right" w:pos="8504"/>
      </w:tabs>
      <w:jc w:val="both"/>
    </w:pPr>
    <w:rPr>
      <w:rFonts w:ascii="CG Times" w:hAnsi="CG Times"/>
      <w:sz w:val="22"/>
      <w:szCs w:val="20"/>
      <w:lang w:val="es-ES"/>
    </w:rPr>
  </w:style>
  <w:style w:type="paragraph" w:styleId="Textindependent2">
    <w:name w:val="Body Text 2"/>
    <w:basedOn w:val="Normal"/>
    <w:semiHidden/>
    <w:pPr>
      <w:jc w:val="center"/>
    </w:pPr>
    <w:rPr>
      <w:rFonts w:ascii="Roboto Light" w:hAnsi="Roboto Light"/>
      <w:b/>
      <w:sz w:val="22"/>
      <w:szCs w:val="20"/>
      <w:u w:val="single"/>
    </w:rPr>
  </w:style>
  <w:style w:type="paragraph" w:styleId="Capalera">
    <w:name w:val="header"/>
    <w:basedOn w:val="Normal"/>
    <w:link w:val="CapaleraCar"/>
    <w:pPr>
      <w:tabs>
        <w:tab w:val="center" w:pos="4252"/>
        <w:tab w:val="right" w:pos="8504"/>
      </w:tabs>
      <w:jc w:val="both"/>
    </w:pPr>
    <w:rPr>
      <w:rFonts w:ascii="Roboto Light" w:hAnsi="Roboto Light"/>
      <w:sz w:val="22"/>
    </w:rPr>
  </w:style>
  <w:style w:type="paragraph" w:styleId="Textindependent3">
    <w:name w:val="Body Text 3"/>
    <w:basedOn w:val="Normal"/>
    <w:link w:val="Textindependent3Car"/>
    <w:uiPriority w:val="99"/>
    <w:unhideWhenUsed/>
    <w:rsid w:val="00BD0CD7"/>
    <w:pPr>
      <w:spacing w:after="120"/>
      <w:jc w:val="both"/>
    </w:pPr>
    <w:rPr>
      <w:rFonts w:ascii="Roboto Light" w:hAnsi="Roboto Light"/>
      <w:sz w:val="16"/>
      <w:szCs w:val="16"/>
    </w:rPr>
  </w:style>
  <w:style w:type="character" w:customStyle="1" w:styleId="Textindependent3Car">
    <w:name w:val="Text independent 3 Car"/>
    <w:link w:val="Textindependent3"/>
    <w:uiPriority w:val="99"/>
    <w:rsid w:val="00BD0CD7"/>
    <w:rPr>
      <w:rFonts w:ascii="Arial" w:hAnsi="Arial"/>
      <w:sz w:val="16"/>
      <w:szCs w:val="16"/>
      <w:lang w:val="ca-ES"/>
    </w:rPr>
  </w:style>
  <w:style w:type="character" w:styleId="Enlla">
    <w:name w:val="Hyperlink"/>
    <w:uiPriority w:val="99"/>
    <w:unhideWhenUsed/>
    <w:rsid w:val="00695265"/>
    <w:rPr>
      <w:color w:val="0000FF"/>
      <w:u w:val="single"/>
    </w:rPr>
  </w:style>
  <w:style w:type="table" w:styleId="Taulaambquadrcula">
    <w:name w:val="Table Grid"/>
    <w:basedOn w:val="Taulanormal"/>
    <w:uiPriority w:val="59"/>
    <w:unhideWhenUsed/>
    <w:rsid w:val="008520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link w:val="PargrafdellistaCar"/>
    <w:uiPriority w:val="34"/>
    <w:qFormat/>
    <w:rsid w:val="00CA5A0C"/>
    <w:pPr>
      <w:ind w:left="720"/>
      <w:contextualSpacing/>
      <w:jc w:val="both"/>
    </w:pPr>
    <w:rPr>
      <w:rFonts w:ascii="Roboto Light" w:hAnsi="Roboto Light"/>
      <w:sz w:val="22"/>
    </w:rPr>
  </w:style>
  <w:style w:type="paragraph" w:styleId="Textdeglobus">
    <w:name w:val="Balloon Text"/>
    <w:basedOn w:val="Normal"/>
    <w:link w:val="TextdeglobusCar"/>
    <w:uiPriority w:val="99"/>
    <w:semiHidden/>
    <w:unhideWhenUsed/>
    <w:rsid w:val="00172083"/>
    <w:pPr>
      <w:jc w:val="both"/>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172083"/>
    <w:rPr>
      <w:rFonts w:ascii="Tahoma" w:hAnsi="Tahoma" w:cs="Tahoma"/>
      <w:sz w:val="16"/>
      <w:szCs w:val="16"/>
      <w:lang w:eastAsia="es-ES"/>
    </w:rPr>
  </w:style>
  <w:style w:type="paragraph" w:customStyle="1" w:styleId="Llista1">
    <w:name w:val="Llista1"/>
    <w:basedOn w:val="Normal"/>
    <w:link w:val="LlistaCar"/>
    <w:qFormat/>
    <w:rsid w:val="00E3224A"/>
    <w:pPr>
      <w:numPr>
        <w:numId w:val="1"/>
      </w:numPr>
      <w:jc w:val="both"/>
    </w:pPr>
    <w:rPr>
      <w:rFonts w:ascii="Roboto Light" w:hAnsi="Roboto Light"/>
      <w:sz w:val="22"/>
      <w:szCs w:val="22"/>
    </w:rPr>
  </w:style>
  <w:style w:type="character" w:customStyle="1" w:styleId="LlistaCar">
    <w:name w:val="Llista Car"/>
    <w:basedOn w:val="Lletraperdefectedelpargraf"/>
    <w:link w:val="Llista1"/>
    <w:rsid w:val="00E3224A"/>
    <w:rPr>
      <w:rFonts w:ascii="Roboto Light" w:hAnsi="Roboto Light"/>
      <w:sz w:val="22"/>
      <w:szCs w:val="22"/>
      <w:lang w:eastAsia="es-ES"/>
    </w:rPr>
  </w:style>
  <w:style w:type="paragraph" w:customStyle="1" w:styleId="Llista21">
    <w:name w:val="Llista 21"/>
    <w:basedOn w:val="Pargrafdellista"/>
    <w:link w:val="Llista2Car"/>
    <w:qFormat/>
    <w:rsid w:val="00DF4A3D"/>
    <w:pPr>
      <w:numPr>
        <w:numId w:val="2"/>
      </w:numPr>
      <w:ind w:left="426" w:hanging="426"/>
    </w:pPr>
    <w:rPr>
      <w:rFonts w:eastAsia="MS PGothic"/>
      <w:szCs w:val="22"/>
    </w:rPr>
  </w:style>
  <w:style w:type="character" w:customStyle="1" w:styleId="PargrafdellistaCar">
    <w:name w:val="Paràgraf de llista Car"/>
    <w:basedOn w:val="Lletraperdefectedelpargraf"/>
    <w:link w:val="Pargrafdellista"/>
    <w:uiPriority w:val="34"/>
    <w:rsid w:val="00470295"/>
    <w:rPr>
      <w:rFonts w:ascii="Arial" w:hAnsi="Arial"/>
      <w:sz w:val="24"/>
      <w:szCs w:val="24"/>
      <w:lang w:eastAsia="es-ES"/>
    </w:rPr>
  </w:style>
  <w:style w:type="character" w:customStyle="1" w:styleId="Llista2Car">
    <w:name w:val="Llista 2 Car"/>
    <w:basedOn w:val="PargrafdellistaCar"/>
    <w:link w:val="Llista21"/>
    <w:rsid w:val="00DF4A3D"/>
    <w:rPr>
      <w:rFonts w:ascii="Roboto Light" w:eastAsia="MS PGothic" w:hAnsi="Roboto Light"/>
      <w:sz w:val="22"/>
      <w:szCs w:val="22"/>
      <w:lang w:eastAsia="es-ES"/>
    </w:rPr>
  </w:style>
  <w:style w:type="character" w:customStyle="1" w:styleId="CapaleraCar">
    <w:name w:val="Capçalera Car"/>
    <w:basedOn w:val="Lletraperdefectedelpargraf"/>
    <w:link w:val="Capalera"/>
    <w:rsid w:val="005A28B4"/>
    <w:rPr>
      <w:rFonts w:ascii="Roboto Light" w:hAnsi="Roboto Light"/>
      <w:sz w:val="22"/>
      <w:szCs w:val="24"/>
      <w:lang w:eastAsia="es-ES"/>
    </w:rPr>
  </w:style>
  <w:style w:type="character" w:styleId="Mencisenseresoldre">
    <w:name w:val="Unresolved Mention"/>
    <w:basedOn w:val="Lletraperdefectedelpargraf"/>
    <w:uiPriority w:val="99"/>
    <w:semiHidden/>
    <w:unhideWhenUsed/>
    <w:rsid w:val="00D65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9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sparreguera.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p.minhap.gob.es/bdnstrans/inde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ubiranas\Desktop\Plantilla_Informe_Propos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a246e24-92b6-4b46-9c98-7ea5ff3011b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4D83C698C071240AD991CA2AECB766A" ma:contentTypeVersion="12" ma:contentTypeDescription="Crea un document nou" ma:contentTypeScope="" ma:versionID="9214a5d9d33486f8c6fd0ddf7d09bba4">
  <xsd:schema xmlns:xsd="http://www.w3.org/2001/XMLSchema" xmlns:xs="http://www.w3.org/2001/XMLSchema" xmlns:p="http://schemas.microsoft.com/office/2006/metadata/properties" xmlns:ns2="6a246e24-92b6-4b46-9c98-7ea5ff3011bf" xmlns:ns3="7e615bd9-a2c3-402e-8c0f-9b32f9b03718" targetNamespace="http://schemas.microsoft.com/office/2006/metadata/properties" ma:root="true" ma:fieldsID="3aa988d49c90e4057d2875c0a1bf4339" ns2:_="" ns3:_="">
    <xsd:import namespace="6a246e24-92b6-4b46-9c98-7ea5ff3011bf"/>
    <xsd:import namespace="7e615bd9-a2c3-402e-8c0f-9b32f9b037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46e24-92b6-4b46-9c98-7ea5ff301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es de la imatge" ma:readOnly="false" ma:fieldId="{5cf76f15-5ced-4ddc-b409-7134ff3c332f}" ma:taxonomyMulti="true" ma:sspId="05250316-10dd-49c5-adfd-1fd7db8804d8"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5bd9-a2c3-402e-8c0f-9b32f9b03718" elementFormDefault="qualified">
    <xsd:import namespace="http://schemas.microsoft.com/office/2006/documentManagement/types"/>
    <xsd:import namespace="http://schemas.microsoft.com/office/infopath/2007/PartnerControls"/>
    <xsd:element name="SharedWithUsers" ma:index="12"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70E862-5BD2-4F1C-91C4-AABC27898B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60D799-5DB8-428C-8528-32F482CB0529}">
  <ds:schemaRefs>
    <ds:schemaRef ds:uri="http://schemas.openxmlformats.org/officeDocument/2006/bibliography"/>
  </ds:schemaRefs>
</ds:datastoreItem>
</file>

<file path=customXml/itemProps3.xml><?xml version="1.0" encoding="utf-8"?>
<ds:datastoreItem xmlns:ds="http://schemas.openxmlformats.org/officeDocument/2006/customXml" ds:itemID="{9E2EC075-34B8-4C81-BDA8-A26A8808686E}"/>
</file>

<file path=customXml/itemProps4.xml><?xml version="1.0" encoding="utf-8"?>
<ds:datastoreItem xmlns:ds="http://schemas.openxmlformats.org/officeDocument/2006/customXml" ds:itemID="{B8B18634-5EC5-4C7D-BD5B-5CAD72BDCA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Plantilla_Informe_Proposta.dotx</Template>
  <TotalTime>78</TotalTime>
  <Pages>3</Pages>
  <Words>1132</Words>
  <Characters>6476</Characters>
  <Application>Microsoft Office Word</Application>
  <DocSecurity>0</DocSecurity>
  <Lines>53</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Subdelegació del Govern</vt:lpstr>
      <vt:lpstr>Subdelegació del Govern</vt:lpstr>
    </vt:vector>
  </TitlesOfParts>
  <Company>Ajuntament d'Esparreguera</Company>
  <LinksUpToDate>false</LinksUpToDate>
  <CharactersWithSpaces>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Subdelegació del Govern</dc:title>
  <dc:subject/>
  <dc:creator>Erika Subiranas Muñoz</dc:creator>
  <cp:keywords/>
  <cp:lastModifiedBy>Araceli López Sillero</cp:lastModifiedBy>
  <cp:revision>7</cp:revision>
  <cp:lastPrinted>2004-11-23T13:44:00Z</cp:lastPrinted>
  <dcterms:created xsi:type="dcterms:W3CDTF">2025-01-23T11:00:00Z</dcterms:created>
  <dcterms:modified xsi:type="dcterms:W3CDTF">2025-02-27T07:31:00Z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0x01010004D83C698C071240AD991CA2AECB766A</vt:lpwstr>
  </property>
</Properties>
</file>