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jc w:val="both"/>
        <w:rPr>
          <w:rStyle w:val="Fuentedeprrafopredeter"/>
          <w:rFonts w:ascii="Verdana" w:hAnsi="Verdana" w:cs="Verdana"/>
          <w:sz w:val="20"/>
          <w:szCs w:val="20"/>
          <w:lang w:val="es-ES"/>
        </w:rPr>
      </w:pPr>
      <w:r>
        <w:rPr/>
        <w:drawing>
          <wp:anchor behindDoc="0" distT="0" distB="0" distL="0" distR="0" simplePos="0" locked="0" layoutInCell="0" allowOverlap="1" relativeHeight="2">
            <wp:simplePos x="0" y="0"/>
            <wp:positionH relativeFrom="column">
              <wp:align>center</wp:align>
            </wp:positionH>
            <wp:positionV relativeFrom="paragraph">
              <wp:posOffset>-426085</wp:posOffset>
            </wp:positionV>
            <wp:extent cx="6403975" cy="1055370"/>
            <wp:effectExtent l="0" t="0" r="0" b="0"/>
            <wp:wrapSquare wrapText="bothSides"/>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Normal"/>
        <w:suppressAutoHyphens w:val="true"/>
        <w:jc w:val="both"/>
        <w:rPr>
          <w:rFonts w:ascii="Verdana" w:hAnsi="Verdana" w:cs="Verdana"/>
          <w:sz w:val="20"/>
          <w:szCs w:val="20"/>
          <w:lang w:val="es-ES"/>
        </w:rPr>
      </w:pPr>
      <w:r>
        <w:rPr>
          <w:rFonts w:cs="Verdana" w:ascii="Verdana" w:hAnsi="Verdana"/>
          <w:sz w:val="20"/>
          <w:szCs w:val="20"/>
          <w:lang w:val="es-ES"/>
        </w:rPr>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BASES DE L</w:t>
      </w:r>
      <w:r>
        <w:rPr>
          <w:rStyle w:val="Fuentedeprrafopredeter"/>
          <w:rFonts w:eastAsia="Times New Roman" w:cs="Calibri" w:ascii="Verdana" w:hAnsi="Verdana"/>
          <w:b/>
          <w:bCs/>
          <w:color w:val="000000"/>
          <w:kern w:val="0"/>
          <w:sz w:val="20"/>
          <w:szCs w:val="20"/>
          <w:lang w:val="es-ES" w:eastAsia="es-ES" w:bidi="ar-SA"/>
        </w:rPr>
        <w:t>A</w:t>
      </w:r>
      <w:r>
        <w:rPr>
          <w:rStyle w:val="Fuentedeprrafopredeter"/>
          <w:rFonts w:eastAsia="Times New Roman" w:cs="Calibri" w:ascii="Verdana" w:hAnsi="Verdana"/>
          <w:b/>
          <w:bCs/>
          <w:color w:val="000000"/>
          <w:kern w:val="0"/>
          <w:sz w:val="20"/>
          <w:szCs w:val="20"/>
          <w:lang w:val="es-ES" w:eastAsia="es-ES" w:bidi="ar-SA"/>
        </w:rPr>
        <w:t xml:space="preserve"> CONVOCATORIA DE SUBVENCIONES PARA ASOCIACIONES VECINALES, CULTURALES, DEPORTIVAS DEL AYUNTAMIENTO DE O PINO (EJERCICIO 202</w:t>
      </w:r>
      <w:r>
        <w:rPr>
          <w:rStyle w:val="Fuentedeprrafopredeter"/>
          <w:rFonts w:eastAsia="Times New Roman" w:cs="Calibri" w:ascii="Verdana" w:hAnsi="Verdana"/>
          <w:b/>
          <w:bCs/>
          <w:color w:val="000000"/>
          <w:kern w:val="0"/>
          <w:sz w:val="20"/>
          <w:szCs w:val="20"/>
          <w:lang w:val="es-ES" w:eastAsia="es-ES" w:bidi="ar-SA"/>
        </w:rPr>
        <w:t>5</w:t>
      </w:r>
      <w:r>
        <w:rPr>
          <w:rStyle w:val="Fuentedeprrafopredeter"/>
          <w:rFonts w:eastAsia="Times New Roman" w:cs="Calibri" w:ascii="Verdana" w:hAnsi="Verdana"/>
          <w:b/>
          <w:bCs/>
          <w:color w:val="000000"/>
          <w:kern w:val="0"/>
          <w:sz w:val="20"/>
          <w:szCs w:val="20"/>
          <w:lang w:val="es-ES" w:eastAsia="es-ES" w:bidi="ar-SA"/>
        </w:rPr>
        <w:t>).</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 OBJETO, FINALIDAD Y NORMATIVA APLICABLE A L</w:t>
      </w:r>
      <w:r>
        <w:rPr>
          <w:rStyle w:val="Fuentedeprrafopredeter"/>
          <w:rFonts w:eastAsia="Times New Roman" w:cs="Calibri" w:ascii="Verdana" w:hAnsi="Verdana"/>
          <w:b/>
          <w:bCs/>
          <w:color w:val="000000"/>
          <w:kern w:val="0"/>
          <w:sz w:val="20"/>
          <w:szCs w:val="20"/>
          <w:lang w:val="es-ES" w:eastAsia="es-ES" w:bidi="ar-SA"/>
        </w:rPr>
        <w:t>A</w:t>
      </w:r>
      <w:r>
        <w:rPr>
          <w:rStyle w:val="Fuentedeprrafopredeter"/>
          <w:rFonts w:eastAsia="Times New Roman" w:cs="Calibri" w:ascii="Verdana" w:hAnsi="Verdana"/>
          <w:b/>
          <w:bCs/>
          <w:color w:val="000000"/>
          <w:kern w:val="0"/>
          <w:sz w:val="20"/>
          <w:szCs w:val="20"/>
          <w:lang w:val="es-ES" w:eastAsia="es-ES" w:bidi="ar-SA"/>
        </w:rPr>
        <w:t xml:space="preserve"> CONVOCATORIA.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1.1. Objeto.</w:t>
      </w:r>
    </w:p>
    <w:p>
      <w:pPr>
        <w:pStyle w:val="Normal1"/>
        <w:widowControl/>
        <w:suppressAutoHyphens w:val="true"/>
        <w:spacing w:lineRule="auto" w:line="247"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 xml:space="preserve">De conformidad con las competencias atribuidas a este Ayuntamiento por el art. 25 de la Ley 7/1985, de 2 de abril Reguladora de las Bases del Régimen Local y en aplicación del art. 23 de la Ley 38/2003, de 17 de noviembre, General de Subvenciones, y las normas de carácter reglamentario que a desarrollan (R.D. 887/2006), así como con la legislación de la Comunidad Autónoma de Galicia (Ley 9/2007), y el Plan Estratégico de Subvenciones </w:t>
      </w:r>
      <w:r>
        <w:rPr>
          <w:rFonts w:eastAsia="Times New Roman" w:cs="Calibri" w:ascii="Verdana" w:hAnsi="Verdana"/>
          <w:color w:val="000000"/>
          <w:kern w:val="0"/>
          <w:sz w:val="20"/>
          <w:szCs w:val="20"/>
          <w:lang w:val="es-ES" w:eastAsia="es-ES" w:bidi="ar-SA"/>
        </w:rPr>
        <w:t>2025-2027</w:t>
      </w:r>
      <w:r>
        <w:rPr>
          <w:rFonts w:eastAsia="Times New Roman" w:cs="Calibri" w:ascii="Verdana" w:hAnsi="Verdana"/>
          <w:color w:val="000000"/>
          <w:kern w:val="0"/>
          <w:sz w:val="20"/>
          <w:szCs w:val="20"/>
          <w:lang w:val="es-ES" w:eastAsia="es-ES" w:bidi="ar-SA"/>
        </w:rPr>
        <w:t xml:space="preserve"> de este ayuntamiento aprobado en sesión plenaria de fecha </w:t>
      </w:r>
      <w:r>
        <w:rPr>
          <w:rFonts w:eastAsia="Times New Roman" w:cs="Calibri" w:ascii="Verdana" w:hAnsi="Verdana"/>
          <w:color w:val="000000"/>
          <w:kern w:val="0"/>
          <w:sz w:val="20"/>
          <w:szCs w:val="20"/>
          <w:lang w:val="es-ES" w:eastAsia="es-ES" w:bidi="ar-SA"/>
        </w:rPr>
        <w:t>12</w:t>
      </w:r>
      <w:r>
        <w:rPr>
          <w:rFonts w:eastAsia="Times New Roman" w:cs="Calibri" w:ascii="Verdana" w:hAnsi="Verdana"/>
          <w:color w:val="000000"/>
          <w:kern w:val="0"/>
          <w:sz w:val="20"/>
          <w:szCs w:val="20"/>
          <w:lang w:val="es-ES" w:eastAsia="es-ES" w:bidi="ar-SA"/>
        </w:rPr>
        <w:t xml:space="preserve"> de diciembre de 202</w:t>
      </w:r>
      <w:r>
        <w:rPr>
          <w:rFonts w:eastAsia="Times New Roman" w:cs="Calibri" w:ascii="Verdana" w:hAnsi="Verdana"/>
          <w:color w:val="000000"/>
          <w:kern w:val="0"/>
          <w:sz w:val="20"/>
          <w:szCs w:val="20"/>
          <w:lang w:val="es-ES" w:eastAsia="es-ES" w:bidi="ar-SA"/>
        </w:rPr>
        <w:t>4</w:t>
      </w:r>
      <w:r>
        <w:rPr>
          <w:rFonts w:eastAsia="Times New Roman" w:cs="Calibri" w:ascii="Verdana" w:hAnsi="Verdana"/>
          <w:color w:val="000000"/>
          <w:kern w:val="0"/>
          <w:sz w:val="20"/>
          <w:szCs w:val="20"/>
          <w:lang w:val="es-ES" w:eastAsia="es-ES" w:bidi="ar-SA"/>
        </w:rPr>
        <w:t xml:space="preserve"> </w:t>
      </w:r>
      <w:r>
        <w:rPr>
          <w:rFonts w:eastAsia="Times New Roman" w:cs="Calibri" w:ascii="Verdana" w:hAnsi="Verdana"/>
          <w:color w:val="000000"/>
          <w:kern w:val="0"/>
          <w:sz w:val="20"/>
          <w:szCs w:val="20"/>
          <w:lang w:val="es-ES" w:eastAsia="es-ES" w:bidi="ar-SA"/>
        </w:rPr>
        <w:t>(</w:t>
      </w:r>
      <w:r>
        <w:rPr>
          <w:rFonts w:eastAsia="Times New Roman" w:cs="Calibri" w:ascii="Verdana" w:hAnsi="Verdana"/>
          <w:color w:val="000000"/>
          <w:kern w:val="0"/>
          <w:sz w:val="20"/>
          <w:szCs w:val="20"/>
          <w:lang w:val="es-ES" w:eastAsia="es-ES" w:bidi="ar-SA"/>
        </w:rPr>
        <w:t>martes, 14 de enero de 2025 | BOP número 8</w:t>
      </w:r>
      <w:r>
        <w:rPr>
          <w:rFonts w:eastAsia="Times New Roman" w:cs="Calibri" w:ascii="Verdana" w:hAnsi="Verdana"/>
          <w:color w:val="000000"/>
          <w:kern w:val="0"/>
          <w:sz w:val="20"/>
          <w:szCs w:val="20"/>
          <w:lang w:val="es-ES" w:eastAsia="es-ES" w:bidi="ar-SA"/>
        </w:rPr>
        <w:t>)</w:t>
      </w:r>
      <w:r>
        <w:rPr>
          <w:rFonts w:eastAsia="Times New Roman" w:cs="Calibri" w:ascii="Verdana" w:hAnsi="Verdana"/>
          <w:color w:val="000000"/>
          <w:kern w:val="0"/>
          <w:sz w:val="20"/>
          <w:szCs w:val="20"/>
          <w:lang w:val="es-ES" w:eastAsia="es-ES" w:bidi="ar-SA"/>
        </w:rPr>
        <w:t xml:space="preserve">, se convocan subvenciones para la dinamización de las asociaciones culturales </w:t>
      </w:r>
      <w:r>
        <w:rPr>
          <w:rFonts w:eastAsia="Times New Roman" w:cs="Calibri" w:ascii="Verdana" w:hAnsi="Verdana"/>
          <w:color w:val="000000"/>
          <w:kern w:val="0"/>
          <w:sz w:val="20"/>
          <w:szCs w:val="20"/>
          <w:lang w:val="es-ES" w:eastAsia="es-ES" w:bidi="ar-SA"/>
        </w:rPr>
        <w:t>y deportivas</w:t>
      </w:r>
      <w:r>
        <w:rPr>
          <w:rFonts w:eastAsia="Times New Roman" w:cs="Calibri" w:ascii="Verdana" w:hAnsi="Verdana"/>
          <w:color w:val="000000"/>
          <w:kern w:val="0"/>
          <w:sz w:val="20"/>
          <w:szCs w:val="20"/>
          <w:lang w:val="es-ES" w:eastAsia="es-ES" w:bidi="ar-SA"/>
        </w:rPr>
        <w:t xml:space="preserve">  con sede en el término municipal de O Pino, para el año 202</w:t>
      </w:r>
      <w:r>
        <w:rPr>
          <w:rFonts w:eastAsia="Times New Roman" w:cs="Calibri" w:ascii="Verdana" w:hAnsi="Verdana"/>
          <w:color w:val="000000"/>
          <w:kern w:val="0"/>
          <w:sz w:val="20"/>
          <w:szCs w:val="20"/>
          <w:lang w:val="es-ES" w:eastAsia="es-ES" w:bidi="ar-SA"/>
        </w:rPr>
        <w:t>4</w:t>
      </w:r>
      <w:r>
        <w:rPr>
          <w:rFonts w:eastAsia="Times New Roman" w:cs="Calibri" w:ascii="Verdana" w:hAnsi="Verdana"/>
          <w:color w:val="000000"/>
          <w:kern w:val="0"/>
          <w:sz w:val="20"/>
          <w:szCs w:val="20"/>
          <w:lang w:val="es-ES" w:eastAsia="es-ES" w:bidi="ar-SA"/>
        </w:rPr>
        <w:t>.</w:t>
      </w:r>
    </w:p>
    <w:p>
      <w:pPr>
        <w:pStyle w:val="Normal"/>
        <w:suppressAutoHyphens w:val="true"/>
        <w:jc w:val="both"/>
        <w:rPr>
          <w:rFonts w:ascii="Verdana" w:hAnsi="Verdana" w:cs="Arial"/>
          <w:sz w:val="20"/>
          <w:szCs w:val="20"/>
          <w:lang w:val="es-ES"/>
        </w:rPr>
      </w:pPr>
      <w:r>
        <w:rPr>
          <w:rFonts w:cs="Arial" w:ascii="Verdana" w:hAnsi="Verdana"/>
          <w:sz w:val="20"/>
          <w:szCs w:val="20"/>
          <w:lang w:val="es-ES"/>
        </w:rPr>
        <w:t xml:space="preserve">Vista la aprobación definitiva del Presupuesto General </w:t>
      </w:r>
      <w:r>
        <w:rPr>
          <w:rFonts w:cs="Arial" w:ascii="Verdana" w:hAnsi="Verdana"/>
          <w:sz w:val="20"/>
          <w:szCs w:val="20"/>
          <w:lang w:val="es-ES"/>
        </w:rPr>
        <w:t>(</w:t>
      </w:r>
      <w:r>
        <w:rPr>
          <w:rFonts w:cs="Arial" w:ascii="Verdana" w:hAnsi="Verdana"/>
          <w:sz w:val="20"/>
          <w:szCs w:val="20"/>
          <w:lang w:val="es-ES"/>
        </w:rPr>
        <w:t>jueves, 16 de enero de 2025 | BOP número 10</w:t>
      </w:r>
      <w:r>
        <w:rPr>
          <w:rFonts w:cs="Arial" w:ascii="Verdana" w:hAnsi="Verdana"/>
          <w:sz w:val="20"/>
          <w:szCs w:val="20"/>
          <w:lang w:val="es-ES"/>
        </w:rPr>
        <w:t>)</w:t>
      </w:r>
    </w:p>
    <w:p>
      <w:pPr>
        <w:pStyle w:val="Normal"/>
        <w:suppressAutoHyphens w:val="true"/>
        <w:jc w:val="both"/>
        <w:rPr>
          <w:rFonts w:ascii="Verdana" w:hAnsi="Verdana" w:cs="Verdana"/>
          <w:sz w:val="20"/>
          <w:szCs w:val="20"/>
          <w:lang w:val="es-ES"/>
        </w:rPr>
      </w:pPr>
      <w:r>
        <w:rPr>
          <w:rFonts w:cs="Verdana" w:ascii="Verdana" w:hAnsi="Verdana"/>
          <w:sz w:val="20"/>
          <w:szCs w:val="20"/>
          <w:lang w:val="es-ES"/>
        </w:rPr>
      </w:r>
    </w:p>
    <w:p>
      <w:pPr>
        <w:pStyle w:val="Normal"/>
        <w:widowControl/>
        <w:suppressAutoHyphens w:val="true"/>
        <w:spacing w:lineRule="auto" w:line="247" w:before="100" w:after="159"/>
        <w:jc w:val="both"/>
        <w:textAlignment w:val="auto"/>
        <w:rPr>
          <w:rFonts w:ascii="Verdana" w:hAnsi="Verdana" w:cs="Verdana"/>
          <w:sz w:val="18"/>
          <w:szCs w:val="18"/>
        </w:rPr>
      </w:pPr>
      <w:r>
        <w:rPr>
          <w:rStyle w:val="Fuentedeprrafopredeter"/>
          <w:rFonts w:eastAsia="Times New Roman" w:cs="Verdana" w:ascii="Verdana" w:hAnsi="Verdana"/>
          <w:color w:val="000000"/>
          <w:kern w:val="0"/>
          <w:sz w:val="20"/>
          <w:szCs w:val="20"/>
          <w:lang w:val="es-ES" w:eastAsia="es-ES" w:bidi="ar-SA"/>
        </w:rPr>
        <w:t>Considerando la Base 34ª.- del Presupuesto General para la anualidad 202</w:t>
      </w:r>
      <w:r>
        <w:rPr>
          <w:rStyle w:val="Fuentedeprrafopredeter"/>
          <w:rFonts w:eastAsia="Times New Roman" w:cs="Verdana" w:ascii="Verdana" w:hAnsi="Verdana"/>
          <w:color w:val="000000"/>
          <w:kern w:val="0"/>
          <w:sz w:val="20"/>
          <w:szCs w:val="20"/>
          <w:lang w:val="es-ES" w:eastAsia="es-ES" w:bidi="ar-SA"/>
        </w:rPr>
        <w:t>5</w:t>
      </w:r>
      <w:r>
        <w:rPr>
          <w:rStyle w:val="Fuentedeprrafopredeter"/>
          <w:rFonts w:eastAsia="Times New Roman" w:cs="Verdana" w:ascii="Verdana" w:hAnsi="Verdana"/>
          <w:color w:val="000000"/>
          <w:kern w:val="0"/>
          <w:sz w:val="20"/>
          <w:szCs w:val="20"/>
          <w:lang w:val="es-ES" w:eastAsia="es-ES" w:bidi="ar-SA"/>
        </w:rPr>
        <w:t>: Subvenciones con cargo a créditos globales Para la concesión de subvenciones con cargo a créditos globales se estará al establecido en la Ley 38/2003, de 17 de noviembre, general de subvenciones y en su Reglamento y en la Ley 9/2007 de subvenciones de Galicia.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convocatoria se dirige a las entidades culturales </w:t>
      </w:r>
      <w:r>
        <w:rPr>
          <w:rStyle w:val="Fuentedeprrafopredeter"/>
          <w:rFonts w:eastAsia="Times New Roman" w:cs="Calibri" w:ascii="Verdana" w:hAnsi="Verdana"/>
          <w:color w:val="000000"/>
          <w:kern w:val="0"/>
          <w:sz w:val="20"/>
          <w:szCs w:val="20"/>
          <w:lang w:val="es-ES" w:eastAsia="es-ES" w:bidi="ar-SA"/>
        </w:rPr>
        <w:t>y deportivas</w:t>
      </w:r>
      <w:r>
        <w:rPr>
          <w:rStyle w:val="Fuentedeprrafopredeter"/>
          <w:rFonts w:eastAsia="Times New Roman" w:cs="Calibri" w:ascii="Verdana" w:hAnsi="Verdana"/>
          <w:color w:val="000000"/>
          <w:kern w:val="0"/>
          <w:sz w:val="20"/>
          <w:szCs w:val="20"/>
          <w:lang w:val="es-ES" w:eastAsia="es-ES" w:bidi="ar-SA"/>
        </w:rPr>
        <w:t xml:space="preserve"> con el objeto de promover y apoyar estas entidades como herramientas activadoras y catalizadoras de la participación ciudadana.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1.2. Finalidad.</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ES objeto de esta convocatoria otorgar subvenciones, en régimen de concurrencia competitiva, para la financiación de programas, proyectos o actividades de interés cívico, social, cultural, deportivo que realicen las entidades culturales </w:t>
      </w:r>
      <w:r>
        <w:rPr>
          <w:rStyle w:val="Fuentedeprrafopredeter"/>
          <w:rFonts w:eastAsia="Times New Roman" w:cs="Calibri" w:ascii="Verdana" w:hAnsi="Verdana"/>
          <w:color w:val="000000"/>
          <w:kern w:val="0"/>
          <w:sz w:val="20"/>
          <w:szCs w:val="20"/>
          <w:lang w:val="es-ES" w:eastAsia="es-ES" w:bidi="ar-SA"/>
        </w:rPr>
        <w:t>y deportivas</w:t>
      </w:r>
      <w:r>
        <w:rPr>
          <w:rStyle w:val="Fuentedeprrafopredeter"/>
          <w:rFonts w:eastAsia="Times New Roman" w:cs="Calibri" w:ascii="Verdana" w:hAnsi="Verdana"/>
          <w:color w:val="000000"/>
          <w:kern w:val="0"/>
          <w:sz w:val="20"/>
          <w:szCs w:val="20"/>
          <w:lang w:val="es-ES" w:eastAsia="es-ES" w:bidi="ar-SA"/>
        </w:rPr>
        <w:t xml:space="preserve"> del </w:t>
      </w:r>
      <w:r>
        <w:rPr>
          <w:rStyle w:val="Fuentedeprrafopredeter"/>
          <w:rFonts w:eastAsia="Times New Roman" w:cs="Calibri" w:ascii="Verdana" w:hAnsi="Verdana"/>
          <w:color w:val="000000"/>
          <w:kern w:val="0"/>
          <w:sz w:val="20"/>
          <w:szCs w:val="20"/>
          <w:lang w:val="es-ES" w:eastAsia="es-ES" w:bidi="ar-SA"/>
        </w:rPr>
        <w:t>ayuntamiento de O Pino</w:t>
      </w:r>
      <w:r>
        <w:rPr>
          <w:rStyle w:val="Fuentedeprrafopredeter"/>
          <w:rFonts w:eastAsia="Times New Roman" w:cs="Calibri" w:ascii="Verdana" w:hAnsi="Verdana"/>
          <w:color w:val="000000"/>
          <w:kern w:val="0"/>
          <w:sz w:val="20"/>
          <w:szCs w:val="20"/>
          <w:lang w:val="es-ES" w:eastAsia="es-ES" w:bidi="ar-SA"/>
        </w:rPr>
        <w:t xml:space="preserve"> durante el ejercicio económico 202</w:t>
      </w:r>
      <w:r>
        <w:rPr>
          <w:rStyle w:val="Fuentedeprrafopredeter"/>
          <w:rFonts w:eastAsia="Times New Roman" w:cs="Calibri" w:ascii="Verdana" w:hAnsi="Verdana"/>
          <w:color w:val="000000"/>
          <w:kern w:val="0"/>
          <w:sz w:val="20"/>
          <w:szCs w:val="20"/>
          <w:lang w:val="es-ES" w:eastAsia="es-ES" w:bidi="ar-SA"/>
        </w:rPr>
        <w:t>5</w:t>
      </w:r>
      <w:r>
        <w:rPr>
          <w:rStyle w:val="Fuentedeprrafopredeter"/>
          <w:rFonts w:eastAsia="Times New Roman" w:cs="Calibri" w:ascii="Verdana" w:hAnsi="Verdana"/>
          <w:color w:val="000000"/>
          <w:kern w:val="0"/>
          <w:sz w:val="20"/>
          <w:szCs w:val="20"/>
          <w:lang w:val="es-ES" w:eastAsia="es-ES" w:bidi="ar-SA"/>
        </w:rPr>
        <w:t xml:space="preserve"> (entre 1 de enero y el 1 de diciembre), que favorezcan la participación ciudadana y que tengan un carácter complementario respeto de los programas municipales.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proyectos presentados deberán tener relación con:</w:t>
      </w:r>
    </w:p>
    <w:p>
      <w:pPr>
        <w:pStyle w:val="Normal1"/>
        <w:widowControl/>
        <w:numPr>
          <w:ilvl w:val="0"/>
          <w:numId w:val="1"/>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Proyectos, programas y/o actividades culturales </w:t>
      </w:r>
      <w:r>
        <w:rPr>
          <w:rStyle w:val="Fuentedeprrafopredeter"/>
          <w:rFonts w:eastAsia="Times New Roman" w:cs="Calibri" w:ascii="Verdana" w:hAnsi="Verdana"/>
          <w:color w:val="000000"/>
          <w:kern w:val="0"/>
          <w:sz w:val="20"/>
          <w:szCs w:val="20"/>
          <w:lang w:val="es-ES" w:eastAsia="es-ES" w:bidi="ar-SA"/>
        </w:rPr>
        <w:t>y deportivas</w:t>
      </w:r>
      <w:r>
        <w:rPr>
          <w:rStyle w:val="Fuentedeprrafopredeter"/>
          <w:rFonts w:eastAsia="Times New Roman" w:cs="Calibri" w:ascii="Verdana" w:hAnsi="Verdana"/>
          <w:color w:val="000000"/>
          <w:kern w:val="0"/>
          <w:sz w:val="20"/>
          <w:szCs w:val="20"/>
          <w:lang w:val="es-ES" w:eastAsia="es-ES" w:bidi="ar-SA"/>
        </w:rPr>
        <w:t xml:space="preserve"> valiosas para toda la ciudadanía del </w:t>
      </w:r>
      <w:r>
        <w:rPr>
          <w:rStyle w:val="Fuentedeprrafopredeter"/>
          <w:rFonts w:eastAsia="Times New Roman" w:cs="Calibri" w:ascii="Verdana" w:hAnsi="Verdana"/>
          <w:color w:val="000000"/>
          <w:kern w:val="0"/>
          <w:sz w:val="20"/>
          <w:szCs w:val="20"/>
          <w:lang w:val="es-ES" w:eastAsia="es-ES" w:bidi="ar-SA"/>
        </w:rPr>
        <w:t xml:space="preserve">ayuntamiento de O Pino </w:t>
      </w:r>
      <w:r>
        <w:rPr>
          <w:rStyle w:val="Fuentedeprrafopredeter"/>
          <w:rFonts w:eastAsia="Times New Roman" w:cs="Calibri" w:ascii="Verdana" w:hAnsi="Verdana"/>
          <w:color w:val="000000"/>
          <w:kern w:val="0"/>
          <w:sz w:val="20"/>
          <w:szCs w:val="20"/>
          <w:lang w:val="es-ES" w:eastAsia="es-ES" w:bidi="ar-SA"/>
        </w:rPr>
        <w:t>, sin ser necesario tener la condición de socio/a para participar en ellas (información y formación en conductas cívicas o mejora de hábitos en relación con el contorno, talleres, cursos, conferencias, o cualquier otro formato que se considere oportuno) y que favorezcan la participación activa de la ciudadanía en la vida del municipio.</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1.3. Régimen jurídico.</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A presente convocatoria se regirá íntegramente por las presentes Bases, y por la Ley 38/2003, de 17 de noviembre, General de Subvenciones, por la Ley 9/2007, de 13 de junio, de Subvenciones de Galicia, y los Reglamentos que las desarrollan y demás normas concordantes y de pertinente aplicación.</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Asimismo, en la tramitación del gasto derivado de esta convocatoria específica se tendrá en cuenta el establecido en el Presupuesto municipal para el año 202</w:t>
      </w:r>
      <w:r>
        <w:rPr>
          <w:rStyle w:val="Fuentedeprrafopredeter"/>
          <w:rFonts w:eastAsia="Times New Roman" w:cs="Calibri" w:ascii="Verdana" w:hAnsi="Verdana"/>
          <w:color w:val="000000"/>
          <w:kern w:val="0"/>
          <w:sz w:val="20"/>
          <w:szCs w:val="20"/>
          <w:lang w:val="es-ES" w:eastAsia="es-ES" w:bidi="ar-SA"/>
        </w:rPr>
        <w:t>5</w:t>
      </w:r>
      <w:r>
        <w:rPr>
          <w:rStyle w:val="Fuentedeprrafopredeter"/>
          <w:rFonts w:eastAsia="Times New Roman" w:cs="Calibri" w:ascii="Verdana" w:hAnsi="Verdana"/>
          <w:color w:val="000000"/>
          <w:kern w:val="0"/>
          <w:sz w:val="20"/>
          <w:szCs w:val="20"/>
          <w:lang w:val="es-ES" w:eastAsia="es-ES" w:bidi="ar-SA"/>
        </w:rPr>
        <w:t>.</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2. ENTIDADES BENEFICIARIAS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Podrán ser beneficiarias las asociaciones culturales </w:t>
      </w:r>
      <w:r>
        <w:rPr>
          <w:rStyle w:val="Fuentedeprrafopredeter"/>
          <w:rFonts w:eastAsia="Times New Roman" w:cs="Calibri" w:ascii="Verdana" w:hAnsi="Verdana"/>
          <w:color w:val="000000"/>
          <w:kern w:val="0"/>
          <w:sz w:val="20"/>
          <w:szCs w:val="20"/>
          <w:lang w:val="es-ES" w:eastAsia="es-ES" w:bidi="ar-SA"/>
        </w:rPr>
        <w:t>y deportivas</w:t>
      </w:r>
      <w:r>
        <w:rPr>
          <w:rStyle w:val="Fuentedeprrafopredeter"/>
          <w:rFonts w:eastAsia="Times New Roman" w:cs="Calibri" w:ascii="Verdana" w:hAnsi="Verdana"/>
          <w:color w:val="000000"/>
          <w:kern w:val="0"/>
          <w:sz w:val="20"/>
          <w:szCs w:val="20"/>
          <w:lang w:val="es-ES" w:eastAsia="es-ES" w:bidi="ar-SA"/>
        </w:rPr>
        <w:t xml:space="preserve"> legalmente constituidas, sin ánimo de lucro, y que presenten un proyecto, programa o actividad que se ajuste al objeto de la subvención debidamente detallado.</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Podrán ser beneficiarios de las subvenciones previstas en estas bases todas las asociaciones legalmente constituidas y con personalidad jurídica así como las agrupaciones de personas físicas y jurídicas sin personalidad jurídica constituidas para la consecución de los fines señalados cómo subvencionables. Ambos deben cumplir los siguientes requisitos:</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se encuentren inscritas en el Registro de asociaciones de la Xunta de Galicia.</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tengan sed social en el término municipal de O Pino.</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Carecer de fines de lucro</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de acuerdo con sus estatutos, tengan objetivos y finalidades que sean de interés vecinal y coincidentes con el objeto de la subvención.</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Desarrollar sus actividades en el término municipal</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justificaran las subvenciones anteriormente otorgadas por el Ayuntamiento de O Pino, excepto aquellas para las que aún no transcurriera el correspondiente plazo de justificación.</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estén al corriente del pago de deberes por reintegro de subvenciones.</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se encuentren al corriente en el cumplimiento de las obligaciones tributarias con la Agencia Estatal de Administración Tributaria y de la CCAA, y frente a la Seguridad Social y con el Ayuntamiento de O Pino, sus Organismos Autónomos y Entidades de Derecho Público dependientes del mismo.</w:t>
      </w:r>
    </w:p>
    <w:p>
      <w:pPr>
        <w:pStyle w:val="Normal1"/>
        <w:widowControl/>
        <w:numPr>
          <w:ilvl w:val="0"/>
          <w:numId w:val="2"/>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demás contemplados en la Ley general de subvenciones.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Sí la actividad o proyecto para la que se solicita la subvención tiene cómo sujeto a menores de edad, deberá presentarse una declaración responsable de que todo el personal (incluido el voluntario) encargado de realizarla y que tenga contacto habitual con los menores, cumple con el requisito previsto en el artículo 13.5 de la Ley Orgánica 1/1996, de 15 de enero, de Protección Jurídica del Menor, y en el artículo 8.4 de la Ley 45/2015, de 14 de octubre, de Voluntariado.</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declaración responsable requerida estará incluida en el propio formulario de solicitud, que será firmado por el presidente o la representación </w:t>
      </w:r>
      <w:r>
        <w:rPr>
          <w:rStyle w:val="Fuentedeprrafopredeter"/>
          <w:rFonts w:eastAsia="Times New Roman" w:cs="Calibri" w:ascii="Verdana" w:hAnsi="Verdana"/>
          <w:color w:val="000000"/>
          <w:kern w:val="0"/>
          <w:sz w:val="20"/>
          <w:szCs w:val="20"/>
          <w:lang w:val="es-ES" w:eastAsia="es-ES" w:bidi="ar-SA"/>
        </w:rPr>
        <w:t xml:space="preserve">actual </w:t>
      </w:r>
      <w:r>
        <w:rPr>
          <w:rStyle w:val="Fuentedeprrafopredeter"/>
          <w:rFonts w:eastAsia="Times New Roman" w:cs="Calibri" w:ascii="Verdana" w:hAnsi="Verdana"/>
          <w:color w:val="000000"/>
          <w:kern w:val="0"/>
          <w:sz w:val="20"/>
          <w:szCs w:val="20"/>
          <w:lang w:val="es-ES" w:eastAsia="es-ES" w:bidi="ar-SA"/>
        </w:rPr>
        <w:t>de la entidad.</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3. CRÉDITO PRESUPUESTARIO E IMPONERTE DE Las SUBVENCIONES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El importe de las subvenciones objeto de esta convocatoria específica es el que siegue con cargo a las siguientes aplicaciones presupuestarias: 334.48000; 341.48000;= </w:t>
      </w:r>
      <w:r>
        <w:rPr>
          <w:rStyle w:val="Fuentedeprrafopredeter"/>
          <w:rFonts w:eastAsia="Times New Roman" w:cs="Calibri" w:ascii="Verdana" w:hAnsi="Verdana"/>
          <w:color w:val="000000"/>
          <w:kern w:val="0"/>
          <w:sz w:val="20"/>
          <w:szCs w:val="20"/>
          <w:lang w:val="es-ES" w:eastAsia="es-ES" w:bidi="ar-SA"/>
        </w:rPr>
        <w:t>9</w:t>
      </w:r>
      <w:r>
        <w:rPr>
          <w:rStyle w:val="Fuentedeprrafopredeter"/>
          <w:rFonts w:eastAsia="Times New Roman" w:cs="Calibri" w:ascii="Verdana" w:hAnsi="Verdana"/>
          <w:color w:val="000000"/>
          <w:kern w:val="0"/>
          <w:sz w:val="20"/>
          <w:szCs w:val="20"/>
          <w:lang w:val="es-ES" w:eastAsia="es-ES" w:bidi="ar-SA"/>
        </w:rPr>
        <w:t>.</w:t>
      </w:r>
      <w:r>
        <w:rPr>
          <w:rStyle w:val="Fuentedeprrafopredeter"/>
          <w:rFonts w:eastAsia="Times New Roman" w:cs="Calibri" w:ascii="Verdana" w:hAnsi="Verdana"/>
          <w:color w:val="000000"/>
          <w:kern w:val="0"/>
          <w:sz w:val="20"/>
          <w:szCs w:val="20"/>
          <w:lang w:val="es-ES" w:eastAsia="es-ES" w:bidi="ar-SA"/>
        </w:rPr>
        <w:t>005</w:t>
      </w:r>
      <w:r>
        <w:rPr>
          <w:rStyle w:val="Fuentedeprrafopredeter"/>
          <w:rFonts w:eastAsia="Times New Roman" w:cs="Calibri" w:ascii="Verdana" w:hAnsi="Verdana"/>
          <w:color w:val="000000"/>
          <w:kern w:val="0"/>
          <w:sz w:val="20"/>
          <w:szCs w:val="20"/>
          <w:lang w:val="es-ES" w:eastAsia="es-ES" w:bidi="ar-SA"/>
        </w:rPr>
        <w:t>,00€</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importe de las subvenciones no podrá superar en ningún caso o en concurrencia con otras subvenciones, ayudas, ingresos o recursos, el cueste de la actividad subvencionada.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cuantía de las subvenciones no podrá superar las siguientes cantidades en funciones de las correspondientes asociaciones:</w:t>
      </w:r>
    </w:p>
    <w:p>
      <w:pPr>
        <w:pStyle w:val="Normal1"/>
        <w:widowControl/>
        <w:numPr>
          <w:ilvl w:val="0"/>
          <w:numId w:val="3"/>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shd w:fill="auto" w:val="clear"/>
          <w:lang w:val="es-ES" w:eastAsia="es-ES" w:bidi="ar-SA"/>
        </w:rPr>
        <w:t xml:space="preserve">Culturales: </w:t>
      </w:r>
      <w:r>
        <w:rPr>
          <w:rStyle w:val="Fuentedeprrafopredeter"/>
          <w:rFonts w:eastAsia="Times New Roman" w:cs="Calibri" w:ascii="Verdana" w:hAnsi="Verdana"/>
          <w:color w:val="000000"/>
          <w:kern w:val="0"/>
          <w:sz w:val="20"/>
          <w:szCs w:val="20"/>
          <w:shd w:fill="auto" w:val="clear"/>
          <w:lang w:val="es-ES" w:eastAsia="es-ES" w:bidi="ar-SA"/>
        </w:rPr>
        <w:t>HASTA 2.5</w:t>
      </w:r>
      <w:r>
        <w:rPr>
          <w:rStyle w:val="Fuentedeprrafopredeter"/>
          <w:rFonts w:eastAsia="Times New Roman" w:cs="Calibri" w:ascii="Verdana" w:hAnsi="Verdana"/>
          <w:color w:val="000000"/>
          <w:kern w:val="0"/>
          <w:sz w:val="20"/>
          <w:szCs w:val="20"/>
          <w:shd w:fill="auto" w:val="clear"/>
          <w:lang w:val="es-ES" w:eastAsia="es-ES" w:bidi="ar-SA"/>
        </w:rPr>
        <w:t xml:space="preserve">00,00 €. </w:t>
      </w:r>
    </w:p>
    <w:p>
      <w:pPr>
        <w:pStyle w:val="Normal1"/>
        <w:widowControl/>
        <w:numPr>
          <w:ilvl w:val="0"/>
          <w:numId w:val="3"/>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shd w:fill="auto" w:val="clear"/>
          <w:lang w:val="es-ES" w:eastAsia="es-ES" w:bidi="ar-SA"/>
        </w:rPr>
        <w:t xml:space="preserve">Deportivas: </w:t>
      </w:r>
      <w:r>
        <w:rPr>
          <w:rStyle w:val="Fuentedeprrafopredeter"/>
          <w:rFonts w:eastAsia="Times New Roman" w:cs="Calibri" w:ascii="Verdana" w:hAnsi="Verdana"/>
          <w:color w:val="000000"/>
          <w:kern w:val="0"/>
          <w:sz w:val="20"/>
          <w:szCs w:val="20"/>
          <w:shd w:fill="auto" w:val="clear"/>
          <w:lang w:val="es-ES" w:eastAsia="es-ES" w:bidi="ar-SA"/>
        </w:rPr>
        <w:t xml:space="preserve">HASTA </w:t>
      </w:r>
      <w:r>
        <w:rPr>
          <w:rStyle w:val="Fuentedeprrafopredeter"/>
          <w:rFonts w:eastAsia="Times New Roman" w:cs="Calibri" w:ascii="Verdana" w:hAnsi="Verdana"/>
          <w:color w:val="000000"/>
          <w:kern w:val="0"/>
          <w:sz w:val="20"/>
          <w:szCs w:val="20"/>
          <w:shd w:fill="auto" w:val="clear"/>
          <w:lang w:val="es-ES" w:eastAsia="es-ES" w:bidi="ar-SA"/>
        </w:rPr>
        <w:t xml:space="preserve">3.000,00 €. </w:t>
      </w:r>
    </w:p>
    <w:p>
      <w:pPr>
        <w:pStyle w:val="Normal1"/>
        <w:widowControl/>
        <w:suppressAutoHyphens w:val="true"/>
        <w:spacing w:lineRule="auto" w:line="247" w:before="100" w:after="159"/>
        <w:jc w:val="both"/>
        <w:textAlignment w:val="auto"/>
        <w:rPr>
          <w:rStyle w:val="Fuentedeprrafopredeter"/>
          <w:rFonts w:ascii="Verdana" w:hAnsi="Verdana" w:eastAsia="Times New Roman" w:cs="Calibri"/>
          <w:color w:val="000000"/>
          <w:kern w:val="0"/>
          <w:sz w:val="20"/>
          <w:szCs w:val="20"/>
          <w:shd w:fill="auto" w:val="clear"/>
          <w:lang w:val="es-ES" w:eastAsia="es-ES" w:bidi="ar-SA"/>
        </w:rPr>
      </w:pPr>
      <w:r>
        <w:rPr/>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 GASTOS SUBVENCIONABLES.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4.1. Gastos subvencionables.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Se consideran gastos subvencionables aquellos que de manera indudable respondan a la naturaleza de las actividades o proyectos subvencionados, y lleven a cabo en el período comprendido entre el </w:t>
      </w:r>
      <w:r>
        <w:rPr>
          <w:rStyle w:val="Fuentedeprrafopredeter"/>
          <w:rFonts w:eastAsia="Times New Roman" w:cs="Calibri" w:ascii="Verdana" w:hAnsi="Verdana"/>
          <w:color w:val="000000"/>
          <w:kern w:val="0"/>
          <w:sz w:val="20"/>
          <w:szCs w:val="20"/>
          <w:u w:val="single"/>
          <w:lang w:val="es-ES" w:eastAsia="es-ES" w:bidi="ar-SA"/>
        </w:rPr>
        <w:t xml:space="preserve">un de enero y el un de diciembre de 2025 </w:t>
      </w:r>
      <w:r>
        <w:rPr>
          <w:rStyle w:val="Fuentedeprrafopredeter"/>
          <w:rFonts w:eastAsia="Times New Roman" w:cs="Calibri" w:ascii="Verdana" w:hAnsi="Verdana"/>
          <w:color w:val="000000"/>
          <w:kern w:val="0"/>
          <w:sz w:val="20"/>
          <w:szCs w:val="20"/>
          <w:lang w:val="es-ES" w:eastAsia="es-ES" w:bidi="ar-SA"/>
        </w:rPr>
        <w:t>, tales cómo gastos de personal, profesionales, de organización de actividades, talleres, acciones formativas, suministros como cartelería y folletos, etc.</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todo caso, debe acreditarse fidedignamente en el correspondiente justificante de gasto que el mismo está directamente relacionado con la actividad o proyecto de que se trate.</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 considerará gasto realizado el que fue efectivamente pagado con anterioridad a la finalización del período de justificación.</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ningún caso el coste de adquisición de los gastos subvencionables podrá ser superior al valor de mercado.</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4.2. Gastos no subvencionables: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Son gastos </w:t>
      </w:r>
      <w:r>
        <w:rPr>
          <w:rStyle w:val="Fuentedeprrafopredeter"/>
          <w:rFonts w:eastAsia="Times New Roman" w:cs="Calibri" w:ascii="Verdana" w:hAnsi="Verdana"/>
          <w:color w:val="000000"/>
          <w:kern w:val="0"/>
          <w:sz w:val="20"/>
          <w:szCs w:val="20"/>
          <w:u w:val="single"/>
          <w:lang w:val="es-ES" w:eastAsia="es-ES" w:bidi="ar-SA"/>
        </w:rPr>
        <w:t>no subvencionables</w:t>
      </w:r>
      <w:r>
        <w:rPr>
          <w:rStyle w:val="Fuentedeprrafopredeter"/>
          <w:rFonts w:eastAsia="Times New Roman" w:cs="Calibri" w:ascii="Verdana" w:hAnsi="Verdana"/>
          <w:color w:val="000000"/>
          <w:kern w:val="0"/>
          <w:sz w:val="20"/>
          <w:szCs w:val="20"/>
          <w:lang w:val="es-ES" w:eastAsia="es-ES" w:bidi="ar-SA"/>
        </w:rPr>
        <w:t xml:space="preserve"> aquellos relativos a las inversiones en bienes inventariables</w:t>
      </w:r>
      <w:r>
        <w:rPr>
          <w:rStyle w:val="Fuentedeprrafopredeter"/>
          <w:rFonts w:ascii="Verdana" w:hAnsi="Verdana"/>
          <w:sz w:val="20"/>
          <w:szCs w:val="20"/>
          <w:lang w:val="es-ES"/>
        </w:rPr>
        <w:t xml:space="preserve"> (</w:t>
      </w:r>
      <w:r>
        <w:rPr>
          <w:rStyle w:val="Fuentedeprrafopredeter"/>
          <w:rFonts w:eastAsia="Times New Roman" w:cs="Calibri" w:ascii="Verdana" w:hAnsi="Verdana"/>
          <w:color w:val="000000"/>
          <w:kern w:val="0"/>
          <w:sz w:val="20"/>
          <w:szCs w:val="20"/>
          <w:lang w:val="es-ES" w:eastAsia="es-ES" w:bidi="ar-SA"/>
        </w:rPr>
        <w:t>considerara inventariable todo bien susceptible de valoración independiente, no fungible (que se agote con el uso) y cuya vida útil sea superior a un ejercicio económico), y todos aquellos incompatibles con la naturaleza del crédito presupuestario.</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ningún caso serán gastos subvencionables:</w:t>
      </w:r>
    </w:p>
    <w:p>
      <w:pPr>
        <w:pStyle w:val="Normal1"/>
        <w:widowControl/>
        <w:numPr>
          <w:ilvl w:val="0"/>
          <w:numId w:val="4"/>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intereses deudores de las cuentas bancarias.</w:t>
      </w:r>
    </w:p>
    <w:p>
      <w:pPr>
        <w:pStyle w:val="Normal1"/>
        <w:widowControl/>
        <w:numPr>
          <w:ilvl w:val="0"/>
          <w:numId w:val="4"/>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Intereses, recargos y sanciones administrativos y penitenciarios.</w:t>
      </w:r>
    </w:p>
    <w:p>
      <w:pPr>
        <w:pStyle w:val="Normal1"/>
        <w:widowControl/>
        <w:numPr>
          <w:ilvl w:val="0"/>
          <w:numId w:val="4"/>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gastos de procedimientos judiciales.</w:t>
      </w:r>
    </w:p>
    <w:p>
      <w:pPr>
        <w:pStyle w:val="Normal1"/>
        <w:widowControl/>
        <w:numPr>
          <w:ilvl w:val="0"/>
          <w:numId w:val="4"/>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Impuestos indirectos cuando son susceptibles de recuperación o compensación ni los impuestos personales sobre la renta.</w:t>
      </w:r>
    </w:p>
    <w:p>
      <w:pPr>
        <w:pStyle w:val="Normal1"/>
        <w:widowControl/>
        <w:numPr>
          <w:ilvl w:val="0"/>
          <w:numId w:val="4"/>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gastos en suministros (luz, agua, teléfono…), seguros.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ningún caso serán subvencionables los gastos en bebidas alcohólicas y, en general, tampoco los realizados en concepto de “comidas, cenas, pinchos, etc.”.</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No podrán ser objeto de subvención aquellos gastos que no se ajusten a los conceptos recogidos en los apartados anteriores ni se correspondan con el período fijado en la convocatoria.</w:t>
      </w:r>
    </w:p>
    <w:p>
      <w:pPr>
        <w:pStyle w:val="Normal1"/>
        <w:widowControl/>
        <w:suppressAutoHyphens w:val="true"/>
        <w:spacing w:lineRule="auto" w:line="247" w:before="100" w:after="159"/>
        <w:jc w:val="both"/>
        <w:textAlignment w:val="auto"/>
        <w:rPr>
          <w:rFonts w:ascii="Verdana" w:hAnsi="Verdana" w:eastAsia="Times New Roman" w:cs="Calibri"/>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 xml:space="preserve">5.- PROCEDIMIENTO: </w:t>
      </w:r>
    </w:p>
    <w:p>
      <w:pPr>
        <w:pStyle w:val="Normal1"/>
        <w:widowControl/>
        <w:suppressAutoHyphens w:val="true"/>
        <w:spacing w:lineRule="auto" w:line="247" w:before="100" w:after="159"/>
        <w:jc w:val="both"/>
        <w:textAlignment w:val="auto"/>
        <w:rPr>
          <w:rFonts w:ascii="Verdana" w:hAnsi="Verdana" w:eastAsia="Times New Roman" w:cs="Calibri"/>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5.1. INICIACIÓN.</w:t>
      </w:r>
    </w:p>
    <w:p>
      <w:pPr>
        <w:pStyle w:val="Normal1"/>
        <w:widowControl/>
        <w:suppressAutoHyphens w:val="true"/>
        <w:spacing w:lineRule="auto" w:line="247" w:before="100" w:after="159"/>
        <w:jc w:val="both"/>
        <w:textAlignment w:val="auto"/>
        <w:rPr>
          <w:rFonts w:ascii="Verdana" w:hAnsi="Verdana" w:eastAsia="Times New Roman" w:cs="Calibri"/>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5.1.1. Procedimiento de concesión: Régimen e inicio.</w:t>
      </w:r>
    </w:p>
    <w:p>
      <w:pPr>
        <w:pStyle w:val="Normal1"/>
        <w:widowControl/>
        <w:suppressAutoHyphens w:val="true"/>
        <w:spacing w:lineRule="auto" w:line="247"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El procedimiento de concesión de las subvenciones objeto de la presente convocatoria se tramitará en régimen de concurrencia competitiva.</w:t>
      </w:r>
    </w:p>
    <w:p>
      <w:pPr>
        <w:pStyle w:val="Normal1"/>
        <w:widowControl/>
        <w:suppressAutoHyphens w:val="true"/>
        <w:spacing w:lineRule="auto" w:line="247" w:before="100" w:after="159"/>
        <w:jc w:val="both"/>
        <w:textAlignment w:val="auto"/>
        <w:rPr>
          <w:rFonts w:ascii="Verdana" w:hAnsi="Verdana"/>
          <w:sz w:val="20"/>
          <w:szCs w:val="20"/>
          <w:lang w:val="es-ES"/>
        </w:rPr>
      </w:pPr>
      <w:r>
        <w:rPr>
          <w:rFonts w:eastAsia="Times New Roman" w:cs="Calibri" w:ascii="Verdana" w:hAnsi="Verdana"/>
          <w:color w:val="000000"/>
          <w:kern w:val="0"/>
          <w:sz w:val="20"/>
          <w:szCs w:val="20"/>
          <w:lang w:val="es-ES" w:eastAsia="es-ES" w:bidi="ar-SA"/>
        </w:rPr>
        <w:t>El personal responsable del departamento de secretaría-intervención , actuará en calidad de órgano instructor según recoge el artículo 24 de la Ley General de Subvenciones.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competente para la resolución será del alcalde o órgano en qu</w:t>
      </w:r>
      <w:r>
        <w:rPr>
          <w:rStyle w:val="Fuentedeprrafopredeter"/>
          <w:rFonts w:eastAsia="Times New Roman" w:cs="Calibri" w:ascii="Verdana" w:hAnsi="Verdana"/>
          <w:color w:val="000000"/>
          <w:kern w:val="0"/>
          <w:sz w:val="20"/>
          <w:szCs w:val="20"/>
          <w:lang w:val="es-ES" w:eastAsia="es-ES" w:bidi="ar-SA"/>
        </w:rPr>
        <w:t>i</w:t>
      </w:r>
      <w:r>
        <w:rPr>
          <w:rStyle w:val="Fuentedeprrafopredeter"/>
          <w:rFonts w:eastAsia="Times New Roman" w:cs="Calibri" w:ascii="Verdana" w:hAnsi="Verdana"/>
          <w:color w:val="000000"/>
          <w:kern w:val="0"/>
          <w:sz w:val="20"/>
          <w:szCs w:val="20"/>
          <w:lang w:val="es-ES" w:eastAsia="es-ES" w:bidi="ar-SA"/>
        </w:rPr>
        <w:t>en delegue.</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 FORMA, DOCUMENTACIÓN Y PLAZO DE PRESENTACIÓN DE SOLICITUDES.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5.2.1. Presentación de solicitudes de subvención:</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solicitud de subvención se presentará en la sede electrónica del Ayuntamiento de O Pino https://opino.sedelectronica.gal en el plazo </w:t>
      </w:r>
      <w:r>
        <w:rPr>
          <w:rStyle w:val="Fuentedeprrafopredeter"/>
          <w:rFonts w:eastAsia="Times New Roman" w:cs="Calibri" w:ascii="Verdana" w:hAnsi="Verdana"/>
          <w:color w:val="000000"/>
          <w:kern w:val="0"/>
          <w:sz w:val="20"/>
          <w:szCs w:val="20"/>
          <w:lang w:val="es-ES" w:eastAsia="es-ES" w:bidi="ar-SA"/>
        </w:rPr>
        <w:t>DE UN MES</w:t>
      </w:r>
      <w:r>
        <w:rPr>
          <w:rStyle w:val="Fuentedeprrafopredeter"/>
          <w:rFonts w:eastAsia="Times New Roman" w:cs="Calibri" w:ascii="Verdana" w:hAnsi="Verdana"/>
          <w:color w:val="000000"/>
          <w:kern w:val="0"/>
          <w:sz w:val="20"/>
          <w:szCs w:val="20"/>
          <w:lang w:val="es-ES" w:eastAsia="es-ES" w:bidi="ar-SA"/>
        </w:rPr>
        <w:t xml:space="preserve"> contado a partir del día siguiente al de la publicación del extracto de esta convocatoria en el Boletín Oficial de la Provincia de Coruña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Teniendo en cuenta el establecido en el Real Decreto 11/2018 de 4 de septiembre de 2018, en su Título V también podrá presentarse de manera presencial en el Registro General de Entrada del Ayuntamiento de O Pino o por cualquier de los medios regulados en el art. 16 de la Ley 39/2015, de 1 de octubre, del Procedimiento Administrativo Común de las Administraciones Públicas.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5.2.2. Documentación de las solicitudes de subvención:</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solicitud de subvención deberá incluir a siguiente documentación: </w:t>
      </w:r>
    </w:p>
    <w:p>
      <w:pPr>
        <w:pStyle w:val="Normal1"/>
        <w:widowControl/>
        <w:suppressAutoHyphens w:val="true"/>
        <w:spacing w:before="142"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A) Relativa la 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w:t>
      </w:r>
      <w:r>
        <w:rPr>
          <w:rStyle w:val="Fuentedeprrafopredeter"/>
          <w:rFonts w:eastAsia="Times New Roman" w:cs="Microsoft Sans Serif" w:ascii="Verdana" w:hAnsi="Verdana"/>
          <w:color w:val="000000"/>
          <w:spacing w:val="4"/>
          <w:kern w:val="0"/>
          <w:sz w:val="20"/>
          <w:szCs w:val="20"/>
          <w:lang w:val="es-ES" w:eastAsia="es-ES" w:bidi="ar-SA"/>
        </w:rPr>
        <w:t xml:space="preserve"> y su</w:t>
      </w:r>
      <w:r>
        <w:rPr>
          <w:rStyle w:val="Fuentedeprrafopredeter"/>
          <w:rFonts w:eastAsia="Times New Roman" w:cs="Microsoft Sans Serif" w:ascii="Verdana" w:hAnsi="Verdana"/>
          <w:color w:val="000000"/>
          <w:kern w:val="0"/>
          <w:sz w:val="20"/>
          <w:szCs w:val="20"/>
          <w:lang w:val="es-ES" w:eastAsia="es-ES" w:bidi="ar-SA"/>
        </w:rPr>
        <w:t xml:space="preserve"> representación:</w:t>
      </w:r>
    </w:p>
    <w:p>
      <w:pPr>
        <w:pStyle w:val="Normal1"/>
        <w:widowControl/>
        <w:tabs>
          <w:tab w:val="clear" w:pos="708"/>
        </w:tabs>
        <w:suppressAutoHyphens w:val="true"/>
        <w:spacing w:before="142" w:after="0"/>
        <w:ind w:hanging="0" w:start="221" w:end="0"/>
        <w:jc w:val="both"/>
        <w:textAlignment w:val="auto"/>
        <w:rPr/>
      </w:pPr>
      <w:r>
        <w:rPr>
          <w:rStyle w:val="Fuentedeprrafopredeter"/>
          <w:rFonts w:eastAsia="Times New Roman" w:cs="Microsoft Sans Serif" w:ascii="Verdana" w:hAnsi="Verdana"/>
          <w:color w:val="000000"/>
          <w:spacing w:val="2"/>
          <w:kern w:val="0"/>
          <w:sz w:val="20"/>
          <w:szCs w:val="20"/>
          <w:lang w:val="es-ES" w:eastAsia="es-ES" w:bidi="ar-SA"/>
        </w:rPr>
        <w:t>__ Estatutos de la entidad</w:t>
      </w:r>
    </w:p>
    <w:p>
      <w:pPr>
        <w:pStyle w:val="Normal1"/>
        <w:widowControl/>
        <w:tabs>
          <w:tab w:val="clear" w:pos="708"/>
        </w:tabs>
        <w:suppressAutoHyphens w:val="true"/>
        <w:spacing w:before="142"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incursos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ningún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supuestos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prohibición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refiere</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él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artículo</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13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spacing w:val="-2"/>
          <w:kern w:val="0"/>
          <w:sz w:val="20"/>
          <w:szCs w:val="20"/>
          <w:lang w:val="es-ES" w:eastAsia="es-ES" w:bidi="ar-SA"/>
        </w:rPr>
        <w:t>Gen</w:t>
      </w:r>
      <w:r>
        <w:rPr>
          <w:rStyle w:val="Fuentedeprrafopredeter"/>
          <w:rFonts w:eastAsia="Times New Roman" w:cs="Microsoft Sans Serif" w:ascii="Verdana" w:hAnsi="Verdana"/>
          <w:color w:val="000000"/>
          <w:kern w:val="0"/>
          <w:sz w:val="20"/>
          <w:szCs w:val="20"/>
          <w:lang w:val="es-ES" w:eastAsia="es-ES" w:bidi="ar-SA"/>
        </w:rPr>
        <w:t>eral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Subvenciones.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8"/>
        </w:tabs>
        <w:suppressAutoHyphens w:val="true"/>
        <w:spacing w:before="96"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todo</w:t>
      </w:r>
      <w:r>
        <w:rPr>
          <w:rStyle w:val="Fuentedeprrafopredeter"/>
          <w:rFonts w:eastAsia="Times New Roman" w:cs="Microsoft Sans Serif" w:ascii="Verdana" w:hAnsi="Verdana"/>
          <w:color w:val="000000"/>
          <w:spacing w:val="2"/>
          <w:kern w:val="0"/>
          <w:sz w:val="20"/>
          <w:szCs w:val="20"/>
          <w:lang w:val="es-ES" w:eastAsia="es-ES" w:bidi="ar-SA"/>
        </w:rPr>
        <w:t xml:space="preserve"> el </w:t>
      </w:r>
      <w:r>
        <w:rPr>
          <w:rStyle w:val="Fuentedeprrafopredeter"/>
          <w:rFonts w:eastAsia="Times New Roman" w:cs="Microsoft Sans Serif" w:ascii="Verdana" w:hAnsi="Verdana"/>
          <w:color w:val="000000"/>
          <w:kern w:val="0"/>
          <w:sz w:val="20"/>
          <w:szCs w:val="20"/>
          <w:lang w:val="es-ES" w:eastAsia="es-ES" w:bidi="ar-SA"/>
        </w:rPr>
        <w:t>personal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Pr>
        <w:t>de</w:t>
      </w:r>
      <w:r>
        <w:rPr>
          <w:rStyle w:val="Fuentedeprrafopredeter"/>
          <w:rFonts w:eastAsia="Times New Roman" w:cs="Microsoft Sans Serif" w:ascii="Verdana" w:hAnsi="Verdana"/>
          <w:color w:val="000000"/>
          <w:spacing w:val="2"/>
          <w:kern w:val="0"/>
          <w:sz w:val="20"/>
          <w:szCs w:val="20"/>
          <w:lang w:val="es-ES" w:eastAsia="es-ES" w:bidi="ar-SA"/>
        </w:rPr>
        <w:t xml:space="preserve">dicado </w:t>
      </w:r>
      <w:r>
        <w:rPr>
          <w:rStyle w:val="Fuentedeprrafopredeter"/>
        </w:rPr>
        <w:t xml:space="preserve">a </w:t>
      </w:r>
      <w:r>
        <w:rPr>
          <w:rStyle w:val="Fuentedeprrafopredeter"/>
          <w:rFonts w:eastAsia="Times New Roman" w:cs="Microsoft Sans Serif" w:ascii="Verdana" w:hAnsi="Verdana"/>
          <w:color w:val="000000"/>
          <w:kern w:val="0"/>
          <w:sz w:val="20"/>
          <w:szCs w:val="20"/>
          <w:lang w:val="es-ES" w:eastAsia="es-ES" w:bidi="ar-SA"/>
        </w:rPr>
        <w:t>la realización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Jurídica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menor</w:t>
      </w:r>
      <w:r>
        <w:rPr>
          <w:rStyle w:val="Fuentedeprrafopredeter"/>
          <w:rFonts w:eastAsia="Times New Roman" w:cs="Microsoft Sans Serif" w:ascii="Verdana" w:hAnsi="Verdana"/>
          <w:color w:val="000000"/>
          <w:spacing w:val="2"/>
          <w:kern w:val="0"/>
          <w:sz w:val="20"/>
          <w:szCs w:val="20"/>
          <w:lang w:val="es-ES" w:eastAsia="es-ES" w:bidi="ar-SA"/>
        </w:rPr>
        <w:t xml:space="preserve"> y en </w:t>
      </w:r>
      <w:r>
        <w:rPr>
          <w:rStyle w:val="Fuentedeprrafopredeter"/>
          <w:rFonts w:eastAsia="Times New Roman" w:cs="Microsoft Sans Serif" w:ascii="Verdana" w:hAnsi="Verdana"/>
          <w:color w:val="000000"/>
          <w:kern w:val="0"/>
          <w:sz w:val="20"/>
          <w:szCs w:val="20"/>
          <w:lang w:val="es-ES" w:eastAsia="es-ES" w:bidi="ar-SA"/>
        </w:rPr>
        <w:t>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8.4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45/2015,</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14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octubre,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Voluntariado..</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8"/>
        </w:tabs>
        <w:suppressAutoHyphens w:val="true"/>
        <w:spacing w:before="142"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6"/>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 de personas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socias </w:t>
      </w:r>
    </w:p>
    <w:p>
      <w:pPr>
        <w:pStyle w:val="Normal1"/>
        <w:widowControl/>
        <w:tabs>
          <w:tab w:val="clear" w:pos="708"/>
        </w:tabs>
        <w:suppressAutoHyphens w:val="true"/>
        <w:spacing w:before="147"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justificar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subvención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concedida</w:t>
      </w:r>
      <w:r>
        <w:rPr>
          <w:rStyle w:val="Fuentedeprrafopredeter"/>
          <w:rFonts w:eastAsia="Times New Roman" w:cs="Microsoft Sans Serif" w:ascii="Verdana" w:hAnsi="Verdana"/>
          <w:color w:val="000000"/>
          <w:spacing w:val="-2"/>
          <w:kern w:val="0"/>
          <w:sz w:val="20"/>
          <w:szCs w:val="20"/>
          <w:lang w:val="es-ES" w:eastAsia="es-ES" w:bidi="ar-SA"/>
        </w:rPr>
        <w:t xml:space="preserve"> en el </w:t>
      </w:r>
      <w:r>
        <w:rPr>
          <w:rStyle w:val="Fuentedeprrafopredeter"/>
          <w:rFonts w:eastAsia="Times New Roman" w:cs="Microsoft Sans Serif" w:ascii="Verdana" w:hAnsi="Verdana"/>
          <w:color w:val="000000"/>
          <w:kern w:val="0"/>
          <w:sz w:val="20"/>
          <w:szCs w:val="20"/>
          <w:lang w:val="es-ES" w:eastAsia="es-ES" w:bidi="ar-SA"/>
        </w:rPr>
        <w:t>plazo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establecido.</w:t>
      </w:r>
    </w:p>
    <w:p>
      <w:pPr>
        <w:pStyle w:val="Normal1"/>
        <w:widowControl/>
        <w:tabs>
          <w:tab w:val="clear" w:pos="708"/>
        </w:tabs>
        <w:suppressAutoHyphens w:val="true"/>
        <w:spacing w:before="147"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datos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persona/entidad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correspondencia exacta con los datos aportados por la entidad interesada en lo que respecta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nombre 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denominación social,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CIF</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NIF</w:t>
      </w:r>
      <w:r>
        <w:rPr>
          <w:rStyle w:val="Fuentedeprrafopredeter"/>
          <w:rFonts w:eastAsia="Times New Roman" w:cs="Microsoft Sans Serif" w:ascii="Verdana" w:hAnsi="Verdana"/>
          <w:color w:val="000000"/>
          <w:spacing w:val="4"/>
          <w:kern w:val="0"/>
          <w:sz w:val="20"/>
          <w:szCs w:val="20"/>
          <w:lang w:val="es-ES" w:eastAsia="es-ES" w:bidi="ar-SA"/>
        </w:rPr>
        <w:t xml:space="preserve"> y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cuenta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formato IBAN).</w:t>
      </w:r>
    </w:p>
    <w:p>
      <w:pPr>
        <w:pStyle w:val="Normal1"/>
        <w:widowControl/>
        <w:tabs>
          <w:tab w:val="clear" w:pos="708"/>
        </w:tabs>
        <w:suppressAutoHyphens w:val="true"/>
        <w:spacing w:before="147"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acreditativa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cargos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representativos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mediante</w:t>
      </w:r>
      <w:r>
        <w:rPr>
          <w:rStyle w:val="Fuentedeprrafopredeter"/>
          <w:rFonts w:eastAsia="Times New Roman" w:cs="Microsoft Sans Serif" w:ascii="Verdana" w:hAnsi="Verdana"/>
          <w:color w:val="000000"/>
          <w:spacing w:val="2"/>
          <w:kern w:val="0"/>
          <w:sz w:val="20"/>
          <w:szCs w:val="20"/>
          <w:lang w:val="es-ES" w:eastAsia="es-ES" w:bidi="ar-SA"/>
        </w:rPr>
        <w:t xml:space="preserve"> el cumplimiento del </w:t>
      </w:r>
      <w:r>
        <w:rPr>
          <w:rStyle w:val="Fuentedeprrafopredeter"/>
          <w:rFonts w:eastAsia="Times New Roman" w:cs="Microsoft Sans Serif" w:ascii="Verdana" w:hAnsi="Verdana"/>
          <w:color w:val="000000"/>
          <w:kern w:val="0"/>
          <w:sz w:val="20"/>
          <w:szCs w:val="20"/>
          <w:lang w:val="es-ES" w:eastAsia="es-ES" w:bidi="ar-SA"/>
        </w:rPr>
        <w:t>modelo</w:t>
      </w:r>
      <w:r>
        <w:rPr>
          <w:rStyle w:val="Fuentedeprrafopredeter"/>
          <w:rFonts w:eastAsia="Times New Roman" w:cs="Microsoft Sans Serif" w:ascii="Verdana" w:hAnsi="Verdana"/>
          <w:color w:val="000000"/>
          <w:spacing w:val="2"/>
          <w:kern w:val="0"/>
          <w:sz w:val="20"/>
          <w:szCs w:val="20"/>
          <w:lang w:val="es-ES" w:eastAsia="es-ES" w:bidi="ar-SA"/>
        </w:rPr>
        <w:t>.</w:t>
      </w:r>
    </w:p>
    <w:p>
      <w:pPr>
        <w:pStyle w:val="Normal1"/>
        <w:widowControl/>
        <w:suppressAutoHyphens w:val="true"/>
        <w:spacing w:before="136"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*B) Relativa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las </w:t>
      </w:r>
      <w:r>
        <w:rPr>
          <w:rStyle w:val="Fuentedeprrafopredeter"/>
          <w:rFonts w:eastAsia="Times New Roman" w:cs="Microsoft Sans Serif" w:ascii="Verdana" w:hAnsi="Verdana"/>
          <w:b/>
          <w:bCs/>
          <w:color w:val="000000"/>
          <w:kern w:val="0"/>
          <w:sz w:val="20"/>
          <w:szCs w:val="20"/>
          <w:lang w:val="es-ES" w:eastAsia="es-ES" w:bidi="ar-SA"/>
        </w:rPr>
        <w:t>actividades,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b/>
          <w:bCs/>
          <w:color w:val="000000"/>
          <w:kern w:val="0"/>
          <w:sz w:val="20"/>
          <w:szCs w:val="20"/>
          <w:lang w:val="es-ES" w:eastAsia="es-ES" w:bidi="ar-SA"/>
        </w:rPr>
        <w:t>proyectos</w:t>
      </w:r>
      <w:r>
        <w:rPr>
          <w:rStyle w:val="Fuentedeprrafopredeter"/>
          <w:rFonts w:eastAsia="Times New Roman" w:cs="Microsoft Sans Serif" w:ascii="Verdana" w:hAnsi="Verdana"/>
          <w:b/>
          <w:bCs/>
          <w:color w:val="000000"/>
          <w:spacing w:val="-2"/>
          <w:kern w:val="0"/>
          <w:sz w:val="20"/>
          <w:szCs w:val="20"/>
          <w:lang w:val="es-ES" w:eastAsia="es-ES" w:bidi="ar-SA"/>
        </w:rPr>
        <w:t xml:space="preserve"> y /o actuaciones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w:t>
      </w:r>
    </w:p>
    <w:p>
      <w:pPr>
        <w:pStyle w:val="Normal1"/>
        <w:widowControl/>
        <w:tabs>
          <w:tab w:val="clear" w:pos="708"/>
        </w:tabs>
        <w:suppressAutoHyphens w:val="true"/>
        <w:spacing w:before="147"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Memoria en la que se hará mención la identidad de la entidad solicitante y las personas beneficiarias directa o indirectamente por la ayuda, presupuesto detallado de la inversión a realizar y calendario de la misma.</w:t>
      </w:r>
    </w:p>
    <w:p>
      <w:pPr>
        <w:pStyle w:val="Normal1"/>
        <w:widowControl/>
        <w:tabs>
          <w:tab w:val="clear" w:pos="708"/>
        </w:tabs>
        <w:suppressAutoHyphens w:val="true"/>
        <w:spacing w:before="142"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Presupuesto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ingresos</w:t>
      </w:r>
      <w:r>
        <w:rPr>
          <w:rStyle w:val="Fuentedeprrafopredeter"/>
          <w:rFonts w:eastAsia="Times New Roman" w:cs="Microsoft Sans Serif" w:ascii="Verdana" w:hAnsi="Verdana"/>
          <w:color w:val="000000"/>
          <w:spacing w:val="2"/>
          <w:kern w:val="0"/>
          <w:sz w:val="20"/>
          <w:szCs w:val="20"/>
          <w:lang w:val="es-ES" w:eastAsia="es-ES" w:bidi="ar-SA"/>
        </w:rPr>
        <w:t xml:space="preserve"> y gastos </w:t>
      </w:r>
      <w:r>
        <w:rPr>
          <w:rStyle w:val="Fuentedeprrafopredeter"/>
          <w:rFonts w:eastAsia="Times New Roman" w:cs="Microsoft Sans Serif" w:ascii="Verdana" w:hAnsi="Verdana"/>
          <w:color w:val="000000"/>
          <w:kern w:val="0"/>
          <w:sz w:val="20"/>
          <w:szCs w:val="20"/>
          <w:lang w:val="es-ES" w:eastAsia="es-ES" w:bidi="ar-SA"/>
        </w:rPr>
        <w:t>de las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actuaciones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subvencionables.</w:t>
      </w:r>
    </w:p>
    <w:p>
      <w:pPr>
        <w:pStyle w:val="Normal1"/>
        <w:widowControl/>
        <w:tabs>
          <w:tab w:val="clear" w:pos="708"/>
        </w:tabs>
        <w:suppressAutoHyphens w:val="true"/>
        <w:spacing w:before="142"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 de las subvenciones solicitadas y las que le fueron concedidas para la misma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 o proyecto objeto de la solicitud de subvención, procedentes de cualquier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Administración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público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privado,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nacional o internacional.</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8"/>
        </w:tabs>
        <w:suppressAutoHyphens w:val="true"/>
        <w:spacing w:before="142" w:after="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Cualquier otra documentación que la entidad solicitante entienda que es pertinente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una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mejor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valoración</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solicitud</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mayor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detalle</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descripción</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w:t>
      </w:r>
      <w:r>
        <w:rPr>
          <w:rStyle w:val="Fuentedeprrafopredeter"/>
          <w:rFonts w:eastAsia="Times New Roman" w:cs="Microsoft Sans Serif" w:ascii="Verdana" w:hAnsi="Verdana"/>
          <w:color w:val="000000"/>
          <w:spacing w:val="-5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 una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extensión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podrá</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exceder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folios.</w:t>
      </w:r>
    </w:p>
    <w:p>
      <w:pPr>
        <w:pStyle w:val="Normal1"/>
        <w:widowControl/>
        <w:tabs>
          <w:tab w:val="clear" w:pos="708"/>
        </w:tabs>
        <w:suppressAutoHyphens w:val="true"/>
        <w:spacing w:before="142" w:after="0"/>
        <w:ind w:hanging="0" w:start="221" w:end="0"/>
        <w:jc w:val="both"/>
        <w:textAlignment w:val="auto"/>
        <w:rPr>
          <w:rStyle w:val="Fuentedeprrafopredeter"/>
          <w:rFonts w:ascii="Verdana" w:hAnsi="Verdana" w:eastAsia="Times New Roman" w:cs="Microsoft Sans Serif"/>
          <w:color w:val="000000"/>
          <w:kern w:val="0"/>
          <w:sz w:val="20"/>
          <w:szCs w:val="20"/>
          <w:lang w:val="es-ES" w:eastAsia="es-ES" w:bidi="ar-SA"/>
        </w:rPr>
      </w:pPr>
      <w:r>
        <w:rPr/>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 INSTRUCCIÓN.</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5.3.1 Procedimiento de concesión: Instrucción:</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instrucción del procedimiento de concesión de subvenciones corresponde al departamento de secretaría-intervención .</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instructor realizará de oficio cuantas actuaciones estime necesarias para la determinación, conocimiento y comprobación de los datos en virtud de los cuáles debe formularse a propuesta de resolución. Sí la solicitud de subvención no reúne los requisitos establecidos por esta convocatoria, incluido el defecto, error o ausencia en los datos de la solicitud y/o en la documentación presentada, el órgano instructor requerirá la persona/entidad interesada para que e</w:t>
      </w:r>
      <w:r>
        <w:rPr>
          <w:rStyle w:val="Fuentedeprrafopredeter"/>
          <w:rFonts w:eastAsia="Times New Roman" w:cs="Calibri" w:ascii="Verdana" w:hAnsi="Verdana"/>
          <w:color w:val="000000"/>
          <w:kern w:val="0"/>
          <w:sz w:val="20"/>
          <w:szCs w:val="20"/>
          <w:lang w:val="es-ES" w:eastAsia="es-ES" w:bidi="ar-SA"/>
        </w:rPr>
        <w:t>n</w:t>
      </w:r>
      <w:r>
        <w:rPr>
          <w:rStyle w:val="Fuentedeprrafopredeter"/>
          <w:rFonts w:eastAsia="Times New Roman" w:cs="Calibri" w:ascii="Verdana" w:hAnsi="Verdana"/>
          <w:color w:val="000000"/>
          <w:kern w:val="0"/>
          <w:sz w:val="20"/>
          <w:szCs w:val="20"/>
          <w:lang w:val="es-ES" w:eastAsia="es-ES" w:bidi="ar-SA"/>
        </w:rPr>
        <w:t>m</w:t>
      </w:r>
      <w:r>
        <w:rPr>
          <w:rStyle w:val="Fuentedeprrafopredeter"/>
          <w:rFonts w:eastAsia="Times New Roman" w:cs="Calibri" w:ascii="Verdana" w:hAnsi="Verdana"/>
          <w:color w:val="000000"/>
          <w:kern w:val="0"/>
          <w:sz w:val="20"/>
          <w:szCs w:val="20"/>
          <w:lang w:val="es-ES" w:eastAsia="es-ES" w:bidi="ar-SA"/>
        </w:rPr>
        <w:t>i</w:t>
      </w:r>
      <w:r>
        <w:rPr>
          <w:rStyle w:val="Fuentedeprrafopredeter"/>
          <w:rFonts w:eastAsia="Times New Roman" w:cs="Calibri" w:ascii="Verdana" w:hAnsi="Verdana"/>
          <w:color w:val="000000"/>
          <w:kern w:val="0"/>
          <w:sz w:val="20"/>
          <w:szCs w:val="20"/>
          <w:lang w:val="es-ES" w:eastAsia="es-ES" w:bidi="ar-SA"/>
        </w:rPr>
        <w:t>ende la falta o acerque los documentos preceptivos, en el plazo máximo e improrrogable de diez (10) días hábiles, indicándole que sí no lo hiciera se le tendrá por desistido de su solicitud, previa resolución que deberá ser dictada en los términos previstos en el artículo 68 de la Ley 39/2015, de 1 de octubre, del Procedimiento Administrativo Común de las Administraciones Públicas.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Sin perjuicio del dispuesto en el párrafo anterior, en cualquier fase del procedimiento anterior a la propuesta de resolución, se podrá requerir a la entidad o agrupación solicitante que acerque la información y documentación aclaratoria y complementaria que se considere conveniente para la correcta definición, evaluación, y comprobación de la solicitud presentada.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Una vez evaluadas las solicitudes, el órgano instructor formulará a propuesta de resolución provisional, debidamente motivada.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5.3.2 Criterios de valoración de las solicitudes: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selección de las solicitudes y la cuantía de las subvenciones se determinará, una vez considerados los gastos que se vayan a realizar, de acuerdo con el siguiente baremo:</w:t>
      </w:r>
    </w:p>
    <w:tbl>
      <w:tblPr>
        <w:tblW w:w="8510" w:type="dxa"/>
        <w:jc w:val="center"/>
        <w:tblInd w:w="0" w:type="dxa"/>
        <w:tblLayout w:type="fixed"/>
        <w:tblCellMar>
          <w:top w:w="0" w:type="dxa"/>
          <w:start w:w="108" w:type="dxa"/>
          <w:bottom w:w="0" w:type="dxa"/>
          <w:end w:w="108" w:type="dxa"/>
        </w:tblCellMar>
      </w:tblPr>
      <w:tblGrid>
        <w:gridCol w:w="5959"/>
        <w:gridCol w:w="2551"/>
      </w:tblGrid>
      <w:tr>
        <w:trPr/>
        <w:tc>
          <w:tcPr>
            <w:tcW w:w="5959"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DESCRIPCIÓN.</w:t>
            </w:r>
          </w:p>
        </w:tc>
        <w:tc>
          <w:tcPr>
            <w:tcW w:w="2551"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PUNTUACIÓN MÁX.</w:t>
            </w:r>
          </w:p>
        </w:tc>
      </w:tr>
      <w:tr>
        <w:trPr/>
        <w:tc>
          <w:tcPr>
            <w:tcW w:w="5959"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1. Número de personas beneficiarias.</w:t>
            </w:r>
          </w:p>
        </w:tc>
        <w:tc>
          <w:tcPr>
            <w:tcW w:w="2551"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30 puntos</w:t>
            </w:r>
          </w:p>
        </w:tc>
      </w:tr>
      <w:tr>
        <w:trPr/>
        <w:tc>
          <w:tcPr>
            <w:tcW w:w="5959"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2. Calidad de la programación.</w:t>
            </w:r>
          </w:p>
        </w:tc>
        <w:tc>
          <w:tcPr>
            <w:tcW w:w="2551"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35 puntos</w:t>
            </w:r>
          </w:p>
        </w:tc>
      </w:tr>
      <w:tr>
        <w:trPr/>
        <w:tc>
          <w:tcPr>
            <w:tcW w:w="5959"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 Necesidad de la inversión</w:t>
            </w:r>
          </w:p>
        </w:tc>
        <w:tc>
          <w:tcPr>
            <w:tcW w:w="2551"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35 puntos</w:t>
            </w:r>
          </w:p>
        </w:tc>
      </w:tr>
      <w:tr>
        <w:trPr/>
        <w:tc>
          <w:tcPr>
            <w:tcW w:w="5959"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TOTAL</w:t>
            </w:r>
          </w:p>
        </w:tc>
        <w:tc>
          <w:tcPr>
            <w:tcW w:w="2551"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100 PUNTOS</w:t>
            </w:r>
          </w:p>
        </w:tc>
      </w:tr>
    </w:tbl>
    <w:p>
      <w:pPr>
        <w:pStyle w:val="Normal1"/>
        <w:widowControl/>
        <w:suppressAutoHyphens w:val="true"/>
        <w:spacing w:lineRule="auto" w:line="276" w:before="11"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5.3.3. Procedimiento de concesión: Propuesta de resolución provisional, trámite de alegatos y reformulación, propuesta de resolución definitiva, aceptación y resolución definitiva de las subvenciones.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instructor, formulará propuesta de resolución provisional, debidamente motivada, que deberá notificarse a las entidades interesadas mediante anuncio público en la fecha siguiente a la de su aprobación por el órgano competente, en los siguientes tableros y lugares de difusión:</w:t>
      </w:r>
    </w:p>
    <w:p>
      <w:pPr>
        <w:pStyle w:val="Normal1"/>
        <w:widowControl/>
        <w:numPr>
          <w:ilvl w:val="0"/>
          <w:numId w:val="5"/>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Tablero de anuncios y edictos de la sede electrónica del Ayuntamiento de O Pino.</w:t>
      </w:r>
    </w:p>
    <w:p>
      <w:pPr>
        <w:pStyle w:val="Normal1"/>
        <w:widowControl/>
        <w:numPr>
          <w:ilvl w:val="0"/>
          <w:numId w:val="5"/>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Página web del Ayuntamiento de O Pino.</w:t>
      </w:r>
    </w:p>
    <w:p>
      <w:pPr>
        <w:pStyle w:val="Normal1"/>
        <w:widowControl/>
        <w:numPr>
          <w:ilvl w:val="0"/>
          <w:numId w:val="5"/>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 remitirá por correo electrónico a cada entidad solicitante.</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Tras esta publicación se concederá a las entidades solicitantes un plazo de CINCO días naturales para presentar alegatos.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Examinadas los alegatos aducidos o, en su caso, las reformulaciones presentadas por las personas/entidades interesadas, se formulará a propuesta de resolución definitiva por el órgano instructor, que deberá expresar la relación de entidades solicitantes para las que se propone la concesión de la subvención, y su cuantía, especificando su evaluación y los criterios de valoración sucesivos para efectuarla.</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expediente de concesión de subvenciones contendrá el informe del órgano instructor en el que conste que de la información que obra *n</w:t>
      </w:r>
      <w:r>
        <w:rPr>
          <w:rStyle w:val="Fuentedeprrafopredeter"/>
          <w:rFonts w:eastAsia="Times New Roman" w:cs="Calibri" w:ascii="Verdana" w:hAnsi="Verdana"/>
          <w:color w:val="000000"/>
          <w:kern w:val="0"/>
          <w:sz w:val="20"/>
          <w:szCs w:val="20"/>
          <w:lang w:val="es-ES" w:eastAsia="es-ES" w:bidi="ar-SA"/>
        </w:rPr>
        <w:t>el</w:t>
      </w:r>
      <w:r>
        <w:rPr>
          <w:rStyle w:val="Fuentedeprrafopredeter"/>
          <w:rFonts w:eastAsia="Times New Roman" w:cs="Calibri" w:ascii="Verdana" w:hAnsi="Verdana"/>
          <w:color w:val="000000"/>
          <w:kern w:val="0"/>
          <w:sz w:val="20"/>
          <w:szCs w:val="20"/>
          <w:lang w:val="es-ES" w:eastAsia="es-ES" w:bidi="ar-SA"/>
        </w:rPr>
        <w:t xml:space="preserve"> *s</w:t>
      </w:r>
      <w:r>
        <w:rPr>
          <w:rStyle w:val="Fuentedeprrafopredeter"/>
          <w:rFonts w:eastAsia="Times New Roman" w:cs="Calibri" w:ascii="Verdana" w:hAnsi="Verdana"/>
          <w:color w:val="000000"/>
          <w:kern w:val="0"/>
          <w:sz w:val="20"/>
          <w:szCs w:val="20"/>
          <w:lang w:val="es-ES" w:eastAsia="es-ES" w:bidi="ar-SA"/>
        </w:rPr>
        <w:t>yo</w:t>
      </w:r>
      <w:r>
        <w:rPr>
          <w:rStyle w:val="Fuentedeprrafopredeter"/>
          <w:rFonts w:eastAsia="Times New Roman" w:cs="Calibri" w:ascii="Verdana" w:hAnsi="Verdana"/>
          <w:color w:val="000000"/>
          <w:kern w:val="0"/>
          <w:sz w:val="20"/>
          <w:szCs w:val="20"/>
          <w:lang w:val="es-ES" w:eastAsia="es-ES" w:bidi="ar-SA"/>
        </w:rPr>
        <w:t xml:space="preserve"> poder #desprender que las entidades beneficiarias cumplen todos los requisitos necesarios para acceder a las mismas.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resolución definitiva, se notificará a las entidades interesadas que habían sido propuestas cómo beneficiarias en la fase de instrucción, para que en el plazo de diez días comuniquen su aceptación o renuncia al órgano instructor. Transcurrido este plazo sin producirse la aceptación expresa, la subvención se entenderá tácitamente aceptada. </w:t>
      </w:r>
      <w:r>
        <w:rPr>
          <w:rStyle w:val="Fuentedeprrafopredeter"/>
          <w:rFonts w:eastAsia="Times New Roman" w:cs="Calibri" w:ascii="Verdana" w:hAnsi="Verdana"/>
          <w:color w:val="000000"/>
          <w:kern w:val="0"/>
          <w:sz w:val="20"/>
          <w:szCs w:val="20"/>
          <w:lang w:val="es-ES" w:eastAsia="es-ES" w:bidi="ar-SA"/>
        </w:rPr>
        <w:t>La notificación tendrá lugar mediante anuncio público en los tableros indicados para la aprobación provisional así como remisión de correo electrónico a la fecha en la fecha siguiente a la de su aprobación por el órgano competente.</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notificación se efectuará en los términos establecidos en el artículo 4</w:t>
      </w:r>
      <w:r>
        <w:rPr>
          <w:rStyle w:val="Fuentedeprrafopredeter"/>
          <w:rFonts w:eastAsia="Times New Roman" w:cs="Calibri" w:ascii="Verdana" w:hAnsi="Verdana"/>
          <w:color w:val="000000"/>
          <w:kern w:val="0"/>
          <w:sz w:val="20"/>
          <w:szCs w:val="20"/>
          <w:lang w:val="es-ES" w:eastAsia="es-ES" w:bidi="ar-SA"/>
        </w:rPr>
        <w:t>5</w:t>
      </w:r>
      <w:r>
        <w:rPr>
          <w:rStyle w:val="Fuentedeprrafopredeter"/>
          <w:rFonts w:eastAsia="Times New Roman" w:cs="Calibri" w:ascii="Verdana" w:hAnsi="Verdana"/>
          <w:color w:val="000000"/>
          <w:kern w:val="0"/>
          <w:sz w:val="20"/>
          <w:szCs w:val="20"/>
          <w:lang w:val="es-ES" w:eastAsia="es-ES" w:bidi="ar-SA"/>
        </w:rPr>
        <w:t xml:space="preserve"> de la ley 39/2015 de 1 de octubre, del Procedimiento administrativo común de las administraciones pública. La resolución dictada pondrá fin a la vía administrativa y contra la misma se podrá interponer, bien recurso contencioso-administrativo, o bien, potestativamente y con carácter previo a este, recurso de reposición ante el mismo órgano que la dictó. La presentación del recurso de reposición podrá efectuarse en el plazo señalado en el artículo 124 de la Ley 39/2015, de 1 de octubre, del procedimiento administrativo común (un mes desde la notificación de la resolución de reparto de ayudas). La interposición del recurso contencioso-administrativo podrá efectuarse en el plazo indicado en el artículo 46 de la Ley 29/1998, de 13 de julio, reguladora de la jurisdicción Contencioso-administrativa (dos meses desde la notificación de la resolución de reparto de ayudas)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6. JUSTIFICACIÓN DE La SUBVENCIÓN Y PLAZO</w:t>
      </w:r>
      <w:r>
        <w:rPr>
          <w:rStyle w:val="Fuentedeprrafopredeter"/>
          <w:rFonts w:eastAsia="Times New Roman" w:cs="Calibri" w:ascii="Verdana" w:hAnsi="Verdana"/>
          <w:color w:val="000000"/>
          <w:kern w:val="0"/>
          <w:sz w:val="20"/>
          <w:szCs w:val="20"/>
          <w:lang w:val="es-ES" w:eastAsia="es-ES" w:bidi="ar-SA"/>
        </w:rPr>
        <w:t>.</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A efectos de la justificación de la subvención concedida, será requisito necesario la presentación de la Cuenta Justificativa según el modelo normalizado que se adjunta, en los términos del artículo 28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de Subvenciones de Galicia 9/2007, y que en todo caso deberá contener: </w:t>
      </w:r>
    </w:p>
    <w:p>
      <w:pPr>
        <w:pStyle w:val="Normal1"/>
        <w:widowControl/>
        <w:numPr>
          <w:ilvl w:val="0"/>
          <w:numId w:val="6"/>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Memoria de actuación con indicación de las actividades realizadas, firmada por la persona responsable.</w:t>
      </w:r>
    </w:p>
    <w:p>
      <w:pPr>
        <w:pStyle w:val="Normal1"/>
        <w:widowControl/>
        <w:numPr>
          <w:ilvl w:val="0"/>
          <w:numId w:val="6"/>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Memoria económica justificativa del coste según el Modelo de Cuenta Justificativa de subvención firmada por la persona responsable (Anexo VI</w:t>
      </w:r>
      <w:r>
        <w:rPr>
          <w:rStyle w:val="Fuentedeprrafopredeter"/>
          <w:rFonts w:eastAsia="Times New Roman" w:cs="Calibri" w:ascii="Verdana" w:hAnsi="Verdana"/>
          <w:color w:val="000000"/>
          <w:kern w:val="0"/>
          <w:sz w:val="20"/>
          <w:szCs w:val="20"/>
          <w:lang w:val="es-ES" w:eastAsia="es-ES" w:bidi="ar-SA"/>
        </w:rPr>
        <w:t>I</w:t>
      </w:r>
      <w:r>
        <w:rPr>
          <w:rStyle w:val="Fuentedeprrafopredeter"/>
          <w:rFonts w:eastAsia="Times New Roman" w:cs="Calibri" w:ascii="Verdana" w:hAnsi="Verdana"/>
          <w:color w:val="000000"/>
          <w:kern w:val="0"/>
          <w:sz w:val="20"/>
          <w:szCs w:val="20"/>
          <w:lang w:val="es-ES" w:eastAsia="es-ES" w:bidi="ar-SA"/>
        </w:rPr>
        <w:t>) que contendrá:</w:t>
      </w:r>
    </w:p>
    <w:p>
      <w:pPr>
        <w:pStyle w:val="Normal1"/>
        <w:widowControl/>
        <w:numPr>
          <w:ilvl w:val="0"/>
          <w:numId w:val="7"/>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Relación de todos los gastos realizados en el proyecto subvencionado, con identificación de la factura, imponerte y proveedor.</w:t>
      </w:r>
    </w:p>
    <w:p>
      <w:pPr>
        <w:pStyle w:val="Normal1"/>
        <w:widowControl/>
        <w:numPr>
          <w:ilvl w:val="0"/>
          <w:numId w:val="7"/>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Relación detallada de todos los ingresos con que se financió la actividad (incluyendo la subvención concedida) con indicación de su importe y origen.</w:t>
      </w:r>
    </w:p>
    <w:p>
      <w:pPr>
        <w:pStyle w:val="Normal1"/>
        <w:widowControl/>
        <w:numPr>
          <w:ilvl w:val="0"/>
          <w:numId w:val="7"/>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Declaraciones según los puntos del modelo establecido y que se acompaña.</w:t>
      </w:r>
    </w:p>
    <w:p>
      <w:pPr>
        <w:pStyle w:val="Normal1"/>
        <w:widowControl/>
        <w:numPr>
          <w:ilvl w:val="0"/>
          <w:numId w:val="8"/>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Certificados de encontrarse al corriente con las obligaciones tributarias y con la Seguridad Social (Certificados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AEAT,</w:t>
      </w:r>
      <w:r>
        <w:rPr>
          <w:rStyle w:val="Fuentedeprrafopredeter"/>
          <w:rFonts w:eastAsia="Times New Roman" w:cs="Calibri" w:ascii="Verdana" w:hAnsi="Verdana"/>
          <w:color w:val="000000"/>
          <w:kern w:val="0"/>
          <w:sz w:val="20"/>
          <w:szCs w:val="20"/>
          <w:lang w:val="es-ES" w:eastAsia="es-ES" w:bidi="ar-SA"/>
        </w:rPr>
        <w:t xml:space="preserve"> Consellería de Hacienda y Seguridad Social).</w:t>
      </w:r>
    </w:p>
    <w:p>
      <w:pPr>
        <w:pStyle w:val="Normal1"/>
        <w:widowControl/>
        <w:numPr>
          <w:ilvl w:val="0"/>
          <w:numId w:val="8"/>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Facturas originales o fotocopia compulsada de las mismas, con los requisitos establecidos en el R.D. 1496/2003. Como mínimo contendrán:</w:t>
      </w:r>
    </w:p>
    <w:p>
      <w:pPr>
        <w:pStyle w:val="Normal1"/>
        <w:widowControl/>
        <w:numPr>
          <w:ilvl w:val="0"/>
          <w:numId w:val="9"/>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Núm. de factura e indicación expresa de que se trata de una factura, lugar y fecha de emisión.</w:t>
      </w:r>
    </w:p>
    <w:p>
      <w:pPr>
        <w:pStyle w:val="Normal1"/>
        <w:widowControl/>
        <w:numPr>
          <w:ilvl w:val="0"/>
          <w:numId w:val="9"/>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Denominación social, NIF y domicilio de qu</w:t>
      </w:r>
      <w:r>
        <w:rPr>
          <w:rStyle w:val="Fuentedeprrafopredeter"/>
          <w:rFonts w:eastAsia="Times New Roman" w:cs="Calibri" w:ascii="Verdana" w:hAnsi="Verdana"/>
          <w:color w:val="000000"/>
          <w:kern w:val="0"/>
          <w:sz w:val="20"/>
          <w:szCs w:val="20"/>
          <w:lang w:val="es-ES" w:eastAsia="es-ES" w:bidi="ar-SA"/>
        </w:rPr>
        <w:t>i</w:t>
      </w:r>
      <w:r>
        <w:rPr>
          <w:rStyle w:val="Fuentedeprrafopredeter"/>
          <w:rFonts w:eastAsia="Times New Roman" w:cs="Calibri" w:ascii="Verdana" w:hAnsi="Verdana"/>
          <w:color w:val="000000"/>
          <w:kern w:val="0"/>
          <w:sz w:val="20"/>
          <w:szCs w:val="20"/>
          <w:lang w:val="es-ES" w:eastAsia="es-ES" w:bidi="ar-SA"/>
        </w:rPr>
        <w:t>en expide la factura y del destinatario/a.</w:t>
      </w:r>
    </w:p>
    <w:p>
      <w:pPr>
        <w:pStyle w:val="Normal1"/>
        <w:widowControl/>
        <w:numPr>
          <w:ilvl w:val="0"/>
          <w:numId w:val="9"/>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Descripción y fecha de realización de la operación.</w:t>
      </w:r>
    </w:p>
    <w:p>
      <w:pPr>
        <w:pStyle w:val="Normal1"/>
        <w:widowControl/>
        <w:numPr>
          <w:ilvl w:val="0"/>
          <w:numId w:val="9"/>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Imponerte, desglose del IVA con indicación del tipo aplicable y total. No se admitirán facturas en las que no se haga constar “IVA añadido”.</w:t>
      </w:r>
    </w:p>
    <w:p>
      <w:pPr>
        <w:pStyle w:val="Normal1"/>
        <w:widowControl/>
        <w:numPr>
          <w:ilvl w:val="0"/>
          <w:numId w:val="9"/>
        </w:numPr>
        <w:suppressAutoHyphens w:val="true"/>
        <w:spacing w:lineRule="auto" w:line="247" w:before="100" w:after="159"/>
        <w:ind w:hanging="340" w:start="1361" w:end="0"/>
        <w:jc w:val="both"/>
        <w:textAlignment w:val="auto"/>
        <w:rPr/>
      </w:pPr>
      <w:r>
        <w:rPr>
          <w:rStyle w:val="Fuentedeprrafopredeter"/>
          <w:rFonts w:eastAsia="Times New Roman" w:cs="Calibri" w:ascii="Verdana" w:hAnsi="Verdana"/>
          <w:color w:val="000000"/>
          <w:kern w:val="0"/>
          <w:sz w:val="20"/>
          <w:szCs w:val="20"/>
          <w:lang w:val="es-ES" w:eastAsia="es-ES" w:bidi="ar-SA"/>
        </w:rPr>
        <w:t>Recargos, descuentos y retenciones aplicables</w:t>
      </w:r>
    </w:p>
    <w:p>
      <w:pPr>
        <w:pStyle w:val="Normal1"/>
        <w:widowControl/>
        <w:numPr>
          <w:ilvl w:val="0"/>
          <w:numId w:val="10"/>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Además en las facturas, </w:t>
      </w:r>
      <w:r>
        <w:rPr>
          <w:rStyle w:val="Fuentedeprrafopredeter"/>
          <w:rFonts w:eastAsia="Times New Roman" w:cs="Calibri" w:ascii="Verdana" w:hAnsi="Verdana"/>
          <w:b/>
          <w:bCs/>
          <w:color w:val="000000"/>
          <w:kern w:val="0"/>
          <w:sz w:val="20"/>
          <w:szCs w:val="20"/>
          <w:lang w:val="es-ES" w:eastAsia="es-ES" w:bidi="ar-SA"/>
        </w:rPr>
        <w:t>deberá acreditarse su pago de la siguiente forma:</w:t>
      </w:r>
    </w:p>
    <w:p>
      <w:pPr>
        <w:pStyle w:val="Normal1"/>
        <w:widowControl/>
        <w:numPr>
          <w:ilvl w:val="0"/>
          <w:numId w:val="0"/>
        </w:numPr>
        <w:tabs>
          <w:tab w:val="clear" w:pos="708"/>
        </w:tabs>
        <w:suppressAutoHyphens w:val="true"/>
        <w:spacing w:lineRule="auto" w:line="247" w:before="100" w:after="159"/>
        <w:ind w:hanging="0" w:start="720" w:end="0"/>
        <w:jc w:val="both"/>
        <w:textAlignment w:val="auto"/>
        <w:rPr/>
      </w:pPr>
      <w:r>
        <w:rPr>
          <w:rStyle w:val="Fuentedeprrafopredeter"/>
          <w:rFonts w:eastAsia="Times New Roman" w:cs="Calibri" w:ascii="Verdana" w:hAnsi="Verdana"/>
          <w:color w:val="000000"/>
          <w:kern w:val="0"/>
          <w:sz w:val="20"/>
          <w:szCs w:val="20"/>
          <w:lang w:val="es-ES" w:eastAsia="es-ES" w:bidi="ar-SA"/>
        </w:rPr>
        <w:t>En todas las facturas deberá aparecer conjuntamente las siguientes indicaciones:</w:t>
      </w:r>
    </w:p>
    <w:p>
      <w:pPr>
        <w:pStyle w:val="Normal1"/>
        <w:widowControl/>
        <w:numPr>
          <w:ilvl w:val="1"/>
          <w:numId w:val="10"/>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w:t>
      </w:r>
      <w:r>
        <w:rPr>
          <w:rStyle w:val="Fuentedeprrafopredeter"/>
          <w:rFonts w:eastAsia="Times New Roman" w:cs="Calibri" w:ascii="Verdana" w:hAnsi="Verdana"/>
          <w:color w:val="000000"/>
          <w:kern w:val="0"/>
          <w:sz w:val="20"/>
          <w:szCs w:val="20"/>
          <w:lang w:val="es-ES" w:eastAsia="es-ES" w:bidi="ar-SA"/>
        </w:rPr>
        <w:t>Pago” o “Recibí”.</w:t>
      </w:r>
    </w:p>
    <w:p>
      <w:pPr>
        <w:pStyle w:val="Normal1"/>
        <w:widowControl/>
        <w:numPr>
          <w:ilvl w:val="1"/>
          <w:numId w:val="10"/>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Fecha de pago.</w:t>
      </w:r>
    </w:p>
    <w:p>
      <w:pPr>
        <w:pStyle w:val="Normal1"/>
        <w:widowControl/>
        <w:numPr>
          <w:ilvl w:val="1"/>
          <w:numId w:val="10"/>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Firma e identificación de la misma (DNI) o nombre completo de *quen firma.</w:t>
      </w:r>
    </w:p>
    <w:p>
      <w:pPr>
        <w:pStyle w:val="Normal1"/>
        <w:widowControl/>
        <w:numPr>
          <w:ilvl w:val="1"/>
          <w:numId w:val="10"/>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Serlo de la empresa</w:t>
      </w:r>
    </w:p>
    <w:p>
      <w:pPr>
        <w:pStyle w:val="Normal1"/>
        <w:widowControl/>
        <w:numPr>
          <w:ilvl w:val="1"/>
          <w:numId w:val="10"/>
        </w:numPr>
        <w:suppressAutoHyphens w:val="true"/>
        <w:spacing w:lineRule="auto" w:line="247" w:before="100" w:after="159"/>
        <w:jc w:val="both"/>
        <w:textAlignment w:val="auto"/>
        <w:rPr/>
      </w:pPr>
      <w:r>
        <w:rPr>
          <w:rStyle w:val="Fuentedeprrafopredeter"/>
          <w:rFonts w:eastAsia="Times New Roman" w:cs="Calibri" w:ascii="Verdana" w:hAnsi="Verdana"/>
          <w:b w:val="false"/>
          <w:bCs w:val="false"/>
          <w:color w:val="000000"/>
          <w:kern w:val="0"/>
          <w:sz w:val="20"/>
          <w:szCs w:val="20"/>
          <w:lang w:val="es-ES" w:eastAsia="es-ES" w:bidi="ar-SA"/>
        </w:rPr>
        <w:t>*Estampillado dónde consta el % subvencionado con cargo a fondos del Ayuntamiento de O Pino.</w:t>
      </w:r>
    </w:p>
    <w:p>
      <w:pPr>
        <w:pStyle w:val="Normal1"/>
        <w:widowControl/>
        <w:numPr>
          <w:ilvl w:val="0"/>
          <w:numId w:val="10"/>
        </w:numPr>
        <w:suppressAutoHyphens w:val="true"/>
        <w:spacing w:lineRule="auto" w:line="247" w:before="100" w:after="159"/>
        <w:jc w:val="both"/>
        <w:textAlignment w:val="auto"/>
        <w:rPr/>
      </w:pPr>
      <w:r>
        <w:rPr>
          <w:rStyle w:val="Fuentedeprrafopredeter"/>
          <w:rFonts w:eastAsia="Times New Roman" w:cs="Calibri" w:ascii="Verdana" w:hAnsi="Verdana"/>
          <w:b w:val="false"/>
          <w:bCs w:val="false"/>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Cuando la factura sea pagada mediante transferencia bancaria deberá acercarse extracto bancario que justifique la transferencia o ingreso en la cuenta del beneficiario/a.</w:t>
      </w:r>
    </w:p>
    <w:p>
      <w:pPr>
        <w:pStyle w:val="Normal1"/>
        <w:widowControl/>
        <w:numPr>
          <w:ilvl w:val="0"/>
          <w:numId w:val="10"/>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En el caso de gastos imputables a la actividad, como nóminas o porcentajes de facturas, deberán acompañarse estas de informe donde se certifique el porcentaje aplicable a la actividad. </w:t>
      </w:r>
    </w:p>
    <w:p>
      <w:pPr>
        <w:pStyle w:val="Normal1"/>
        <w:widowControl/>
        <w:numPr>
          <w:ilvl w:val="0"/>
          <w:numId w:val="10"/>
        </w:numPr>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Cualquier otra documentación que sea requerida por la Intervención municipal, en función de las características especiales de la subvención.</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El plazo para la justificación será </w:t>
      </w:r>
      <w:r>
        <w:rPr>
          <w:rStyle w:val="Fuentedeprrafopredeter"/>
          <w:rFonts w:eastAsia="Times New Roman" w:cs="Calibri" w:ascii="Verdana" w:hAnsi="Verdana"/>
          <w:b/>
          <w:bCs/>
          <w:color w:val="000000"/>
          <w:kern w:val="0"/>
          <w:sz w:val="20"/>
          <w:szCs w:val="20"/>
          <w:lang w:val="es-ES" w:eastAsia="es-ES" w:bidi="ar-SA"/>
        </w:rPr>
        <w:t>hasta 1</w:t>
      </w:r>
      <w:r>
        <w:rPr>
          <w:rStyle w:val="Fuentedeprrafopredeter"/>
          <w:rFonts w:eastAsia="Times New Roman" w:cs="Calibri" w:ascii="Verdana" w:hAnsi="Verdana"/>
          <w:b/>
          <w:bCs/>
          <w:color w:val="000000"/>
          <w:kern w:val="0"/>
          <w:sz w:val="20"/>
          <w:szCs w:val="20"/>
          <w:lang w:val="es-ES" w:eastAsia="es-ES" w:bidi="ar-SA"/>
        </w:rPr>
        <w:t xml:space="preserve"> de diciembre de 2025 .</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7. REINTEGROS</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Procederá el reintegro de la subvención con exigencia del interés de demora desde el momento del pago en los casos que en cualesquier de las siguientes situaciones:</w:t>
      </w:r>
    </w:p>
    <w:p>
      <w:pPr>
        <w:pStyle w:val="Normal1"/>
        <w:widowControl/>
        <w:suppressAutoHyphens w:val="true"/>
        <w:spacing w:lineRule="auto" w:line="247" w:before="100" w:after="159"/>
        <w:ind w:hanging="0" w:start="850" w:end="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Incumplimiento de la finalidad objeto de la subvención.</w:t>
      </w:r>
    </w:p>
    <w:p>
      <w:pPr>
        <w:pStyle w:val="Normal1"/>
        <w:widowControl/>
        <w:suppressAutoHyphens w:val="true"/>
        <w:spacing w:lineRule="auto" w:line="247" w:before="100" w:after="159"/>
        <w:ind w:hanging="0" w:start="850" w:end="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Justificación de forma insuficiente o deficiente.</w:t>
      </w:r>
    </w:p>
    <w:p>
      <w:pPr>
        <w:pStyle w:val="Normal1"/>
        <w:widowControl/>
        <w:suppressAutoHyphens w:val="true"/>
        <w:spacing w:lineRule="auto" w:line="247" w:before="100" w:after="159"/>
        <w:ind w:hanging="0" w:start="850" w:end="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Obtención de la subvención falseando u ocultando las condiciones necesarias para eso.</w:t>
      </w:r>
    </w:p>
    <w:p>
      <w:pPr>
        <w:pStyle w:val="Normal1"/>
        <w:widowControl/>
        <w:suppressAutoHyphens w:val="true"/>
        <w:spacing w:lineRule="auto" w:line="247" w:before="100" w:after="159"/>
        <w:ind w:hanging="0" w:start="850" w:end="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 xml:space="preserve">No </w:t>
      </w:r>
      <w:bookmarkStart w:id="0" w:name="_Hlk129689899"/>
      <w:r>
        <w:rPr>
          <w:rStyle w:val="Fuentedeprrafopredeter"/>
          <w:rFonts w:eastAsia="Times New Roman" w:cs="Calibri" w:ascii="Verdana" w:hAnsi="Verdana"/>
          <w:color w:val="000000"/>
          <w:kern w:val="0"/>
          <w:sz w:val="20"/>
          <w:szCs w:val="20"/>
          <w:lang w:val="es-ES" w:eastAsia="es-ES" w:bidi="ar-SA"/>
        </w:rPr>
        <w:t>justificar la publicidad de la cofinanciación por el Ayuntamiento</w:t>
      </w:r>
      <w:bookmarkEnd w:id="0"/>
      <w:r>
        <w:rPr>
          <w:rStyle w:val="Fuentedeprrafopredeter"/>
          <w:rFonts w:eastAsia="Times New Roman" w:cs="Calibri" w:ascii="Verdana" w:hAnsi="Verdana"/>
          <w:color w:val="000000"/>
          <w:kern w:val="0"/>
          <w:sz w:val="20"/>
          <w:szCs w:val="20"/>
          <w:lang w:val="es-ES" w:eastAsia="es-ES" w:bidi="ar-SA"/>
        </w:rPr>
        <w:t>.</w:t>
      </w:r>
    </w:p>
    <w:p>
      <w:pPr>
        <w:pStyle w:val="Normal1"/>
        <w:widowControl/>
        <w:suppressAutoHyphens w:val="true"/>
        <w:spacing w:lineRule="auto" w:line="247" w:before="100" w:after="159"/>
        <w:jc w:val="both"/>
        <w:textAlignment w:val="auto"/>
        <w:rPr>
          <w:rStyle w:val="Fuentedeprrafopredeter"/>
          <w:rFonts w:ascii="Verdana" w:hAnsi="Verdana" w:eastAsia="Times New Roman" w:cs="Calibri"/>
          <w:b/>
          <w:bCs/>
          <w:color w:val="000000"/>
          <w:kern w:val="0"/>
          <w:sz w:val="20"/>
          <w:szCs w:val="20"/>
          <w:lang w:val="es-ES" w:eastAsia="es-ES" w:bidi="ar-SA"/>
        </w:rPr>
      </w:pPr>
      <w:r>
        <w:rPr/>
      </w:r>
    </w:p>
    <w:p>
      <w:pPr>
        <w:pStyle w:val="Normal1"/>
        <w:widowControl/>
        <w:suppressAutoHyphens w:val="true"/>
        <w:spacing w:lineRule="auto" w:line="247" w:before="100" w:after="159"/>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8</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Microsoft Sans Serif" w:ascii="Verdana" w:hAnsi="Verdana"/>
          <w:b/>
          <w:bCs/>
          <w:color w:val="000000"/>
          <w:kern w:val="0"/>
          <w:sz w:val="20"/>
          <w:szCs w:val="20"/>
          <w:lang w:val="es-ES" w:eastAsia="es-ES" w:bidi="ar-SA"/>
        </w:rPr>
        <w:t>INFRACCIONES Y SANCIONES</w:t>
      </w:r>
    </w:p>
    <w:p>
      <w:pPr>
        <w:pStyle w:val="Normal1"/>
        <w:widowControl/>
        <w:tabs>
          <w:tab w:val="clear" w:pos="708"/>
        </w:tabs>
        <w:suppressAutoHyphens w:val="true"/>
        <w:ind w:hanging="0" w:start="720" w:end="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esta materia, se estará el dispuesto en el Titulo IV/IV de la Ley 38/2003 de 17 de noviembre, General de subvenciones.</w:t>
      </w:r>
    </w:p>
    <w:p>
      <w:pPr>
        <w:pStyle w:val="Normal1"/>
        <w:widowControl/>
        <w:suppressAutoHyphens w:val="true"/>
        <w:spacing w:lineRule="auto" w:line="247" w:before="100" w:after="159"/>
        <w:jc w:val="both"/>
        <w:textAlignment w:val="auto"/>
        <w:rPr>
          <w:rStyle w:val="Fuentedeprrafopredeter"/>
          <w:rFonts w:ascii="Verdana" w:hAnsi="Verdana" w:eastAsia="Times New Roman" w:cs="Calibri"/>
          <w:color w:val="000000"/>
          <w:kern w:val="0"/>
          <w:sz w:val="20"/>
          <w:szCs w:val="20"/>
          <w:lang w:val="es-ES" w:eastAsia="es-ES" w:bidi="ar-SA"/>
        </w:rPr>
      </w:pPr>
      <w:r>
        <w:rPr/>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O Pino, firmado digitalmente</w:t>
      </w:r>
    </w:p>
    <w:p>
      <w:pPr>
        <w:pStyle w:val="Normal1"/>
        <w:widowControl/>
        <w:suppressAutoHyphens w:val="true"/>
        <w:spacing w:lineRule="auto" w:line="247"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alcalde-presidente</w:t>
      </w:r>
    </w:p>
    <w:p>
      <w:pPr>
        <w:pStyle w:val="Normal1"/>
        <w:widowControl/>
        <w:suppressAutoHyphens w:val="true"/>
        <w:spacing w:lineRule="auto" w:line="247"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true"/>
        <w:spacing w:lineRule="auto" w:line="247"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ANEXO I - 202</w:t>
      </w:r>
      <w:r>
        <w:rPr>
          <w:rStyle w:val="Fuentedeprrafopredeter"/>
          <w:rFonts w:eastAsia="Times New Roman" w:cs="Calibri" w:ascii="Verdana" w:hAnsi="Verdana"/>
          <w:b/>
          <w:bCs/>
          <w:color w:val="000000"/>
          <w:kern w:val="0"/>
          <w:sz w:val="20"/>
          <w:szCs w:val="20"/>
          <w:lang w:val="es-ES" w:eastAsia="es-ES" w:bidi="ar-SA"/>
        </w:rPr>
        <w:t>5</w:t>
      </w:r>
    </w:p>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13" w:after="113"/>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CONVOCATORIA DE AYUDAS - PARA ASOCIACIONES CULTURALES </w:t>
      </w:r>
      <w:r>
        <w:rPr>
          <w:rStyle w:val="Fuentedeprrafopredeter"/>
          <w:rFonts w:eastAsia="Times New Roman" w:cs="Calibri" w:ascii="Verdana" w:hAnsi="Verdana"/>
          <w:b/>
          <w:bCs/>
          <w:color w:val="000000"/>
          <w:kern w:val="0"/>
          <w:sz w:val="20"/>
          <w:szCs w:val="20"/>
          <w:lang w:val="es-ES" w:eastAsia="es-ES" w:bidi="ar-SA"/>
        </w:rPr>
        <w:t>Y DEPORTIVAS</w:t>
      </w:r>
      <w:r>
        <w:rPr>
          <w:rStyle w:val="Fuentedeprrafopredeter"/>
          <w:rFonts w:eastAsia="Times New Roman" w:cs="Calibri" w:ascii="Verdana" w:hAnsi="Verdana"/>
          <w:b/>
          <w:bCs/>
          <w:color w:val="000000"/>
          <w:kern w:val="0"/>
          <w:sz w:val="20"/>
          <w:szCs w:val="20"/>
          <w:lang w:val="es-ES" w:eastAsia="es-ES" w:bidi="ar-SA"/>
        </w:rPr>
        <w:t xml:space="preserve"> DEL EXCMO. AYUNTAMIENTO DE O PINO</w:t>
      </w:r>
    </w:p>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SOLICITUD</w:t>
      </w:r>
    </w:p>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5000" w:type="pct"/>
        <w:jc w:val="start"/>
        <w:tblInd w:w="-7" w:type="dxa"/>
        <w:tblLayout w:type="fixed"/>
        <w:tblCellMar>
          <w:top w:w="0" w:type="dxa"/>
          <w:start w:w="108" w:type="dxa"/>
          <w:bottom w:w="0" w:type="dxa"/>
          <w:end w:w="108" w:type="dxa"/>
        </w:tblCellMar>
      </w:tblPr>
      <w:tblGrid>
        <w:gridCol w:w="2030"/>
        <w:gridCol w:w="7326"/>
      </w:tblGrid>
      <w:tr>
        <w:trPr/>
        <w:tc>
          <w:tcPr>
            <w:tcW w:w="2030"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SOLICITANTE:</w:t>
            </w:r>
          </w:p>
        </w:tc>
        <w:tc>
          <w:tcPr>
            <w:tcW w:w="7326" w:type="dxa"/>
            <w:tcBorders>
              <w:top w:val="single" w:sz="6" w:space="0" w:color="000000"/>
              <w:start w:val="single" w:sz="6" w:space="0" w:color="000000"/>
              <w:bottom w:val="single" w:sz="6" w:space="0" w:color="000000"/>
              <w:end w:val="single" w:sz="6" w:space="0" w:color="000000"/>
            </w:tcBorders>
            <w:vAlign w:val="center"/>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0"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CIF:</w:t>
            </w:r>
          </w:p>
        </w:tc>
        <w:tc>
          <w:tcPr>
            <w:tcW w:w="7326" w:type="dxa"/>
            <w:tcBorders>
              <w:top w:val="single" w:sz="6" w:space="0" w:color="000000"/>
              <w:start w:val="single" w:sz="6" w:space="0" w:color="000000"/>
              <w:bottom w:val="single" w:sz="6" w:space="0" w:color="000000"/>
              <w:end w:val="single" w:sz="6" w:space="0" w:color="000000"/>
            </w:tcBorders>
            <w:vAlign w:val="center"/>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0"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REPRESENTANTE:</w:t>
            </w:r>
          </w:p>
        </w:tc>
        <w:tc>
          <w:tcPr>
            <w:tcW w:w="7326" w:type="dxa"/>
            <w:tcBorders>
              <w:top w:val="single" w:sz="6" w:space="0" w:color="000000"/>
              <w:start w:val="single" w:sz="6" w:space="0" w:color="000000"/>
              <w:bottom w:val="single" w:sz="6" w:space="0" w:color="000000"/>
              <w:end w:val="single" w:sz="6" w:space="0" w:color="000000"/>
            </w:tcBorders>
            <w:vAlign w:val="center"/>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0"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DNI:</w:t>
            </w:r>
          </w:p>
        </w:tc>
        <w:tc>
          <w:tcPr>
            <w:tcW w:w="7326" w:type="dxa"/>
            <w:tcBorders>
              <w:top w:val="single" w:sz="6" w:space="0" w:color="000000"/>
              <w:start w:val="single" w:sz="6" w:space="0" w:color="000000"/>
              <w:bottom w:val="single" w:sz="6" w:space="0" w:color="000000"/>
              <w:end w:val="single" w:sz="6" w:space="0" w:color="000000"/>
            </w:tcBorders>
            <w:vAlign w:val="center"/>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0"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DIRECCIÓN:</w:t>
            </w:r>
          </w:p>
        </w:tc>
        <w:tc>
          <w:tcPr>
            <w:tcW w:w="7326" w:type="dxa"/>
            <w:tcBorders>
              <w:top w:val="single" w:sz="6" w:space="0" w:color="000000"/>
              <w:start w:val="single" w:sz="6" w:space="0" w:color="000000"/>
              <w:bottom w:val="single" w:sz="6" w:space="0" w:color="000000"/>
              <w:end w:val="single" w:sz="6" w:space="0" w:color="000000"/>
            </w:tcBorders>
            <w:vAlign w:val="center"/>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SOLICITO: </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57" w:after="57"/>
        <w:jc w:val="both"/>
        <w:textAlignment w:val="auto"/>
        <w:rPr/>
      </w:pPr>
      <w:r>
        <w:rPr>
          <w:rStyle w:val="Fuentedeprrafopredeter"/>
          <w:rFonts w:eastAsia="Times New Roman" w:cs="Calibri" w:ascii="Verdana" w:hAnsi="Verdana"/>
          <w:color w:val="000000"/>
          <w:kern w:val="0"/>
          <w:sz w:val="20"/>
          <w:szCs w:val="20"/>
          <w:lang w:val="es-ES" w:eastAsia="es-ES" w:bidi="ar-SA"/>
        </w:rPr>
        <w:t>Subvención por imponerte de:__________________ para la realización de las actividades descritas en la memoria.</w:t>
      </w:r>
    </w:p>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Adjunto a siguiente documentación:</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color w:val="000000"/>
          <w:spacing w:val="-4"/>
          <w:kern w:val="0"/>
          <w:sz w:val="20"/>
          <w:szCs w:val="20"/>
          <w:lang w:val="es-ES" w:eastAsia="es-ES" w:bidi="ar-SA"/>
        </w:rPr>
        <w:t xml:space="preserve">La solicitud </w:t>
      </w:r>
      <w:r>
        <w:rPr>
          <w:rStyle w:val="Fuentedeprrafopredeter"/>
          <w:rFonts w:eastAsia="Times New Roman" w:cs="Calibri" w:ascii="Verdana" w:hAnsi="Verdana"/>
          <w:color w:val="000000"/>
          <w:kern w:val="0"/>
          <w:sz w:val="20"/>
          <w:szCs w:val="20"/>
          <w:lang w:val="es-ES" w:eastAsia="es-ES" w:bidi="ar-SA"/>
        </w:rPr>
        <w:t>de subvención</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deberá</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incluir</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a siguiente</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documentación:</w:t>
      </w:r>
    </w:p>
    <w:p>
      <w:pPr>
        <w:pStyle w:val="Normal1"/>
        <w:widowControl/>
        <w:suppressAutoHyphens w:val="true"/>
        <w:spacing w:before="142"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A) Relativa la 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w:t>
      </w:r>
      <w:r>
        <w:rPr>
          <w:rStyle w:val="Fuentedeprrafopredeter"/>
          <w:rFonts w:eastAsia="Times New Roman" w:cs="Microsoft Sans Serif" w:ascii="Verdana" w:hAnsi="Verdana"/>
          <w:color w:val="000000"/>
          <w:spacing w:val="4"/>
          <w:kern w:val="0"/>
          <w:sz w:val="20"/>
          <w:szCs w:val="20"/>
          <w:lang w:val="es-ES" w:eastAsia="es-ES" w:bidi="ar-SA"/>
        </w:rPr>
        <w:t xml:space="preserve"> y su</w:t>
      </w:r>
      <w:r>
        <w:rPr>
          <w:rStyle w:val="Fuentedeprrafopredeter"/>
          <w:rFonts w:eastAsia="Times New Roman" w:cs="Microsoft Sans Serif" w:ascii="Verdana" w:hAnsi="Verdana"/>
          <w:color w:val="000000"/>
          <w:kern w:val="0"/>
          <w:sz w:val="20"/>
          <w:szCs w:val="20"/>
          <w:lang w:val="es-ES" w:eastAsia="es-ES" w:bidi="ar-SA"/>
        </w:rPr>
        <w:t xml:space="preserve"> representación:</w:t>
      </w:r>
    </w:p>
    <w:p>
      <w:pPr>
        <w:pStyle w:val="Normal1"/>
        <w:widowControl/>
        <w:tabs>
          <w:tab w:val="clear" w:pos="708"/>
        </w:tabs>
        <w:suppressAutoHyphens w:val="true"/>
        <w:spacing w:before="312" w:after="170"/>
        <w:ind w:hanging="0" w:start="221" w:end="0"/>
        <w:jc w:val="both"/>
        <w:textAlignment w:val="auto"/>
        <w:rPr/>
      </w:pPr>
      <w:r>
        <w:rPr>
          <w:rStyle w:val="Fuentedeprrafopredeter"/>
          <w:rFonts w:eastAsia="Times New Roman" w:cs="Microsoft Sans Serif" w:ascii="Verdana" w:hAnsi="Verdana"/>
          <w:color w:val="000000"/>
          <w:spacing w:val="2"/>
          <w:kern w:val="0"/>
          <w:sz w:val="20"/>
          <w:szCs w:val="20"/>
          <w:lang w:val="es-ES" w:eastAsia="es-ES" w:bidi="ar-SA"/>
        </w:rPr>
        <w:t xml:space="preserve">__ Estatutos de la entidad, </w:t>
      </w:r>
      <w:r>
        <w:rPr>
          <w:rStyle w:val="Fuentedeprrafopredeter"/>
          <w:rFonts w:eastAsia="Times New Roman" w:cs="Microsoft Sans Serif" w:ascii="Verdana" w:hAnsi="Verdana"/>
          <w:color w:val="000000"/>
          <w:spacing w:val="2"/>
          <w:kern w:val="0"/>
          <w:sz w:val="20"/>
          <w:szCs w:val="20"/>
          <w:lang w:val="es-ES" w:eastAsia="es-ES" w:bidi="ar-SA"/>
        </w:rPr>
        <w:t xml:space="preserve">Inscripción en el Registro de Asociaciones de la Xunta de Galicia </w:t>
      </w:r>
      <w:r>
        <w:rPr>
          <w:rStyle w:val="Fuentedeprrafopredeter"/>
          <w:rFonts w:eastAsia="Times New Roman" w:cs="Microsoft Sans Serif" w:ascii="Verdana" w:hAnsi="Verdana"/>
          <w:color w:val="000000"/>
          <w:spacing w:val="2"/>
          <w:kern w:val="0"/>
          <w:sz w:val="20"/>
          <w:szCs w:val="20"/>
          <w:lang w:val="es-ES" w:eastAsia="es-ES" w:bidi="ar-SA"/>
        </w:rPr>
        <w:t>y n</w:t>
      </w:r>
      <w:r>
        <w:rPr>
          <w:rStyle w:val="Fuentedeprrafopredeter"/>
          <w:rFonts w:eastAsia="Times New Roman" w:cs="Microsoft Sans Serif" w:ascii="Verdana" w:hAnsi="Verdana"/>
          <w:color w:val="000000"/>
          <w:spacing w:val="2"/>
          <w:kern w:val="0"/>
          <w:sz w:val="20"/>
          <w:szCs w:val="20"/>
          <w:lang w:val="es-ES" w:eastAsia="es-ES" w:bidi="ar-SA"/>
        </w:rPr>
        <w:t>om</w:t>
      </w:r>
      <w:r>
        <w:rPr>
          <w:rStyle w:val="Fuentedeprrafopredeter"/>
        </w:rPr>
        <w:t>br</w:t>
      </w:r>
      <w:r>
        <w:rPr>
          <w:rStyle w:val="Fuentedeprrafopredeter"/>
          <w:rFonts w:eastAsia="Times New Roman" w:cs="Microsoft Sans Serif" w:ascii="Verdana" w:hAnsi="Verdana"/>
          <w:color w:val="000000"/>
          <w:spacing w:val="2"/>
          <w:kern w:val="0"/>
          <w:sz w:val="20"/>
          <w:szCs w:val="20"/>
          <w:lang w:val="es-ES" w:eastAsia="es-ES" w:bidi="ar-SA"/>
        </w:rPr>
        <w:t>am</w:t>
      </w:r>
      <w:r>
        <w:rPr>
          <w:rStyle w:val="Fuentedeprrafopredeter"/>
        </w:rPr>
        <w:t>i</w:t>
      </w:r>
      <w:r>
        <w:rPr>
          <w:rStyle w:val="Fuentedeprrafopredeter"/>
          <w:rFonts w:eastAsia="Times New Roman" w:cs="Microsoft Sans Serif" w:ascii="Verdana" w:hAnsi="Verdana"/>
          <w:color w:val="000000"/>
          <w:spacing w:val="2"/>
          <w:kern w:val="0"/>
          <w:sz w:val="20"/>
          <w:szCs w:val="20"/>
          <w:lang w:val="es-ES" w:eastAsia="es-ES" w:bidi="ar-SA"/>
        </w:rPr>
        <w:t>ento en vigor de representantes.</w:t>
      </w:r>
    </w:p>
    <w:p>
      <w:pPr>
        <w:pStyle w:val="Normal1"/>
        <w:widowControl/>
        <w:tabs>
          <w:tab w:val="clear" w:pos="708"/>
        </w:tabs>
        <w:suppressAutoHyphens w:val="true"/>
        <w:spacing w:before="255" w:after="113"/>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incursos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ningún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supuestos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prohibición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refiere</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él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artículo</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13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w:t>
      </w:r>
      <w:r>
        <w:rPr>
          <w:rStyle w:val="Fuentedeprrafopredeter"/>
          <w:rFonts w:eastAsia="Times New Roman" w:cs="Microsoft Sans Serif" w:ascii="Verdana" w:hAnsi="Verdana"/>
          <w:color w:val="000000"/>
          <w:kern w:val="0"/>
          <w:sz w:val="20"/>
          <w:szCs w:val="20"/>
          <w:lang w:val="es-ES" w:eastAsia="es-ES" w:bidi="ar-SA"/>
        </w:rPr>
        <w:t>y Gen</w:t>
      </w:r>
      <w:r>
        <w:rPr>
          <w:rStyle w:val="Fuentedeprrafopredeter"/>
          <w:rFonts w:eastAsia="Times New Roman" w:cs="Microsoft Sans Serif" w:ascii="Verdana" w:hAnsi="Verdana"/>
          <w:color w:val="000000"/>
          <w:kern w:val="0"/>
          <w:sz w:val="20"/>
          <w:szCs w:val="20"/>
          <w:lang w:val="es-ES" w:eastAsia="es-ES" w:bidi="ar-SA"/>
        </w:rPr>
        <w:t>eral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Subvenciones..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8"/>
        </w:tabs>
        <w:suppressAutoHyphens w:val="true"/>
        <w:spacing w:before="266" w:after="170"/>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todo</w:t>
      </w:r>
      <w:r>
        <w:rPr>
          <w:rStyle w:val="Fuentedeprrafopredeter"/>
          <w:rFonts w:eastAsia="Times New Roman" w:cs="Microsoft Sans Serif" w:ascii="Verdana" w:hAnsi="Verdana"/>
          <w:color w:val="000000"/>
          <w:spacing w:val="2"/>
          <w:kern w:val="0"/>
          <w:sz w:val="20"/>
          <w:szCs w:val="20"/>
          <w:lang w:val="es-ES" w:eastAsia="es-ES" w:bidi="ar-SA"/>
        </w:rPr>
        <w:t xml:space="preserve"> el </w:t>
      </w:r>
      <w:r>
        <w:rPr>
          <w:rStyle w:val="Fuentedeprrafopredeter"/>
          <w:rFonts w:eastAsia="Times New Roman" w:cs="Microsoft Sans Serif" w:ascii="Verdana" w:hAnsi="Verdana"/>
          <w:color w:val="000000"/>
          <w:kern w:val="0"/>
          <w:sz w:val="20"/>
          <w:szCs w:val="20"/>
          <w:lang w:val="es-ES" w:eastAsia="es-ES" w:bidi="ar-SA"/>
        </w:rPr>
        <w:t>personal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Pr>
        <w:t>de</w:t>
      </w:r>
      <w:r>
        <w:rPr>
          <w:rStyle w:val="Fuentedeprrafopredeter"/>
          <w:rFonts w:eastAsia="Times New Roman" w:cs="Microsoft Sans Serif" w:ascii="Verdana" w:hAnsi="Verdana"/>
          <w:color w:val="000000"/>
          <w:spacing w:val="2"/>
          <w:kern w:val="0"/>
          <w:sz w:val="20"/>
          <w:szCs w:val="20"/>
          <w:lang w:val="es-ES" w:eastAsia="es-ES" w:bidi="ar-SA"/>
        </w:rPr>
        <w:t>dicado</w:t>
      </w:r>
      <w:r>
        <w:rPr>
          <w:lang w:val="es-ES"/>
        </w:rPr>
        <w:t xml:space="preserve"> </w:t>
      </w:r>
      <w:r>
        <w:rPr>
          <w:rStyle w:val="Fuentedeprrafopredeter"/>
          <w:rFonts w:eastAsia="Times New Roman" w:cs="Microsoft Sans Serif" w:ascii="Verdana" w:hAnsi="Verdana"/>
          <w:color w:val="000000"/>
          <w:kern w:val="0"/>
          <w:sz w:val="20"/>
          <w:szCs w:val="20"/>
          <w:lang w:val="es-ES" w:eastAsia="es-ES" w:bidi="ar-SA"/>
        </w:rPr>
        <w:t>la realización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Jurídica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menor</w:t>
      </w:r>
      <w:r>
        <w:rPr>
          <w:rStyle w:val="Fuentedeprrafopredeter"/>
          <w:rFonts w:eastAsia="Times New Roman" w:cs="Microsoft Sans Serif" w:ascii="Verdana" w:hAnsi="Verdana"/>
          <w:color w:val="000000"/>
          <w:spacing w:val="2"/>
          <w:kern w:val="0"/>
          <w:sz w:val="20"/>
          <w:szCs w:val="20"/>
          <w:lang w:val="es-ES" w:eastAsia="es-ES" w:bidi="ar-SA"/>
        </w:rPr>
        <w:t xml:space="preserve"> y en </w:t>
      </w:r>
      <w:r>
        <w:rPr>
          <w:rStyle w:val="Fuentedeprrafopredeter"/>
          <w:rFonts w:eastAsia="Times New Roman" w:cs="Microsoft Sans Serif" w:ascii="Verdana" w:hAnsi="Verdana"/>
          <w:color w:val="000000"/>
          <w:kern w:val="0"/>
          <w:sz w:val="20"/>
          <w:szCs w:val="20"/>
          <w:lang w:val="es-ES" w:eastAsia="es-ES" w:bidi="ar-SA"/>
        </w:rPr>
        <w:t>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8.4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45/2015,</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14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octubre,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Voluntariado..</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8"/>
        </w:tabs>
        <w:suppressAutoHyphens w:val="true"/>
        <w:spacing w:before="255" w:after="113"/>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6"/>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 de personas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socias </w:t>
      </w:r>
    </w:p>
    <w:p>
      <w:pPr>
        <w:pStyle w:val="Normal1"/>
        <w:widowControl/>
        <w:tabs>
          <w:tab w:val="clear" w:pos="708"/>
        </w:tabs>
        <w:suppressAutoHyphens w:val="true"/>
        <w:spacing w:before="261" w:after="113"/>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justificar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subvención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concedida</w:t>
      </w:r>
      <w:r>
        <w:rPr>
          <w:rStyle w:val="Fuentedeprrafopredeter"/>
          <w:rFonts w:eastAsia="Times New Roman" w:cs="Microsoft Sans Serif" w:ascii="Verdana" w:hAnsi="Verdana"/>
          <w:color w:val="000000"/>
          <w:spacing w:val="-2"/>
          <w:kern w:val="0"/>
          <w:sz w:val="20"/>
          <w:szCs w:val="20"/>
          <w:lang w:val="es-ES" w:eastAsia="es-ES" w:bidi="ar-SA"/>
        </w:rPr>
        <w:t xml:space="preserve"> en el </w:t>
      </w:r>
      <w:r>
        <w:rPr>
          <w:rStyle w:val="Fuentedeprrafopredeter"/>
          <w:rFonts w:eastAsia="Times New Roman" w:cs="Microsoft Sans Serif" w:ascii="Verdana" w:hAnsi="Verdana"/>
          <w:color w:val="000000"/>
          <w:kern w:val="0"/>
          <w:sz w:val="20"/>
          <w:szCs w:val="20"/>
          <w:lang w:val="es-ES" w:eastAsia="es-ES" w:bidi="ar-SA"/>
        </w:rPr>
        <w:t>plazo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establecido.</w:t>
      </w:r>
    </w:p>
    <w:p>
      <w:pPr>
        <w:pStyle w:val="Normal1"/>
        <w:widowControl/>
        <w:tabs>
          <w:tab w:val="clear" w:pos="708"/>
        </w:tabs>
        <w:suppressAutoHyphens w:val="true"/>
        <w:spacing w:before="261" w:after="113"/>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datos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persona/entidad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correspondencia exacta con los datos aportados por la entidad interesada en lo que respecta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nombre 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denominación social,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CIF</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NIF</w:t>
      </w:r>
      <w:r>
        <w:rPr>
          <w:rStyle w:val="Fuentedeprrafopredeter"/>
          <w:rFonts w:eastAsia="Times New Roman" w:cs="Microsoft Sans Serif" w:ascii="Verdana" w:hAnsi="Verdana"/>
          <w:color w:val="000000"/>
          <w:spacing w:val="4"/>
          <w:kern w:val="0"/>
          <w:sz w:val="20"/>
          <w:szCs w:val="20"/>
          <w:lang w:val="es-ES" w:eastAsia="es-ES" w:bidi="ar-SA"/>
        </w:rPr>
        <w:t xml:space="preserve"> y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cuenta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formato IBAN).</w:t>
      </w:r>
    </w:p>
    <w:p>
      <w:pPr>
        <w:pStyle w:val="Normal1"/>
        <w:widowControl/>
        <w:tabs>
          <w:tab w:val="clear" w:pos="708"/>
        </w:tabs>
        <w:suppressAutoHyphens w:val="true"/>
        <w:spacing w:before="261" w:after="113"/>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acreditativa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cargos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representativos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mediante</w:t>
      </w:r>
      <w:r>
        <w:rPr>
          <w:rStyle w:val="Fuentedeprrafopredeter"/>
          <w:rFonts w:eastAsia="Times New Roman" w:cs="Microsoft Sans Serif" w:ascii="Verdana" w:hAnsi="Verdana"/>
          <w:color w:val="000000"/>
          <w:spacing w:val="2"/>
          <w:kern w:val="0"/>
          <w:sz w:val="20"/>
          <w:szCs w:val="20"/>
          <w:lang w:val="es-ES" w:eastAsia="es-ES" w:bidi="ar-SA"/>
        </w:rPr>
        <w:t xml:space="preserve"> el cumplimiento del </w:t>
      </w:r>
      <w:r>
        <w:rPr>
          <w:rStyle w:val="Fuentedeprrafopredeter"/>
          <w:rFonts w:eastAsia="Times New Roman" w:cs="Microsoft Sans Serif" w:ascii="Verdana" w:hAnsi="Verdana"/>
          <w:color w:val="000000"/>
          <w:kern w:val="0"/>
          <w:sz w:val="20"/>
          <w:szCs w:val="20"/>
          <w:lang w:val="es-ES" w:eastAsia="es-ES" w:bidi="ar-SA"/>
        </w:rPr>
        <w:t>modelo</w:t>
      </w:r>
      <w:r>
        <w:rPr>
          <w:rStyle w:val="Fuentedeprrafopredeter"/>
          <w:rFonts w:eastAsia="Times New Roman" w:cs="Microsoft Sans Serif" w:ascii="Verdana" w:hAnsi="Verdana"/>
          <w:color w:val="000000"/>
          <w:spacing w:val="2"/>
          <w:kern w:val="0"/>
          <w:sz w:val="20"/>
          <w:szCs w:val="20"/>
          <w:lang w:val="es-ES" w:eastAsia="es-ES" w:bidi="ar-SA"/>
        </w:rPr>
        <w:t>.</w:t>
      </w:r>
    </w:p>
    <w:p>
      <w:pPr>
        <w:pStyle w:val="Normal1"/>
        <w:widowControl/>
        <w:suppressAutoHyphens w:val="true"/>
        <w:spacing w:before="249" w:after="113"/>
        <w:jc w:val="both"/>
        <w:textAlignment w:val="auto"/>
        <w:rPr/>
      </w:pPr>
      <w:r>
        <w:rPr>
          <w:rStyle w:val="Fuentedeprrafopredeter"/>
          <w:rFonts w:eastAsia="Times New Roman" w:cs="Microsoft Sans Serif" w:ascii="Verdana" w:hAnsi="Verdana"/>
          <w:color w:val="000000"/>
          <w:kern w:val="0"/>
          <w:sz w:val="20"/>
          <w:szCs w:val="20"/>
          <w:lang w:val="es-ES" w:eastAsia="es-ES" w:bidi="ar-SA"/>
        </w:rPr>
        <w:t>B) Relativa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las </w:t>
      </w:r>
      <w:r>
        <w:rPr>
          <w:rStyle w:val="Fuentedeprrafopredeter"/>
          <w:rFonts w:eastAsia="Times New Roman" w:cs="Microsoft Sans Serif" w:ascii="Verdana" w:hAnsi="Verdana"/>
          <w:b/>
          <w:bCs/>
          <w:color w:val="000000"/>
          <w:kern w:val="0"/>
          <w:sz w:val="20"/>
          <w:szCs w:val="20"/>
          <w:lang w:val="es-ES" w:eastAsia="es-ES" w:bidi="ar-SA"/>
        </w:rPr>
        <w:t>actividades,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b/>
          <w:bCs/>
          <w:color w:val="000000"/>
          <w:kern w:val="0"/>
          <w:sz w:val="20"/>
          <w:szCs w:val="20"/>
          <w:lang w:val="es-ES" w:eastAsia="es-ES" w:bidi="ar-SA"/>
        </w:rPr>
        <w:t>proyectos</w:t>
      </w:r>
      <w:r>
        <w:rPr>
          <w:rStyle w:val="Fuentedeprrafopredeter"/>
          <w:rFonts w:eastAsia="Times New Roman" w:cs="Microsoft Sans Serif" w:ascii="Verdana" w:hAnsi="Verdana"/>
          <w:b/>
          <w:bCs/>
          <w:color w:val="000000"/>
          <w:spacing w:val="-2"/>
          <w:kern w:val="0"/>
          <w:sz w:val="20"/>
          <w:szCs w:val="20"/>
          <w:lang w:val="es-ES" w:eastAsia="es-ES" w:bidi="ar-SA"/>
        </w:rPr>
        <w:t xml:space="preserve"> y /o actuaciones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w:t>
      </w:r>
    </w:p>
    <w:p>
      <w:pPr>
        <w:pStyle w:val="Normal1"/>
        <w:widowControl/>
        <w:tabs>
          <w:tab w:val="clear" w:pos="708"/>
        </w:tabs>
        <w:suppressAutoHyphens w:val="true"/>
        <w:spacing w:before="266" w:after="113"/>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Memoria en la que se hará mención la identidad de la entidad solicitante y las personas beneficiarias directa o indirectamente por la ayuda, presupuesto detallado de la inversión a realizar y calendario de la misma.</w:t>
      </w:r>
    </w:p>
    <w:p>
      <w:pPr>
        <w:pStyle w:val="Normal1"/>
        <w:widowControl/>
        <w:tabs>
          <w:tab w:val="clear" w:pos="708"/>
        </w:tabs>
        <w:suppressAutoHyphens w:val="true"/>
        <w:spacing w:before="198" w:after="57"/>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Presupuesto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ingresos</w:t>
      </w:r>
      <w:r>
        <w:rPr>
          <w:rStyle w:val="Fuentedeprrafopredeter"/>
          <w:rFonts w:eastAsia="Times New Roman" w:cs="Microsoft Sans Serif" w:ascii="Verdana" w:hAnsi="Verdana"/>
          <w:color w:val="000000"/>
          <w:spacing w:val="2"/>
          <w:kern w:val="0"/>
          <w:sz w:val="20"/>
          <w:szCs w:val="20"/>
          <w:lang w:val="es-ES" w:eastAsia="es-ES" w:bidi="ar-SA"/>
        </w:rPr>
        <w:t xml:space="preserve"> y gastos </w:t>
      </w:r>
      <w:r>
        <w:rPr>
          <w:rStyle w:val="Fuentedeprrafopredeter"/>
          <w:rFonts w:eastAsia="Times New Roman" w:cs="Microsoft Sans Serif" w:ascii="Verdana" w:hAnsi="Verdana"/>
          <w:color w:val="000000"/>
          <w:kern w:val="0"/>
          <w:sz w:val="20"/>
          <w:szCs w:val="20"/>
          <w:lang w:val="es-ES" w:eastAsia="es-ES" w:bidi="ar-SA"/>
        </w:rPr>
        <w:t>de las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actuaciones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subvencionables.</w:t>
      </w:r>
    </w:p>
    <w:p>
      <w:pPr>
        <w:pStyle w:val="Normal1"/>
        <w:widowControl/>
        <w:tabs>
          <w:tab w:val="clear" w:pos="708"/>
        </w:tabs>
        <w:suppressAutoHyphens w:val="true"/>
        <w:spacing w:before="198" w:after="57"/>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 de las subvenciones solicitadas y las que le fueron concedidas para la misma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 o proyecto objeto de la solicitud de subvención, procedentes de cualquier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Administración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público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privado,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nacional o internacional.</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8"/>
        </w:tabs>
        <w:suppressAutoHyphens w:val="true"/>
        <w:spacing w:before="198" w:after="113"/>
        <w:ind w:hanging="0" w:start="221" w:end="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Cualquier otra documentación que la entidad solicitante entienda que es pertinente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una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mejor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valoración</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solicitud</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mayor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detalle</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descripción</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w:t>
      </w:r>
      <w:r>
        <w:rPr>
          <w:rStyle w:val="Fuentedeprrafopredeter"/>
          <w:rFonts w:eastAsia="Times New Roman" w:cs="Microsoft Sans Serif" w:ascii="Verdana" w:hAnsi="Verdana"/>
          <w:color w:val="000000"/>
          <w:spacing w:val="-5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 una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extensión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podrá</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exceder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folios.</w:t>
      </w:r>
    </w:p>
    <w:p>
      <w:pPr>
        <w:pStyle w:val="Normal1"/>
        <w:widowControl/>
        <w:tabs>
          <w:tab w:val="clear" w:pos="708"/>
        </w:tabs>
        <w:suppressAutoHyphens w:val="true"/>
        <w:spacing w:before="142" w:after="0"/>
        <w:ind w:hanging="0" w:start="221" w:end="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tabs>
          <w:tab w:val="clear" w:pos="708"/>
        </w:tabs>
        <w:suppressAutoHyphens w:val="true"/>
        <w:spacing w:before="142" w:after="0"/>
        <w:ind w:hanging="0" w:start="221" w:end="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8"/>
        </w:tabs>
        <w:suppressAutoHyphens w:val="true"/>
        <w:spacing w:before="100" w:after="0"/>
        <w:ind w:hanging="0" w:start="2835"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lo dispuesto en la Ley Orgánica 3/2018, de 5 de diciembre, de Protección de Datos Personales y garantía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dirigiéndose al Ayuntamiento de O Pino.</w:t>
      </w:r>
    </w:p>
    <w:p>
      <w:pPr>
        <w:pStyle w:val="Normal1"/>
        <w:widowControl/>
        <w:tabs>
          <w:tab w:val="clear" w:pos="708"/>
        </w:tabs>
        <w:suppressAutoHyphens w:val="true"/>
        <w:spacing w:before="100" w:after="0"/>
        <w:ind w:firstLine="709" w:start="2126"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8"/>
        </w:tabs>
        <w:suppressAutoHyphens w:val="true"/>
        <w:spacing w:before="100" w:after="0"/>
        <w:ind w:hanging="2126" w:start="2126" w:end="-493"/>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ANEXO II - 202</w:t>
      </w:r>
      <w:r>
        <w:rPr>
          <w:rStyle w:val="Fuentedeprrafopredeter"/>
          <w:rFonts w:eastAsia="Times New Roman" w:cs="Calibri" w:ascii="Verdana" w:hAnsi="Verdana"/>
          <w:b/>
          <w:bCs/>
          <w:color w:val="000000"/>
          <w:kern w:val="0"/>
          <w:sz w:val="20"/>
          <w:szCs w:val="20"/>
          <w:lang w:val="es-ES" w:eastAsia="es-ES" w:bidi="ar-SA"/>
        </w:rPr>
        <w:t>5</w:t>
      </w:r>
    </w:p>
    <w:p>
      <w:pPr>
        <w:pStyle w:val="Normal1"/>
        <w:widowControl/>
        <w:suppressAutoHyphens w:val="true"/>
        <w:spacing w:before="100" w:after="0"/>
        <w:ind w:hanging="0" w:start="0" w:end="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CONVOCATORIA DE AYUDAS PARA ASOCIACIONES CULTURALES </w:t>
      </w:r>
      <w:r>
        <w:rPr>
          <w:rStyle w:val="Fuentedeprrafopredeter"/>
          <w:rFonts w:eastAsia="Times New Roman" w:cs="Calibri" w:ascii="Verdana" w:hAnsi="Verdana"/>
          <w:b/>
          <w:bCs/>
          <w:color w:val="000000"/>
          <w:kern w:val="0"/>
          <w:sz w:val="20"/>
          <w:szCs w:val="20"/>
          <w:lang w:val="es-ES" w:eastAsia="es-ES" w:bidi="ar-SA"/>
        </w:rPr>
        <w:t>Y DEPORTIVAS</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b/>
          <w:bCs/>
          <w:color w:val="000000"/>
          <w:kern w:val="0"/>
          <w:sz w:val="20"/>
          <w:szCs w:val="20"/>
          <w:lang w:val="es-ES" w:eastAsia="es-ES" w:bidi="ar-SA"/>
        </w:rPr>
        <w:t>DEL EXCMO. AYUNTAMIENTO DE O PINO</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 xml:space="preserve">MODELO DE MEMORIA </w:t>
      </w:r>
      <w:r>
        <w:rPr>
          <w:rStyle w:val="Fuentedeprrafopredeter"/>
          <w:rFonts w:eastAsia="Times New Roman" w:cs="Calibri" w:ascii="Verdana" w:hAnsi="Verdana"/>
          <w:b/>
          <w:bCs/>
          <w:color w:val="000000"/>
          <w:kern w:val="0"/>
          <w:sz w:val="20"/>
          <w:szCs w:val="20"/>
          <w:u w:val="single"/>
          <w:lang w:val="es-ES" w:eastAsia="es-ES" w:bidi="ar-SA"/>
        </w:rPr>
        <w:t>DE ACTIVIDADES</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i/>
          <w:iCs/>
          <w:color w:val="000000"/>
          <w:kern w:val="0"/>
          <w:sz w:val="20"/>
          <w:szCs w:val="20"/>
          <w:lang w:val="es-ES" w:eastAsia="es-ES" w:bidi="ar-SA"/>
        </w:rPr>
        <w:t>1) Nº DE PERSONAS BENEFICIARIAS DE L</w:t>
      </w:r>
      <w:r>
        <w:rPr>
          <w:rStyle w:val="Fuentedeprrafopredeter"/>
          <w:rFonts w:eastAsia="Times New Roman" w:cs="Calibri" w:ascii="Verdana" w:hAnsi="Verdana"/>
          <w:i/>
          <w:iCs/>
          <w:color w:val="000000"/>
          <w:kern w:val="0"/>
          <w:sz w:val="20"/>
          <w:szCs w:val="20"/>
          <w:lang w:val="es-ES" w:eastAsia="es-ES" w:bidi="ar-SA"/>
        </w:rPr>
        <w:t>A</w:t>
      </w:r>
      <w:r>
        <w:rPr>
          <w:rStyle w:val="Fuentedeprrafopredeter"/>
          <w:rFonts w:eastAsia="Times New Roman" w:cs="Calibri" w:ascii="Verdana" w:hAnsi="Verdana"/>
          <w:i/>
          <w:iCs/>
          <w:color w:val="000000"/>
          <w:kern w:val="0"/>
          <w:sz w:val="20"/>
          <w:szCs w:val="20"/>
          <w:lang w:val="es-ES" w:eastAsia="es-ES" w:bidi="ar-SA"/>
        </w:rPr>
        <w:t xml:space="preserve"> AYUDA: </w:t>
      </w:r>
    </w:p>
    <w:tbl>
      <w:tblPr>
        <w:tblW w:w="5000" w:type="pct"/>
        <w:jc w:val="start"/>
        <w:tblInd w:w="-7" w:type="dxa"/>
        <w:tblLayout w:type="fixed"/>
        <w:tblCellMar>
          <w:top w:w="0" w:type="dxa"/>
          <w:start w:w="108" w:type="dxa"/>
          <w:bottom w:w="0" w:type="dxa"/>
          <w:end w:w="108" w:type="dxa"/>
        </w:tblCellMar>
      </w:tblPr>
      <w:tblGrid>
        <w:gridCol w:w="9356"/>
      </w:tblGrid>
      <w:tr>
        <w:trPr/>
        <w:tc>
          <w:tcPr>
            <w:tcW w:w="9356"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0"/>
        <w:jc w:val="both"/>
        <w:textAlignment w:val="auto"/>
        <w:rPr/>
      </w:pPr>
      <w:r>
        <w:rPr>
          <w:rStyle w:val="Fuentedeprrafopredeter"/>
          <w:rFonts w:eastAsia="Times New Roman" w:cs="Calibri" w:ascii="Verdana" w:hAnsi="Verdana"/>
          <w:i/>
          <w:iCs/>
          <w:color w:val="000000"/>
          <w:kern w:val="0"/>
          <w:sz w:val="20"/>
          <w:szCs w:val="20"/>
          <w:lang w:val="es-ES" w:eastAsia="es-ES" w:bidi="ar-SA"/>
        </w:rPr>
        <w:t>2) DESCRIPCIÓN DE L</w:t>
      </w:r>
      <w:r>
        <w:rPr>
          <w:rStyle w:val="Fuentedeprrafopredeter"/>
          <w:rFonts w:eastAsia="Times New Roman" w:cs="Calibri" w:ascii="Verdana" w:hAnsi="Verdana"/>
          <w:i/>
          <w:iCs/>
          <w:color w:val="000000"/>
          <w:kern w:val="0"/>
          <w:sz w:val="20"/>
          <w:szCs w:val="20"/>
          <w:lang w:val="es-ES" w:eastAsia="es-ES" w:bidi="ar-SA"/>
        </w:rPr>
        <w:t>AS</w:t>
      </w:r>
      <w:r>
        <w:rPr>
          <w:rStyle w:val="Fuentedeprrafopredeter"/>
          <w:rFonts w:eastAsia="Times New Roman" w:cs="Calibri" w:ascii="Verdana" w:hAnsi="Verdana"/>
          <w:i/>
          <w:iCs/>
          <w:color w:val="000000"/>
          <w:kern w:val="0"/>
          <w:sz w:val="20"/>
          <w:szCs w:val="20"/>
          <w:lang w:val="es-ES" w:eastAsia="es-ES" w:bidi="ar-SA"/>
        </w:rPr>
        <w:t xml:space="preserve"> ACTIVIDADES A REALIZAR Y PARA L</w:t>
      </w:r>
      <w:r>
        <w:rPr>
          <w:rStyle w:val="Fuentedeprrafopredeter"/>
          <w:rFonts w:eastAsia="Times New Roman" w:cs="Calibri" w:ascii="Verdana" w:hAnsi="Verdana"/>
          <w:i/>
          <w:iCs/>
          <w:color w:val="000000"/>
          <w:kern w:val="0"/>
          <w:sz w:val="20"/>
          <w:szCs w:val="20"/>
          <w:lang w:val="es-ES" w:eastAsia="es-ES" w:bidi="ar-SA"/>
        </w:rPr>
        <w:t>AS</w:t>
      </w:r>
      <w:r>
        <w:rPr>
          <w:rStyle w:val="Fuentedeprrafopredeter"/>
          <w:rFonts w:eastAsia="Times New Roman" w:cs="Calibri" w:ascii="Verdana" w:hAnsi="Verdana"/>
          <w:i/>
          <w:iCs/>
          <w:color w:val="000000"/>
          <w:kern w:val="0"/>
          <w:sz w:val="20"/>
          <w:szCs w:val="20"/>
          <w:lang w:val="es-ES" w:eastAsia="es-ES" w:bidi="ar-SA"/>
        </w:rPr>
        <w:t xml:space="preserve"> QUE SE SOLICITA L</w:t>
      </w:r>
      <w:r>
        <w:rPr>
          <w:rStyle w:val="Fuentedeprrafopredeter"/>
          <w:rFonts w:eastAsia="Times New Roman" w:cs="Calibri" w:ascii="Verdana" w:hAnsi="Verdana"/>
          <w:i/>
          <w:iCs/>
          <w:color w:val="000000"/>
          <w:kern w:val="0"/>
          <w:sz w:val="20"/>
          <w:szCs w:val="20"/>
          <w:lang w:val="es-ES" w:eastAsia="es-ES" w:bidi="ar-SA"/>
        </w:rPr>
        <w:t>A</w:t>
      </w:r>
      <w:r>
        <w:rPr>
          <w:rStyle w:val="Fuentedeprrafopredeter"/>
          <w:rFonts w:eastAsia="Times New Roman" w:cs="Calibri" w:ascii="Verdana" w:hAnsi="Verdana"/>
          <w:i/>
          <w:iCs/>
          <w:color w:val="000000"/>
          <w:kern w:val="0"/>
          <w:sz w:val="20"/>
          <w:szCs w:val="20"/>
          <w:lang w:val="es-ES" w:eastAsia="es-ES" w:bidi="ar-SA"/>
        </w:rPr>
        <w:t xml:space="preserve"> AYUDA:</w:t>
      </w:r>
    </w:p>
    <w:tbl>
      <w:tblPr>
        <w:tblW w:w="5000" w:type="pct"/>
        <w:jc w:val="start"/>
        <w:tblInd w:w="-7" w:type="dxa"/>
        <w:tblLayout w:type="fixed"/>
        <w:tblCellMar>
          <w:top w:w="0" w:type="dxa"/>
          <w:start w:w="108" w:type="dxa"/>
          <w:bottom w:w="0" w:type="dxa"/>
          <w:end w:w="108" w:type="dxa"/>
        </w:tblCellMar>
      </w:tblPr>
      <w:tblGrid>
        <w:gridCol w:w="9356"/>
      </w:tblGrid>
      <w:tr>
        <w:trPr/>
        <w:tc>
          <w:tcPr>
            <w:tcW w:w="9356"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tabs>
          <w:tab w:val="clear" w:pos="708"/>
        </w:tabs>
        <w:suppressAutoHyphens w:val="true"/>
        <w:spacing w:before="100" w:after="0"/>
        <w:ind w:hanging="0" w:start="72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i/>
          <w:iCs/>
          <w:color w:val="000000"/>
          <w:kern w:val="0"/>
          <w:sz w:val="20"/>
          <w:szCs w:val="20"/>
          <w:lang w:val="es-ES" w:eastAsia="es-ES" w:bidi="ar-SA"/>
        </w:rPr>
        <w:t>3) PRESUPUESTO DETALLADO DE LA INVERSIÓN A REALIZAR:</w:t>
      </w:r>
    </w:p>
    <w:tbl>
      <w:tblPr>
        <w:tblW w:w="5000" w:type="pct"/>
        <w:jc w:val="start"/>
        <w:tblInd w:w="-7" w:type="dxa"/>
        <w:tblLayout w:type="fixed"/>
        <w:tblCellMar>
          <w:top w:w="0" w:type="dxa"/>
          <w:start w:w="108" w:type="dxa"/>
          <w:bottom w:w="0" w:type="dxa"/>
          <w:end w:w="108" w:type="dxa"/>
        </w:tblCellMar>
      </w:tblPr>
      <w:tblGrid>
        <w:gridCol w:w="9356"/>
      </w:tblGrid>
      <w:tr>
        <w:trPr/>
        <w:tc>
          <w:tcPr>
            <w:tcW w:w="9356"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i/>
          <w:iCs/>
          <w:color w:val="000000"/>
          <w:kern w:val="0"/>
          <w:sz w:val="20"/>
          <w:szCs w:val="20"/>
          <w:lang w:val="es-ES" w:eastAsia="es-ES" w:bidi="ar-SA"/>
        </w:rPr>
        <w:t>4) CALENDARIO DE L</w:t>
      </w:r>
      <w:r>
        <w:rPr>
          <w:rStyle w:val="Fuentedeprrafopredeter"/>
          <w:rFonts w:eastAsia="Times New Roman" w:cs="Calibri" w:ascii="Verdana" w:hAnsi="Verdana"/>
          <w:i/>
          <w:iCs/>
          <w:color w:val="000000"/>
          <w:kern w:val="0"/>
          <w:sz w:val="20"/>
          <w:szCs w:val="20"/>
          <w:lang w:val="es-ES" w:eastAsia="es-ES" w:bidi="ar-SA"/>
        </w:rPr>
        <w:t>AS</w:t>
      </w:r>
      <w:r>
        <w:rPr>
          <w:rStyle w:val="Fuentedeprrafopredeter"/>
          <w:rFonts w:eastAsia="Times New Roman" w:cs="Calibri" w:ascii="Verdana" w:hAnsi="Verdana"/>
          <w:i/>
          <w:iCs/>
          <w:color w:val="000000"/>
          <w:kern w:val="0"/>
          <w:sz w:val="20"/>
          <w:szCs w:val="20"/>
          <w:lang w:val="es-ES" w:eastAsia="es-ES" w:bidi="ar-SA"/>
        </w:rPr>
        <w:t xml:space="preserve"> ACTIVIDADES:</w:t>
      </w:r>
    </w:p>
    <w:tbl>
      <w:tblPr>
        <w:tblW w:w="5000" w:type="pct"/>
        <w:jc w:val="start"/>
        <w:tblInd w:w="-7" w:type="dxa"/>
        <w:tblLayout w:type="fixed"/>
        <w:tblCellMar>
          <w:top w:w="0" w:type="dxa"/>
          <w:start w:w="108" w:type="dxa"/>
          <w:bottom w:w="0" w:type="dxa"/>
          <w:end w:w="108" w:type="dxa"/>
        </w:tblCellMar>
      </w:tblPr>
      <w:tblGrid>
        <w:gridCol w:w="9356"/>
      </w:tblGrid>
      <w:tr>
        <w:trPr/>
        <w:tc>
          <w:tcPr>
            <w:tcW w:w="9356"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O Pino, _____________de _________________de ______.</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Firma;</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lo dispuesto en la Ley Orgánica 3/2018, de 5 de diciembre, de Protección de Datos Personales y garantía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dirigiéndose al Ayuntamiento de O Pino.</w:t>
      </w:r>
    </w:p>
    <w:p>
      <w:pPr>
        <w:pStyle w:val="Normal1"/>
        <w:widowControl/>
        <w:tabs>
          <w:tab w:val="clear" w:pos="708"/>
        </w:tabs>
        <w:suppressAutoHyphens w:val="true"/>
        <w:spacing w:before="100" w:after="0"/>
        <w:ind w:firstLine="709" w:start="2126"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8"/>
        </w:tabs>
        <w:suppressAutoHyphens w:val="true"/>
        <w:spacing w:before="100" w:after="0"/>
        <w:ind w:hanging="2126" w:start="2126" w:end="-493"/>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r>
        <w:br w:type="page"/>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ANEXO III - 202</w:t>
      </w:r>
      <w:r>
        <w:rPr>
          <w:rStyle w:val="Fuentedeprrafopredeter"/>
          <w:rFonts w:eastAsia="Times New Roman" w:cs="Calibri" w:ascii="Verdana" w:hAnsi="Verdana"/>
          <w:b/>
          <w:bCs/>
          <w:color w:val="000000"/>
          <w:kern w:val="0"/>
          <w:sz w:val="20"/>
          <w:szCs w:val="20"/>
          <w:lang w:val="es-ES" w:eastAsia="es-ES" w:bidi="ar-SA"/>
        </w:rPr>
        <w:t>5</w:t>
      </w:r>
    </w:p>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57"/>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CONVOCATORIA DE AYUDAS PARA ASOCIACIONES VECINALES </w:t>
      </w:r>
      <w:r>
        <w:rPr>
          <w:rStyle w:val="Fuentedeprrafopredeter"/>
          <w:rFonts w:eastAsia="Times New Roman" w:cs="Calibri" w:ascii="Verdana" w:hAnsi="Verdana"/>
          <w:b/>
          <w:bCs/>
          <w:color w:val="000000"/>
          <w:kern w:val="0"/>
          <w:sz w:val="20"/>
          <w:szCs w:val="20"/>
          <w:lang w:val="es-ES" w:eastAsia="es-ES" w:bidi="ar-SA"/>
        </w:rPr>
        <w:t>Y DEPORTIVAS</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b/>
          <w:bCs/>
          <w:color w:val="000000"/>
          <w:kern w:val="0"/>
          <w:sz w:val="20"/>
          <w:szCs w:val="20"/>
          <w:lang w:val="es-ES" w:eastAsia="es-ES" w:bidi="ar-SA"/>
        </w:rPr>
        <w:t>DEL EXCMO. AYUNTAMIENTO DE O PINO</w:t>
      </w:r>
    </w:p>
    <w:p>
      <w:pPr>
        <w:pStyle w:val="Normal1"/>
        <w:widowControl/>
        <w:suppressAutoHyphens w:val="true"/>
        <w:spacing w:before="100" w:after="0"/>
        <w:ind w:hanging="0" w:start="0" w:end="57"/>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CUENTA BANCARIA</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Don/Doña__________________________________________________________, con NIF_____________________________, en calidad de representante legal de la Asociación______________________________________________________________ </w:t>
      </w:r>
      <w:r>
        <w:rPr>
          <w:rStyle w:val="Fuentedeprrafopredeter"/>
          <w:rFonts w:eastAsia="Times New Roman" w:cs="Calibri" w:ascii="Verdana" w:hAnsi="Verdana"/>
          <w:color w:val="000000"/>
          <w:kern w:val="0"/>
          <w:sz w:val="20"/>
          <w:szCs w:val="20"/>
          <w:lang w:val="es-ES" w:eastAsia="es-ES" w:bidi="ar-SA"/>
        </w:rPr>
        <w:t>c</w:t>
      </w:r>
      <w:r>
        <w:rPr>
          <w:rStyle w:val="Fuentedeprrafopredeter"/>
          <w:rFonts w:eastAsia="Times New Roman" w:cs="Calibri" w:ascii="Verdana" w:hAnsi="Verdana"/>
          <w:color w:val="000000"/>
          <w:kern w:val="0"/>
          <w:sz w:val="20"/>
          <w:szCs w:val="20"/>
          <w:lang w:val="es-ES" w:eastAsia="es-ES" w:bidi="ar-SA"/>
        </w:rPr>
        <w:t>on CIF: __________________________________________________.</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360" w:before="100" w:after="0"/>
        <w:ind w:hanging="0" w:start="0" w:end="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SOLICITO: </w:t>
      </w:r>
      <w:r>
        <w:rPr>
          <w:rStyle w:val="Fuentedeprrafopredeter"/>
          <w:rFonts w:eastAsia="Times New Roman" w:cs="Calibri" w:ascii="Verdana" w:hAnsi="Verdana"/>
          <w:color w:val="000000"/>
          <w:kern w:val="0"/>
          <w:sz w:val="20"/>
          <w:szCs w:val="20"/>
          <w:lang w:val="es-ES" w:eastAsia="es-ES" w:bidi="ar-SA"/>
        </w:rPr>
        <w:t>Que el importe de la ayuda concedida sea ingresado en el siguiente número de cuenta a nombre de la entidad solicitante o del representante.</w:t>
      </w:r>
    </w:p>
    <w:p>
      <w:pPr>
        <w:pStyle w:val="Normal1"/>
        <w:widowControl/>
        <w:suppressAutoHyphens w:val="true"/>
        <w:spacing w:lineRule="auto" w:line="360" w:before="100" w:after="0"/>
        <w:ind w:hanging="0" w:start="0" w:end="11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TITULAR DE La CUENTA: __________________________________________________</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ENTIDAD BANCARIA: __________________________________________________</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Nº DE CUENTA BANCARIA (24 dígitos) :</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8493" w:type="dxa"/>
        <w:jc w:val="center"/>
        <w:tblInd w:w="0" w:type="dxa"/>
        <w:tblLayout w:type="fixed"/>
        <w:tblCellMar>
          <w:top w:w="0" w:type="dxa"/>
          <w:start w:w="108" w:type="dxa"/>
          <w:bottom w:w="0" w:type="dxa"/>
          <w:end w:w="108" w:type="dxa"/>
        </w:tblCellMar>
      </w:tblPr>
      <w:tblGrid>
        <w:gridCol w:w="1309"/>
        <w:gridCol w:w="1575"/>
        <w:gridCol w:w="1574"/>
        <w:gridCol w:w="1310"/>
        <w:gridCol w:w="1450"/>
        <w:gridCol w:w="1275"/>
      </w:tblGrid>
      <w:tr>
        <w:trPr/>
        <w:tc>
          <w:tcPr>
            <w:tcW w:w="1309"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IBAN</w:t>
            </w:r>
          </w:p>
        </w:tc>
        <w:tc>
          <w:tcPr>
            <w:tcW w:w="1575"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574"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310"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450"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275"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8"/>
        </w:tabs>
        <w:suppressAutoHyphens w:val="true"/>
        <w:spacing w:before="100" w:after="0"/>
        <w:ind w:hanging="0" w:start="2835"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lo dispuesto en la Ley Orgánica 3/2018, de 5 de diciembre, de Protección de Datos Personales y garantía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dirigiéndose al Ayuntamiento de O Pino.</w:t>
      </w:r>
    </w:p>
    <w:p>
      <w:pPr>
        <w:pStyle w:val="Normal1"/>
        <w:widowControl/>
        <w:tabs>
          <w:tab w:val="clear" w:pos="708"/>
        </w:tabs>
        <w:suppressAutoHyphens w:val="true"/>
        <w:spacing w:before="100" w:after="0"/>
        <w:ind w:firstLine="709" w:start="2126"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8"/>
        </w:tabs>
        <w:suppressAutoHyphens w:val="true"/>
        <w:spacing w:before="100" w:after="0"/>
        <w:ind w:hanging="2126" w:start="2126" w:end="-493"/>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true"/>
        <w:spacing w:lineRule="auto" w:line="249"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ANEXO IV - 202</w:t>
      </w:r>
      <w:r>
        <w:rPr>
          <w:rStyle w:val="Fuentedeprrafopredeter"/>
          <w:rFonts w:eastAsia="Times New Roman" w:cs="Calibri" w:ascii="Verdana" w:hAnsi="Verdana"/>
          <w:b/>
          <w:bCs/>
          <w:color w:val="000000"/>
          <w:kern w:val="0"/>
          <w:sz w:val="20"/>
          <w:szCs w:val="20"/>
          <w:lang w:val="es-ES" w:eastAsia="es-ES" w:bidi="ar-SA"/>
        </w:rPr>
        <w:t>5</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CONVOCATORIA DE AYUDAS PARA ASOCIACIONES CULTURALES </w:t>
      </w:r>
      <w:r>
        <w:rPr>
          <w:rStyle w:val="Fuentedeprrafopredeter"/>
          <w:rFonts w:eastAsia="Times New Roman" w:cs="Calibri" w:ascii="Verdana" w:hAnsi="Verdana"/>
          <w:b/>
          <w:bCs/>
          <w:color w:val="000000"/>
          <w:kern w:val="0"/>
          <w:sz w:val="20"/>
          <w:szCs w:val="20"/>
          <w:lang w:val="es-ES" w:eastAsia="es-ES" w:bidi="ar-SA"/>
        </w:rPr>
        <w:t>Y DEPORTIVAS</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b/>
          <w:bCs/>
          <w:color w:val="000000"/>
          <w:kern w:val="0"/>
          <w:sz w:val="20"/>
          <w:szCs w:val="20"/>
          <w:lang w:val="es-ES" w:eastAsia="es-ES" w:bidi="ar-SA"/>
        </w:rPr>
        <w:t>DEL EXCMO. AYUNTAMIENTO DE O PINO</w:t>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DE DEBERES TRIBUTARIAS</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Don/Doña__________________________________________________________, con NIF_____________________________, en calidad de representante legal de la Asociación______________________________________________________________ </w:t>
      </w:r>
      <w:r>
        <w:rPr>
          <w:rStyle w:val="Fuentedeprrafopredeter"/>
          <w:rFonts w:eastAsia="Times New Roman" w:cs="Calibri" w:ascii="Verdana" w:hAnsi="Verdana"/>
          <w:color w:val="000000"/>
          <w:kern w:val="0"/>
          <w:sz w:val="20"/>
          <w:szCs w:val="20"/>
          <w:lang w:val="es-ES" w:eastAsia="es-ES" w:bidi="ar-SA"/>
        </w:rPr>
        <w:t>c</w:t>
      </w:r>
      <w:r>
        <w:rPr>
          <w:rStyle w:val="Fuentedeprrafopredeter"/>
          <w:rFonts w:eastAsia="Times New Roman" w:cs="Calibri" w:ascii="Verdana" w:hAnsi="Verdana"/>
          <w:color w:val="000000"/>
          <w:kern w:val="0"/>
          <w:sz w:val="20"/>
          <w:szCs w:val="20"/>
          <w:lang w:val="es-ES" w:eastAsia="es-ES" w:bidi="ar-SA"/>
        </w:rPr>
        <w:t>on C</w:t>
      </w:r>
      <w:r>
        <w:rPr>
          <w:rStyle w:val="Fuentedeprrafopredeter"/>
          <w:rFonts w:eastAsia="Times New Roman" w:cs="Calibri" w:ascii="Verdana" w:hAnsi="Verdana"/>
          <w:color w:val="000000"/>
          <w:kern w:val="0"/>
          <w:sz w:val="20"/>
          <w:szCs w:val="20"/>
          <w:lang w:val="es-ES" w:eastAsia="es-ES" w:bidi="ar-SA"/>
        </w:rPr>
        <w:t>I</w:t>
      </w:r>
      <w:r>
        <w:rPr>
          <w:rStyle w:val="Fuentedeprrafopredeter"/>
          <w:rFonts w:eastAsia="Times New Roman" w:cs="Calibri" w:ascii="Verdana" w:hAnsi="Verdana"/>
          <w:color w:val="000000"/>
          <w:kern w:val="0"/>
          <w:sz w:val="20"/>
          <w:szCs w:val="20"/>
          <w:lang w:val="es-ES" w:eastAsia="es-ES" w:bidi="ar-SA"/>
        </w:rPr>
        <w:t>F __________________________________________________.</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DECLARO:</w:t>
      </w:r>
      <w:r>
        <w:rPr>
          <w:rStyle w:val="Fuentedeprrafopredeter"/>
          <w:rFonts w:eastAsia="Times New Roman" w:cs="Calibri" w:ascii="Verdana" w:hAnsi="Verdana"/>
          <w:color w:val="000000"/>
          <w:kern w:val="0"/>
          <w:sz w:val="20"/>
          <w:szCs w:val="20"/>
          <w:lang w:val="es-ES" w:eastAsia="es-ES" w:bidi="ar-SA"/>
        </w:rPr>
        <w:t xml:space="preserve"> </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1"/>
        </w:numPr>
        <w:suppressAutoHyphens w:val="true"/>
        <w:spacing w:before="100" w:after="0"/>
        <w:ind w:hanging="0" w:start="0" w:end="-23"/>
        <w:jc w:val="both"/>
        <w:textAlignment w:val="auto"/>
        <w:rPr/>
      </w:pPr>
      <w:r>
        <w:rPr>
          <w:rStyle w:val="Fuentedeprrafopredeter"/>
          <w:rFonts w:eastAsia="Times New Roman" w:cs="Calibri" w:ascii="Verdana" w:hAnsi="Verdana"/>
          <w:color w:val="000000"/>
          <w:kern w:val="0"/>
          <w:sz w:val="20"/>
          <w:szCs w:val="20"/>
          <w:lang w:val="es-ES" w:eastAsia="es-ES" w:bidi="ar-SA"/>
        </w:rPr>
        <w:t>Encontrarse al corriente en el cumplimiento de sus deberes tributarios con la Agencia Tributaria, Seguridad Social, Comunidad Autónoma y Ayuntamiento de O Pino.</w:t>
      </w:r>
    </w:p>
    <w:p>
      <w:pPr>
        <w:pStyle w:val="Normal1"/>
        <w:widowControl/>
        <w:suppressAutoHyphens w:val="true"/>
        <w:spacing w:before="100" w:after="0"/>
        <w:ind w:hanging="0" w:start="0" w:end="90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360" w:before="100" w:after="0"/>
        <w:ind w:hanging="0" w:start="0" w:end="0"/>
        <w:jc w:val="both"/>
        <w:textAlignment w:val="auto"/>
        <w:rPr/>
      </w:pPr>
      <w:r>
        <w:rPr>
          <w:rStyle w:val="Fuentedeprrafopredeter"/>
          <w:rFonts w:eastAsia="Times New Roman" w:cs="Calibri" w:ascii="Verdana" w:hAnsi="Verdana"/>
          <w:color w:val="000000"/>
          <w:kern w:val="0"/>
          <w:sz w:val="20"/>
          <w:szCs w:val="20"/>
          <w:lang w:val="es-ES" w:eastAsia="es-ES" w:bidi="ar-SA"/>
        </w:rPr>
        <w:t>Asimismo, autorizo al Ayuntamiento de O Pino a obtener las certificaciones acreditativas de este aspecto ante los organismos correspondientes, excepto la Seguridad Social que deberá presentarse a correspondiente certificación.</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8"/>
        </w:tabs>
        <w:suppressAutoHyphens w:val="true"/>
        <w:spacing w:before="100" w:after="0"/>
        <w:ind w:hanging="0" w:start="2835"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lo dispuesto en la Ley Orgánica 3/2018, de 5 de diciembre, de Protección de Datos Personales y garantía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dirigiéndose al Ayuntamiento de O Pino.</w:t>
      </w:r>
    </w:p>
    <w:p>
      <w:pPr>
        <w:pStyle w:val="Normal1"/>
        <w:widowControl/>
        <w:tabs>
          <w:tab w:val="clear" w:pos="708"/>
        </w:tabs>
        <w:suppressAutoHyphens w:val="true"/>
        <w:spacing w:before="100" w:after="0"/>
        <w:ind w:firstLine="709" w:start="2126"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8"/>
        </w:tabs>
        <w:suppressAutoHyphens w:val="true"/>
        <w:spacing w:before="100" w:after="0"/>
        <w:ind w:hanging="2126" w:start="2126" w:end="-493"/>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true"/>
        <w:spacing w:lineRule="auto" w:line="249"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ANEXO V - 202</w:t>
      </w:r>
      <w:r>
        <w:rPr>
          <w:rStyle w:val="Fuentedeprrafopredeter"/>
          <w:rFonts w:eastAsia="Times New Roman" w:cs="Calibri" w:ascii="Verdana" w:hAnsi="Verdana"/>
          <w:b/>
          <w:bCs/>
          <w:color w:val="000000"/>
          <w:kern w:val="0"/>
          <w:sz w:val="20"/>
          <w:szCs w:val="20"/>
          <w:lang w:val="es-ES" w:eastAsia="es-ES" w:bidi="ar-SA"/>
        </w:rPr>
        <w:t>5</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0"/>
        <w:jc w:val="both"/>
        <w:textAlignment w:val="auto"/>
        <w:rPr>
          <w:rFonts w:ascii="Verdana" w:hAnsi="Verdana" w:eastAsia="Times New Roman" w:cs="Calibri"/>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 xml:space="preserve">CONVOCATORIA DE AYUDAS PARA ASOCIACIONES CULTURALES </w:t>
      </w:r>
      <w:r>
        <w:rPr>
          <w:rFonts w:eastAsia="Times New Roman" w:cs="Calibri" w:ascii="Verdana" w:hAnsi="Verdana"/>
          <w:b/>
          <w:bCs/>
          <w:color w:val="000000"/>
          <w:kern w:val="0"/>
          <w:sz w:val="20"/>
          <w:szCs w:val="20"/>
          <w:lang w:val="es-ES" w:eastAsia="es-ES" w:bidi="ar-SA"/>
        </w:rPr>
        <w:t>Y</w:t>
      </w:r>
      <w:r>
        <w:rPr>
          <w:rFonts w:eastAsia="Times New Roman" w:cs="Calibri" w:ascii="Verdana" w:hAnsi="Verdana"/>
          <w:b/>
          <w:bCs/>
          <w:color w:val="000000"/>
          <w:kern w:val="0"/>
          <w:sz w:val="20"/>
          <w:szCs w:val="20"/>
          <w:lang w:val="es-ES" w:eastAsia="es-ES" w:bidi="ar-SA"/>
        </w:rPr>
        <w:t xml:space="preserve"> DEPORTIVAS </w:t>
      </w:r>
      <w:r>
        <w:rPr>
          <w:rFonts w:eastAsia="Times New Roman" w:cs="Calibri" w:ascii="Verdana" w:hAnsi="Verdana"/>
          <w:b/>
          <w:bCs/>
          <w:color w:val="000000"/>
          <w:kern w:val="0"/>
          <w:sz w:val="20"/>
          <w:szCs w:val="20"/>
          <w:lang w:val="es-ES" w:eastAsia="es-ES" w:bidi="ar-SA"/>
        </w:rPr>
        <w:t>DEL EXCMO. AYUNTAMIENTO DE O PINO</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RESPONSABLE</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Don/Doña__________________________________________________________, con NIF_____________________________, en calidad de representante legal de la </w:t>
      </w:r>
      <w:r>
        <w:rPr>
          <w:rStyle w:val="Fuentedeprrafopredeter"/>
          <w:rFonts w:eastAsia="Times New Roman" w:cs="Calibri" w:ascii="Verdana" w:hAnsi="Verdana"/>
          <w:color w:val="000000"/>
          <w:kern w:val="0"/>
          <w:sz w:val="20"/>
          <w:szCs w:val="20"/>
          <w:lang w:val="es-ES" w:eastAsia="es-ES" w:bidi="ar-SA"/>
        </w:rPr>
        <w:t>asociación______________________________________________________________</w:t>
      </w: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c</w:t>
      </w:r>
      <w:r>
        <w:rPr>
          <w:rStyle w:val="Fuentedeprrafopredeter"/>
          <w:rFonts w:eastAsia="Times New Roman" w:cs="Calibri" w:ascii="Verdana" w:hAnsi="Verdana"/>
          <w:color w:val="000000"/>
          <w:kern w:val="0"/>
          <w:sz w:val="20"/>
          <w:szCs w:val="20"/>
          <w:lang w:val="es-ES" w:eastAsia="es-ES" w:bidi="ar-SA"/>
        </w:rPr>
        <w:t>on CIF __________________________________________________.</w:t>
      </w:r>
    </w:p>
    <w:p>
      <w:pPr>
        <w:pStyle w:val="Normal1"/>
        <w:widowControl/>
        <w:suppressAutoHyphens w:val="true"/>
        <w:spacing w:lineRule="auto" w:line="360" w:before="100" w:after="0"/>
        <w:ind w:hanging="0" w:start="0" w:end="261"/>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lineRule="auto" w:line="360" w:before="100" w:after="0"/>
        <w:ind w:hanging="0" w:start="0" w:end="261"/>
        <w:jc w:val="both"/>
        <w:textAlignment w:val="auto"/>
        <w:rPr/>
      </w:pPr>
      <w:r>
        <w:rPr>
          <w:rStyle w:val="Fuentedeprrafopredeter"/>
          <w:rFonts w:eastAsia="Times New Roman" w:cs="Calibri" w:ascii="Verdana" w:hAnsi="Verdana"/>
          <w:b/>
          <w:bCs/>
          <w:color w:val="000000"/>
          <w:kern w:val="0"/>
          <w:sz w:val="20"/>
          <w:szCs w:val="20"/>
          <w:lang w:val="es-ES" w:eastAsia="es-ES" w:bidi="ar-SA"/>
        </w:rPr>
        <w:t>DECLARO RESPONSABLEMENTE:</w:t>
      </w:r>
    </w:p>
    <w:p>
      <w:pPr>
        <w:pStyle w:val="Normal1"/>
        <w:widowControl/>
        <w:suppressAutoHyphens w:val="true"/>
        <w:spacing w:lineRule="auto" w:line="360" w:before="100" w:after="0"/>
        <w:ind w:hanging="0" w:start="0" w:end="0"/>
        <w:jc w:val="both"/>
        <w:textAlignment w:val="auto"/>
        <w:rPr/>
      </w:pPr>
      <w:r>
        <w:rPr>
          <w:rStyle w:val="Fuentedeprrafopredeter"/>
          <w:rFonts w:eastAsia="Times New Roman" w:cs="Calibri" w:ascii="Verdana" w:hAnsi="Verdana"/>
          <w:color w:val="000000"/>
          <w:kern w:val="0"/>
          <w:sz w:val="20"/>
          <w:szCs w:val="20"/>
          <w:lang w:val="es-ES" w:eastAsia="es-ES" w:bidi="ar-SA"/>
        </w:rPr>
        <w:t>1°.-</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No estar incurso en ninguna de las situaciones que establece el artículo 13.2° de la Ley 38/2003, de 17 de noviembre Ley General de Subvenciones.</w:t>
      </w:r>
    </w:p>
    <w:p>
      <w:pPr>
        <w:pStyle w:val="Normal1"/>
        <w:widowControl/>
        <w:suppressAutoHyphens w:val="true"/>
        <w:spacing w:lineRule="auto" w:line="360" w:before="100" w:after="0"/>
        <w:ind w:hanging="0" w:start="0" w:end="261"/>
        <w:jc w:val="both"/>
        <w:textAlignment w:val="auto"/>
        <w:rPr/>
      </w:pPr>
      <w:r>
        <w:rPr>
          <w:rStyle w:val="Fuentedeprrafopredeter"/>
          <w:rFonts w:eastAsia="Times New Roman" w:cs="Calibri" w:ascii="Verdana" w:hAnsi="Verdana"/>
          <w:color w:val="000000"/>
          <w:kern w:val="0"/>
          <w:sz w:val="20"/>
          <w:szCs w:val="20"/>
          <w:lang w:val="es-ES" w:eastAsia="es-ES" w:bidi="ar-SA"/>
        </w:rPr>
        <w:t>2°.- Conocer los deberes que se derivan de mi calidad de beneficiario.</w:t>
      </w:r>
    </w:p>
    <w:p>
      <w:pPr>
        <w:pStyle w:val="Normal1"/>
        <w:widowControl/>
        <w:suppressAutoHyphens w:val="true"/>
        <w:spacing w:lineRule="auto" w:line="360" w:before="100" w:after="0"/>
        <w:ind w:hanging="0" w:start="0" w:end="0"/>
        <w:jc w:val="both"/>
        <w:textAlignment w:val="auto"/>
        <w:rPr/>
      </w:pPr>
      <w:r>
        <w:rPr>
          <w:rStyle w:val="Fuentedeprrafopredeter"/>
          <w:rFonts w:eastAsia="Times New Roman" w:cs="Calibri" w:ascii="Verdana" w:hAnsi="Verdana"/>
          <w:color w:val="000000"/>
          <w:kern w:val="0"/>
          <w:sz w:val="20"/>
          <w:szCs w:val="20"/>
          <w:lang w:val="es-ES" w:eastAsia="es-ES" w:bidi="ar-SA"/>
        </w:rPr>
        <w:t>3°.- Someterme a las actuaciones de comprobación que el ayuntamiento estime conveniente efectuar.</w:t>
      </w:r>
    </w:p>
    <w:p>
      <w:pPr>
        <w:pStyle w:val="Normal1"/>
        <w:widowControl/>
        <w:suppressAutoHyphens w:val="true"/>
        <w:spacing w:before="100" w:after="0"/>
        <w:ind w:hanging="0" w:start="0"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8"/>
        </w:tabs>
        <w:suppressAutoHyphens w:val="true"/>
        <w:spacing w:before="100" w:after="0"/>
        <w:ind w:hanging="0" w:start="2835"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true"/>
        <w:spacing w:before="100" w:after="0"/>
        <w:ind w:hanging="0" w:start="0" w:end="-493"/>
        <w:jc w:val="both"/>
        <w:textAlignment w:val="auto"/>
        <w:rPr>
          <w:rStyle w:val="Fuentedeprrafopredeter"/>
          <w:rFonts w:ascii="Verdana" w:hAnsi="Verdana" w:eastAsia="Times New Roman" w:cs="Calibri"/>
          <w:color w:val="000000"/>
          <w:kern w:val="0"/>
          <w:sz w:val="20"/>
          <w:szCs w:val="20"/>
          <w:lang w:val="es-ES" w:eastAsia="es-ES" w:bidi="ar-SA"/>
        </w:rPr>
      </w:pPr>
      <w:r>
        <w:rPr/>
      </w:r>
    </w:p>
    <w:p>
      <w:pPr>
        <w:pStyle w:val="Normal1"/>
        <w:widowControl/>
        <w:suppressAutoHyphens w:val="tru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lo dispuesto en la Ley Orgánica 3/2018, de 5 de diciembre, de Protección de Datos Personales y garantía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dirigiéndose al Ayuntamiento de O Pino.</w:t>
      </w:r>
    </w:p>
    <w:p>
      <w:pPr>
        <w:pStyle w:val="Normal1"/>
        <w:widowControl/>
        <w:tabs>
          <w:tab w:val="clear" w:pos="708"/>
        </w:tabs>
        <w:suppressAutoHyphens w:val="true"/>
        <w:spacing w:before="100" w:after="0"/>
        <w:ind w:firstLine="709" w:start="2126"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tru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ANEXO VI - 202</w:t>
      </w:r>
      <w:r>
        <w:rPr>
          <w:rStyle w:val="Fuentedeprrafopredeter"/>
          <w:rFonts w:eastAsia="Times New Roman" w:cs="Calibri" w:ascii="Verdana" w:hAnsi="Verdana"/>
          <w:b/>
          <w:bCs/>
          <w:color w:val="000000"/>
          <w:kern w:val="0"/>
          <w:sz w:val="20"/>
          <w:szCs w:val="20"/>
          <w:lang w:val="es-ES" w:eastAsia="es-ES" w:bidi="ar-SA"/>
        </w:rPr>
        <w:t>5</w:t>
      </w:r>
    </w:p>
    <w:p>
      <w:pPr>
        <w:pStyle w:val="Normal1"/>
        <w:widowControl/>
        <w:tabs>
          <w:tab w:val="clear" w:pos="708"/>
        </w:tabs>
        <w:suppressAutoHyphens w:val="true"/>
        <w:spacing w:before="100" w:after="0"/>
        <w:ind w:hanging="0" w:start="2126" w:end="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CONVOCATORIA DE AYUDAS PARA ASOCIACIONES VECINALES </w:t>
      </w:r>
      <w:r>
        <w:rPr>
          <w:rStyle w:val="Fuentedeprrafopredeter"/>
          <w:rFonts w:eastAsia="Times New Roman" w:cs="Calibri" w:ascii="Verdana" w:hAnsi="Verdana"/>
          <w:b/>
          <w:bCs/>
          <w:color w:val="000000"/>
          <w:kern w:val="0"/>
          <w:sz w:val="20"/>
          <w:szCs w:val="20"/>
          <w:lang w:val="es-ES" w:eastAsia="es-ES" w:bidi="ar-SA"/>
        </w:rPr>
        <w:t>Y DEPORTIVAS</w:t>
      </w:r>
      <w:r>
        <w:rPr>
          <w:rStyle w:val="Fuentedeprrafopredeter"/>
          <w:rFonts w:eastAsia="Times New Roman" w:cs="Calibri" w:ascii="Verdana" w:hAnsi="Verdana"/>
          <w:b/>
          <w:bCs/>
          <w:color w:val="000000"/>
          <w:kern w:val="0"/>
          <w:sz w:val="20"/>
          <w:szCs w:val="20"/>
          <w:lang w:val="es-ES" w:eastAsia="es-ES" w:bidi="ar-SA"/>
        </w:rPr>
        <w:t xml:space="preserve"> DEL EXCMO. AYUNTAMIENTO DE O PINO</w:t>
      </w:r>
    </w:p>
    <w:p>
      <w:pPr>
        <w:pStyle w:val="Normal1"/>
        <w:widowControl/>
        <w:suppressAutoHyphens w:val="true"/>
        <w:spacing w:before="100" w:after="0"/>
        <w:ind w:hanging="0" w:start="0" w:end="0"/>
        <w:jc w:val="both"/>
        <w:textAlignment w:val="auto"/>
        <w:rPr>
          <w:rStyle w:val="Fuentedeprrafopredeter"/>
          <w:rFonts w:ascii="Verdana" w:hAnsi="Verdana" w:eastAsia="Times New Roman" w:cs="Calibri"/>
          <w:b/>
          <w:bCs/>
          <w:color w:val="000000"/>
          <w:kern w:val="0"/>
          <w:sz w:val="20"/>
          <w:szCs w:val="20"/>
          <w:lang w:val="es-ES" w:eastAsia="es-ES" w:bidi="ar-SA"/>
        </w:rPr>
      </w:pPr>
      <w:r>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DE AYUDAS</w:t>
      </w:r>
    </w:p>
    <w:p>
      <w:pPr>
        <w:pStyle w:val="Normal1"/>
        <w:widowControl/>
        <w:suppressAutoHyphens w:val="true"/>
        <w:spacing w:before="100" w:after="0"/>
        <w:ind w:hanging="0" w:start="0" w:end="-493"/>
        <w:jc w:val="both"/>
        <w:textAlignment w:val="auto"/>
        <w:rPr>
          <w:rStyle w:val="Fuentedeprrafopredeter"/>
          <w:rFonts w:ascii="Verdana" w:hAnsi="Verdana" w:eastAsia="Times New Roman" w:cs="Calibri"/>
          <w:b/>
          <w:bCs/>
          <w:color w:val="000000"/>
          <w:kern w:val="0"/>
          <w:sz w:val="20"/>
          <w:szCs w:val="20"/>
          <w:u w:val="single"/>
          <w:lang w:val="es-ES" w:eastAsia="es-ES" w:bidi="ar-SA"/>
        </w:rPr>
      </w:pPr>
      <w:r>
        <w:rPr/>
      </w:r>
    </w:p>
    <w:p>
      <w:pPr>
        <w:pStyle w:val="Normal1"/>
        <w:widowControl/>
        <w:suppressAutoHyphens w:val="tru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 xml:space="preserve">en cumplimiento del artículo 14.1d) de la Ley General de Subvenciones 38/2003 de 17 de noviembre </w:t>
      </w:r>
    </w:p>
    <w:p>
      <w:pPr>
        <w:pStyle w:val="Normal1"/>
        <w:widowControl/>
        <w:suppressAutoHyphens w:val="tru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DECLARO RESPONSABLEMENTE: </w:t>
      </w:r>
    </w:p>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2"/>
        </w:numPr>
        <w:suppressAutoHyphens w:val="tru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Que no se solicitó ni se concedió ninguna otra ayuda para este mismo proyecto y conceptos para los cuáles se solicita esta subvención.</w:t>
      </w:r>
    </w:p>
    <w:p>
      <w:pPr>
        <w:pStyle w:val="Normal1"/>
        <w:widowControl/>
        <w:suppressAutoHyphens w:val="true"/>
        <w:spacing w:lineRule="auto" w:line="360"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3"/>
        </w:numPr>
        <w:suppressAutoHyphens w:val="tru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Que sí se solicitaron y/o concedieron otras ayudas para este mismo proyecto y conceptos para los cuáles se solicita esta subvención, que son las que a continuación se relacionan:</w:t>
      </w:r>
    </w:p>
    <w:p>
      <w:pPr>
        <w:pStyle w:val="Normal1"/>
        <w:widowControl/>
        <w:numPr>
          <w:ilvl w:val="0"/>
          <w:numId w:val="0"/>
        </w:numPr>
        <w:suppressAutoHyphens w:val="true"/>
        <w:spacing w:lineRule="auto" w:line="360" w:before="100" w:after="0"/>
        <w:ind w:hanging="0" w:start="720"/>
        <w:jc w:val="both"/>
        <w:textAlignment w:val="auto"/>
        <w:rPr>
          <w:rStyle w:val="Fuentedeprrafopredeter"/>
          <w:rFonts w:ascii="Verdana" w:hAnsi="Verdana" w:eastAsia="Times New Roman" w:cs="Calibri"/>
          <w:color w:val="000000"/>
          <w:kern w:val="0"/>
          <w:sz w:val="20"/>
          <w:szCs w:val="20"/>
          <w:lang w:val="es-ES" w:eastAsia="es-ES" w:bidi="ar-SA"/>
        </w:rPr>
      </w:pPr>
      <w:r>
        <w:rPr/>
      </w:r>
    </w:p>
    <w:tbl>
      <w:tblPr>
        <w:tblW w:w="9066" w:type="dxa"/>
        <w:jc w:val="center"/>
        <w:tblInd w:w="0" w:type="dxa"/>
        <w:tblLayout w:type="fixed"/>
        <w:tblCellMar>
          <w:top w:w="0" w:type="dxa"/>
          <w:start w:w="108" w:type="dxa"/>
          <w:bottom w:w="0" w:type="dxa"/>
          <w:end w:w="108" w:type="dxa"/>
        </w:tblCellMar>
      </w:tblPr>
      <w:tblGrid>
        <w:gridCol w:w="2128"/>
        <w:gridCol w:w="3544"/>
        <w:gridCol w:w="3394"/>
      </w:tblGrid>
      <w:tr>
        <w:trPr/>
        <w:tc>
          <w:tcPr>
            <w:tcW w:w="2128"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b/>
                <w:bCs/>
                <w:color w:val="000000"/>
                <w:kern w:val="0"/>
                <w:sz w:val="14"/>
                <w:szCs w:val="14"/>
                <w:lang w:val="es-ES" w:eastAsia="es-ES" w:bidi="ar-SA"/>
              </w:rPr>
              <w:t>ORGANISMO</w:t>
            </w:r>
          </w:p>
        </w:tc>
        <w:tc>
          <w:tcPr>
            <w:tcW w:w="3544"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b/>
                <w:bCs/>
                <w:color w:val="000000"/>
                <w:kern w:val="0"/>
                <w:sz w:val="14"/>
                <w:szCs w:val="14"/>
                <w:lang w:val="es-ES" w:eastAsia="es-ES" w:bidi="ar-SA"/>
              </w:rPr>
              <w:t>IMPONERTE SUBVENCIÓN SOLICITADA</w:t>
            </w:r>
          </w:p>
        </w:tc>
        <w:tc>
          <w:tcPr>
            <w:tcW w:w="3394" w:type="dxa"/>
            <w:tcBorders>
              <w:top w:val="single" w:sz="6" w:space="0" w:color="000000"/>
              <w:start w:val="single" w:sz="6" w:space="0" w:color="000000"/>
              <w:bottom w:val="single" w:sz="6" w:space="0" w:color="000000"/>
              <w:end w:val="single" w:sz="6" w:space="0" w:color="000000"/>
            </w:tcBorders>
            <w:shd w:fill="B2B2B2" w:val="clear"/>
            <w:vAlign w:val="center"/>
          </w:tcPr>
          <w:p>
            <w:pPr>
              <w:pStyle w:val="Normal1"/>
              <w:widowControl/>
              <w:suppressAutoHyphens w:val="true"/>
              <w:spacing w:lineRule="auto" w:line="276" w:before="100" w:after="142"/>
              <w:jc w:val="both"/>
              <w:textAlignment w:val="auto"/>
              <w:rPr/>
            </w:pPr>
            <w:r>
              <w:rPr>
                <w:rStyle w:val="Fuentedeprrafopredeter"/>
                <w:rFonts w:eastAsia="Times New Roman" w:cs="Calibri" w:ascii="Verdana" w:hAnsi="Verdana"/>
                <w:b/>
                <w:bCs/>
                <w:color w:val="000000"/>
                <w:kern w:val="0"/>
                <w:sz w:val="14"/>
                <w:szCs w:val="14"/>
                <w:lang w:val="es-ES" w:eastAsia="es-ES" w:bidi="ar-SA"/>
              </w:rPr>
              <w:t>IMPONERTE SUBVENCIÓN CONCEDIDA</w:t>
            </w:r>
          </w:p>
        </w:tc>
      </w:tr>
      <w:tr>
        <w:trPr/>
        <w:tc>
          <w:tcPr>
            <w:tcW w:w="2128"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544"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394"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128"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544"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394"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128"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544"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394" w:type="dxa"/>
            <w:tcBorders>
              <w:top w:val="single" w:sz="6" w:space="0" w:color="000000"/>
              <w:start w:val="single" w:sz="6" w:space="0" w:color="000000"/>
              <w:bottom w:val="single" w:sz="6" w:space="0" w:color="000000"/>
              <w:end w:val="single" w:sz="6" w:space="0" w:color="000000"/>
            </w:tcBorders>
          </w:tcPr>
          <w:p>
            <w:pPr>
              <w:pStyle w:val="Normal1"/>
              <w:widowControl/>
              <w:suppressAutoHyphens w:val="tru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tru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8"/>
        </w:tabs>
        <w:suppressAutoHyphens w:val="true"/>
        <w:spacing w:before="100" w:after="0"/>
        <w:ind w:hanging="0" w:start="2835"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true"/>
        <w:spacing w:before="100" w:after="0"/>
        <w:ind w:hanging="0" w:start="0" w:end="-493"/>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true"/>
        <w:spacing w:before="100" w:after="0"/>
        <w:ind w:hanging="0" w:start="0" w:end="-493"/>
        <w:jc w:val="both"/>
        <w:textAlignment w:val="auto"/>
        <w:rPr>
          <w:rStyle w:val="Fuentedeprrafopredeter"/>
          <w:rFonts w:ascii="Verdana" w:hAnsi="Verdana" w:eastAsia="Times New Roman" w:cs="Calibri"/>
          <w:color w:val="000000"/>
          <w:kern w:val="0"/>
          <w:sz w:val="20"/>
          <w:szCs w:val="20"/>
          <w:lang w:val="es-ES" w:eastAsia="es-ES" w:bidi="ar-SA"/>
        </w:rPr>
      </w:pPr>
      <w:r>
        <w:rPr/>
      </w:r>
    </w:p>
    <w:p>
      <w:pPr>
        <w:pStyle w:val="Normal1"/>
        <w:widowControl/>
        <w:suppressAutoHyphens w:val="tru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lo dispuesto en la Ley Orgánica 3/2018, de 5 de diciembre, de Protección de Datos Personales y garantía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dirigiéndose al Ayuntamiento de O Pino.</w:t>
      </w:r>
    </w:p>
    <w:p>
      <w:pPr>
        <w:pStyle w:val="Normal1"/>
        <w:widowControl/>
        <w:tabs>
          <w:tab w:val="clear" w:pos="708"/>
        </w:tabs>
        <w:suppressAutoHyphens w:val="true"/>
        <w:spacing w:before="100" w:after="0"/>
        <w:ind w:firstLine="709" w:start="2126" w:end="-493"/>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8"/>
        </w:tabs>
        <w:suppressAutoHyphens w:val="true"/>
        <w:spacing w:before="100" w:after="0"/>
        <w:ind w:hanging="2126" w:start="2126" w:end="-493"/>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r>
        <w:br w:type="page"/>
      </w:r>
    </w:p>
    <w:p>
      <w:pPr>
        <w:pStyle w:val="Normal1"/>
        <w:widowControl/>
        <w:suppressAutoHyphens w:val="true"/>
        <w:spacing w:lineRule="auto" w:line="249"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ANEXO VII - 202</w:t>
      </w:r>
      <w:r>
        <w:rPr>
          <w:rStyle w:val="Fuentedeprrafopredeter"/>
          <w:rFonts w:eastAsia="Times New Roman" w:cs="Calibri" w:ascii="Verdana" w:hAnsi="Verdana"/>
          <w:b/>
          <w:bCs/>
          <w:color w:val="000000"/>
          <w:kern w:val="0"/>
          <w:sz w:val="20"/>
          <w:szCs w:val="20"/>
          <w:lang w:val="es-ES" w:eastAsia="es-ES" w:bidi="ar-SA"/>
        </w:rPr>
        <w:t>5</w:t>
      </w:r>
    </w:p>
    <w:p>
      <w:pPr>
        <w:pStyle w:val="Normal1"/>
        <w:widowControl/>
        <w:suppressAutoHyphens w:val="true"/>
        <w:spacing w:lineRule="auto" w:line="249" w:before="100" w:after="159"/>
        <w:jc w:val="both"/>
        <w:textAlignment w:val="auto"/>
        <w:rPr>
          <w:rStyle w:val="Fuentedeprrafopredeter"/>
          <w:rFonts w:ascii="Verdana" w:hAnsi="Verdana" w:eastAsia="Times New Roman" w:cs="Calibri"/>
          <w:b/>
          <w:bCs/>
          <w:color w:val="000000"/>
          <w:kern w:val="0"/>
          <w:sz w:val="20"/>
          <w:szCs w:val="20"/>
          <w:lang w:val="es-ES" w:eastAsia="es-ES" w:bidi="ar-SA"/>
        </w:rPr>
      </w:pPr>
      <w:r>
        <w:rPr/>
      </w:r>
    </w:p>
    <w:p>
      <w:pPr>
        <w:pStyle w:val="Textopredeterminado1"/>
        <w:suppressAutoHyphens w:val="true"/>
        <w:spacing w:before="0" w:after="120"/>
        <w:jc w:val="both"/>
        <w:rPr>
          <w:rFonts w:ascii="Verdana" w:hAnsi="Verdana" w:cs="Times;Times New Roman"/>
          <w:b/>
          <w:bCs/>
          <w:sz w:val="20"/>
          <w:szCs w:val="20"/>
          <w:lang w:val="es-ES"/>
        </w:rPr>
      </w:pPr>
      <w:r>
        <w:rPr>
          <w:rFonts w:cs="Times;Times New Roman" w:ascii="Verdana" w:hAnsi="Verdana"/>
          <w:b/>
          <w:bCs/>
          <w:sz w:val="20"/>
          <w:szCs w:val="20"/>
          <w:lang w:val="es-ES"/>
        </w:rPr>
        <w:t xml:space="preserve">MODELO DE JUSTIFICACIÓN DE SUBVENCIONES </w:t>
      </w:r>
      <w:r>
        <w:rPr>
          <w:rFonts w:cs="Times;Times New Roman" w:ascii="Verdana" w:hAnsi="Verdana"/>
          <w:b/>
          <w:bCs/>
          <w:sz w:val="20"/>
          <w:szCs w:val="20"/>
          <w:lang w:val="es-ES"/>
        </w:rPr>
        <w:t>E</w:t>
      </w:r>
      <w:r>
        <w:rPr>
          <w:rFonts w:cs="Times;Times New Roman" w:ascii="Verdana" w:hAnsi="Verdana"/>
          <w:b/>
          <w:bCs/>
          <w:sz w:val="20"/>
          <w:szCs w:val="20"/>
          <w:lang w:val="es-ES"/>
        </w:rPr>
        <w:t>J</w:t>
      </w:r>
      <w:r>
        <w:rPr>
          <w:rFonts w:cs="Times;Times New Roman" w:ascii="Verdana" w:hAnsi="Verdana"/>
          <w:b/>
          <w:bCs/>
          <w:sz w:val="20"/>
          <w:szCs w:val="20"/>
          <w:lang w:val="es-ES"/>
        </w:rPr>
        <w:t>ERCI</w:t>
      </w:r>
      <w:r>
        <w:rPr>
          <w:rFonts w:cs="Times;Times New Roman" w:ascii="Verdana" w:hAnsi="Verdana"/>
          <w:b/>
          <w:bCs/>
          <w:sz w:val="20"/>
          <w:szCs w:val="20"/>
          <w:lang w:val="es-ES"/>
        </w:rPr>
        <w:t>CI</w:t>
      </w:r>
      <w:r>
        <w:rPr>
          <w:rFonts w:cs="Times;Times New Roman" w:ascii="Verdana" w:hAnsi="Verdana"/>
          <w:b/>
          <w:bCs/>
          <w:sz w:val="20"/>
          <w:szCs w:val="20"/>
          <w:lang w:val="es-ES"/>
        </w:rPr>
        <w:t xml:space="preserve">O </w:t>
      </w:r>
      <w:r>
        <w:rPr>
          <w:rFonts w:cs="Times;Times New Roman" w:ascii="Verdana" w:hAnsi="Verdana"/>
          <w:b/>
          <w:bCs/>
          <w:sz w:val="20"/>
          <w:szCs w:val="20"/>
          <w:lang w:val="es-ES"/>
        </w:rPr>
        <w:t>202</w:t>
      </w:r>
      <w:r>
        <w:rPr>
          <w:rFonts w:cs="Times;Times New Roman" w:ascii="Verdana" w:hAnsi="Verdana"/>
          <w:b/>
          <w:bCs/>
          <w:sz w:val="20"/>
          <w:szCs w:val="20"/>
          <w:lang w:val="es-ES"/>
        </w:rPr>
        <w:t>5</w:t>
      </w:r>
    </w:p>
    <w:p>
      <w:pPr>
        <w:pStyle w:val="Textopredeterminado1"/>
        <w:suppressAutoHyphens w:val="true"/>
        <w:spacing w:before="0" w:after="120"/>
        <w:jc w:val="both"/>
        <w:rPr>
          <w:rFonts w:ascii="Verdana" w:hAnsi="Verdana"/>
          <w:sz w:val="20"/>
          <w:szCs w:val="20"/>
          <w:lang w:val="es-ES"/>
        </w:rPr>
      </w:pPr>
      <w:r>
        <w:rPr>
          <w:rFonts w:cs="Times;Times New Roman" w:ascii="Verdana" w:hAnsi="Verdana"/>
          <w:b/>
          <w:bCs/>
          <w:sz w:val="20"/>
          <w:szCs w:val="20"/>
          <w:lang w:val="es-ES"/>
        </w:rPr>
        <w:t xml:space="preserve">AYUNTAMIENTO DE O </w:t>
      </w:r>
      <w:r>
        <w:rPr>
          <w:rFonts w:cs="Times;Times New Roman" w:ascii="Verdana" w:hAnsi="Verdana"/>
          <w:b/>
          <w:bCs/>
          <w:sz w:val="20"/>
          <w:szCs w:val="20"/>
          <w:lang w:val="es-ES"/>
        </w:rPr>
        <w:t>P</w:t>
      </w:r>
      <w:r>
        <w:rPr>
          <w:rFonts w:cs="Times;Times New Roman" w:ascii="Verdana" w:hAnsi="Verdana"/>
          <w:b/>
          <w:bCs/>
          <w:sz w:val="20"/>
          <w:szCs w:val="20"/>
          <w:lang w:val="es-ES"/>
        </w:rPr>
        <w:t>INO</w:t>
      </w:r>
    </w:p>
    <w:p>
      <w:pPr>
        <w:pStyle w:val="Textopredeterminado1"/>
        <w:suppressAutoHyphens w:val="true"/>
        <w:spacing w:before="0" w:after="120"/>
        <w:jc w:val="both"/>
        <w:rPr>
          <w:rFonts w:cs="Times;Times New Roman"/>
          <w:b/>
          <w:bCs/>
        </w:rPr>
      </w:pPr>
      <w:r>
        <w:rPr>
          <w:rFonts w:ascii="Verdana" w:hAnsi="Verdana"/>
          <w:sz w:val="20"/>
          <w:szCs w:val="20"/>
          <w:lang w:val="es-ES"/>
        </w:rPr>
      </w:r>
    </w:p>
    <w:p>
      <w:pPr>
        <w:pStyle w:val="BodyText"/>
        <w:widowControl/>
        <w:shd w:fill="FFFFFF" w:val="clear"/>
        <w:tabs>
          <w:tab w:val="clear" w:pos="708"/>
          <w:tab w:val="left" w:pos="0" w:leader="none"/>
        </w:tabs>
        <w:suppressAutoHyphens w:val="true"/>
        <w:spacing w:lineRule="auto" w:line="276" w:before="0" w:after="283"/>
        <w:ind w:hanging="0" w:start="0" w:end="0"/>
        <w:jc w:val="both"/>
        <w:rPr>
          <w:rFonts w:ascii="Verdana" w:hAnsi="Verdana" w:cs="Verdana"/>
          <w:b/>
          <w:bCs/>
          <w:sz w:val="20"/>
          <w:szCs w:val="20"/>
          <w:lang w:val="es-ES"/>
        </w:rPr>
      </w:pPr>
      <w:r>
        <w:rPr>
          <w:rFonts w:cs="Verdana" w:ascii="Verdana" w:hAnsi="Verdana"/>
          <w:b/>
          <w:bCs/>
          <w:sz w:val="20"/>
          <w:szCs w:val="20"/>
          <w:lang w:val="es-ES"/>
        </w:rPr>
        <w:t>1. DATOS DEL BENEFICIARIO</w:t>
      </w:r>
    </w:p>
    <w:tbl>
      <w:tblPr>
        <w:tblW w:w="9356" w:type="dxa"/>
        <w:jc w:val="start"/>
        <w:tblInd w:w="-10" w:type="dxa"/>
        <w:tblLayout w:type="fixed"/>
        <w:tblCellMar>
          <w:top w:w="0" w:type="dxa"/>
          <w:start w:w="0" w:type="dxa"/>
          <w:bottom w:w="0" w:type="dxa"/>
          <w:end w:w="0" w:type="dxa"/>
        </w:tblCellMar>
      </w:tblPr>
      <w:tblGrid>
        <w:gridCol w:w="2443"/>
        <w:gridCol w:w="1189"/>
        <w:gridCol w:w="3006"/>
        <w:gridCol w:w="2718"/>
      </w:tblGrid>
      <w:tr>
        <w:trPr/>
        <w:tc>
          <w:tcPr>
            <w:tcW w:w="9356" w:type="dxa"/>
            <w:gridSpan w:val="4"/>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Entidad:</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r>
      <w:tr>
        <w:trPr/>
        <w:tc>
          <w:tcPr>
            <w:tcW w:w="2443"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CIF:</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c>
          <w:tcPr>
            <w:tcW w:w="6913" w:type="dxa"/>
            <w:gridSpan w:val="3"/>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Dirección:</w:t>
            </w:r>
          </w:p>
        </w:tc>
      </w:tr>
      <w:tr>
        <w:trPr/>
        <w:tc>
          <w:tcPr>
            <w:tcW w:w="6638" w:type="dxa"/>
            <w:gridSpan w:val="3"/>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Localidad:</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c>
          <w:tcPr>
            <w:tcW w:w="2718"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*C.*P.:</w:t>
            </w:r>
          </w:p>
        </w:tc>
      </w:tr>
      <w:tr>
        <w:trPr/>
        <w:tc>
          <w:tcPr>
            <w:tcW w:w="3632" w:type="dxa"/>
            <w:gridSpan w:val="2"/>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Teléfono:</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c>
          <w:tcPr>
            <w:tcW w:w="5724" w:type="dxa"/>
            <w:gridSpan w:val="2"/>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pPr>
            <w:r>
              <w:rPr>
                <w:rFonts w:eastAsia="Verdana" w:cs="Verdana" w:ascii="Verdana" w:hAnsi="Verdana"/>
                <w:sz w:val="20"/>
                <w:szCs w:val="20"/>
                <w:lang w:val="es-ES"/>
              </w:rPr>
              <w:t xml:space="preserve"> </w:t>
            </w:r>
            <w:r>
              <w:rPr>
                <w:rFonts w:cs="Verdana" w:ascii="Verdana" w:hAnsi="Verdana"/>
                <w:sz w:val="20"/>
                <w:szCs w:val="20"/>
                <w:lang w:val="es-ES"/>
              </w:rPr>
              <w:t>Correo electrónico</w:t>
            </w:r>
            <w:r>
              <w:rPr>
                <w:rStyle w:val="Refdenotaalpie"/>
                <w:rStyle w:val="FootnoteReference"/>
                <w:rFonts w:cs="Verdana" w:ascii="Verdana" w:hAnsi="Verdana"/>
                <w:sz w:val="20"/>
                <w:szCs w:val="20"/>
                <w:lang w:val="es-ES"/>
              </w:rPr>
              <w:footnoteReference w:id="2"/>
            </w:r>
            <w:r>
              <w:rPr>
                <w:rFonts w:cs="Verdana" w:ascii="Verdana" w:hAnsi="Verdana"/>
                <w:sz w:val="20"/>
                <w:szCs w:val="20"/>
                <w:lang w:val="es-ES"/>
              </w:rPr>
              <w:t>:</w:t>
            </w:r>
          </w:p>
        </w:tc>
      </w:tr>
      <w:tr>
        <w:trPr/>
        <w:tc>
          <w:tcPr>
            <w:tcW w:w="6638" w:type="dxa"/>
            <w:gridSpan w:val="3"/>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Presidente:</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c>
          <w:tcPr>
            <w:tcW w:w="2718"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DNI:</w:t>
            </w:r>
          </w:p>
        </w:tc>
      </w:tr>
      <w:tr>
        <w:trPr/>
        <w:tc>
          <w:tcPr>
            <w:tcW w:w="6638" w:type="dxa"/>
            <w:gridSpan w:val="3"/>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Representante (sí es distinto del Presidente):</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c>
          <w:tcPr>
            <w:tcW w:w="2718"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DNI:</w:t>
            </w:r>
          </w:p>
        </w:tc>
      </w:tr>
      <w:tr>
        <w:trPr/>
        <w:tc>
          <w:tcPr>
            <w:tcW w:w="9356" w:type="dxa"/>
            <w:gridSpan w:val="4"/>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Teléfono persona contacto:</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r>
      <w:tr>
        <w:trPr/>
        <w:tc>
          <w:tcPr>
            <w:tcW w:w="9356" w:type="dxa"/>
            <w:gridSpan w:val="4"/>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t>Teléfono de la entidad:</w:t>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tc>
      </w:tr>
    </w:tbl>
    <w:p>
      <w:pPr>
        <w:pStyle w:val="BodyText"/>
        <w:shd w:fill="FFFFFF" w:val="clear"/>
        <w:tabs>
          <w:tab w:val="clear" w:pos="708"/>
          <w:tab w:val="left" w:pos="0" w:leader="none"/>
        </w:tabs>
        <w:suppressAutoHyphens w:val="true"/>
        <w:spacing w:before="0" w:after="283"/>
        <w:ind w:hanging="0" w:start="360" w:end="0"/>
        <w:jc w:val="both"/>
        <w:rPr>
          <w:rFonts w:ascii="Verdana" w:hAnsi="Verdana" w:cs="Verdana"/>
          <w:b/>
          <w:bCs/>
          <w:sz w:val="20"/>
          <w:szCs w:val="20"/>
          <w:lang w:val="es-ES"/>
        </w:rPr>
      </w:pPr>
      <w:r>
        <w:rPr>
          <w:rFonts w:cs="Verdana" w:ascii="Verdana" w:hAnsi="Verdana"/>
          <w:b/>
          <w:bCs/>
          <w:sz w:val="20"/>
          <w:szCs w:val="20"/>
          <w:lang w:val="es-ES"/>
        </w:rPr>
      </w:r>
    </w:p>
    <w:p>
      <w:pPr>
        <w:pStyle w:val="BodyText"/>
        <w:widowControl/>
        <w:shd w:fill="FFFFFF" w:val="clear"/>
        <w:tabs>
          <w:tab w:val="clear" w:pos="708"/>
          <w:tab w:val="left" w:pos="0" w:leader="none"/>
        </w:tabs>
        <w:suppressAutoHyphens w:val="true"/>
        <w:spacing w:lineRule="auto" w:line="276" w:before="0" w:after="283"/>
        <w:ind w:hanging="0" w:start="0" w:end="0"/>
        <w:jc w:val="both"/>
        <w:rPr>
          <w:rFonts w:ascii="Verdana" w:hAnsi="Verdana"/>
          <w:b/>
          <w:bCs/>
          <w:sz w:val="20"/>
          <w:szCs w:val="20"/>
          <w:lang w:val="es-ES"/>
        </w:rPr>
      </w:pPr>
      <w:r>
        <w:rPr>
          <w:rFonts w:ascii="Verdana" w:hAnsi="Verdana"/>
          <w:b/>
          <w:bCs/>
          <w:sz w:val="20"/>
          <w:szCs w:val="20"/>
          <w:lang w:val="es-ES"/>
        </w:rPr>
        <w:t>2. OBJETO DE La SUBVENCIÓN CONCEDIDA E IMPONERTE</w:t>
      </w:r>
    </w:p>
    <w:tbl>
      <w:tblPr>
        <w:tblW w:w="9356" w:type="dxa"/>
        <w:jc w:val="start"/>
        <w:tblInd w:w="-10" w:type="dxa"/>
        <w:tblLayout w:type="fixed"/>
        <w:tblCellMar>
          <w:top w:w="0" w:type="dxa"/>
          <w:start w:w="0" w:type="dxa"/>
          <w:bottom w:w="0" w:type="dxa"/>
          <w:end w:w="0" w:type="dxa"/>
        </w:tblCellMar>
      </w:tblPr>
      <w:tblGrid>
        <w:gridCol w:w="2156"/>
        <w:gridCol w:w="3291"/>
        <w:gridCol w:w="3909"/>
      </w:tblGrid>
      <w:tr>
        <w:trPr>
          <w:trHeight w:val="630" w:hRule="atLeast"/>
        </w:trPr>
        <w:tc>
          <w:tcPr>
            <w:tcW w:w="2156"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t xml:space="preserve">Objeto: </w:t>
            </w:r>
          </w:p>
        </w:tc>
        <w:tc>
          <w:tcPr>
            <w:tcW w:w="7200" w:type="dxa"/>
            <w:gridSpan w:val="2"/>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jc w:val="both"/>
              <w:rPr>
                <w:rFonts w:ascii="Verdana" w:hAnsi="Verdana"/>
                <w:sz w:val="20"/>
                <w:szCs w:val="20"/>
                <w:lang w:val="es-ES"/>
              </w:rPr>
            </w:pPr>
            <w:r>
              <w:rPr>
                <w:rFonts w:ascii="Verdana" w:hAnsi="Verdana"/>
                <w:sz w:val="20"/>
                <w:szCs w:val="20"/>
                <w:lang w:val="es-ES"/>
              </w:rPr>
            </w:r>
          </w:p>
        </w:tc>
      </w:tr>
      <w:tr>
        <w:trPr>
          <w:trHeight w:val="630" w:hRule="atLeast"/>
        </w:trPr>
        <w:tc>
          <w:tcPr>
            <w:tcW w:w="2156"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jc w:val="both"/>
              <w:rPr>
                <w:rFonts w:ascii="Verdana" w:hAnsi="Verdana" w:cs="Verdana"/>
                <w:b/>
                <w:sz w:val="20"/>
                <w:szCs w:val="20"/>
                <w:lang w:val="es-ES"/>
              </w:rPr>
            </w:pPr>
            <w:r>
              <w:rPr>
                <w:rFonts w:cs="Verdana" w:ascii="Verdana" w:hAnsi="Verdana"/>
                <w:b/>
                <w:sz w:val="20"/>
                <w:szCs w:val="20"/>
                <w:lang w:val="es-ES"/>
              </w:rPr>
            </w:r>
          </w:p>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t>Nº expte:</w:t>
            </w:r>
          </w:p>
        </w:tc>
        <w:tc>
          <w:tcPr>
            <w:tcW w:w="3291"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jc w:val="both"/>
              <w:rPr>
                <w:rFonts w:ascii="Verdana" w:hAnsi="Verdana" w:cs="Verdana"/>
                <w:b/>
                <w:sz w:val="20"/>
                <w:szCs w:val="20"/>
                <w:lang w:val="es-ES"/>
              </w:rPr>
            </w:pPr>
            <w:r>
              <w:rPr>
                <w:rFonts w:cs="Verdana" w:ascii="Verdana" w:hAnsi="Verdana"/>
                <w:b/>
                <w:sz w:val="20"/>
                <w:szCs w:val="20"/>
                <w:lang w:val="es-ES"/>
              </w:rPr>
            </w:r>
          </w:p>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t>Importe:</w:t>
            </w:r>
          </w:p>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r>
          </w:p>
        </w:tc>
        <w:tc>
          <w:tcPr>
            <w:tcW w:w="3909"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jc w:val="both"/>
              <w:rPr>
                <w:rFonts w:ascii="Verdana" w:hAnsi="Verdana" w:cs="Verdana"/>
                <w:b/>
                <w:sz w:val="20"/>
                <w:szCs w:val="20"/>
                <w:lang w:val="es-ES"/>
              </w:rPr>
            </w:pPr>
            <w:r>
              <w:rPr>
                <w:rFonts w:cs="Verdana" w:ascii="Verdana" w:hAnsi="Verdana"/>
                <w:b/>
                <w:sz w:val="20"/>
                <w:szCs w:val="20"/>
                <w:lang w:val="es-ES"/>
              </w:rPr>
            </w:r>
          </w:p>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t>Ejercicio:</w:t>
            </w:r>
          </w:p>
        </w:tc>
      </w:tr>
      <w:tr>
        <w:trPr>
          <w:trHeight w:val="630" w:hRule="atLeast"/>
        </w:trPr>
        <w:tc>
          <w:tcPr>
            <w:tcW w:w="2156"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jc w:val="both"/>
              <w:rPr>
                <w:rFonts w:ascii="Verdana" w:hAnsi="Verdana" w:cs="Verdana"/>
                <w:b/>
                <w:sz w:val="20"/>
                <w:szCs w:val="20"/>
                <w:lang w:val="es-ES"/>
              </w:rPr>
            </w:pPr>
            <w:r>
              <w:rPr>
                <w:rFonts w:cs="Verdana" w:ascii="Verdana" w:hAnsi="Verdana"/>
                <w:b/>
                <w:sz w:val="20"/>
                <w:szCs w:val="20"/>
                <w:lang w:val="es-ES"/>
              </w:rPr>
            </w:r>
          </w:p>
        </w:tc>
        <w:tc>
          <w:tcPr>
            <w:tcW w:w="3291"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jc w:val="both"/>
              <w:rPr>
                <w:rFonts w:ascii="Verdana" w:hAnsi="Verdana" w:cs="Verdana"/>
                <w:b/>
                <w:sz w:val="20"/>
                <w:szCs w:val="20"/>
                <w:lang w:val="es-ES"/>
              </w:rPr>
            </w:pPr>
            <w:r>
              <w:rPr>
                <w:rFonts w:cs="Verdana" w:ascii="Verdana" w:hAnsi="Verdana"/>
                <w:b/>
                <w:sz w:val="20"/>
                <w:szCs w:val="20"/>
                <w:lang w:val="es-ES"/>
              </w:rPr>
            </w:r>
          </w:p>
        </w:tc>
        <w:tc>
          <w:tcPr>
            <w:tcW w:w="3909"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jc w:val="both"/>
              <w:rPr>
                <w:rFonts w:ascii="Verdana" w:hAnsi="Verdana" w:cs="Verdana"/>
                <w:b/>
                <w:sz w:val="20"/>
                <w:szCs w:val="20"/>
                <w:lang w:val="es-ES"/>
              </w:rPr>
            </w:pPr>
            <w:r>
              <w:rPr>
                <w:rFonts w:cs="Verdana" w:ascii="Verdana" w:hAnsi="Verdana"/>
                <w:b/>
                <w:sz w:val="20"/>
                <w:szCs w:val="20"/>
                <w:lang w:val="es-ES"/>
              </w:rPr>
            </w:r>
          </w:p>
        </w:tc>
      </w:tr>
    </w:tbl>
    <w:p>
      <w:pPr>
        <w:pStyle w:val="BodyText"/>
        <w:widowControl/>
        <w:shd w:fill="FFFFFF" w:val="clear"/>
        <w:tabs>
          <w:tab w:val="clear" w:pos="708"/>
          <w:tab w:val="left" w:pos="0" w:leader="none"/>
        </w:tabs>
        <w:suppressAutoHyphens w:val="true"/>
        <w:spacing w:lineRule="auto" w:line="276" w:before="0" w:after="283"/>
        <w:ind w:hanging="0" w:start="0" w:end="0"/>
        <w:jc w:val="both"/>
        <w:rPr>
          <w:b/>
          <w:bCs/>
        </w:rPr>
      </w:pPr>
      <w:r>
        <w:rPr>
          <w:rFonts w:cs="Verdana" w:ascii="Verdana" w:hAnsi="Verdana"/>
          <w:sz w:val="20"/>
          <w:szCs w:val="20"/>
          <w:lang w:val="es-ES"/>
        </w:rPr>
      </w:r>
    </w:p>
    <w:p>
      <w:pPr>
        <w:pStyle w:val="BodyText"/>
        <w:widowControl/>
        <w:shd w:fill="FFFFFF" w:val="clear"/>
        <w:tabs>
          <w:tab w:val="clear" w:pos="708"/>
          <w:tab w:val="left" w:pos="0" w:leader="none"/>
        </w:tabs>
        <w:suppressAutoHyphens w:val="true"/>
        <w:spacing w:lineRule="auto" w:line="276" w:before="0" w:after="283"/>
        <w:ind w:hanging="0" w:start="0" w:end="0"/>
        <w:jc w:val="both"/>
        <w:rPr>
          <w:rFonts w:ascii="Verdana" w:hAnsi="Verdana" w:cs="Verdana"/>
          <w:b/>
          <w:bCs/>
          <w:sz w:val="20"/>
          <w:szCs w:val="20"/>
          <w:lang w:val="es-ES"/>
        </w:rPr>
      </w:pPr>
      <w:r>
        <w:rPr>
          <w:rFonts w:cs="Verdana" w:ascii="Verdana" w:hAnsi="Verdana"/>
          <w:b/>
          <w:bCs/>
          <w:sz w:val="20"/>
          <w:szCs w:val="20"/>
          <w:lang w:val="es-ES"/>
        </w:rPr>
        <w:t>3.- MEMORIA</w:t>
      </w:r>
    </w:p>
    <w:p>
      <w:pPr>
        <w:pStyle w:val="Textopredeterminado1"/>
        <w:suppressAutoHyphens w:val="true"/>
        <w:spacing w:lineRule="auto" w:line="312"/>
        <w:jc w:val="both"/>
        <w:rPr>
          <w:rFonts w:ascii="Verdana" w:hAnsi="Verdana" w:cs="Verdana"/>
          <w:b/>
          <w:bCs/>
          <w:sz w:val="20"/>
          <w:szCs w:val="20"/>
          <w:lang w:val="es-ES"/>
        </w:rPr>
      </w:pPr>
      <w:r>
        <w:rPr>
          <w:rFonts w:cs="Verdana" w:ascii="Verdana" w:hAnsi="Verdana"/>
          <w:b/>
          <w:bCs/>
          <w:sz w:val="20"/>
          <w:szCs w:val="20"/>
          <w:lang w:val="es-ES"/>
        </w:rPr>
        <w:t>3.1 DESCRIPCIÓN DE Las ACTIVIDADES REALIZADAS</w:t>
      </w:r>
    </w:p>
    <w:p>
      <w:pPr>
        <w:pStyle w:val="Textopredeterminado1"/>
        <w:suppressAutoHyphens w:val="true"/>
        <w:spacing w:lineRule="auto" w:line="312"/>
        <w:jc w:val="both"/>
        <w:rPr>
          <w:rFonts w:ascii="OpenSymbol" w:hAnsi="OpenSymbol" w:eastAsia="OpenSymbol" w:cs="Verdana"/>
          <w:b/>
          <w:bCs/>
        </w:rPr>
      </w:pPr>
      <w:r>
        <w:rPr>
          <w:rFonts w:ascii="Verdana" w:hAnsi="Verdana"/>
          <w:sz w:val="20"/>
          <w:szCs w:val="20"/>
          <w:lang w:val="es-ES"/>
        </w:rPr>
      </w:r>
    </w:p>
    <w:p>
      <w:pPr>
        <w:pStyle w:val="Textopredeterminado1"/>
        <w:suppressAutoHyphens w:val="true"/>
        <w:spacing w:lineRule="auto" w:line="312"/>
        <w:jc w:val="both"/>
        <w:rPr>
          <w:rFonts w:ascii="Verdana" w:hAnsi="Verdana"/>
          <w:sz w:val="20"/>
          <w:szCs w:val="20"/>
          <w:lang w:val="es-ES"/>
        </w:rPr>
      </w:pPr>
      <w:r>
        <w:rPr>
          <w:rFonts w:eastAsia="OpenSymbol" w:cs="OpenSymbol" w:ascii="OpenSymbol" w:hAnsi="OpenSymbol"/>
          <w:sz w:val="20"/>
          <w:szCs w:val="20"/>
          <w:lang w:val="es-ES"/>
        </w:rPr>
        <w:t>□</w:t>
      </w:r>
      <w:r>
        <w:rPr>
          <w:rFonts w:eastAsia="Times New Roman" w:cs="Verdana" w:ascii="Verdana" w:hAnsi="Verdana"/>
          <w:sz w:val="20"/>
          <w:szCs w:val="20"/>
          <w:lang w:val="es-ES"/>
        </w:rPr>
        <w:t xml:space="preserve"> </w:t>
      </w:r>
      <w:r>
        <w:rPr>
          <w:rFonts w:cs="Verdana" w:ascii="Verdana" w:hAnsi="Verdana"/>
          <w:sz w:val="20"/>
          <w:szCs w:val="20"/>
          <w:lang w:val="es-ES"/>
        </w:rPr>
        <w:t>Declaro que se cumplió el objeto de la subvención concedida.</w:t>
      </w:r>
    </w:p>
    <w:p>
      <w:pPr>
        <w:pStyle w:val="Textopredeterminado1"/>
        <w:suppressAutoHyphens w:val="true"/>
        <w:spacing w:lineRule="auto" w:line="312"/>
        <w:jc w:val="both"/>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Declaro que se cumplieron todos las condiciones impuestas en la concesión de la subvención.</w:t>
      </w:r>
    </w:p>
    <w:p>
      <w:pPr>
        <w:pStyle w:val="Textopredeterminado1"/>
        <w:widowControl/>
        <w:suppressAutoHyphens w:val="true"/>
        <w:overflowPunct w:val="true"/>
        <w:spacing w:lineRule="auto" w:line="312"/>
        <w:ind w:hanging="340" w:start="340" w:end="0"/>
        <w:jc w:val="both"/>
        <w:textAlignment w:val="baseline"/>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 xml:space="preserve">Declaro que se realizaron </w:t>
      </w:r>
      <w:r>
        <w:rPr>
          <w:rFonts w:cs="Verdana" w:ascii="Verdana" w:hAnsi="Verdana"/>
          <w:sz w:val="20"/>
          <w:szCs w:val="20"/>
          <w:lang w:val="es-ES"/>
        </w:rPr>
        <w:t>l</w:t>
      </w:r>
      <w:r>
        <w:rPr>
          <w:rFonts w:cs="Verdana" w:ascii="Verdana" w:hAnsi="Verdana"/>
          <w:sz w:val="20"/>
          <w:szCs w:val="20"/>
          <w:lang w:val="es-ES"/>
        </w:rPr>
        <w:t>a</w:t>
      </w:r>
      <w:r>
        <w:rPr>
          <w:rFonts w:cs="Verdana" w:ascii="Verdana" w:hAnsi="Verdana"/>
          <w:sz w:val="20"/>
          <w:szCs w:val="20"/>
          <w:lang w:val="es-ES"/>
        </w:rPr>
        <w:t xml:space="preserve"> </w:t>
      </w:r>
      <w:r>
        <w:rPr>
          <w:rFonts w:cs="Verdana" w:ascii="Verdana" w:hAnsi="Verdana"/>
          <w:sz w:val="20"/>
          <w:szCs w:val="20"/>
          <w:lang w:val="es-ES"/>
        </w:rPr>
        <w:t>actividad o proyecto que fundamentó la subvención mediante la realización de las actuaciones contempladas en las facturas presentadas y que se consiguieron alcanzar los resultados pretendidos y que fundamentaron la ayuda concedida.</w:t>
      </w:r>
    </w:p>
    <w:p>
      <w:pPr>
        <w:pStyle w:val="Textopredeterminado1"/>
        <w:suppressAutoHyphens w:val="true"/>
        <w:spacing w:lineRule="auto" w:line="312"/>
        <w:jc w:val="both"/>
        <w:rPr>
          <w:rFonts w:ascii="Verdana" w:hAnsi="Verdana"/>
          <w:sz w:val="20"/>
          <w:szCs w:val="20"/>
          <w:lang w:val="es-ES"/>
        </w:rPr>
      </w:pPr>
      <w:r>
        <w:rPr>
          <w:rFonts w:ascii="Verdana" w:hAnsi="Verdana"/>
          <w:sz w:val="20"/>
          <w:szCs w:val="20"/>
          <w:lang w:val="es-ES"/>
        </w:rPr>
      </w:r>
    </w:p>
    <w:tbl>
      <w:tblPr>
        <w:tblW w:w="9638" w:type="dxa"/>
        <w:jc w:val="start"/>
        <w:tblInd w:w="-10" w:type="dxa"/>
        <w:tblLayout w:type="fixed"/>
        <w:tblCellMar>
          <w:top w:w="0" w:type="dxa"/>
          <w:start w:w="0" w:type="dxa"/>
          <w:bottom w:w="0" w:type="dxa"/>
          <w:end w:w="0" w:type="dxa"/>
        </w:tblCellMar>
      </w:tblPr>
      <w:tblGrid>
        <w:gridCol w:w="4967"/>
        <w:gridCol w:w="1388"/>
        <w:gridCol w:w="3283"/>
      </w:tblGrid>
      <w:tr>
        <w:trPr/>
        <w:tc>
          <w:tcPr>
            <w:tcW w:w="4967" w:type="dxa"/>
            <w:tcBorders>
              <w:top w:val="single" w:sz="4" w:space="0" w:color="000000"/>
              <w:start w:val="single" w:sz="4" w:space="0" w:color="000000"/>
              <w:bottom w:val="single" w:sz="4" w:space="0" w:color="000000"/>
              <w:end w:val="single" w:sz="4" w:space="0" w:color="000000"/>
            </w:tcBorders>
            <w:shd w:fill="CCCCCC" w:val="clear"/>
            <w:vAlign w:val="center"/>
          </w:tcPr>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t>ACTIVIDADES REALIZADAS</w:t>
            </w:r>
          </w:p>
        </w:tc>
        <w:tc>
          <w:tcPr>
            <w:tcW w:w="1388" w:type="dxa"/>
            <w:tcBorders>
              <w:top w:val="single" w:sz="4" w:space="0" w:color="000000"/>
              <w:start w:val="single" w:sz="4" w:space="0" w:color="000000"/>
              <w:bottom w:val="single" w:sz="4" w:space="0" w:color="000000"/>
              <w:end w:val="single" w:sz="4" w:space="0" w:color="000000"/>
            </w:tcBorders>
            <w:shd w:fill="CCCCCC" w:val="clear"/>
            <w:vAlign w:val="center"/>
          </w:tcPr>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t>FECHA</w:t>
            </w:r>
          </w:p>
        </w:tc>
        <w:tc>
          <w:tcPr>
            <w:tcW w:w="3283" w:type="dxa"/>
            <w:tcBorders>
              <w:top w:val="single" w:sz="4" w:space="0" w:color="000000"/>
              <w:start w:val="single" w:sz="4" w:space="0" w:color="000000"/>
              <w:bottom w:val="single" w:sz="4" w:space="0" w:color="000000"/>
              <w:end w:val="single" w:sz="4" w:space="0" w:color="000000"/>
            </w:tcBorders>
            <w:shd w:fill="CCCCCC" w:val="clear"/>
            <w:vAlign w:val="center"/>
          </w:tcPr>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t>LUGAR</w:t>
            </w:r>
          </w:p>
        </w:tc>
      </w:tr>
      <w:tr>
        <w:trPr/>
        <w:tc>
          <w:tcPr>
            <w:tcW w:w="9638" w:type="dxa"/>
            <w:gridSpan w:val="3"/>
            <w:tcBorders>
              <w:top w:val="single" w:sz="4" w:space="0" w:color="000000"/>
              <w:start w:val="single" w:sz="4" w:space="0" w:color="000000"/>
              <w:bottom w:val="single" w:sz="4" w:space="0" w:color="000000"/>
              <w:end w:val="single" w:sz="4" w:space="0" w:color="000000"/>
            </w:tcBorders>
            <w:vAlign w:val="center"/>
          </w:tcPr>
          <w:p>
            <w:pPr>
              <w:pStyle w:val="Contenidodelatabla"/>
              <w:suppressAutoHyphens w:val="true"/>
              <w:snapToGrid w:val="false"/>
              <w:jc w:val="both"/>
              <w:rPr>
                <w:rFonts w:ascii="Verdana" w:hAnsi="Verdana" w:cs="Verdana"/>
                <w:b/>
                <w:sz w:val="20"/>
                <w:szCs w:val="20"/>
                <w:lang w:val="es-ES"/>
              </w:rPr>
            </w:pPr>
            <w:r>
              <w:rPr>
                <w:rFonts w:cs="Verdana" w:ascii="Verdana" w:hAnsi="Verdana"/>
                <w:b/>
                <w:sz w:val="20"/>
                <w:szCs w:val="20"/>
                <w:lang w:val="es-ES"/>
              </w:rPr>
            </w:r>
          </w:p>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r>
          </w:p>
          <w:p>
            <w:pPr>
              <w:pStyle w:val="Contenidodelatabla"/>
              <w:suppressAutoHyphens w:val="true"/>
              <w:jc w:val="both"/>
              <w:rPr>
                <w:rFonts w:ascii="Verdana" w:hAnsi="Verdana" w:cs="Verdana"/>
                <w:b/>
                <w:sz w:val="20"/>
                <w:szCs w:val="20"/>
                <w:lang w:val="es-ES"/>
              </w:rPr>
            </w:pPr>
            <w:r>
              <w:rPr>
                <w:rFonts w:cs="Verdana" w:ascii="Verdana" w:hAnsi="Verdana"/>
                <w:b/>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tc>
      </w:tr>
    </w:tbl>
    <w:p>
      <w:pPr>
        <w:pStyle w:val="Textopredeterminado1"/>
        <w:suppressAutoHyphens w:val="true"/>
        <w:spacing w:lineRule="auto" w:line="312"/>
        <w:jc w:val="both"/>
        <w:rPr>
          <w:rFonts w:ascii="Verdana" w:hAnsi="Verdana"/>
          <w:sz w:val="20"/>
          <w:szCs w:val="20"/>
          <w:lang w:val="es-ES"/>
        </w:rPr>
      </w:pPr>
      <w:r>
        <w:rPr>
          <w:rFonts w:ascii="Verdana" w:hAnsi="Verdana"/>
          <w:sz w:val="20"/>
          <w:szCs w:val="20"/>
          <w:lang w:val="es-ES"/>
        </w:rPr>
      </w:r>
    </w:p>
    <w:p>
      <w:pPr>
        <w:pStyle w:val="Normal"/>
        <w:widowControl/>
        <w:shd w:fill="FFFFFF" w:val="clear"/>
        <w:suppressAutoHyphens w:val="true"/>
        <w:spacing w:lineRule="auto" w:line="276" w:before="100" w:after="284"/>
        <w:jc w:val="both"/>
        <w:rPr>
          <w:rFonts w:ascii="Verdana" w:hAnsi="Verdana" w:eastAsia="Times New Roman" w:cs="Verdana"/>
          <w:b/>
          <w:bCs/>
          <w:kern w:val="0"/>
          <w:sz w:val="20"/>
          <w:szCs w:val="20"/>
          <w:lang w:val="es-ES" w:eastAsia="es-ES"/>
        </w:rPr>
      </w:pPr>
      <w:r>
        <w:rPr>
          <w:rFonts w:eastAsia="Times New Roman" w:cs="Verdana" w:ascii="Verdana" w:hAnsi="Verdana"/>
          <w:b/>
          <w:bCs/>
          <w:kern w:val="0"/>
          <w:sz w:val="20"/>
          <w:szCs w:val="20"/>
          <w:lang w:val="es-ES" w:eastAsia="es-ES"/>
        </w:rPr>
        <w:t>3.2 DESCRIPCIÓN DE L</w:t>
      </w:r>
      <w:r>
        <w:rPr>
          <w:rFonts w:eastAsia="Times New Roman" w:cs="Verdana" w:ascii="Verdana" w:hAnsi="Verdana"/>
          <w:b/>
          <w:bCs/>
          <w:kern w:val="0"/>
          <w:sz w:val="20"/>
          <w:szCs w:val="20"/>
          <w:lang w:val="es-ES" w:eastAsia="es-ES"/>
        </w:rPr>
        <w:t>OS</w:t>
      </w:r>
      <w:r>
        <w:rPr>
          <w:rFonts w:eastAsia="Times New Roman" w:cs="Verdana" w:ascii="Verdana" w:hAnsi="Verdana"/>
          <w:b/>
          <w:bCs/>
          <w:kern w:val="0"/>
          <w:sz w:val="20"/>
          <w:szCs w:val="20"/>
          <w:lang w:val="es-ES" w:eastAsia="es-ES"/>
        </w:rPr>
        <w:t xml:space="preserve"> </w:t>
      </w:r>
      <w:r>
        <w:rPr>
          <w:rFonts w:eastAsia="Times New Roman" w:cs="Verdana" w:ascii="Verdana" w:hAnsi="Verdana"/>
          <w:b/>
          <w:bCs/>
          <w:kern w:val="0"/>
          <w:sz w:val="20"/>
          <w:szCs w:val="20"/>
          <w:lang w:val="es-ES" w:eastAsia="es-ES" w:bidi="ar-SA"/>
        </w:rPr>
        <w:t>OBJETIVOS ALCANZADOS</w:t>
      </w:r>
    </w:p>
    <w:p>
      <w:pPr>
        <w:pStyle w:val="Normal"/>
        <w:widowControl/>
        <w:suppressAutoHyphens w:val="true"/>
        <w:spacing w:lineRule="auto" w:line="276" w:before="100" w:after="142"/>
        <w:jc w:val="both"/>
        <w:rPr>
          <w:rFonts w:ascii="Verdana" w:hAnsi="Verdana" w:eastAsia="Times New Roman" w:cs="Times New Roman"/>
          <w:kern w:val="0"/>
          <w:sz w:val="20"/>
          <w:szCs w:val="20"/>
          <w:lang w:val="es-ES" w:eastAsia="es-ES"/>
        </w:rPr>
      </w:pPr>
      <w:r>
        <w:rPr>
          <w:rFonts w:eastAsia="Times New Roman" w:cs="Times New Roman" w:ascii="Verdana" w:hAnsi="Verdana"/>
          <w:kern w:val="0"/>
          <w:sz w:val="20"/>
          <w:szCs w:val="20"/>
          <w:lang w:val="es-ES" w:eastAsia="es-ES"/>
        </w:rPr>
        <w:t>Se deberán describir los resultados obtenidos y la incidencia derivada de la actividad de fomento (por ejemplo: La actividad subvencionada afecta a ___ chicos de edades comprendidas entre __ y ___ años e implica el fomento del ocio y la práctica deportiva. Se compite a nivel _____ . Se obtuvieron los siguientes resultados competitivos: _____ etc..)</w:t>
      </w:r>
    </w:p>
    <w:tbl>
      <w:tblPr>
        <w:tblW w:w="9638" w:type="dxa"/>
        <w:jc w:val="start"/>
        <w:tblInd w:w="-10" w:type="dxa"/>
        <w:tblLayout w:type="fixed"/>
        <w:tblCellMar>
          <w:top w:w="0" w:type="dxa"/>
          <w:start w:w="0" w:type="dxa"/>
          <w:bottom w:w="0" w:type="dxa"/>
          <w:end w:w="0" w:type="dxa"/>
        </w:tblCellMar>
      </w:tblPr>
      <w:tblGrid>
        <w:gridCol w:w="9638"/>
      </w:tblGrid>
      <w:tr>
        <w:trPr/>
        <w:tc>
          <w:tcPr>
            <w:tcW w:w="9638" w:type="dxa"/>
            <w:tcBorders>
              <w:top w:val="single" w:sz="4" w:space="0" w:color="000000"/>
              <w:start w:val="single" w:sz="4" w:space="0" w:color="000000"/>
              <w:bottom w:val="single" w:sz="4" w:space="0" w:color="000000"/>
              <w:end w:val="single" w:sz="4" w:space="0" w:color="000000"/>
            </w:tcBorders>
            <w:vAlign w:val="center"/>
          </w:tcPr>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p>
            <w:pPr>
              <w:pStyle w:val="Contenidodelatabla"/>
              <w:suppressAutoHyphens w:val="true"/>
              <w:snapToGrid w:val="false"/>
              <w:jc w:val="both"/>
              <w:rPr>
                <w:rFonts w:ascii="Verdana" w:hAnsi="Verdana" w:cs="Verdana"/>
                <w:sz w:val="20"/>
                <w:szCs w:val="20"/>
                <w:lang w:val="es-ES"/>
              </w:rPr>
            </w:pPr>
            <w:r>
              <w:rPr>
                <w:rFonts w:cs="Verdana" w:ascii="Verdana" w:hAnsi="Verdana"/>
                <w:sz w:val="20"/>
                <w:szCs w:val="20"/>
                <w:lang w:val="es-ES"/>
              </w:rPr>
            </w:r>
          </w:p>
        </w:tc>
      </w:tr>
    </w:tbl>
    <w:p>
      <w:pPr>
        <w:pStyle w:val="Textopredeterminado1"/>
        <w:suppressAutoHyphens w:val="true"/>
        <w:spacing w:lineRule="auto" w:line="312"/>
        <w:jc w:val="both"/>
        <w:rPr>
          <w:rFonts w:ascii="Verdana" w:hAnsi="Verdana" w:cs="Verdana"/>
          <w:b/>
          <w:bCs/>
          <w:sz w:val="20"/>
          <w:szCs w:val="20"/>
          <w:lang w:val="es-ES"/>
        </w:rPr>
      </w:pPr>
      <w:r>
        <w:rPr>
          <w:rFonts w:cs="Verdana" w:ascii="Verdana" w:hAnsi="Verdana"/>
          <w:b/>
          <w:bCs/>
          <w:sz w:val="20"/>
          <w:szCs w:val="20"/>
          <w:lang w:val="es-ES"/>
        </w:rPr>
      </w:r>
    </w:p>
    <w:p>
      <w:pPr>
        <w:pStyle w:val="Textopredeterminado1"/>
        <w:suppressAutoHyphens w:val="true"/>
        <w:spacing w:lineRule="auto" w:line="312"/>
        <w:jc w:val="both"/>
        <w:rPr>
          <w:rFonts w:ascii="Verdana" w:hAnsi="Verdana" w:cs="Verdana"/>
          <w:b/>
          <w:bCs/>
          <w:sz w:val="20"/>
          <w:szCs w:val="20"/>
          <w:lang w:val="es-ES"/>
        </w:rPr>
      </w:pPr>
      <w:r>
        <w:rPr>
          <w:rFonts w:cs="Verdana" w:ascii="Verdana" w:hAnsi="Verdana"/>
          <w:b/>
          <w:bCs/>
          <w:sz w:val="20"/>
          <w:szCs w:val="20"/>
          <w:lang w:val="es-ES"/>
        </w:rPr>
        <w:t>3.3 MEMORIA ECONÓMICA JUSTIFICATIVA DEL COSTE DE L</w:t>
      </w:r>
      <w:r>
        <w:rPr>
          <w:rFonts w:cs="Verdana" w:ascii="Verdana" w:hAnsi="Verdana"/>
          <w:b/>
          <w:bCs/>
          <w:sz w:val="20"/>
          <w:szCs w:val="20"/>
          <w:lang w:val="es-ES"/>
        </w:rPr>
        <w:t>A</w:t>
      </w:r>
      <w:r>
        <w:rPr>
          <w:rFonts w:cs="Verdana" w:ascii="Verdana" w:hAnsi="Verdana"/>
          <w:b/>
          <w:bCs/>
          <w:sz w:val="20"/>
          <w:szCs w:val="20"/>
          <w:lang w:val="es-ES"/>
        </w:rPr>
        <w:t xml:space="preserve"> ACTIVIDAD/ACTUACIÓN REALIZADA </w:t>
      </w:r>
    </w:p>
    <w:p>
      <w:pPr>
        <w:pStyle w:val="Textopredeterminado1"/>
        <w:suppressAutoHyphens w:val="true"/>
        <w:spacing w:lineRule="auto" w:line="312"/>
        <w:jc w:val="both"/>
        <w:rPr>
          <w:rFonts w:ascii="Verdana" w:hAnsi="Verdana" w:cs="Verdana"/>
          <w:sz w:val="20"/>
          <w:szCs w:val="20"/>
          <w:lang w:val="es-ES"/>
        </w:rPr>
      </w:pPr>
      <w:r>
        <w:rPr>
          <w:rFonts w:cs="Verdana" w:ascii="Verdana" w:hAnsi="Verdana"/>
          <w:sz w:val="20"/>
          <w:szCs w:val="20"/>
          <w:lang w:val="es-ES"/>
        </w:rPr>
      </w:r>
    </w:p>
    <w:p>
      <w:pPr>
        <w:sectPr>
          <w:footnotePr>
            <w:numFmt w:val="decimal"/>
          </w:footnotePr>
          <w:type w:val="nextPage"/>
          <w:pgSz w:w="11906" w:h="16838"/>
          <w:pgMar w:left="1416" w:right="1134" w:gutter="0" w:header="0" w:top="1134" w:footer="0" w:bottom="1134"/>
          <w:pgNumType w:fmt="decimal"/>
          <w:formProt w:val="false"/>
          <w:textDirection w:val="lrTb"/>
          <w:docGrid w:type="default" w:linePitch="600" w:charSpace="32768"/>
        </w:sectPr>
        <w:pStyle w:val="Textopredeterminado1"/>
        <w:suppressAutoHyphens w:val="true"/>
        <w:spacing w:lineRule="auto" w:line="312"/>
        <w:jc w:val="both"/>
        <w:rPr>
          <w:rFonts w:ascii="Verdana" w:hAnsi="Verdana"/>
          <w:sz w:val="20"/>
          <w:szCs w:val="20"/>
          <w:lang w:val="es-ES"/>
        </w:rPr>
      </w:pPr>
      <w:r>
        <w:rPr>
          <w:rFonts w:eastAsia="OpenSymbol" w:cs="OpenSymbol" w:ascii="OpenSymbol" w:hAnsi="OpenSymbol"/>
          <w:sz w:val="20"/>
          <w:szCs w:val="20"/>
          <w:lang w:val="es-ES"/>
        </w:rPr>
        <w:t xml:space="preserve">□ </w:t>
      </w:r>
      <w:r>
        <w:rPr>
          <w:rFonts w:cs="Calibri" w:ascii="Verdana" w:hAnsi="Verdana"/>
          <w:sz w:val="20"/>
          <w:szCs w:val="20"/>
          <w:lang w:val="es-ES"/>
        </w:rPr>
        <w:t xml:space="preserve">Relación detallada de gastos e ingresos: </w:t>
      </w:r>
    </w:p>
    <w:tbl>
      <w:tblPr>
        <w:tblW w:w="14578" w:type="dxa"/>
        <w:jc w:val="start"/>
        <w:tblInd w:w="-777" w:type="dxa"/>
        <w:tblLayout w:type="fixed"/>
        <w:tblCellMar>
          <w:top w:w="0" w:type="dxa"/>
          <w:start w:w="70" w:type="dxa"/>
          <w:bottom w:w="0" w:type="dxa"/>
          <w:end w:w="70" w:type="dxa"/>
        </w:tblCellMar>
      </w:tblPr>
      <w:tblGrid>
        <w:gridCol w:w="750"/>
        <w:gridCol w:w="956"/>
        <w:gridCol w:w="1078"/>
        <w:gridCol w:w="2550"/>
        <w:gridCol w:w="1247"/>
        <w:gridCol w:w="1135"/>
        <w:gridCol w:w="1022"/>
        <w:gridCol w:w="909"/>
        <w:gridCol w:w="1134"/>
        <w:gridCol w:w="797"/>
        <w:gridCol w:w="1069"/>
        <w:gridCol w:w="797"/>
        <w:gridCol w:w="1134"/>
      </w:tblGrid>
      <w:tr>
        <w:trPr>
          <w:trHeight w:val="375" w:hRule="atLeast"/>
        </w:trPr>
        <w:tc>
          <w:tcPr>
            <w:tcW w:w="7716" w:type="dxa"/>
            <w:gridSpan w:val="6"/>
            <w:tcBorders>
              <w:top w:val="single" w:sz="8" w:space="0" w:color="000000"/>
              <w:start w:val="single" w:sz="8" w:space="0" w:color="000000"/>
              <w:bottom w:val="single" w:sz="8" w:space="0" w:color="000000"/>
              <w:end w:val="single" w:sz="8" w:space="0" w:color="000000"/>
            </w:tcBorders>
            <w:shd w:fill="B2B2B2"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RELACI</w:t>
            </w:r>
            <w:r>
              <w:rPr>
                <w:rFonts w:eastAsia="Times New Roman" w:cs="Arial" w:ascii="Verdana" w:hAnsi="Verdana"/>
                <w:b/>
                <w:bCs/>
                <w:color w:val="000000"/>
                <w:kern w:val="0"/>
                <w:sz w:val="12"/>
                <w:szCs w:val="12"/>
                <w:lang w:val="es-ES" w:eastAsia="es-ES"/>
              </w:rPr>
              <w:t>Ó</w:t>
            </w:r>
            <w:r>
              <w:rPr>
                <w:rFonts w:eastAsia="Times New Roman" w:cs="Arial" w:ascii="Verdana" w:hAnsi="Verdana"/>
                <w:b/>
                <w:bCs/>
                <w:color w:val="000000"/>
                <w:kern w:val="0"/>
                <w:sz w:val="12"/>
                <w:szCs w:val="12"/>
                <w:lang w:val="es-ES" w:eastAsia="es-ES"/>
              </w:rPr>
              <w:t>N DE GASTOS Y PAGOS</w:t>
            </w:r>
          </w:p>
        </w:tc>
        <w:tc>
          <w:tcPr>
            <w:tcW w:w="6862" w:type="dxa"/>
            <w:gridSpan w:val="7"/>
            <w:tcBorders>
              <w:top w:val="single" w:sz="8" w:space="0" w:color="000000"/>
              <w:bottom w:val="single" w:sz="8" w:space="0" w:color="000000"/>
              <w:end w:val="single" w:sz="8" w:space="0" w:color="000000"/>
            </w:tcBorders>
            <w:shd w:fill="B2B2B2"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FINANCIACIÓN</w:t>
            </w:r>
          </w:p>
        </w:tc>
      </w:tr>
      <w:tr>
        <w:trPr>
          <w:trHeight w:val="465" w:hRule="atLeast"/>
        </w:trPr>
        <w:tc>
          <w:tcPr>
            <w:tcW w:w="750" w:type="dxa"/>
            <w:tcBorders>
              <w:start w:val="single" w:sz="8" w:space="0" w:color="000000"/>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Nº FRA</w:t>
            </w:r>
          </w:p>
        </w:tc>
        <w:tc>
          <w:tcPr>
            <w:tcW w:w="956"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FECHA FRA.</w:t>
            </w:r>
          </w:p>
        </w:tc>
        <w:tc>
          <w:tcPr>
            <w:tcW w:w="1078"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ACREEDOR</w:t>
            </w:r>
          </w:p>
        </w:tc>
        <w:tc>
          <w:tcPr>
            <w:tcW w:w="2550"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CONCEPTO</w:t>
            </w:r>
          </w:p>
        </w:tc>
        <w:tc>
          <w:tcPr>
            <w:tcW w:w="1247"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IMPORTE</w:t>
            </w:r>
          </w:p>
        </w:tc>
        <w:tc>
          <w:tcPr>
            <w:tcW w:w="1135" w:type="dxa"/>
            <w:tcBorders>
              <w:bottom w:val="single" w:sz="4" w:space="0" w:color="000000"/>
              <w:end w:val="single" w:sz="8"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FECHA PAGO</w:t>
            </w:r>
          </w:p>
        </w:tc>
        <w:tc>
          <w:tcPr>
            <w:tcW w:w="1022"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 xml:space="preserve">AYUNTAMIENTO DE O </w:t>
            </w:r>
            <w:r>
              <w:rPr>
                <w:rFonts w:eastAsia="Times New Roman" w:cs="Arial" w:ascii="Verdana" w:hAnsi="Verdana"/>
                <w:b/>
                <w:bCs/>
                <w:color w:val="000000"/>
                <w:kern w:val="0"/>
                <w:sz w:val="12"/>
                <w:szCs w:val="12"/>
                <w:lang w:val="es-ES" w:eastAsia="es-ES"/>
              </w:rPr>
              <w:t>P</w:t>
            </w:r>
            <w:r>
              <w:rPr>
                <w:rFonts w:eastAsia="Times New Roman" w:cs="Arial" w:ascii="Verdana" w:hAnsi="Verdana"/>
                <w:b/>
                <w:bCs/>
                <w:color w:val="000000"/>
                <w:kern w:val="0"/>
                <w:sz w:val="12"/>
                <w:szCs w:val="12"/>
                <w:lang w:val="es-ES" w:eastAsia="es-ES"/>
              </w:rPr>
              <w:t>INO</w:t>
            </w:r>
          </w:p>
        </w:tc>
        <w:tc>
          <w:tcPr>
            <w:tcW w:w="909"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JUNTA</w:t>
            </w:r>
          </w:p>
        </w:tc>
        <w:tc>
          <w:tcPr>
            <w:tcW w:w="1134"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DIPUTACIÓN</w:t>
            </w:r>
          </w:p>
        </w:tc>
        <w:tc>
          <w:tcPr>
            <w:tcW w:w="797"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ESTADO</w:t>
            </w:r>
          </w:p>
        </w:tc>
        <w:tc>
          <w:tcPr>
            <w:tcW w:w="1069"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PATROCINIO</w:t>
            </w:r>
          </w:p>
        </w:tc>
        <w:tc>
          <w:tcPr>
            <w:tcW w:w="797"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FONDOS PROPIOS</w:t>
            </w:r>
          </w:p>
        </w:tc>
        <w:tc>
          <w:tcPr>
            <w:tcW w:w="1134" w:type="dxa"/>
            <w:tcBorders>
              <w:bottom w:val="single" w:sz="4" w:space="0" w:color="000000"/>
              <w:end w:val="single" w:sz="8"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12"/>
                <w:szCs w:val="12"/>
                <w:lang w:val="es-ES" w:eastAsia="es-ES"/>
              </w:rPr>
            </w:pPr>
            <w:r>
              <w:rPr>
                <w:rFonts w:eastAsia="Times New Roman" w:cs="Arial" w:ascii="Verdana" w:hAnsi="Verdana"/>
                <w:b/>
                <w:bCs/>
                <w:color w:val="000000"/>
                <w:kern w:val="0"/>
                <w:sz w:val="12"/>
                <w:szCs w:val="12"/>
                <w:lang w:val="es-ES" w:eastAsia="es-ES"/>
              </w:rPr>
              <w:t>OTROS: (INDICAR)</w:t>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Calibri"/>
                <w:color w:val="000000"/>
                <w:kern w:val="0"/>
                <w:sz w:val="20"/>
                <w:szCs w:val="20"/>
                <w:lang w:val="es-ES" w:eastAsia="es-ES"/>
              </w:rPr>
            </w:pPr>
            <w:r>
              <w:rPr>
                <w:rFonts w:eastAsia="Times New Roman" w:cs="Calibri" w:ascii="Verdana" w:hAnsi="Verdana"/>
                <w:color w:val="000000"/>
                <w:kern w:val="0"/>
                <w:sz w:val="20"/>
                <w:szCs w:val="20"/>
                <w:lang w:val="es-ES" w:eastAsia="es-ES"/>
              </w:rPr>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t> </w:t>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r>
      <w:tr>
        <w:trPr>
          <w:trHeight w:val="567" w:hRule="atLeast"/>
        </w:trPr>
        <w:tc>
          <w:tcPr>
            <w:tcW w:w="750" w:type="dxa"/>
            <w:tcBorders>
              <w:start w:val="single" w:sz="8" w:space="0" w:color="000000"/>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56"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78"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2550"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247" w:type="dxa"/>
            <w:tcBorders>
              <w:bottom w:val="single" w:sz="4" w:space="0" w:color="000000"/>
              <w:end w:val="single" w:sz="4"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5" w:type="dxa"/>
            <w:tcBorders>
              <w:bottom w:val="single" w:sz="4" w:space="0" w:color="000000"/>
              <w:end w:val="single" w:sz="8" w:space="0" w:color="000000"/>
            </w:tcBorders>
            <w:vAlign w:val="bottom"/>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22"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90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069"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797" w:type="dxa"/>
            <w:tcBorders>
              <w:bottom w:val="single" w:sz="4" w:space="0" w:color="000000"/>
              <w:end w:val="single" w:sz="4"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c>
          <w:tcPr>
            <w:tcW w:w="1134" w:type="dxa"/>
            <w:tcBorders>
              <w:bottom w:val="single" w:sz="4" w:space="0" w:color="000000"/>
              <w:end w:val="single" w:sz="8" w:space="0" w:color="000000"/>
            </w:tcBorders>
          </w:tcPr>
          <w:p>
            <w:pPr>
              <w:pStyle w:val="Normal"/>
              <w:widowControl/>
              <w:suppressAutoHyphens w:val="true"/>
              <w:jc w:val="both"/>
              <w:rPr>
                <w:rFonts w:ascii="Verdana" w:hAnsi="Verdana" w:eastAsia="Times New Roman" w:cs="Arial"/>
                <w:color w:val="000000"/>
                <w:kern w:val="0"/>
                <w:sz w:val="20"/>
                <w:szCs w:val="20"/>
                <w:lang w:val="es-ES" w:eastAsia="es-ES"/>
              </w:rPr>
            </w:pPr>
            <w:r>
              <w:rPr>
                <w:rFonts w:eastAsia="Times New Roman" w:cs="Arial" w:ascii="Verdana" w:hAnsi="Verdana"/>
                <w:color w:val="000000"/>
                <w:kern w:val="0"/>
                <w:sz w:val="20"/>
                <w:szCs w:val="20"/>
                <w:lang w:val="es-ES" w:eastAsia="es-ES"/>
              </w:rPr>
            </w:r>
          </w:p>
        </w:tc>
      </w:tr>
      <w:tr>
        <w:trPr>
          <w:trHeight w:val="474" w:hRule="atLeast"/>
        </w:trPr>
        <w:tc>
          <w:tcPr>
            <w:tcW w:w="5334" w:type="dxa"/>
            <w:gridSpan w:val="4"/>
            <w:tcBorders>
              <w:start w:val="single" w:sz="8" w:space="0" w:color="000000"/>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shd w:fill="FDFDC9" w:val="clear"/>
                <w:lang w:val="es-ES" w:eastAsia="es-ES" w:bidi="ar-SA"/>
              </w:rPr>
            </w:pPr>
            <w:r>
              <w:rPr>
                <w:rFonts w:eastAsia="Times New Roman" w:cs="Arial" w:ascii="Verdana" w:hAnsi="Verdana"/>
                <w:b/>
                <w:bCs/>
                <w:color w:val="000000"/>
                <w:kern w:val="0"/>
                <w:sz w:val="20"/>
                <w:szCs w:val="20"/>
                <w:shd w:fill="FDFDC9" w:val="clear"/>
                <w:lang w:val="es-ES" w:eastAsia="es-ES" w:bidi="ar-SA"/>
              </w:rPr>
              <w:t>Totales</w:t>
            </w:r>
          </w:p>
        </w:tc>
        <w:tc>
          <w:tcPr>
            <w:tcW w:w="2382" w:type="dxa"/>
            <w:gridSpan w:val="2"/>
            <w:tcBorders>
              <w:bottom w:val="single" w:sz="4" w:space="0" w:color="000000"/>
              <w:end w:val="single" w:sz="8"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shd w:fill="FDFDC9" w:val="clear"/>
                <w:lang w:val="es-ES" w:eastAsia="es-ES"/>
              </w:rPr>
            </w:pPr>
            <w:r>
              <w:rPr>
                <w:rFonts w:eastAsia="Times New Roman" w:cs="Arial" w:ascii="Verdana" w:hAnsi="Verdana"/>
                <w:b/>
                <w:bCs/>
                <w:color w:val="000000"/>
                <w:kern w:val="0"/>
                <w:sz w:val="20"/>
                <w:szCs w:val="20"/>
                <w:shd w:fill="FDFDC9" w:val="clear"/>
                <w:lang w:val="es-ES" w:eastAsia="es-ES"/>
              </w:rPr>
            </w:r>
          </w:p>
        </w:tc>
        <w:tc>
          <w:tcPr>
            <w:tcW w:w="1022"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shd w:fill="FDFDC9" w:val="clear"/>
                <w:lang w:val="es-ES" w:eastAsia="es-ES"/>
              </w:rPr>
            </w:pPr>
            <w:r>
              <w:rPr>
                <w:rFonts w:eastAsia="Times New Roman" w:cs="Arial" w:ascii="Verdana" w:hAnsi="Verdana"/>
                <w:b/>
                <w:bCs/>
                <w:color w:val="000000"/>
                <w:kern w:val="0"/>
                <w:sz w:val="20"/>
                <w:szCs w:val="20"/>
                <w:shd w:fill="FDFDC9" w:val="clear"/>
                <w:lang w:val="es-ES" w:eastAsia="es-ES"/>
              </w:rPr>
              <w:t> </w:t>
            </w:r>
          </w:p>
        </w:tc>
        <w:tc>
          <w:tcPr>
            <w:tcW w:w="909"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shd w:fill="FDFDC9" w:val="clear"/>
                <w:lang w:val="es-ES" w:eastAsia="es-ES"/>
              </w:rPr>
            </w:pPr>
            <w:r>
              <w:rPr>
                <w:rFonts w:eastAsia="Times New Roman" w:cs="Arial" w:ascii="Verdana" w:hAnsi="Verdana"/>
                <w:b/>
                <w:bCs/>
                <w:color w:val="000000"/>
                <w:kern w:val="0"/>
                <w:sz w:val="20"/>
                <w:szCs w:val="20"/>
                <w:shd w:fill="FDFDC9" w:val="clear"/>
                <w:lang w:val="es-ES" w:eastAsia="es-ES"/>
              </w:rPr>
              <w:t> </w:t>
            </w:r>
          </w:p>
        </w:tc>
        <w:tc>
          <w:tcPr>
            <w:tcW w:w="1134"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lang w:val="es-ES" w:eastAsia="es-ES"/>
              </w:rPr>
            </w:pPr>
            <w:r>
              <w:rPr>
                <w:rFonts w:eastAsia="Times New Roman" w:cs="Arial" w:ascii="Verdana" w:hAnsi="Verdana"/>
                <w:b/>
                <w:bCs/>
                <w:color w:val="000000"/>
                <w:kern w:val="0"/>
                <w:sz w:val="20"/>
                <w:szCs w:val="20"/>
                <w:lang w:val="es-ES" w:eastAsia="es-ES"/>
              </w:rPr>
              <w:t> </w:t>
            </w:r>
          </w:p>
        </w:tc>
        <w:tc>
          <w:tcPr>
            <w:tcW w:w="797"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lang w:val="es-ES" w:eastAsia="es-ES"/>
              </w:rPr>
            </w:pPr>
            <w:r>
              <w:rPr>
                <w:rFonts w:eastAsia="Times New Roman" w:cs="Arial" w:ascii="Verdana" w:hAnsi="Verdana"/>
                <w:b/>
                <w:bCs/>
                <w:color w:val="000000"/>
                <w:kern w:val="0"/>
                <w:sz w:val="20"/>
                <w:szCs w:val="20"/>
                <w:lang w:val="es-ES" w:eastAsia="es-ES"/>
              </w:rPr>
              <w:t> </w:t>
            </w:r>
          </w:p>
        </w:tc>
        <w:tc>
          <w:tcPr>
            <w:tcW w:w="1069"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lang w:val="es-ES" w:eastAsia="es-ES"/>
              </w:rPr>
            </w:pPr>
            <w:r>
              <w:rPr>
                <w:rFonts w:eastAsia="Times New Roman" w:cs="Arial" w:ascii="Verdana" w:hAnsi="Verdana"/>
                <w:b/>
                <w:bCs/>
                <w:color w:val="000000"/>
                <w:kern w:val="0"/>
                <w:sz w:val="20"/>
                <w:szCs w:val="20"/>
                <w:lang w:val="es-ES" w:eastAsia="es-ES"/>
              </w:rPr>
              <w:t> </w:t>
            </w:r>
          </w:p>
        </w:tc>
        <w:tc>
          <w:tcPr>
            <w:tcW w:w="797" w:type="dxa"/>
            <w:tcBorders>
              <w:bottom w:val="single" w:sz="4" w:space="0" w:color="000000"/>
              <w:end w:val="single" w:sz="4"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lang w:val="es-ES" w:eastAsia="es-ES"/>
              </w:rPr>
            </w:pPr>
            <w:r>
              <w:rPr>
                <w:rFonts w:eastAsia="Times New Roman" w:cs="Arial" w:ascii="Verdana" w:hAnsi="Verdana"/>
                <w:b/>
                <w:bCs/>
                <w:color w:val="000000"/>
                <w:kern w:val="0"/>
                <w:sz w:val="20"/>
                <w:szCs w:val="20"/>
                <w:lang w:val="es-ES" w:eastAsia="es-ES"/>
              </w:rPr>
              <w:t> </w:t>
            </w:r>
          </w:p>
        </w:tc>
        <w:tc>
          <w:tcPr>
            <w:tcW w:w="1134" w:type="dxa"/>
            <w:tcBorders>
              <w:bottom w:val="single" w:sz="4" w:space="0" w:color="000000"/>
              <w:end w:val="single" w:sz="8" w:space="0" w:color="000000"/>
            </w:tcBorders>
            <w:shd w:fill="CCCCCC" w:val="clear"/>
            <w:vAlign w:val="center"/>
          </w:tcPr>
          <w:p>
            <w:pPr>
              <w:pStyle w:val="Normal"/>
              <w:widowControl/>
              <w:suppressAutoHyphens w:val="true"/>
              <w:jc w:val="both"/>
              <w:rPr>
                <w:rFonts w:ascii="Verdana" w:hAnsi="Verdana" w:eastAsia="Times New Roman" w:cs="Arial"/>
                <w:b/>
                <w:bCs/>
                <w:color w:val="000000"/>
                <w:kern w:val="0"/>
                <w:sz w:val="20"/>
                <w:szCs w:val="20"/>
                <w:lang w:val="es-ES" w:eastAsia="es-ES"/>
              </w:rPr>
            </w:pPr>
            <w:r>
              <w:rPr>
                <w:rFonts w:eastAsia="Times New Roman" w:cs="Arial" w:ascii="Verdana" w:hAnsi="Verdana"/>
                <w:b/>
                <w:bCs/>
                <w:color w:val="000000"/>
                <w:kern w:val="0"/>
                <w:sz w:val="20"/>
                <w:szCs w:val="20"/>
                <w:lang w:val="es-ES" w:eastAsia="es-ES"/>
              </w:rPr>
              <w:t> </w:t>
            </w:r>
          </w:p>
        </w:tc>
      </w:tr>
    </w:tbl>
    <w:p>
      <w:pPr>
        <w:sectPr>
          <w:headerReference w:type="default" r:id="rId3"/>
          <w:footerReference w:type="default" r:id="rId4"/>
          <w:footnotePr>
            <w:numFmt w:val="decimal"/>
          </w:footnotePr>
          <w:type w:val="nextPage"/>
          <w:pgSz w:orient="landscape" w:w="16838" w:h="11906"/>
          <w:pgMar w:left="1639" w:right="1899" w:gutter="0" w:header="709" w:top="1701" w:footer="709" w:bottom="1701"/>
          <w:pgNumType w:fmt="decimal"/>
          <w:formProt w:val="false"/>
          <w:textDirection w:val="lrTb"/>
          <w:docGrid w:type="default" w:linePitch="360" w:charSpace="4294959103"/>
        </w:sectPr>
      </w:pP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 xml:space="preserve">En el caso de justificación de los gastos </w:t>
      </w:r>
      <w:r>
        <w:rPr>
          <w:rFonts w:eastAsia="Lucida Sans Unicode" w:cs="Verdana" w:ascii="Verdana" w:hAnsi="Verdana"/>
          <w:color w:val="000000"/>
          <w:kern w:val="2"/>
          <w:sz w:val="20"/>
          <w:szCs w:val="20"/>
          <w:lang w:val="es-ES" w:eastAsia="zh-CN" w:bidi="ar-SA"/>
        </w:rPr>
        <w:t xml:space="preserve">de personal, acompaño </w:t>
      </w:r>
      <w:r>
        <w:rPr>
          <w:rFonts w:eastAsia="Lucida Sans Unicode" w:cs="Verdana" w:ascii="Verdana" w:hAnsi="Verdana"/>
          <w:color w:val="000000"/>
          <w:kern w:val="2"/>
          <w:sz w:val="20"/>
          <w:szCs w:val="20"/>
          <w:lang w:val="es-ES" w:eastAsia="zh-CN" w:bidi="ar-SA"/>
        </w:rPr>
        <w:t>l</w:t>
      </w:r>
      <w:r>
        <w:rPr>
          <w:rFonts w:eastAsia="Lucida Sans Unicode" w:cs="Verdana" w:ascii="Verdana" w:hAnsi="Verdana"/>
          <w:color w:val="000000"/>
          <w:kern w:val="2"/>
          <w:sz w:val="20"/>
          <w:szCs w:val="20"/>
          <w:lang w:val="es-ES" w:eastAsia="zh-CN" w:bidi="ar-SA"/>
        </w:rPr>
        <w:t xml:space="preserve">a siguiente documentación: </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eastAsia="Lucida Sans Unicode" w:cs="Verdana" w:ascii="Verdana" w:hAnsi="Verdana"/>
          <w:color w:val="000000"/>
          <w:kern w:val="2"/>
          <w:sz w:val="20"/>
          <w:szCs w:val="20"/>
          <w:lang w:val="es-ES" w:eastAsia="zh-CN" w:bidi="ar-SA"/>
        </w:rPr>
        <w:tab/>
      </w:r>
      <w:r>
        <w:rPr>
          <w:rFonts w:eastAsia="OpenSymbol" w:cs="OpenSymbol" w:ascii="OpenSymbol" w:hAnsi="OpenSymbol"/>
          <w:color w:val="000000"/>
          <w:kern w:val="2"/>
          <w:sz w:val="20"/>
          <w:szCs w:val="20"/>
          <w:lang w:val="es-ES" w:eastAsia="zh-CN" w:bidi="ar-SA"/>
        </w:rPr>
        <w:t xml:space="preserve">□ </w:t>
      </w:r>
      <w:r>
        <w:rPr>
          <w:rFonts w:cs="Verdana" w:ascii="Verdana" w:hAnsi="Verdana"/>
          <w:sz w:val="20"/>
          <w:szCs w:val="20"/>
          <w:shd w:fill="auto" w:val="clear"/>
          <w:lang w:val="es-ES"/>
        </w:rPr>
        <w:t>Nómina/s</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cs="Verdana" w:ascii="Verdana" w:hAnsi="Verdana"/>
          <w:sz w:val="20"/>
          <w:szCs w:val="20"/>
          <w:shd w:fill="auto" w:val="clear"/>
          <w:lang w:val="es-ES"/>
        </w:rPr>
        <w:tab/>
      </w:r>
      <w:r>
        <w:rPr>
          <w:rFonts w:eastAsia="OpenSymbol" w:cs="OpenSymbol" w:ascii="OpenSymbol" w:hAnsi="OpenSymbol"/>
          <w:sz w:val="20"/>
          <w:szCs w:val="20"/>
          <w:shd w:fill="auto" w:val="clear"/>
          <w:lang w:val="es-ES"/>
        </w:rPr>
        <w:t xml:space="preserve">□ </w:t>
      </w:r>
      <w:r>
        <w:rPr>
          <w:rFonts w:cs="Verdana" w:ascii="Verdana" w:hAnsi="Verdana"/>
          <w:sz w:val="20"/>
          <w:szCs w:val="20"/>
          <w:shd w:fill="auto" w:val="clear"/>
          <w:lang w:val="es-ES"/>
        </w:rPr>
        <w:t xml:space="preserve">Relación Nominal </w:t>
      </w:r>
      <w:r>
        <w:rPr>
          <w:rFonts w:cs="Verdana" w:ascii="Verdana" w:hAnsi="Verdana"/>
          <w:sz w:val="20"/>
          <w:szCs w:val="20"/>
          <w:shd w:fill="auto" w:val="clear"/>
          <w:lang w:val="es-ES"/>
        </w:rPr>
        <w:t>d</w:t>
      </w:r>
      <w:r>
        <w:rPr>
          <w:rFonts w:cs="Verdana" w:ascii="Verdana" w:hAnsi="Verdana"/>
          <w:sz w:val="20"/>
          <w:szCs w:val="20"/>
          <w:shd w:fill="auto" w:val="clear"/>
          <w:lang w:val="es-ES"/>
        </w:rPr>
        <w:t xml:space="preserve">e </w:t>
      </w:r>
      <w:r>
        <w:rPr>
          <w:rFonts w:cs="Verdana" w:ascii="Verdana" w:hAnsi="Verdana"/>
          <w:sz w:val="20"/>
          <w:szCs w:val="20"/>
          <w:shd w:fill="auto" w:val="clear"/>
          <w:lang w:val="es-ES"/>
        </w:rPr>
        <w:t>Traba</w:t>
      </w:r>
      <w:r>
        <w:rPr>
          <w:rFonts w:cs="Verdana" w:ascii="Verdana" w:hAnsi="Verdana"/>
          <w:sz w:val="20"/>
          <w:szCs w:val="20"/>
          <w:shd w:fill="auto" w:val="clear"/>
          <w:lang w:val="es-ES"/>
        </w:rPr>
        <w:t>j</w:t>
      </w:r>
      <w:r>
        <w:rPr>
          <w:rFonts w:cs="Verdana" w:ascii="Verdana" w:hAnsi="Verdana"/>
          <w:sz w:val="20"/>
          <w:szCs w:val="20"/>
          <w:shd w:fill="auto" w:val="clear"/>
          <w:lang w:val="es-ES"/>
        </w:rPr>
        <w:t>adores (RNT)</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cs="Verdana" w:ascii="Verdana" w:hAnsi="Verdana"/>
          <w:sz w:val="20"/>
          <w:szCs w:val="20"/>
          <w:shd w:fill="auto" w:val="clear"/>
          <w:lang w:val="es-ES"/>
        </w:rPr>
        <w:tab/>
      </w:r>
      <w:r>
        <w:rPr>
          <w:rFonts w:eastAsia="OpenSymbol" w:cs="OpenSymbol" w:ascii="OpenSymbol" w:hAnsi="OpenSymbol"/>
          <w:sz w:val="20"/>
          <w:szCs w:val="20"/>
          <w:shd w:fill="auto" w:val="clear"/>
          <w:lang w:val="es-ES"/>
        </w:rPr>
        <w:t xml:space="preserve">□ </w:t>
      </w:r>
      <w:r>
        <w:rPr>
          <w:rFonts w:cs="Verdana" w:ascii="Verdana" w:hAnsi="Verdana"/>
          <w:sz w:val="20"/>
          <w:szCs w:val="20"/>
          <w:shd w:fill="auto" w:val="clear"/>
          <w:lang w:val="es-ES"/>
        </w:rPr>
        <w:t>R</w:t>
      </w:r>
      <w:r>
        <w:rPr>
          <w:rFonts w:eastAsia="Lucida Sans Unicode" w:cs="Verdana" w:ascii="Verdana" w:hAnsi="Verdana"/>
          <w:color w:val="000000"/>
          <w:kern w:val="2"/>
          <w:sz w:val="20"/>
          <w:szCs w:val="20"/>
          <w:shd w:fill="auto" w:val="clear"/>
          <w:lang w:val="es-ES" w:eastAsia="zh-CN" w:bidi="ar-SA"/>
        </w:rPr>
        <w:t xml:space="preserve">ecibo </w:t>
      </w:r>
      <w:r>
        <w:rPr>
          <w:rFonts w:eastAsia="Lucida Sans Unicode" w:cs="Verdana" w:ascii="Verdana" w:hAnsi="Verdana"/>
          <w:color w:val="000000"/>
          <w:kern w:val="2"/>
          <w:sz w:val="20"/>
          <w:szCs w:val="20"/>
          <w:shd w:fill="auto" w:val="clear"/>
          <w:lang w:val="es-ES" w:eastAsia="zh-CN" w:bidi="ar-SA"/>
        </w:rPr>
        <w:t>d</w:t>
      </w:r>
      <w:r>
        <w:rPr>
          <w:rFonts w:eastAsia="Lucida Sans Unicode" w:cs="Verdana" w:ascii="Verdana" w:hAnsi="Verdana"/>
          <w:color w:val="000000"/>
          <w:kern w:val="2"/>
          <w:sz w:val="20"/>
          <w:szCs w:val="20"/>
          <w:shd w:fill="auto" w:val="clear"/>
          <w:lang w:val="es-ES" w:eastAsia="zh-CN" w:bidi="ar-SA"/>
        </w:rPr>
        <w:t>e</w:t>
      </w:r>
      <w:r>
        <w:rPr>
          <w:rFonts w:eastAsia="Lucida Sans Unicode" w:cs="Verdana" w:ascii="Verdana" w:hAnsi="Verdana"/>
          <w:color w:val="000000"/>
          <w:kern w:val="2"/>
          <w:sz w:val="20"/>
          <w:szCs w:val="20"/>
          <w:shd w:fill="auto" w:val="clear"/>
          <w:lang w:val="es-ES" w:eastAsia="zh-CN" w:bidi="ar-SA"/>
        </w:rPr>
        <w:t xml:space="preserve"> Liquidación y Cotizaci</w:t>
      </w:r>
      <w:r>
        <w:rPr>
          <w:rFonts w:eastAsia="Lucida Sans Unicode" w:cs="Verdana" w:ascii="Verdana" w:hAnsi="Verdana"/>
          <w:color w:val="000000"/>
          <w:kern w:val="2"/>
          <w:sz w:val="20"/>
          <w:szCs w:val="20"/>
          <w:shd w:fill="auto" w:val="clear"/>
          <w:lang w:val="es-ES" w:eastAsia="zh-CN" w:bidi="ar-SA"/>
        </w:rPr>
        <w:t>óne</w:t>
      </w:r>
      <w:r>
        <w:rPr>
          <w:rFonts w:eastAsia="Lucida Sans Unicode" w:cs="Verdana" w:ascii="Verdana" w:hAnsi="Verdana"/>
          <w:color w:val="000000"/>
          <w:kern w:val="2"/>
          <w:sz w:val="20"/>
          <w:szCs w:val="20"/>
          <w:shd w:fill="auto" w:val="clear"/>
          <w:lang w:val="es-ES" w:eastAsia="zh-CN" w:bidi="ar-SA"/>
        </w:rPr>
        <w:t>s (RNT)</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eastAsia="Lucida Sans Unicode" w:cs="Verdana" w:ascii="Verdana" w:hAnsi="Verdana"/>
          <w:color w:val="000000"/>
          <w:kern w:val="2"/>
          <w:sz w:val="20"/>
          <w:szCs w:val="20"/>
          <w:shd w:fill="auto" w:val="clear"/>
          <w:lang w:val="es-ES" w:eastAsia="zh-CN" w:bidi="ar-SA"/>
        </w:rPr>
        <w:tab/>
      </w:r>
      <w:r>
        <w:rPr>
          <w:rFonts w:eastAsia="OpenSymbol" w:cs="OpenSymbol" w:ascii="OpenSymbol" w:hAnsi="OpenSymbol"/>
          <w:color w:val="000000"/>
          <w:kern w:val="2"/>
          <w:sz w:val="20"/>
          <w:szCs w:val="20"/>
          <w:shd w:fill="auto" w:val="clear"/>
          <w:lang w:val="es-ES" w:eastAsia="zh-CN" w:bidi="ar-SA"/>
        </w:rPr>
        <w:t xml:space="preserve">□ </w:t>
      </w:r>
      <w:r>
        <w:rPr>
          <w:rFonts w:cs="Verdana" w:ascii="Verdana" w:hAnsi="Verdana"/>
          <w:sz w:val="20"/>
          <w:szCs w:val="20"/>
          <w:shd w:fill="auto" w:val="clear"/>
          <w:lang w:val="es-ES"/>
        </w:rPr>
        <w:t>Modelo 111 de pago IRPF o modelo correspondiente</w:t>
      </w:r>
    </w:p>
    <w:p>
      <w:pPr>
        <w:pStyle w:val="Textopredeterminado1"/>
        <w:widowControl/>
        <w:suppressAutoHyphens w:val="true"/>
        <w:overflowPunct w:val="true"/>
        <w:spacing w:lineRule="auto" w:line="312"/>
        <w:ind w:hanging="0" w:start="0" w:end="0"/>
        <w:jc w:val="both"/>
        <w:textAlignment w:val="baseline"/>
        <w:rPr>
          <w:rFonts w:cs="Verdana"/>
          <w:shd w:fill="auto" w:val="clear"/>
        </w:rPr>
      </w:pPr>
      <w:r>
        <w:rPr>
          <w:rFonts w:ascii="Verdana" w:hAnsi="Verdana"/>
          <w:sz w:val="20"/>
          <w:szCs w:val="20"/>
          <w:lang w:val="es-ES"/>
        </w:rPr>
      </w:r>
    </w:p>
    <w:p>
      <w:pPr>
        <w:pStyle w:val="Textopredeterminado1"/>
        <w:widowControl/>
        <w:suppressAutoHyphens w:val="true"/>
        <w:overflowPunct w:val="true"/>
        <w:spacing w:lineRule="auto" w:line="312"/>
        <w:ind w:hanging="0" w:start="0" w:end="0"/>
        <w:jc w:val="both"/>
        <w:textAlignment w:val="baseline"/>
        <w:rPr>
          <w:rFonts w:ascii="Verdana" w:hAnsi="Verdana" w:cs="Verdana"/>
          <w:sz w:val="20"/>
          <w:szCs w:val="20"/>
          <w:shd w:fill="auto" w:val="clear"/>
          <w:lang w:val="es-ES"/>
        </w:rPr>
      </w:pPr>
      <w:r>
        <w:rPr>
          <w:rFonts w:cs="Verdana" w:ascii="Verdana" w:hAnsi="Verdana"/>
          <w:sz w:val="20"/>
          <w:szCs w:val="20"/>
          <w:shd w:fill="auto" w:val="clear"/>
          <w:lang w:val="es-ES"/>
        </w:rPr>
        <w:t>Deberá constar el sello de estampilado en el que se indica el porcentaje imputable a la esta subvención</w:t>
      </w:r>
    </w:p>
    <w:p>
      <w:pPr>
        <w:pStyle w:val="Textopredeterminado1"/>
        <w:suppressAutoHyphens w:val="true"/>
        <w:spacing w:lineRule="auto" w:line="312"/>
        <w:ind w:hanging="0" w:start="708" w:end="0"/>
        <w:jc w:val="both"/>
        <w:rPr>
          <w:rFonts w:cs="Verdana"/>
        </w:rPr>
      </w:pPr>
      <w:r>
        <w:rPr>
          <w:rFonts w:ascii="Verdana" w:hAnsi="Verdana"/>
          <w:sz w:val="20"/>
          <w:szCs w:val="20"/>
          <w:shd w:fill="FFFF00" w:val="clear"/>
          <w:lang w:val="es-ES"/>
        </w:rPr>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En el caso de justificación con recibos de seguros, se acompaña:</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 xml:space="preserve">Recibo del seguro </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Justificante bancario de pago</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C</w:t>
      </w:r>
      <w:r>
        <w:rPr>
          <w:rFonts w:cs="Verdana" w:ascii="Verdana" w:hAnsi="Verdana"/>
          <w:sz w:val="20"/>
          <w:szCs w:val="20"/>
          <w:lang w:val="es-ES"/>
        </w:rPr>
        <w:t>opia de la póliza</w:t>
      </w:r>
    </w:p>
    <w:p>
      <w:pPr>
        <w:pStyle w:val="Textopredeterminado1"/>
        <w:widowControl/>
        <w:suppressAutoHyphens w:val="true"/>
        <w:overflowPunct w:val="true"/>
        <w:spacing w:lineRule="auto" w:line="312"/>
        <w:ind w:hanging="0" w:start="0" w:end="0"/>
        <w:jc w:val="both"/>
        <w:textAlignment w:val="baseline"/>
        <w:rPr>
          <w:rFonts w:cs="Verdana"/>
        </w:rPr>
      </w:pPr>
      <w:r>
        <w:rPr>
          <w:rFonts w:ascii="Verdana" w:hAnsi="Verdana"/>
          <w:sz w:val="20"/>
          <w:szCs w:val="20"/>
          <w:lang w:val="es-ES"/>
        </w:rPr>
      </w:r>
    </w:p>
    <w:p>
      <w:pPr>
        <w:pStyle w:val="Textopredeterminado1"/>
        <w:widowControl/>
        <w:suppressAutoHyphens w:val="true"/>
        <w:overflowPunct w:val="true"/>
        <w:spacing w:lineRule="auto" w:line="312"/>
        <w:ind w:hanging="0" w:start="0" w:end="0"/>
        <w:jc w:val="both"/>
        <w:textAlignment w:val="baseline"/>
        <w:rPr>
          <w:rFonts w:ascii="Verdana" w:hAnsi="Verdana" w:cs="Verdana"/>
          <w:sz w:val="20"/>
          <w:szCs w:val="20"/>
          <w:shd w:fill="auto" w:val="clear"/>
          <w:lang w:val="es-ES"/>
        </w:rPr>
      </w:pPr>
      <w:r>
        <w:rPr>
          <w:rFonts w:cs="Verdana" w:ascii="Verdana" w:hAnsi="Verdana"/>
          <w:sz w:val="20"/>
          <w:szCs w:val="20"/>
          <w:shd w:fill="auto" w:val="clear"/>
          <w:lang w:val="es-ES"/>
        </w:rPr>
        <w:t>Deberá constar el sello de estampilado en el que se indica el porcentaje imputable a la esta subvención</w:t>
      </w:r>
    </w:p>
    <w:p>
      <w:pPr>
        <w:pStyle w:val="Textopredeterminado1"/>
        <w:widowControl/>
        <w:suppressAutoHyphens w:val="true"/>
        <w:overflowPunct w:val="true"/>
        <w:spacing w:lineRule="auto" w:line="312"/>
        <w:ind w:hanging="0" w:start="0" w:end="0"/>
        <w:jc w:val="both"/>
        <w:textAlignment w:val="baseline"/>
        <w:rPr>
          <w:rFonts w:cs="Verdana"/>
          <w:shd w:fill="auto" w:val="clear"/>
        </w:rPr>
      </w:pPr>
      <w:r>
        <w:rPr>
          <w:rFonts w:ascii="Verdana" w:hAnsi="Verdana"/>
          <w:sz w:val="20"/>
          <w:szCs w:val="20"/>
          <w:lang w:val="es-ES"/>
        </w:rPr>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eastAsia="OpenSymbol" w:cs="OpenSymbol" w:ascii="OpenSymbol" w:hAnsi="OpenSymbol"/>
          <w:sz w:val="20"/>
          <w:szCs w:val="20"/>
          <w:shd w:fill="auto" w:val="clear"/>
          <w:lang w:val="es-ES"/>
        </w:rPr>
        <w:t xml:space="preserve">□ </w:t>
      </w:r>
      <w:r>
        <w:rPr>
          <w:rFonts w:cs="Verdana" w:ascii="Verdana" w:hAnsi="Verdana"/>
          <w:sz w:val="20"/>
          <w:szCs w:val="20"/>
          <w:lang w:val="es-ES"/>
        </w:rPr>
        <w:t xml:space="preserve">Presento las facturas originales o copias compulsadas justificativas de los fondos recibidos en las que consta el siguiente texto: </w:t>
      </w:r>
      <w:r>
        <w:rPr>
          <w:rFonts w:cs="Verdana" w:ascii="Verdana" w:hAnsi="Verdana"/>
          <w:b/>
          <w:bCs/>
          <w:sz w:val="20"/>
          <w:szCs w:val="20"/>
          <w:lang w:val="es-ES"/>
        </w:rPr>
        <w:t>“</w:t>
      </w:r>
      <w:r>
        <w:rPr>
          <w:rFonts w:cs="Verdana" w:ascii="Verdana" w:hAnsi="Verdana"/>
          <w:b/>
          <w:bCs/>
          <w:i/>
          <w:sz w:val="20"/>
          <w:szCs w:val="20"/>
          <w:lang w:val="es-ES"/>
        </w:rPr>
        <w:t xml:space="preserve">factura imputada en un ___% al Ayuntamiento de O </w:t>
      </w:r>
      <w:r>
        <w:rPr>
          <w:rFonts w:cs="Verdana" w:ascii="Verdana" w:hAnsi="Verdana"/>
          <w:b/>
          <w:bCs/>
          <w:i/>
          <w:sz w:val="20"/>
          <w:szCs w:val="20"/>
          <w:lang w:val="es-ES"/>
        </w:rPr>
        <w:t>Pino</w:t>
      </w:r>
      <w:r>
        <w:rPr>
          <w:rFonts w:cs="Verdana" w:ascii="Verdana" w:hAnsi="Verdana"/>
          <w:b/>
          <w:bCs/>
          <w:i/>
          <w:sz w:val="20"/>
          <w:szCs w:val="20"/>
          <w:lang w:val="es-ES"/>
        </w:rPr>
        <w:t xml:space="preserve">” </w:t>
      </w:r>
      <w:r>
        <w:rPr>
          <w:rFonts w:cs="Verdana" w:ascii="Verdana" w:hAnsi="Verdana"/>
          <w:i/>
          <w:sz w:val="20"/>
          <w:szCs w:val="20"/>
          <w:lang w:val="es-ES"/>
        </w:rPr>
        <w:t>(indicar el porcentaje que corresponda)</w:t>
      </w:r>
    </w:p>
    <w:p>
      <w:pPr>
        <w:pStyle w:val="Textopredeterminado1"/>
        <w:suppressAutoHyphens w:val="true"/>
        <w:spacing w:lineRule="auto" w:line="312"/>
        <w:ind w:hanging="0" w:start="708" w:end="0"/>
        <w:jc w:val="both"/>
        <w:rPr>
          <w:rFonts w:ascii="Verdana" w:hAnsi="Verdana"/>
          <w:sz w:val="20"/>
          <w:szCs w:val="20"/>
          <w:lang w:val="es-ES"/>
        </w:rPr>
      </w:pPr>
      <w:r>
        <w:rPr>
          <w:rFonts w:ascii="Verdana" w:hAnsi="Verdana"/>
          <w:sz w:val="20"/>
          <w:szCs w:val="20"/>
          <w:lang w:val="es-ES"/>
        </w:rPr>
      </w:r>
    </w:p>
    <w:p>
      <w:pPr>
        <w:pStyle w:val="Textopredeterminado1"/>
        <w:suppressAutoHyphens w:val="true"/>
        <w:spacing w:lineRule="auto" w:line="312"/>
        <w:ind w:hanging="0" w:start="0" w:end="0"/>
        <w:jc w:val="both"/>
        <w:rPr>
          <w:rFonts w:ascii="Verdana" w:hAnsi="Verdana" w:cs="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 xml:space="preserve">Justificante/*s del pago de las facturas: </w:t>
      </w:r>
      <w:r>
        <w:rPr>
          <w:rFonts w:cs="Verdana" w:ascii="Verdana" w:hAnsi="Verdana"/>
          <w:sz w:val="20"/>
          <w:szCs w:val="20"/>
          <w:u w:val="single"/>
          <w:lang w:val="es-ES"/>
        </w:rPr>
        <w:t>transferencia bancaria.</w:t>
      </w:r>
    </w:p>
    <w:p>
      <w:pPr>
        <w:pStyle w:val="Textopredeterminado1"/>
        <w:suppressAutoHyphens w:val="true"/>
        <w:spacing w:lineRule="auto" w:line="312"/>
        <w:ind w:firstLine="708" w:start="0" w:end="0"/>
        <w:jc w:val="both"/>
        <w:rPr>
          <w:rFonts w:ascii="Verdana" w:hAnsi="Verdana" w:cs="Verdana"/>
          <w:sz w:val="20"/>
          <w:szCs w:val="20"/>
          <w:lang w:val="es-ES"/>
        </w:rPr>
      </w:pPr>
      <w:r>
        <w:rPr>
          <w:rFonts w:cs="Verdana"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Presupuestos obligatorios del artículo 31.3 de la Ley General de Subvenciones: cuando el gasto subvencionado supera las cuantías del contrato menor (suministros y servicios :15.000 + IVA y obras: 40.000 + IVA) (</w:t>
      </w:r>
      <w:r>
        <w:rPr>
          <w:rFonts w:cs="Verdana" w:ascii="Verdana" w:hAnsi="Verdana"/>
          <w:sz w:val="20"/>
          <w:szCs w:val="20"/>
          <w:lang w:val="es-ES"/>
        </w:rPr>
        <w:t>marc</w:t>
      </w:r>
      <w:r>
        <w:rPr>
          <w:rFonts w:cs="Verdana" w:ascii="Verdana" w:hAnsi="Verdana"/>
          <w:sz w:val="20"/>
          <w:szCs w:val="20"/>
          <w:lang w:val="es-ES"/>
        </w:rPr>
        <w:t>ar la opción que proceda)</w:t>
      </w:r>
    </w:p>
    <w:p>
      <w:pPr>
        <w:pStyle w:val="Textopredeterminado1"/>
        <w:suppressAutoHyphens w:val="true"/>
        <w:spacing w:lineRule="auto" w:line="312"/>
        <w:ind w:hanging="0" w:start="0" w:end="0"/>
        <w:jc w:val="both"/>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No procede</w:t>
      </w:r>
    </w:p>
    <w:p>
      <w:pPr>
        <w:pStyle w:val="Textopredeterminado1"/>
        <w:suppressAutoHyphens w:val="true"/>
        <w:spacing w:lineRule="auto" w:line="312"/>
        <w:ind w:hanging="0" w:start="0" w:end="0"/>
        <w:jc w:val="both"/>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Declaro que la entidad solicitó los tres presupuestos (acompañar)</w:t>
      </w:r>
    </w:p>
    <w:p>
      <w:pPr>
        <w:pStyle w:val="Textopredeterminado1"/>
        <w:suppressAutoHyphens w:val="true"/>
        <w:spacing w:lineRule="auto" w:line="312"/>
        <w:ind w:firstLine="708" w:start="0" w:end="0"/>
        <w:jc w:val="both"/>
        <w:rPr>
          <w:rFonts w:ascii="Verdana" w:hAnsi="Verdana" w:cs="Verdana"/>
          <w:sz w:val="20"/>
          <w:szCs w:val="20"/>
          <w:lang w:val="es-ES"/>
        </w:rPr>
      </w:pPr>
      <w:r>
        <w:rPr>
          <w:rFonts w:cs="Verdana"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Declaración sobre ayudas recibidas (</w:t>
      </w:r>
      <w:r>
        <w:rPr>
          <w:rFonts w:cs="Verdana" w:ascii="Verdana" w:hAnsi="Verdana"/>
          <w:sz w:val="20"/>
          <w:szCs w:val="20"/>
          <w:lang w:val="es-ES"/>
        </w:rPr>
        <w:t>marcar</w:t>
      </w:r>
      <w:r>
        <w:rPr>
          <w:rFonts w:cs="Verdana" w:ascii="Verdana" w:hAnsi="Verdana"/>
          <w:sz w:val="20"/>
          <w:szCs w:val="20"/>
          <w:lang w:val="es-ES"/>
        </w:rPr>
        <w:t xml:space="preserve"> la opción que corresponda)</w:t>
      </w:r>
    </w:p>
    <w:p>
      <w:pPr>
        <w:pStyle w:val="Textopredeterminado1"/>
        <w:suppressAutoHyphens w:val="true"/>
        <w:spacing w:lineRule="auto" w:line="312"/>
        <w:ind w:hanging="0" w:start="0" w:end="0"/>
        <w:jc w:val="both"/>
        <w:rPr>
          <w:rFonts w:cs="Verdana"/>
        </w:rPr>
      </w:pPr>
      <w:r>
        <w:rPr>
          <w:rFonts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Declaro que no se recibió ninguna otra subvención para la misma finalidad y que por lo tanto las facturas justificativas de la subvención no fueron utilizadas cómo justificación en ninguna otra ayuda.</w:t>
      </w:r>
    </w:p>
    <w:p>
      <w:pPr>
        <w:pStyle w:val="Textopredeterminado1"/>
        <w:suppressAutoHyphens w:val="true"/>
        <w:spacing w:lineRule="auto" w:line="312"/>
        <w:ind w:hanging="0" w:start="0" w:end="0"/>
        <w:jc w:val="both"/>
        <w:rPr>
          <w:rFonts w:cs="Verdana"/>
        </w:rPr>
      </w:pPr>
      <w:r>
        <w:rPr>
          <w:rFonts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 xml:space="preserve">Declaro que se recibieron otras subvenciones para la misma finalidad y que las ayudas recibidas en el superan el coste de la actividad objeto de la presente subvención nominativa: </w:t>
      </w:r>
    </w:p>
    <w:p>
      <w:pPr>
        <w:pStyle w:val="Textopredeterminado1"/>
        <w:suppressAutoHyphens w:val="true"/>
        <w:spacing w:lineRule="auto" w:line="312"/>
        <w:ind w:firstLine="708" w:start="708" w:end="0"/>
        <w:jc w:val="both"/>
        <w:rPr>
          <w:rFonts w:ascii="Verdana" w:hAnsi="Verdana" w:cs="Verdana"/>
          <w:sz w:val="20"/>
          <w:szCs w:val="20"/>
          <w:lang w:val="es-ES"/>
        </w:rPr>
      </w:pPr>
      <w:r>
        <w:rPr>
          <w:rFonts w:cs="Verdana" w:ascii="Verdana" w:hAnsi="Verdana"/>
          <w:sz w:val="20"/>
          <w:szCs w:val="20"/>
          <w:lang w:val="es-ES"/>
        </w:rPr>
      </w:r>
    </w:p>
    <w:tbl>
      <w:tblPr>
        <w:tblW w:w="8011" w:type="dxa"/>
        <w:jc w:val="center"/>
        <w:tblInd w:w="0" w:type="dxa"/>
        <w:tblLayout w:type="fixed"/>
        <w:tblCellMar>
          <w:top w:w="0" w:type="dxa"/>
          <w:start w:w="108" w:type="dxa"/>
          <w:bottom w:w="0" w:type="dxa"/>
          <w:end w:w="108" w:type="dxa"/>
        </w:tblCellMar>
      </w:tblPr>
      <w:tblGrid>
        <w:gridCol w:w="3972"/>
        <w:gridCol w:w="1208"/>
        <w:gridCol w:w="2831"/>
      </w:tblGrid>
      <w:tr>
        <w:trPr/>
        <w:tc>
          <w:tcPr>
            <w:tcW w:w="3972" w:type="dxa"/>
            <w:tcBorders>
              <w:top w:val="single" w:sz="4" w:space="0" w:color="000000"/>
              <w:start w:val="single" w:sz="4" w:space="0" w:color="000000"/>
              <w:bottom w:val="single" w:sz="4" w:space="0" w:color="000000"/>
              <w:end w:val="single" w:sz="4" w:space="0" w:color="000000"/>
            </w:tcBorders>
            <w:shd w:fill="CCCCCC" w:val="clear"/>
          </w:tcPr>
          <w:p>
            <w:pPr>
              <w:pStyle w:val="Textopredeterminado1"/>
              <w:suppressAutoHyphens w:val="true"/>
              <w:spacing w:lineRule="auto" w:line="312"/>
              <w:jc w:val="both"/>
              <w:rPr>
                <w:rFonts w:ascii="Verdana" w:hAnsi="Verdana"/>
                <w:sz w:val="20"/>
                <w:szCs w:val="20"/>
                <w:shd w:fill="auto" w:val="clear"/>
                <w:lang w:val="es-ES"/>
              </w:rPr>
            </w:pPr>
            <w:r>
              <w:rPr>
                <w:rFonts w:ascii="Verdana" w:hAnsi="Verdana"/>
                <w:sz w:val="20"/>
                <w:szCs w:val="20"/>
                <w:shd w:fill="auto" w:val="clear"/>
                <w:lang w:val="es-ES"/>
              </w:rPr>
              <w:t>Descripción</w:t>
            </w:r>
          </w:p>
        </w:tc>
        <w:tc>
          <w:tcPr>
            <w:tcW w:w="1208" w:type="dxa"/>
            <w:tcBorders>
              <w:top w:val="single" w:sz="4" w:space="0" w:color="000000"/>
              <w:start w:val="single" w:sz="4" w:space="0" w:color="000000"/>
              <w:bottom w:val="single" w:sz="4" w:space="0" w:color="000000"/>
              <w:end w:val="single" w:sz="4" w:space="0" w:color="000000"/>
            </w:tcBorders>
            <w:shd w:fill="CCCCCC" w:val="clear"/>
          </w:tcPr>
          <w:p>
            <w:pPr>
              <w:pStyle w:val="Textopredeterminado1"/>
              <w:suppressAutoHyphens w:val="true"/>
              <w:spacing w:lineRule="auto" w:line="312"/>
              <w:jc w:val="both"/>
              <w:rPr>
                <w:rFonts w:ascii="Verdana" w:hAnsi="Verdana"/>
                <w:sz w:val="20"/>
                <w:szCs w:val="20"/>
                <w:shd w:fill="auto" w:val="clear"/>
                <w:lang w:val="es-ES"/>
              </w:rPr>
            </w:pPr>
            <w:r>
              <w:rPr>
                <w:rFonts w:ascii="Verdana" w:hAnsi="Verdana"/>
                <w:sz w:val="20"/>
                <w:szCs w:val="20"/>
                <w:shd w:fill="auto" w:val="clear"/>
                <w:lang w:val="es-ES"/>
              </w:rPr>
              <w:t>Importe</w:t>
            </w:r>
          </w:p>
        </w:tc>
        <w:tc>
          <w:tcPr>
            <w:tcW w:w="2831" w:type="dxa"/>
            <w:tcBorders>
              <w:top w:val="single" w:sz="4" w:space="0" w:color="000000"/>
              <w:start w:val="single" w:sz="4" w:space="0" w:color="000000"/>
              <w:bottom w:val="single" w:sz="4" w:space="0" w:color="000000"/>
              <w:end w:val="single" w:sz="4" w:space="0" w:color="000000"/>
            </w:tcBorders>
            <w:shd w:fill="CCCCCC" w:val="clear"/>
          </w:tcPr>
          <w:p>
            <w:pPr>
              <w:pStyle w:val="Textopredeterminado1"/>
              <w:suppressAutoHyphens w:val="true"/>
              <w:spacing w:lineRule="auto" w:line="312"/>
              <w:jc w:val="both"/>
              <w:rPr>
                <w:rFonts w:ascii="Verdana" w:hAnsi="Verdana"/>
                <w:sz w:val="20"/>
                <w:szCs w:val="20"/>
                <w:shd w:fill="auto" w:val="clear"/>
                <w:lang w:val="es-ES"/>
              </w:rPr>
            </w:pPr>
            <w:r>
              <w:rPr>
                <w:rFonts w:ascii="Verdana" w:hAnsi="Verdana"/>
                <w:sz w:val="20"/>
                <w:szCs w:val="20"/>
                <w:shd w:fill="auto" w:val="clear"/>
                <w:lang w:val="es-ES"/>
              </w:rPr>
              <w:t>Entidad otorgante</w:t>
            </w:r>
          </w:p>
        </w:tc>
      </w:tr>
      <w:tr>
        <w:trPr/>
        <w:tc>
          <w:tcPr>
            <w:tcW w:w="3972" w:type="dxa"/>
            <w:tcBorders>
              <w:top w:val="single" w:sz="4" w:space="0" w:color="000000"/>
              <w:start w:val="single" w:sz="4" w:space="0" w:color="000000"/>
              <w:bottom w:val="single" w:sz="4" w:space="0" w:color="000000"/>
              <w:end w:val="single" w:sz="4" w:space="0" w:color="000000"/>
            </w:tcBorders>
          </w:tcPr>
          <w:p>
            <w:pPr>
              <w:pStyle w:val="Textopredeterminado1"/>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tc>
        <w:tc>
          <w:tcPr>
            <w:tcW w:w="1208" w:type="dxa"/>
            <w:tcBorders>
              <w:top w:val="single" w:sz="4" w:space="0" w:color="000000"/>
              <w:start w:val="single" w:sz="4" w:space="0" w:color="000000"/>
              <w:bottom w:val="single" w:sz="4" w:space="0" w:color="000000"/>
              <w:end w:val="single" w:sz="4" w:space="0" w:color="000000"/>
            </w:tcBorders>
          </w:tcPr>
          <w:p>
            <w:pPr>
              <w:pStyle w:val="Textopredeterminado1"/>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tc>
        <w:tc>
          <w:tcPr>
            <w:tcW w:w="2831" w:type="dxa"/>
            <w:tcBorders>
              <w:top w:val="single" w:sz="4" w:space="0" w:color="000000"/>
              <w:start w:val="single" w:sz="4" w:space="0" w:color="000000"/>
              <w:bottom w:val="single" w:sz="4" w:space="0" w:color="000000"/>
              <w:end w:val="single" w:sz="4" w:space="0" w:color="000000"/>
            </w:tcBorders>
          </w:tcPr>
          <w:p>
            <w:pPr>
              <w:pStyle w:val="Textopredeterminado1"/>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tc>
      </w:tr>
      <w:tr>
        <w:trPr/>
        <w:tc>
          <w:tcPr>
            <w:tcW w:w="3972" w:type="dxa"/>
            <w:tcBorders>
              <w:top w:val="single" w:sz="4" w:space="0" w:color="000000"/>
              <w:start w:val="single" w:sz="4" w:space="0" w:color="000000"/>
              <w:bottom w:val="single" w:sz="4" w:space="0" w:color="000000"/>
              <w:end w:val="single" w:sz="4" w:space="0" w:color="000000"/>
            </w:tcBorders>
          </w:tcPr>
          <w:p>
            <w:pPr>
              <w:pStyle w:val="Textopredeterminado1"/>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tc>
        <w:tc>
          <w:tcPr>
            <w:tcW w:w="1208" w:type="dxa"/>
            <w:tcBorders>
              <w:top w:val="single" w:sz="4" w:space="0" w:color="000000"/>
              <w:start w:val="single" w:sz="4" w:space="0" w:color="000000"/>
              <w:bottom w:val="single" w:sz="4" w:space="0" w:color="000000"/>
              <w:end w:val="single" w:sz="4" w:space="0" w:color="000000"/>
            </w:tcBorders>
          </w:tcPr>
          <w:p>
            <w:pPr>
              <w:pStyle w:val="Textopredeterminado1"/>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tc>
        <w:tc>
          <w:tcPr>
            <w:tcW w:w="2831" w:type="dxa"/>
            <w:tcBorders>
              <w:top w:val="single" w:sz="4" w:space="0" w:color="000000"/>
              <w:start w:val="single" w:sz="4" w:space="0" w:color="000000"/>
              <w:bottom w:val="single" w:sz="4" w:space="0" w:color="000000"/>
              <w:end w:val="single" w:sz="4" w:space="0" w:color="000000"/>
            </w:tcBorders>
          </w:tcPr>
          <w:p>
            <w:pPr>
              <w:pStyle w:val="Textopredeterminado1"/>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tc>
      </w:tr>
    </w:tbl>
    <w:p>
      <w:pPr>
        <w:pStyle w:val="Textopredeterminado1"/>
        <w:suppressAutoHyphens w:val="true"/>
        <w:spacing w:lineRule="auto" w:line="312"/>
        <w:ind w:hanging="0" w:start="708" w:end="0"/>
        <w:jc w:val="both"/>
        <w:rPr>
          <w:rFonts w:cs="Verdana"/>
        </w:rPr>
      </w:pPr>
      <w:r>
        <w:rPr>
          <w:rFonts w:ascii="Verdana" w:hAnsi="Verdana"/>
          <w:sz w:val="20"/>
          <w:szCs w:val="20"/>
          <w:lang w:val="es-ES"/>
        </w:rPr>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 xml:space="preserve">Acreditación de estar al corriente con la Hacienda Estatal, </w:t>
      </w:r>
      <w:r>
        <w:rPr>
          <w:rFonts w:cs="Verdana" w:ascii="Verdana" w:hAnsi="Verdana"/>
          <w:sz w:val="20"/>
          <w:szCs w:val="20"/>
          <w:lang w:val="es-ES"/>
        </w:rPr>
        <w:t>Autonómica y Seguridad</w:t>
      </w:r>
      <w:r>
        <w:rPr>
          <w:rFonts w:cs="Verdana" w:ascii="Verdana" w:hAnsi="Verdana"/>
          <w:sz w:val="20"/>
          <w:szCs w:val="20"/>
          <w:lang w:val="es-ES"/>
        </w:rPr>
        <w:t xml:space="preserve"> Social (</w:t>
      </w:r>
      <w:r>
        <w:rPr>
          <w:rFonts w:cs="Verdana" w:ascii="Verdana" w:hAnsi="Verdana"/>
          <w:sz w:val="20"/>
          <w:szCs w:val="20"/>
          <w:lang w:val="es-ES"/>
        </w:rPr>
        <w:t>marcar</w:t>
      </w:r>
      <w:r>
        <w:rPr>
          <w:rFonts w:cs="Verdana" w:ascii="Verdana" w:hAnsi="Verdana"/>
          <w:sz w:val="20"/>
          <w:szCs w:val="20"/>
          <w:lang w:val="es-ES"/>
        </w:rPr>
        <w:t xml:space="preserve"> la opción que corresponda</w:t>
      </w:r>
      <w:r>
        <w:rPr>
          <w:rFonts w:cs="Verdana" w:ascii="Verdana" w:hAnsi="Verdana"/>
          <w:sz w:val="20"/>
          <w:szCs w:val="20"/>
          <w:lang w:val="es-ES"/>
        </w:rPr>
        <w:t>)</w:t>
      </w:r>
    </w:p>
    <w:p>
      <w:pPr>
        <w:pStyle w:val="Textopredeterminado1"/>
        <w:widowControl/>
        <w:suppressAutoHyphens w:val="true"/>
        <w:overflowPunct w:val="true"/>
        <w:spacing w:lineRule="auto" w:line="312"/>
        <w:ind w:hanging="0" w:start="0" w:end="0"/>
        <w:jc w:val="both"/>
        <w:textAlignment w:val="baseline"/>
        <w:rPr>
          <w:rFonts w:cs="Verdana"/>
        </w:rPr>
      </w:pPr>
      <w:r>
        <w:rPr>
          <w:rFonts w:ascii="Verdana" w:hAnsi="Verdana"/>
          <w:sz w:val="20"/>
          <w:szCs w:val="20"/>
          <w:lang w:val="es-ES"/>
        </w:rPr>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AUTORIZO al ayuntamiento a su comprobación.</w:t>
      </w:r>
    </w:p>
    <w:p>
      <w:pPr>
        <w:pStyle w:val="Textopredeterminado1"/>
        <w:widowControl/>
        <w:suppressAutoHyphens w:val="true"/>
        <w:overflowPunct w:val="true"/>
        <w:spacing w:lineRule="auto" w:line="312"/>
        <w:ind w:hanging="0" w:start="0" w:end="0"/>
        <w:jc w:val="both"/>
        <w:textAlignment w:val="baseline"/>
        <w:rPr>
          <w:rFonts w:ascii="Verdana" w:hAnsi="Verdana"/>
          <w:sz w:val="20"/>
          <w:szCs w:val="20"/>
          <w:lang w:val="es-ES"/>
        </w:rPr>
      </w:pPr>
      <w:r>
        <w:rPr>
          <w:rFonts w:cs="Verdana" w:ascii="Verdana" w:hAnsi="Verdana"/>
          <w:sz w:val="20"/>
          <w:szCs w:val="20"/>
          <w:lang w:val="es-ES"/>
        </w:rPr>
        <w:tab/>
      </w:r>
      <w:r>
        <w:rPr>
          <w:rFonts w:eastAsia="OpenSymbol" w:cs="OpenSymbol" w:ascii="OpenSymbol" w:hAnsi="OpenSymbol"/>
          <w:sz w:val="20"/>
          <w:szCs w:val="20"/>
          <w:lang w:val="es-ES"/>
        </w:rPr>
        <w:t xml:space="preserve">□ </w:t>
      </w:r>
      <w:r>
        <w:rPr>
          <w:rFonts w:cs="Verdana" w:ascii="Verdana" w:hAnsi="Verdana"/>
          <w:sz w:val="20"/>
          <w:szCs w:val="20"/>
          <w:lang w:val="es-ES"/>
        </w:rPr>
        <w:t>Presento las certificaciones de Hacienda y de la Seguridad Social.</w:t>
      </w:r>
    </w:p>
    <w:p>
      <w:pPr>
        <w:pStyle w:val="Textopredeterminado1"/>
        <w:widowControl/>
        <w:suppressAutoHyphens w:val="true"/>
        <w:overflowPunct w:val="true"/>
        <w:spacing w:lineRule="auto" w:line="312"/>
        <w:ind w:hanging="0" w:start="0" w:end="0"/>
        <w:jc w:val="both"/>
        <w:textAlignment w:val="baseline"/>
        <w:rPr>
          <w:rFonts w:cs="Verdana"/>
        </w:rPr>
      </w:pPr>
      <w:r>
        <w:rPr>
          <w:rFonts w:ascii="Verdana" w:hAnsi="Verdana"/>
          <w:sz w:val="20"/>
          <w:szCs w:val="20"/>
          <w:lang w:val="es-ES"/>
        </w:rPr>
      </w:r>
    </w:p>
    <w:p>
      <w:pPr>
        <w:pStyle w:val="Textopredeterminado1"/>
        <w:widowControl/>
        <w:suppressAutoHyphens w:val="true"/>
        <w:overflowPunct w:val="true"/>
        <w:spacing w:lineRule="auto" w:line="312"/>
        <w:ind w:hanging="0" w:start="0" w:end="0"/>
        <w:jc w:val="both"/>
        <w:textAlignment w:val="baseline"/>
        <w:rPr>
          <w:rFonts w:ascii="Verdana" w:hAnsi="Verdana" w:cs="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 xml:space="preserve">Declaro que no hay deudas con el </w:t>
      </w:r>
      <w:r>
        <w:rPr>
          <w:rFonts w:cs="Verdana" w:ascii="Verdana" w:hAnsi="Verdana"/>
          <w:sz w:val="20"/>
          <w:szCs w:val="20"/>
          <w:lang w:val="es-ES"/>
        </w:rPr>
        <w:t>ayuntamiento</w:t>
      </w:r>
      <w:r>
        <w:rPr>
          <w:rFonts w:cs="Verdana" w:ascii="Verdana" w:hAnsi="Verdana"/>
          <w:sz w:val="20"/>
          <w:szCs w:val="20"/>
          <w:lang w:val="es-ES"/>
        </w:rPr>
        <w:t xml:space="preserve"> de O </w:t>
      </w:r>
      <w:r>
        <w:rPr>
          <w:rFonts w:cs="Verdana" w:ascii="Verdana" w:hAnsi="Verdana"/>
          <w:sz w:val="20"/>
          <w:szCs w:val="20"/>
          <w:lang w:val="es-ES"/>
        </w:rPr>
        <w:t>Pino</w:t>
      </w:r>
      <w:r>
        <w:rPr>
          <w:rFonts w:cs="Verdana" w:ascii="Verdana" w:hAnsi="Verdana"/>
          <w:sz w:val="20"/>
          <w:szCs w:val="20"/>
          <w:lang w:val="es-ES"/>
        </w:rPr>
        <w:t>.</w:t>
      </w:r>
    </w:p>
    <w:p>
      <w:pPr>
        <w:pStyle w:val="Textopredeterminado1"/>
        <w:widowControl/>
        <w:suppressAutoHyphens w:val="true"/>
        <w:overflowPunct w:val="true"/>
        <w:spacing w:lineRule="auto" w:line="312"/>
        <w:ind w:hanging="0" w:start="0" w:end="0"/>
        <w:jc w:val="both"/>
        <w:textAlignment w:val="baseline"/>
        <w:rPr>
          <w:rFonts w:ascii="Verdana" w:hAnsi="Verdana" w:cs="Verdana"/>
          <w:sz w:val="20"/>
          <w:szCs w:val="20"/>
          <w:lang w:val="es-ES"/>
        </w:rPr>
      </w:pPr>
      <w:r>
        <w:rPr>
          <w:rFonts w:cs="Verdana"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Certificación de la cuenta bancaria (solo en caso de que el ayuntamiento no disponga de la misma)</w:t>
      </w:r>
    </w:p>
    <w:p>
      <w:pPr>
        <w:pStyle w:val="Textopredeterminado1"/>
        <w:suppressAutoHyphens w:val="true"/>
        <w:spacing w:lineRule="auto" w:line="312"/>
        <w:ind w:hanging="0" w:start="0" w:end="0"/>
        <w:jc w:val="both"/>
        <w:rPr>
          <w:rFonts w:cs="Verdana"/>
        </w:rPr>
      </w:pPr>
      <w:r>
        <w:rPr>
          <w:rFonts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Declaro expresamente que se doy publicidad de la colaboración/patrocinio del ayuntamiento en la actividad subvencionada: folletos, cartelería, página web, redes sociales, ruedas de prensa así como cuanta información gráfica, escritura y sonora que se realizó por mor del programa o actividad subvencionada.</w:t>
      </w:r>
    </w:p>
    <w:p>
      <w:pPr>
        <w:pStyle w:val="Textopredeterminado1"/>
        <w:suppressAutoHyphens w:val="true"/>
        <w:spacing w:lineRule="auto" w:line="312"/>
        <w:ind w:hanging="0" w:start="0" w:end="0"/>
        <w:jc w:val="both"/>
        <w:rPr>
          <w:rFonts w:cs="Verdana"/>
        </w:rPr>
      </w:pPr>
      <w:r>
        <w:rPr>
          <w:rFonts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cs="Verdana" w:ascii="Verdana" w:hAnsi="Verdana"/>
          <w:sz w:val="20"/>
          <w:szCs w:val="20"/>
          <w:lang w:val="es-ES"/>
        </w:rPr>
        <w:t>Se acredita la publicidad de la siguiente manera (c</w:t>
      </w:r>
      <w:r>
        <w:rPr>
          <w:rFonts w:cs="Arial" w:ascii="Verdana" w:hAnsi="Verdana"/>
          <w:sz w:val="20"/>
          <w:szCs w:val="20"/>
          <w:lang w:val="es-ES"/>
        </w:rPr>
        <w:t xml:space="preserve">omo mínimo se deberá acompañar un documento justificativo: folleto, cartel, </w:t>
      </w:r>
      <w:r>
        <w:rPr>
          <w:rFonts w:cs="Arial" w:ascii="Verdana" w:hAnsi="Verdana"/>
          <w:sz w:val="20"/>
          <w:szCs w:val="20"/>
          <w:lang w:val="es-ES"/>
        </w:rPr>
        <w:t xml:space="preserve">debiendo ser obligatoria la publicidad en redes sociales (reportaje fotográfico y dirección url) </w:t>
      </w:r>
      <w:r>
        <w:rPr>
          <w:rFonts w:cs="Arial" w:ascii="Verdana" w:hAnsi="Verdana"/>
          <w:sz w:val="20"/>
          <w:szCs w:val="20"/>
          <w:lang w:val="es-ES"/>
        </w:rPr>
        <w:t>...): _____________________________________________________</w:t>
      </w:r>
    </w:p>
    <w:p>
      <w:pPr>
        <w:pStyle w:val="Textopredeterminado1"/>
        <w:suppressAutoHyphens w:val="true"/>
        <w:spacing w:lineRule="auto" w:line="312"/>
        <w:ind w:hanging="0" w:start="0" w:end="0"/>
        <w:jc w:val="both"/>
        <w:rPr>
          <w:rFonts w:cs="Arial"/>
        </w:rPr>
      </w:pPr>
      <w:r>
        <w:rPr>
          <w:rFonts w:ascii="Verdana" w:hAnsi="Verdana"/>
          <w:sz w:val="20"/>
          <w:szCs w:val="20"/>
          <w:lang w:val="es-ES"/>
        </w:rPr>
      </w:r>
    </w:p>
    <w:p>
      <w:pPr>
        <w:pStyle w:val="Textopredeterminado1"/>
        <w:suppressAutoHyphens w:val="true"/>
        <w:spacing w:lineRule="auto" w:line="312"/>
        <w:ind w:hanging="0" w:start="0" w:end="0"/>
        <w:jc w:val="both"/>
        <w:rPr>
          <w:rFonts w:ascii="Verdana" w:hAnsi="Verdana"/>
          <w:sz w:val="20"/>
          <w:szCs w:val="20"/>
          <w:lang w:val="es-ES"/>
        </w:rPr>
      </w:pPr>
      <w:r>
        <w:rPr>
          <w:rFonts w:eastAsia="OpenSymbol" w:cs="OpenSymbol" w:ascii="OpenSymbol" w:hAnsi="OpenSymbol"/>
          <w:sz w:val="20"/>
          <w:szCs w:val="20"/>
          <w:lang w:val="es-ES"/>
        </w:rPr>
        <w:t xml:space="preserve">□ </w:t>
      </w:r>
      <w:r>
        <w:rPr>
          <w:rFonts w:cs="Verdana" w:ascii="Verdana" w:hAnsi="Verdana"/>
          <w:sz w:val="20"/>
          <w:szCs w:val="20"/>
          <w:lang w:val="es-ES"/>
        </w:rPr>
        <w:t xml:space="preserve">Declaro expresamente que, </w:t>
      </w:r>
      <w:r>
        <w:rPr>
          <w:rFonts w:cs="Verdana" w:ascii="Verdana" w:hAnsi="Verdana"/>
          <w:sz w:val="20"/>
          <w:szCs w:val="20"/>
          <w:lang w:val="es-ES"/>
        </w:rPr>
        <w:t>en su caso,</w:t>
      </w:r>
      <w:r>
        <w:rPr>
          <w:rFonts w:cs="Verdana" w:ascii="Verdana" w:hAnsi="Verdana"/>
          <w:sz w:val="20"/>
          <w:szCs w:val="20"/>
          <w:lang w:val="es-ES"/>
        </w:rPr>
        <w:t xml:space="preserve"> en todo el equipamiento deportivo, tanto en la indumentaria de competición (camiseta, licra, maillot, dobok, judogi, bañador…) como en el atuendo de calle (chándal, anorak, chubasquero…) figura expresamente el texto “AYUNTAMIENTO DE O </w:t>
      </w:r>
      <w:r>
        <w:rPr>
          <w:rFonts w:cs="Verdana" w:ascii="Verdana" w:hAnsi="Verdana"/>
          <w:sz w:val="20"/>
          <w:szCs w:val="20"/>
          <w:lang w:val="es-ES"/>
        </w:rPr>
        <w:t>P</w:t>
      </w:r>
      <w:r>
        <w:rPr>
          <w:rFonts w:cs="Verdana" w:ascii="Verdana" w:hAnsi="Verdana"/>
          <w:sz w:val="20"/>
          <w:szCs w:val="20"/>
          <w:lang w:val="es-ES"/>
        </w:rPr>
        <w:t>INO</w:t>
      </w:r>
      <w:r>
        <w:rPr>
          <w:rFonts w:cs="Verdana" w:ascii="Verdana" w:hAnsi="Verdana"/>
          <w:sz w:val="20"/>
          <w:szCs w:val="20"/>
          <w:lang w:val="es-ES"/>
        </w:rPr>
        <w:t xml:space="preserve">” y/o escudo oficial del ayuntamiento de O </w:t>
      </w:r>
      <w:r>
        <w:rPr>
          <w:rFonts w:cs="Verdana" w:ascii="Verdana" w:hAnsi="Verdana"/>
          <w:sz w:val="20"/>
          <w:szCs w:val="20"/>
          <w:lang w:val="es-ES"/>
        </w:rPr>
        <w:t>Pino</w:t>
      </w:r>
      <w:r>
        <w:rPr>
          <w:rFonts w:cs="Verdana" w:ascii="Verdana" w:hAnsi="Verdana"/>
          <w:sz w:val="20"/>
          <w:szCs w:val="20"/>
          <w:lang w:val="es-ES"/>
        </w:rPr>
        <w:t xml:space="preserve"> (tamaño mínimo 3x4). </w:t>
      </w:r>
    </w:p>
    <w:p>
      <w:pPr>
        <w:pStyle w:val="Textopredeterminado1"/>
        <w:suppressAutoHyphens w:val="true"/>
        <w:spacing w:lineRule="auto" w:line="312"/>
        <w:jc w:val="both"/>
        <w:rPr>
          <w:rFonts w:ascii="Verdana" w:hAnsi="Verdana" w:cs="Verdana"/>
          <w:sz w:val="20"/>
          <w:szCs w:val="20"/>
          <w:lang w:val="es-ES"/>
        </w:rPr>
      </w:pPr>
      <w:r>
        <w:rPr>
          <w:rFonts w:cs="Verdana" w:ascii="Verdana" w:hAnsi="Verdana"/>
          <w:sz w:val="20"/>
          <w:szCs w:val="20"/>
          <w:lang w:val="es-ES"/>
        </w:rPr>
      </w:r>
    </w:p>
    <w:tbl>
      <w:tblPr>
        <w:tblW w:w="8391" w:type="dxa"/>
        <w:jc w:val="start"/>
        <w:tblInd w:w="73" w:type="dxa"/>
        <w:tblLayout w:type="fixed"/>
        <w:tblCellMar>
          <w:top w:w="0" w:type="dxa"/>
          <w:start w:w="108" w:type="dxa"/>
          <w:bottom w:w="0" w:type="dxa"/>
          <w:end w:w="108" w:type="dxa"/>
        </w:tblCellMar>
      </w:tblPr>
      <w:tblGrid>
        <w:gridCol w:w="8391"/>
      </w:tblGrid>
      <w:tr>
        <w:trPr/>
        <w:tc>
          <w:tcPr>
            <w:tcW w:w="8391" w:type="dxa"/>
            <w:tcBorders>
              <w:top w:val="single" w:sz="4" w:space="0" w:color="000000"/>
              <w:start w:val="single" w:sz="4" w:space="0" w:color="000000"/>
              <w:bottom w:val="single" w:sz="4" w:space="0" w:color="000000"/>
              <w:end w:val="single" w:sz="4" w:space="0" w:color="000000"/>
            </w:tcBorders>
          </w:tcPr>
          <w:p>
            <w:pPr>
              <w:pStyle w:val="Contenidodelatabla"/>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p>
            <w:pPr>
              <w:pStyle w:val="Contenidodelatabla"/>
              <w:suppressAutoHyphens w:val="true"/>
              <w:snapToGrid w:val="false"/>
              <w:spacing w:lineRule="auto" w:line="312"/>
              <w:jc w:val="both"/>
              <w:rPr>
                <w:lang w:val="es-ES"/>
              </w:rPr>
            </w:pPr>
            <w:r>
              <w:rPr>
                <w:rFonts w:ascii="Verdana" w:hAnsi="Verdana"/>
                <w:sz w:val="20"/>
                <w:szCs w:val="20"/>
                <w:lang w:val="es-ES"/>
              </w:rPr>
              <w:t>D./Dña ___________________________________________, Secretario/</w:t>
            </w:r>
            <w:r>
              <w:rPr>
                <w:rFonts w:ascii="Verdana" w:hAnsi="Verdana"/>
                <w:sz w:val="20"/>
                <w:szCs w:val="20"/>
                <w:lang w:val="es-ES"/>
              </w:rPr>
              <w:t>a de</w:t>
            </w:r>
            <w:r>
              <w:rPr>
                <w:rFonts w:ascii="Verdana" w:hAnsi="Verdana"/>
                <w:sz w:val="20"/>
                <w:szCs w:val="20"/>
                <w:lang w:val="es-ES"/>
              </w:rPr>
              <w:t xml:space="preserve"> la entidad ____________________________________, certifica </w:t>
            </w:r>
            <w:r>
              <w:rPr>
                <w:rFonts w:ascii="Verdana" w:hAnsi="Verdana"/>
                <w:sz w:val="20"/>
                <w:szCs w:val="20"/>
                <w:lang w:val="es-ES"/>
              </w:rPr>
              <w:t>l</w:t>
            </w:r>
            <w:r>
              <w:rPr>
                <w:rFonts w:ascii="Verdana" w:hAnsi="Verdana"/>
                <w:sz w:val="20"/>
                <w:szCs w:val="20"/>
                <w:lang w:val="es-ES"/>
              </w:rPr>
              <w:t xml:space="preserve">a veracidad </w:t>
            </w:r>
            <w:r>
              <w:rPr>
                <w:rFonts w:ascii="Verdana" w:hAnsi="Verdana"/>
                <w:sz w:val="20"/>
                <w:szCs w:val="20"/>
                <w:lang w:val="es-ES"/>
              </w:rPr>
              <w:t>y de los</w:t>
            </w:r>
            <w:r>
              <w:rPr>
                <w:rFonts w:ascii="Verdana" w:hAnsi="Verdana"/>
                <w:sz w:val="20"/>
                <w:szCs w:val="20"/>
                <w:lang w:val="es-ES"/>
              </w:rPr>
              <w:t xml:space="preserve"> datos </w:t>
            </w:r>
            <w:r>
              <w:rPr>
                <w:rFonts w:ascii="Verdana" w:hAnsi="Verdana"/>
                <w:sz w:val="20"/>
                <w:szCs w:val="20"/>
                <w:lang w:val="es-ES"/>
              </w:rPr>
              <w:t>in</w:t>
            </w:r>
            <w:r>
              <w:rPr>
                <w:rFonts w:ascii="Verdana" w:hAnsi="Verdana"/>
                <w:sz w:val="20"/>
                <w:szCs w:val="20"/>
                <w:lang w:val="es-ES"/>
              </w:rPr>
              <w:t>clu</w:t>
            </w:r>
            <w:r>
              <w:rPr>
                <w:rFonts w:ascii="Verdana" w:hAnsi="Verdana"/>
                <w:sz w:val="20"/>
                <w:szCs w:val="20"/>
                <w:lang w:val="es-ES"/>
              </w:rPr>
              <w:t>i</w:t>
            </w:r>
            <w:r>
              <w:rPr>
                <w:rFonts w:ascii="Verdana" w:hAnsi="Verdana"/>
                <w:sz w:val="20"/>
                <w:szCs w:val="20"/>
                <w:lang w:val="es-ES"/>
              </w:rPr>
              <w:t xml:space="preserve">dos en la presente Memoria final justificativa de las actividades subvencionadas por el ayuntamiento de O </w:t>
            </w:r>
            <w:r>
              <w:rPr>
                <w:rFonts w:ascii="Verdana" w:hAnsi="Verdana"/>
                <w:sz w:val="20"/>
                <w:szCs w:val="20"/>
                <w:lang w:val="es-ES"/>
              </w:rPr>
              <w:t>Pino</w:t>
            </w:r>
            <w:r>
              <w:rPr>
                <w:rFonts w:ascii="Verdana" w:hAnsi="Verdana"/>
                <w:sz w:val="20"/>
                <w:szCs w:val="20"/>
                <w:lang w:val="es-ES"/>
              </w:rPr>
              <w:t xml:space="preserve"> en el ejercicio 202</w:t>
            </w:r>
            <w:r>
              <w:rPr>
                <w:rFonts w:ascii="Verdana" w:hAnsi="Verdana"/>
                <w:sz w:val="20"/>
                <w:szCs w:val="20"/>
                <w:lang w:val="es-ES"/>
              </w:rPr>
              <w:t>5</w:t>
            </w:r>
            <w:r>
              <w:rPr>
                <w:rFonts w:ascii="Verdana" w:hAnsi="Verdana"/>
                <w:sz w:val="20"/>
                <w:szCs w:val="20"/>
                <w:lang w:val="es-ES"/>
              </w:rPr>
              <w:t xml:space="preserve"> (Subvenci</w:t>
            </w:r>
            <w:r>
              <w:rPr>
                <w:rFonts w:ascii="Verdana" w:hAnsi="Verdana"/>
                <w:sz w:val="20"/>
                <w:szCs w:val="20"/>
                <w:lang w:val="es-ES"/>
              </w:rPr>
              <w:t>ó</w:t>
            </w:r>
            <w:r>
              <w:rPr>
                <w:rFonts w:ascii="Verdana" w:hAnsi="Verdana"/>
                <w:sz w:val="20"/>
                <w:szCs w:val="20"/>
                <w:lang w:val="es-ES"/>
              </w:rPr>
              <w:t xml:space="preserve">n </w:t>
            </w:r>
            <w:r>
              <w:rPr>
                <w:rFonts w:ascii="Verdana" w:hAnsi="Verdana"/>
                <w:sz w:val="20"/>
                <w:szCs w:val="20"/>
                <w:shd w:fill="auto" w:val="clear"/>
                <w:lang w:val="es-ES"/>
              </w:rPr>
              <w:t>_</w:t>
            </w:r>
            <w:r>
              <w:rPr>
                <w:rFonts w:ascii="Verdana" w:hAnsi="Verdana"/>
                <w:sz w:val="20"/>
                <w:szCs w:val="20"/>
                <w:lang w:val="es-ES"/>
              </w:rPr>
              <w:t>________________________)</w:t>
            </w:r>
          </w:p>
          <w:p>
            <w:pPr>
              <w:pStyle w:val="Textopredeterminado1"/>
              <w:suppressAutoHyphens w:val="true"/>
              <w:spacing w:lineRule="auto" w:line="312"/>
              <w:jc w:val="both"/>
              <w:rPr>
                <w:rFonts w:ascii="Verdana" w:hAnsi="Verdana"/>
                <w:sz w:val="20"/>
                <w:szCs w:val="20"/>
                <w:lang w:val="es-ES"/>
              </w:rPr>
            </w:pPr>
            <w:r>
              <w:rPr>
                <w:rFonts w:ascii="Verdana" w:hAnsi="Verdana"/>
                <w:sz w:val="20"/>
                <w:szCs w:val="20"/>
                <w:lang w:val="es-ES"/>
              </w:rPr>
            </w:r>
          </w:p>
          <w:p>
            <w:pPr>
              <w:pStyle w:val="Contenidodelatabla"/>
              <w:suppressAutoHyphens w:val="true"/>
              <w:snapToGrid w:val="false"/>
              <w:spacing w:lineRule="auto" w:line="312"/>
              <w:jc w:val="both"/>
              <w:rPr>
                <w:rFonts w:ascii="Verdana" w:hAnsi="Verdana" w:cs="Verdana"/>
                <w:sz w:val="20"/>
                <w:szCs w:val="20"/>
                <w:lang w:val="es-ES"/>
              </w:rPr>
            </w:pPr>
            <w:r>
              <w:rPr>
                <w:rFonts w:cs="Verdana" w:ascii="Verdana" w:hAnsi="Verdana"/>
                <w:sz w:val="20"/>
                <w:szCs w:val="20"/>
                <w:lang w:val="es-ES"/>
              </w:rPr>
              <w:t>Fdo.</w:t>
            </w:r>
          </w:p>
          <w:p>
            <w:pPr>
              <w:pStyle w:val="Contenidodelatabla"/>
              <w:suppressAutoHyphens w:val="true"/>
              <w:snapToGrid w:val="false"/>
              <w:spacing w:lineRule="auto" w:line="312"/>
              <w:jc w:val="both"/>
              <w:rPr>
                <w:rFonts w:ascii="Verdana" w:hAnsi="Verdana"/>
                <w:sz w:val="20"/>
                <w:szCs w:val="20"/>
                <w:lang w:val="es-ES"/>
              </w:rPr>
            </w:pPr>
            <w:r>
              <w:rPr>
                <w:rFonts w:ascii="Verdana" w:hAnsi="Verdana"/>
                <w:sz w:val="20"/>
                <w:szCs w:val="20"/>
                <w:lang w:val="es-ES"/>
              </w:rPr>
            </w:r>
          </w:p>
        </w:tc>
      </w:tr>
    </w:tbl>
    <w:p>
      <w:pPr>
        <w:pStyle w:val="Contenidodelatabla"/>
        <w:suppressAutoHyphens w:val="true"/>
        <w:snapToGrid w:val="false"/>
        <w:spacing w:lineRule="auto" w:line="312"/>
        <w:jc w:val="both"/>
        <w:rPr>
          <w:rFonts w:ascii="Verdana" w:hAnsi="Verdana" w:cs="Verdana"/>
          <w:sz w:val="20"/>
          <w:szCs w:val="20"/>
          <w:lang w:val="es-ES"/>
        </w:rPr>
      </w:pPr>
      <w:r>
        <w:rPr>
          <w:rFonts w:cs="Verdana" w:ascii="Verdana" w:hAnsi="Verdana"/>
          <w:sz w:val="20"/>
          <w:szCs w:val="20"/>
          <w:lang w:val="es-ES"/>
        </w:rPr>
      </w:r>
    </w:p>
    <w:p>
      <w:pPr>
        <w:pStyle w:val="Textopredeterminado1"/>
        <w:suppressAutoHyphens w:val="true"/>
        <w:jc w:val="both"/>
        <w:rPr>
          <w:rFonts w:ascii="Verdana" w:hAnsi="Verdana" w:cs="Verdana"/>
          <w:sz w:val="20"/>
          <w:szCs w:val="20"/>
          <w:lang w:val="es-ES"/>
        </w:rPr>
      </w:pPr>
      <w:r>
        <w:rPr>
          <w:rFonts w:cs="Verdana" w:ascii="Verdana" w:hAnsi="Verdana"/>
          <w:sz w:val="20"/>
          <w:szCs w:val="20"/>
          <w:lang w:val="es-ES"/>
        </w:rPr>
        <w:t>O Pino</w:t>
      </w:r>
      <w:r>
        <w:rPr>
          <w:rFonts w:cs="Verdana" w:ascii="Verdana" w:hAnsi="Verdana"/>
          <w:sz w:val="20"/>
          <w:szCs w:val="20"/>
          <w:lang w:val="es-ES"/>
        </w:rPr>
        <w:t>, ______ de ____________________ de _____</w:t>
      </w:r>
    </w:p>
    <w:p>
      <w:pPr>
        <w:pStyle w:val="Normal"/>
        <w:suppressAutoHyphens w:val="true"/>
        <w:jc w:val="both"/>
        <w:rPr>
          <w:rFonts w:ascii="Verdana" w:hAnsi="Verdana" w:cs="Times;Times New Roman"/>
          <w:b/>
          <w:sz w:val="20"/>
          <w:szCs w:val="20"/>
          <w:lang w:val="es-ES"/>
        </w:rPr>
      </w:pPr>
      <w:r>
        <w:rPr>
          <w:rFonts w:cs="Times;Times New Roman" w:ascii="Verdana" w:hAnsi="Verdana"/>
          <w:b/>
          <w:sz w:val="20"/>
          <w:szCs w:val="20"/>
          <w:lang w:val="es-ES"/>
        </w:rPr>
      </w:r>
    </w:p>
    <w:p>
      <w:pPr>
        <w:pStyle w:val="Normal"/>
        <w:suppressAutoHyphens w:val="true"/>
        <w:jc w:val="both"/>
        <w:rPr>
          <w:rFonts w:ascii="Verdana" w:hAnsi="Verdana" w:cs="Times;Times New Roman"/>
          <w:b/>
          <w:sz w:val="20"/>
          <w:szCs w:val="20"/>
          <w:lang w:val="es-ES"/>
        </w:rPr>
      </w:pPr>
      <w:r>
        <w:rPr>
          <w:rFonts w:cs="Times;Times New Roman" w:ascii="Verdana" w:hAnsi="Verdana"/>
          <w:b/>
          <w:sz w:val="20"/>
          <w:szCs w:val="20"/>
          <w:lang w:val="es-ES"/>
        </w:rPr>
      </w:r>
    </w:p>
    <w:p>
      <w:pPr>
        <w:pStyle w:val="Normal"/>
        <w:suppressAutoHyphens w:val="true"/>
        <w:jc w:val="both"/>
        <w:rPr>
          <w:rFonts w:ascii="Times;Times New Roman" w:hAnsi="Times;Times New Roman" w:cs="Times;Times New Roman"/>
          <w:sz w:val="28"/>
          <w:szCs w:val="28"/>
        </w:rPr>
      </w:pPr>
      <w:r>
        <w:rPr>
          <w:rStyle w:val="Fuentedeprrafopredeter"/>
          <w:rFonts w:eastAsia="Times New Roman" w:cs="Times;Times New Roman" w:ascii="Verdana" w:hAnsi="Verdana"/>
          <w:b/>
          <w:color w:val="000000"/>
          <w:spacing w:val="-4"/>
          <w:kern w:val="0"/>
          <w:sz w:val="20"/>
          <w:szCs w:val="20"/>
          <w:lang w:val="es-ES" w:eastAsia="es-ES" w:bidi="ar-SA"/>
        </w:rPr>
        <w:t xml:space="preserve">SR ALCALDE-PRESIDENTE DEL AYUNTAMIENTO DE O </w:t>
      </w:r>
      <w:r>
        <w:rPr>
          <w:rStyle w:val="Fuentedeprrafopredeter"/>
          <w:rFonts w:eastAsia="Times New Roman" w:cs="Times;Times New Roman" w:ascii="Verdana" w:hAnsi="Verdana"/>
          <w:b/>
          <w:color w:val="000000"/>
          <w:spacing w:val="-4"/>
          <w:kern w:val="0"/>
          <w:sz w:val="20"/>
          <w:szCs w:val="20"/>
          <w:lang w:val="es-ES" w:eastAsia="es-ES" w:bidi="ar-SA"/>
        </w:rPr>
        <w:t>P</w:t>
      </w:r>
      <w:r>
        <w:rPr>
          <w:rStyle w:val="Fuentedeprrafopredeter"/>
          <w:rFonts w:eastAsia="Times New Roman" w:cs="Times;Times New Roman" w:ascii="Verdana" w:hAnsi="Verdana"/>
          <w:b/>
          <w:color w:val="000000"/>
          <w:spacing w:val="-4"/>
          <w:kern w:val="0"/>
          <w:sz w:val="20"/>
          <w:szCs w:val="20"/>
          <w:lang w:val="es-ES" w:eastAsia="es-ES" w:bidi="ar-SA"/>
        </w:rPr>
        <w:t>INO</w:t>
      </w:r>
    </w:p>
    <w:sectPr>
      <w:headerReference w:type="default" r:id="rId5"/>
      <w:headerReference w:type="first" r:id="rId6"/>
      <w:footerReference w:type="default" r:id="rId7"/>
      <w:footerReference w:type="first" r:id="rId8"/>
      <w:footnotePr>
        <w:numFmt w:val="decimal"/>
      </w:footnotePr>
      <w:type w:val="nextPage"/>
      <w:pgSz w:w="11906" w:h="16838"/>
      <w:pgMar w:left="1701" w:right="1701" w:gutter="0" w:header="709" w:top="1899" w:footer="709" w:bottom="1639"/>
      <w:pgNumType w:fmt="decimal"/>
      <w:formProt w:val="false"/>
      <w:textDirection w:val="lrTb"/>
      <w:docGrid w:type="default" w:linePitch="360" w:charSpace="4294959103"/>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ourier New">
    <w:charset w:val="00" w:characterSet="windows-1252"/>
    <w:family w:val="modern"/>
    <w:pitch w:val="fixed"/>
  </w:font>
  <w:font w:name="Wingdings">
    <w:charset w:val="02"/>
    <w:family w:val="auto"/>
    <w:pitch w:val="variable"/>
  </w:font>
  <w:font w:name="Calibri">
    <w:charset w:val="00" w:characterSet="windows-1252"/>
    <w:family w:val="swiss"/>
    <w:pitch w:val="variable"/>
  </w:font>
  <w:font w:name="Tahoma">
    <w:charset w:val="00" w:characterSet="windows-1252"/>
    <w:family w:val="swiss"/>
    <w:pitch w:val="variable"/>
  </w:font>
  <w:font w:name="Verdana">
    <w:charset w:val="00" w:characterSet="windows-1252"/>
    <w:family w:val="swiss"/>
    <w:pitch w:val="variable"/>
  </w:font>
  <w:font w:name="OpenSymbol">
    <w:altName w:val="Arial Unicode MS"/>
    <w:charset w:val="00" w:characterSet="windows-1252"/>
    <w:family w:val="auto"/>
    <w:pitch w:val="variable"/>
  </w:font>
  <w:font w:name="Liberation Sans">
    <w:altName w:val="Arial"/>
    <w:charset w:val="00" w:characterSet="windows-1252"/>
    <w:family w:val="swiss"/>
    <w:pitch w:val="variable"/>
  </w:font>
  <w:font w:name="OpenSymbol">
    <w:altName w:val="Arial Unicode MS"/>
    <w:charset w:val="00" w:characterSet="windows-1252"/>
    <w:family w:val="auto"/>
    <w:pitch w:val="default"/>
  </w:font>
  <w:font w:name="Times">
    <w:altName w:val="Times New Roman"/>
    <w:charset w:val="00" w:characterSet="windows-1252"/>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4"/>
      <w:pBdr/>
      <w:rPr>
        <w:rFonts w:eastAsia="Arial" w:cs="Arial"/>
      </w:rPr>
    </w:pPr>
    <w:r>
      <w:rPr>
        <w:rFonts w:eastAsia="Arial" w:cs="Arial"/>
      </w:rPr>
      <w:t xml:space="preserve"> </w:t>
    </w:r>
  </w:p>
  <w:p>
    <w:pPr>
      <w:pStyle w:val="Header2"/>
      <w:pBdr>
        <w:bottom w:val="single" w:sz="4" w:space="5" w:color="000000"/>
      </w:pBdr>
      <w:jc w:val="center"/>
      <w:rPr>
        <w:b/>
        <w:bCs/>
        <w:sz w:val="28"/>
        <w:szCs w:val="28"/>
      </w:rPr>
    </w:pPr>
    <w:r>
      <w:rPr>
        <w:b/>
        <w:bCs/>
        <w:sz w:val="28"/>
        <w:szCs w:val="28"/>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4"/>
      <w:pBdr/>
      <w:rPr>
        <w:rFonts w:eastAsia="Arial" w:cs="Ari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rmal"/>
        <w:spacing w:lineRule="auto" w:line="360"/>
        <w:jc w:val="both"/>
        <w:rPr>
          <w:rFonts w:ascii="Verdana" w:hAnsi="Verdana" w:cs="Verdana"/>
          <w:sz w:val="14"/>
          <w:szCs w:val="14"/>
        </w:rPr>
      </w:pPr>
      <w:r>
        <w:rPr>
          <w:rStyle w:val="Caracteresdenotaalpie"/>
        </w:rPr>
        <w:footnoteRef/>
      </w:r>
      <w:r>
        <w:rPr>
          <w:rFonts w:cs="Verdana" w:ascii="Verdana" w:hAnsi="Verdana"/>
          <w:sz w:val="14"/>
          <w:szCs w:val="14"/>
        </w:rPr>
        <w:t xml:space="preserve">  </w:t>
      </w:r>
      <w:r>
        <w:rPr>
          <w:rFonts w:cs="Verdana" w:ascii="Verdana" w:hAnsi="Verdana"/>
          <w:sz w:val="14"/>
          <w:szCs w:val="14"/>
        </w:rPr>
        <w:t>Obligatorio en los casos del art. 14.2 de la Ley 39/2015, de 1 de octubre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4"/>
      <w:pBdr/>
      <w:rPr>
        <w:rFonts w:eastAsia="Arial" w:cs="Arial"/>
      </w:rPr>
    </w:pPr>
    <w:r>
      <w:rPr>
        <w:rFonts w:eastAsia="Arial" w:cs="Arial"/>
      </w:rPr>
      <w:t xml:space="preserve"> </w:t>
    </w:r>
  </w:p>
  <w:p>
    <w:pPr>
      <w:pStyle w:val="Textopredeterminado1"/>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4"/>
      <w:pBd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20"/>
        </w:tabs>
        <w:ind w:start="720" w:hanging="360"/>
      </w:pPr>
      <w:rPr>
        <w:sz w:val="20"/>
        <w:szCs w:val="24"/>
        <w:rFonts w:ascii="Verdana" w:hAnsi="Verdana"/>
      </w:rPr>
    </w:lvl>
    <w:lvl w:ilvl="1">
      <w:start w:val="1"/>
      <w:numFmt w:val="decimal"/>
      <w:lvlText w:val="%2."/>
      <w:lvlJc w:val="start"/>
      <w:pPr>
        <w:tabs>
          <w:tab w:val="num" w:pos="1080"/>
        </w:tabs>
        <w:ind w:start="1080" w:hanging="360"/>
      </w:pPr>
      <w:rPr>
        <w:sz w:val="20"/>
        <w:szCs w:val="24"/>
        <w:rFonts w:ascii="Verdana" w:hAnsi="Verdana"/>
      </w:rPr>
    </w:lvl>
    <w:lvl w:ilvl="2">
      <w:start w:val="1"/>
      <w:numFmt w:val="decimal"/>
      <w:lvlText w:val="%3."/>
      <w:lvlJc w:val="start"/>
      <w:pPr>
        <w:tabs>
          <w:tab w:val="num" w:pos="1440"/>
        </w:tabs>
        <w:ind w:start="1440" w:hanging="360"/>
      </w:pPr>
      <w:rPr>
        <w:sz w:val="20"/>
        <w:szCs w:val="24"/>
        <w:rFonts w:ascii="Verdana" w:hAnsi="Verdana"/>
      </w:rPr>
    </w:lvl>
    <w:lvl w:ilvl="3">
      <w:start w:val="1"/>
      <w:numFmt w:val="decimal"/>
      <w:lvlText w:val="%4."/>
      <w:lvlJc w:val="start"/>
      <w:pPr>
        <w:tabs>
          <w:tab w:val="num" w:pos="1800"/>
        </w:tabs>
        <w:ind w:start="1800" w:hanging="360"/>
      </w:pPr>
      <w:rPr>
        <w:sz w:val="20"/>
        <w:szCs w:val="24"/>
        <w:rFonts w:ascii="Verdana" w:hAnsi="Verdana"/>
      </w:rPr>
    </w:lvl>
    <w:lvl w:ilvl="4">
      <w:start w:val="1"/>
      <w:numFmt w:val="decimal"/>
      <w:lvlText w:val="%5."/>
      <w:lvlJc w:val="start"/>
      <w:pPr>
        <w:tabs>
          <w:tab w:val="num" w:pos="2160"/>
        </w:tabs>
        <w:ind w:start="2160" w:hanging="360"/>
      </w:pPr>
      <w:rPr>
        <w:sz w:val="20"/>
        <w:szCs w:val="24"/>
        <w:rFonts w:ascii="Verdana" w:hAnsi="Verdana"/>
      </w:rPr>
    </w:lvl>
    <w:lvl w:ilvl="5">
      <w:start w:val="1"/>
      <w:numFmt w:val="decimal"/>
      <w:lvlText w:val="%6."/>
      <w:lvlJc w:val="start"/>
      <w:pPr>
        <w:tabs>
          <w:tab w:val="num" w:pos="2520"/>
        </w:tabs>
        <w:ind w:start="2520" w:hanging="360"/>
      </w:pPr>
      <w:rPr>
        <w:sz w:val="20"/>
        <w:szCs w:val="24"/>
        <w:rFonts w:ascii="Verdana" w:hAnsi="Verdana"/>
      </w:rPr>
    </w:lvl>
    <w:lvl w:ilvl="6">
      <w:start w:val="1"/>
      <w:numFmt w:val="decimal"/>
      <w:lvlText w:val="%7."/>
      <w:lvlJc w:val="start"/>
      <w:pPr>
        <w:tabs>
          <w:tab w:val="num" w:pos="2880"/>
        </w:tabs>
        <w:ind w:start="2880" w:hanging="360"/>
      </w:pPr>
      <w:rPr>
        <w:sz w:val="20"/>
        <w:szCs w:val="24"/>
        <w:rFonts w:ascii="Verdana" w:hAnsi="Verdana"/>
      </w:rPr>
    </w:lvl>
    <w:lvl w:ilvl="7">
      <w:start w:val="1"/>
      <w:numFmt w:val="decimal"/>
      <w:lvlText w:val="%8."/>
      <w:lvlJc w:val="start"/>
      <w:pPr>
        <w:tabs>
          <w:tab w:val="num" w:pos="3240"/>
        </w:tabs>
        <w:ind w:start="3240" w:hanging="360"/>
      </w:pPr>
      <w:rPr>
        <w:sz w:val="20"/>
        <w:szCs w:val="24"/>
        <w:rFonts w:ascii="Verdana" w:hAnsi="Verdana"/>
      </w:rPr>
    </w:lvl>
    <w:lvl w:ilvl="8">
      <w:start w:val="1"/>
      <w:numFmt w:val="decimal"/>
      <w:lvlText w:val="%9."/>
      <w:lvlJc w:val="start"/>
      <w:pPr>
        <w:tabs>
          <w:tab w:val="num" w:pos="3600"/>
        </w:tabs>
        <w:ind w:start="3600" w:hanging="360"/>
      </w:pPr>
      <w:rPr>
        <w:sz w:val="20"/>
        <w:szCs w:val="24"/>
        <w:rFonts w:ascii="Verdana" w:hAnsi="Verdana"/>
      </w:rPr>
    </w:lvl>
  </w:abstractNum>
  <w:abstractNum w:abstractNumId="2">
    <w:lvl w:ilvl="0">
      <w:start w:val="1"/>
      <w:numFmt w:val="decimal"/>
      <w:lvlText w:val="%1."/>
      <w:lvlJc w:val="start"/>
      <w:pPr>
        <w:tabs>
          <w:tab w:val="num" w:pos="0"/>
        </w:tabs>
        <w:ind w:start="720" w:hanging="360"/>
      </w:pPr>
      <w:rPr>
        <w:sz w:val="20"/>
        <w:szCs w:val="24"/>
        <w:rFonts w:ascii="Verdana" w:hAnsi="Verdana"/>
      </w:rPr>
    </w:lvl>
    <w:lvl w:ilvl="1">
      <w:start w:val="1"/>
      <w:numFmt w:val="lowerLetter"/>
      <w:lvlText w:val="%2."/>
      <w:lvlJc w:val="start"/>
      <w:pPr>
        <w:tabs>
          <w:tab w:val="num" w:pos="0"/>
        </w:tabs>
        <w:ind w:start="1440" w:hanging="360"/>
      </w:pPr>
    </w:lvl>
    <w:lvl w:ilvl="2">
      <w:start w:val="1"/>
      <w:numFmt w:val="lowerLetter"/>
      <w:lvlText w:val="%3."/>
      <w:lvlJc w:val="start"/>
      <w:pPr>
        <w:tabs>
          <w:tab w:val="num" w:pos="0"/>
        </w:tabs>
        <w:ind w:start="2160" w:hanging="360"/>
      </w:pPr>
    </w:lvl>
    <w:lvl w:ilvl="3">
      <w:start w:val="1"/>
      <w:numFmt w:val="lowerLetter"/>
      <w:lvlText w:val="%4."/>
      <w:lvlJc w:val="start"/>
      <w:pPr>
        <w:tabs>
          <w:tab w:val="num" w:pos="0"/>
        </w:tabs>
        <w:ind w:start="2880" w:hanging="360"/>
      </w:pPr>
    </w:lvl>
    <w:lvl w:ilvl="4">
      <w:start w:val="1"/>
      <w:numFmt w:val="lowerLetter"/>
      <w:lvlText w:val="%5."/>
      <w:lvlJc w:val="start"/>
      <w:pPr>
        <w:tabs>
          <w:tab w:val="num" w:pos="0"/>
        </w:tabs>
        <w:ind w:start="3600" w:hanging="360"/>
      </w:pPr>
    </w:lvl>
    <w:lvl w:ilvl="5">
      <w:start w:val="1"/>
      <w:numFmt w:val="lowerLetter"/>
      <w:lvlText w:val="%6."/>
      <w:lvlJc w:val="start"/>
      <w:pPr>
        <w:tabs>
          <w:tab w:val="num" w:pos="0"/>
        </w:tabs>
        <w:ind w:start="4320" w:hanging="360"/>
      </w:pPr>
    </w:lvl>
    <w:lvl w:ilvl="6">
      <w:start w:val="1"/>
      <w:numFmt w:val="lowerLetter"/>
      <w:lvlText w:val="%7."/>
      <w:lvlJc w:val="start"/>
      <w:pPr>
        <w:tabs>
          <w:tab w:val="num" w:pos="0"/>
        </w:tabs>
        <w:ind w:start="5040" w:hanging="360"/>
      </w:pPr>
    </w:lvl>
    <w:lvl w:ilvl="7">
      <w:start w:val="1"/>
      <w:numFmt w:val="lowerLetter"/>
      <w:lvlText w:val="%8."/>
      <w:lvlJc w:val="start"/>
      <w:pPr>
        <w:tabs>
          <w:tab w:val="num" w:pos="0"/>
        </w:tabs>
        <w:ind w:start="5760" w:hanging="360"/>
      </w:pPr>
    </w:lvl>
    <w:lvl w:ilvl="8">
      <w:start w:val="1"/>
      <w:numFmt w:val="lowerLetter"/>
      <w:lvlText w:val="%9."/>
      <w:lvlJc w:val="start"/>
      <w:pPr>
        <w:tabs>
          <w:tab w:val="num" w:pos="0"/>
        </w:tabs>
        <w:ind w:start="6480" w:hanging="360"/>
      </w:pPr>
    </w:lvl>
  </w:abstractNum>
  <w:abstractNum w:abstractNumId="3">
    <w:lvl w:ilvl="0">
      <w:start w:val="1"/>
      <w:numFmt w:val="bullet"/>
      <w:lvlText w:val=""/>
      <w:lvlJc w:val="start"/>
      <w:pPr>
        <w:tabs>
          <w:tab w:val="num" w:pos="0"/>
        </w:tabs>
        <w:ind w:start="644" w:hanging="360"/>
      </w:pPr>
      <w:rPr>
        <w:rFonts w:ascii="Symbol" w:hAnsi="Symbol" w:cs="Symbol" w:hint="default"/>
        <w:sz w:val="20"/>
      </w:rPr>
    </w:lvl>
    <w:lvl w:ilvl="1">
      <w:start w:val="1"/>
      <w:numFmt w:val="bullet"/>
      <w:lvlText w:val="o"/>
      <w:lvlJc w:val="start"/>
      <w:pPr>
        <w:tabs>
          <w:tab w:val="num" w:pos="0"/>
        </w:tabs>
        <w:ind w:start="1440" w:hanging="360"/>
      </w:pPr>
      <w:rPr>
        <w:rFonts w:ascii="Courier New" w:hAnsi="Courier New" w:cs="Courier New" w:hint="default"/>
        <w:sz w:val="20"/>
      </w:rPr>
    </w:lvl>
    <w:lvl w:ilvl="2">
      <w:start w:val="1"/>
      <w:numFmt w:val="bullet"/>
      <w:lvlText w:val=""/>
      <w:lvlJc w:val="start"/>
      <w:pPr>
        <w:tabs>
          <w:tab w:val="num" w:pos="0"/>
        </w:tabs>
        <w:ind w:start="2160" w:hanging="360"/>
      </w:pPr>
      <w:rPr>
        <w:rFonts w:ascii="Wingdings" w:hAnsi="Wingdings" w:cs="Wingdings" w:hint="default"/>
        <w:sz w:val="20"/>
      </w:rPr>
    </w:lvl>
    <w:lvl w:ilvl="3">
      <w:start w:val="1"/>
      <w:numFmt w:val="bullet"/>
      <w:lvlText w:val=""/>
      <w:lvlJc w:val="start"/>
      <w:pPr>
        <w:tabs>
          <w:tab w:val="num" w:pos="0"/>
        </w:tabs>
        <w:ind w:start="2880" w:hanging="360"/>
      </w:pPr>
      <w:rPr>
        <w:rFonts w:ascii="Wingdings" w:hAnsi="Wingdings" w:cs="Wingdings" w:hint="default"/>
        <w:sz w:val="20"/>
      </w:rPr>
    </w:lvl>
    <w:lvl w:ilvl="4">
      <w:start w:val="1"/>
      <w:numFmt w:val="bullet"/>
      <w:lvlText w:val=""/>
      <w:lvlJc w:val="start"/>
      <w:pPr>
        <w:tabs>
          <w:tab w:val="num" w:pos="0"/>
        </w:tabs>
        <w:ind w:start="3600" w:hanging="360"/>
      </w:pPr>
      <w:rPr>
        <w:rFonts w:ascii="Wingdings" w:hAnsi="Wingdings" w:cs="Wingdings" w:hint="default"/>
        <w:sz w:val="20"/>
      </w:rPr>
    </w:lvl>
    <w:lvl w:ilvl="5">
      <w:start w:val="1"/>
      <w:numFmt w:val="bullet"/>
      <w:lvlText w:val=""/>
      <w:lvlJc w:val="start"/>
      <w:pPr>
        <w:tabs>
          <w:tab w:val="num" w:pos="0"/>
        </w:tabs>
        <w:ind w:start="4320" w:hanging="360"/>
      </w:pPr>
      <w:rPr>
        <w:rFonts w:ascii="Wingdings" w:hAnsi="Wingdings" w:cs="Wingdings" w:hint="default"/>
        <w:sz w:val="20"/>
      </w:rPr>
    </w:lvl>
    <w:lvl w:ilvl="6">
      <w:start w:val="1"/>
      <w:numFmt w:val="bullet"/>
      <w:lvlText w:val=""/>
      <w:lvlJc w:val="start"/>
      <w:pPr>
        <w:tabs>
          <w:tab w:val="num" w:pos="0"/>
        </w:tabs>
        <w:ind w:start="5040" w:hanging="360"/>
      </w:pPr>
      <w:rPr>
        <w:rFonts w:ascii="Wingdings" w:hAnsi="Wingdings" w:cs="Wingdings" w:hint="default"/>
        <w:sz w:val="20"/>
      </w:rPr>
    </w:lvl>
    <w:lvl w:ilvl="7">
      <w:start w:val="1"/>
      <w:numFmt w:val="bullet"/>
      <w:lvlText w:val=""/>
      <w:lvlJc w:val="start"/>
      <w:pPr>
        <w:tabs>
          <w:tab w:val="num" w:pos="0"/>
        </w:tabs>
        <w:ind w:start="5760" w:hanging="360"/>
      </w:pPr>
      <w:rPr>
        <w:rFonts w:ascii="Wingdings" w:hAnsi="Wingdings" w:cs="Wingdings" w:hint="default"/>
        <w:sz w:val="20"/>
      </w:rPr>
    </w:lvl>
    <w:lvl w:ilvl="8">
      <w:start w:val="1"/>
      <w:numFmt w:val="bullet"/>
      <w:lvlText w:val=""/>
      <w:lvlJc w:val="start"/>
      <w:pPr>
        <w:tabs>
          <w:tab w:val="num" w:pos="0"/>
        </w:tabs>
        <w:ind w:start="6480" w:hanging="360"/>
      </w:pPr>
      <w:rPr>
        <w:rFonts w:ascii="Wingdings" w:hAnsi="Wingdings" w:cs="Wingdings" w:hint="default"/>
        <w:sz w:val="20"/>
      </w:rPr>
    </w:lvl>
  </w:abstractNum>
  <w:abstractNum w:abstractNumId="4">
    <w:lvl w:ilvl="0">
      <w:start w:val="1"/>
      <w:numFmt w:val="bullet"/>
      <w:lvlText w:val=""/>
      <w:lvlJc w:val="start"/>
      <w:pPr>
        <w:tabs>
          <w:tab w:val="num" w:pos="0"/>
        </w:tabs>
        <w:ind w:start="720" w:hanging="360"/>
      </w:pPr>
      <w:rPr>
        <w:rFonts w:ascii="Symbol" w:hAnsi="Symbol" w:cs="Symbol" w:hint="default"/>
        <w:sz w:val="20"/>
      </w:rPr>
    </w:lvl>
    <w:lvl w:ilvl="1">
      <w:start w:val="1"/>
      <w:numFmt w:val="bullet"/>
      <w:lvlText w:val="o"/>
      <w:lvlJc w:val="start"/>
      <w:pPr>
        <w:tabs>
          <w:tab w:val="num" w:pos="0"/>
        </w:tabs>
        <w:ind w:start="1440" w:hanging="360"/>
      </w:pPr>
      <w:rPr>
        <w:rFonts w:ascii="Courier New" w:hAnsi="Courier New" w:cs="Courier New" w:hint="default"/>
        <w:sz w:val="20"/>
      </w:rPr>
    </w:lvl>
    <w:lvl w:ilvl="2">
      <w:start w:val="1"/>
      <w:numFmt w:val="bullet"/>
      <w:lvlText w:val=""/>
      <w:lvlJc w:val="start"/>
      <w:pPr>
        <w:tabs>
          <w:tab w:val="num" w:pos="0"/>
        </w:tabs>
        <w:ind w:start="2160" w:hanging="360"/>
      </w:pPr>
      <w:rPr>
        <w:rFonts w:ascii="Wingdings" w:hAnsi="Wingdings" w:cs="Wingdings" w:hint="default"/>
        <w:sz w:val="20"/>
      </w:rPr>
    </w:lvl>
    <w:lvl w:ilvl="3">
      <w:start w:val="1"/>
      <w:numFmt w:val="bullet"/>
      <w:lvlText w:val=""/>
      <w:lvlJc w:val="start"/>
      <w:pPr>
        <w:tabs>
          <w:tab w:val="num" w:pos="0"/>
        </w:tabs>
        <w:ind w:start="2880" w:hanging="360"/>
      </w:pPr>
      <w:rPr>
        <w:rFonts w:ascii="Wingdings" w:hAnsi="Wingdings" w:cs="Wingdings" w:hint="default"/>
        <w:sz w:val="20"/>
      </w:rPr>
    </w:lvl>
    <w:lvl w:ilvl="4">
      <w:start w:val="1"/>
      <w:numFmt w:val="bullet"/>
      <w:lvlText w:val=""/>
      <w:lvlJc w:val="start"/>
      <w:pPr>
        <w:tabs>
          <w:tab w:val="num" w:pos="0"/>
        </w:tabs>
        <w:ind w:start="3600" w:hanging="360"/>
      </w:pPr>
      <w:rPr>
        <w:rFonts w:ascii="Wingdings" w:hAnsi="Wingdings" w:cs="Wingdings" w:hint="default"/>
        <w:sz w:val="20"/>
      </w:rPr>
    </w:lvl>
    <w:lvl w:ilvl="5">
      <w:start w:val="1"/>
      <w:numFmt w:val="bullet"/>
      <w:lvlText w:val=""/>
      <w:lvlJc w:val="start"/>
      <w:pPr>
        <w:tabs>
          <w:tab w:val="num" w:pos="0"/>
        </w:tabs>
        <w:ind w:start="4320" w:hanging="360"/>
      </w:pPr>
      <w:rPr>
        <w:rFonts w:ascii="Wingdings" w:hAnsi="Wingdings" w:cs="Wingdings" w:hint="default"/>
        <w:sz w:val="20"/>
      </w:rPr>
    </w:lvl>
    <w:lvl w:ilvl="6">
      <w:start w:val="1"/>
      <w:numFmt w:val="bullet"/>
      <w:lvlText w:val=""/>
      <w:lvlJc w:val="start"/>
      <w:pPr>
        <w:tabs>
          <w:tab w:val="num" w:pos="0"/>
        </w:tabs>
        <w:ind w:start="5040" w:hanging="360"/>
      </w:pPr>
      <w:rPr>
        <w:rFonts w:ascii="Wingdings" w:hAnsi="Wingdings" w:cs="Wingdings" w:hint="default"/>
        <w:sz w:val="20"/>
      </w:rPr>
    </w:lvl>
    <w:lvl w:ilvl="7">
      <w:start w:val="1"/>
      <w:numFmt w:val="bullet"/>
      <w:lvlText w:val=""/>
      <w:lvlJc w:val="start"/>
      <w:pPr>
        <w:tabs>
          <w:tab w:val="num" w:pos="0"/>
        </w:tabs>
        <w:ind w:start="5760" w:hanging="360"/>
      </w:pPr>
      <w:rPr>
        <w:rFonts w:ascii="Wingdings" w:hAnsi="Wingdings" w:cs="Wingdings" w:hint="default"/>
        <w:sz w:val="20"/>
      </w:rPr>
    </w:lvl>
    <w:lvl w:ilvl="8">
      <w:start w:val="1"/>
      <w:numFmt w:val="bullet"/>
      <w:lvlText w:val=""/>
      <w:lvlJc w:val="start"/>
      <w:pPr>
        <w:tabs>
          <w:tab w:val="num" w:pos="0"/>
        </w:tabs>
        <w:ind w:start="6480" w:hanging="360"/>
      </w:pPr>
      <w:rPr>
        <w:rFonts w:ascii="Wingdings" w:hAnsi="Wingdings" w:cs="Wingdings" w:hint="default"/>
        <w:sz w:val="20"/>
      </w:rPr>
    </w:lvl>
  </w:abstractNum>
  <w:abstractNum w:abstractNumId="5">
    <w:lvl w:ilvl="0">
      <w:start w:val="1"/>
      <w:numFmt w:val="lowerLetter"/>
      <w:lvlText w:val="%1."/>
      <w:lvlJc w:val="start"/>
      <w:pPr>
        <w:tabs>
          <w:tab w:val="num" w:pos="0"/>
        </w:tabs>
        <w:ind w:start="720" w:hanging="360"/>
      </w:pPr>
    </w:lvl>
    <w:lvl w:ilvl="1">
      <w:start w:val="1"/>
      <w:numFmt w:val="lowerLetter"/>
      <w:lvlText w:val="%2."/>
      <w:lvlJc w:val="start"/>
      <w:pPr>
        <w:tabs>
          <w:tab w:val="num" w:pos="0"/>
        </w:tabs>
        <w:ind w:start="1440" w:hanging="360"/>
      </w:pPr>
    </w:lvl>
    <w:lvl w:ilvl="2">
      <w:start w:val="1"/>
      <w:numFmt w:val="lowerLetter"/>
      <w:lvlText w:val="%3."/>
      <w:lvlJc w:val="start"/>
      <w:pPr>
        <w:tabs>
          <w:tab w:val="num" w:pos="0"/>
        </w:tabs>
        <w:ind w:start="2160" w:hanging="360"/>
      </w:pPr>
    </w:lvl>
    <w:lvl w:ilvl="3">
      <w:start w:val="1"/>
      <w:numFmt w:val="lowerLetter"/>
      <w:lvlText w:val="%4."/>
      <w:lvlJc w:val="start"/>
      <w:pPr>
        <w:tabs>
          <w:tab w:val="num" w:pos="0"/>
        </w:tabs>
        <w:ind w:start="2880" w:hanging="360"/>
      </w:pPr>
    </w:lvl>
    <w:lvl w:ilvl="4">
      <w:start w:val="1"/>
      <w:numFmt w:val="lowerLetter"/>
      <w:lvlText w:val="%5."/>
      <w:lvlJc w:val="start"/>
      <w:pPr>
        <w:tabs>
          <w:tab w:val="num" w:pos="0"/>
        </w:tabs>
        <w:ind w:start="3600" w:hanging="360"/>
      </w:pPr>
    </w:lvl>
    <w:lvl w:ilvl="5">
      <w:start w:val="1"/>
      <w:numFmt w:val="lowerLetter"/>
      <w:lvlText w:val="%6."/>
      <w:lvlJc w:val="start"/>
      <w:pPr>
        <w:tabs>
          <w:tab w:val="num" w:pos="0"/>
        </w:tabs>
        <w:ind w:start="4320" w:hanging="360"/>
      </w:pPr>
    </w:lvl>
    <w:lvl w:ilvl="6">
      <w:start w:val="1"/>
      <w:numFmt w:val="lowerLetter"/>
      <w:lvlText w:val="%7."/>
      <w:lvlJc w:val="start"/>
      <w:pPr>
        <w:tabs>
          <w:tab w:val="num" w:pos="0"/>
        </w:tabs>
        <w:ind w:start="5040" w:hanging="360"/>
      </w:pPr>
    </w:lvl>
    <w:lvl w:ilvl="7">
      <w:start w:val="1"/>
      <w:numFmt w:val="lowerLetter"/>
      <w:lvlText w:val="%8."/>
      <w:lvlJc w:val="start"/>
      <w:pPr>
        <w:tabs>
          <w:tab w:val="num" w:pos="0"/>
        </w:tabs>
        <w:ind w:start="5760" w:hanging="360"/>
      </w:pPr>
    </w:lvl>
    <w:lvl w:ilvl="8">
      <w:start w:val="1"/>
      <w:numFmt w:val="lowerLetter"/>
      <w:lvlText w:val="%9."/>
      <w:lvlJc w:val="start"/>
      <w:pPr>
        <w:tabs>
          <w:tab w:val="num" w:pos="0"/>
        </w:tabs>
        <w:ind w:start="6480" w:hanging="360"/>
      </w:pPr>
    </w:lvl>
  </w:abstractNum>
  <w:abstractNum w:abstractNumId="6">
    <w:lvl w:ilvl="0">
      <w:start w:val="1"/>
      <w:numFmt w:val="decimal"/>
      <w:lvlText w:val="%1."/>
      <w:lvlJc w:val="start"/>
      <w:pPr>
        <w:tabs>
          <w:tab w:val="num" w:pos="0"/>
        </w:tabs>
        <w:ind w:start="720" w:hanging="360"/>
      </w:pPr>
    </w:lvl>
    <w:lvl w:ilvl="1">
      <w:start w:val="1"/>
      <w:numFmt w:val="decimal"/>
      <w:lvlText w:val="%2."/>
      <w:lvlJc w:val="start"/>
      <w:pPr>
        <w:tabs>
          <w:tab w:val="num" w:pos="0"/>
        </w:tabs>
        <w:ind w:start="1440" w:hanging="360"/>
      </w:pPr>
    </w:lvl>
    <w:lvl w:ilvl="2">
      <w:start w:val="1"/>
      <w:numFmt w:val="decimal"/>
      <w:lvlText w:val="%3."/>
      <w:lvlJc w:val="start"/>
      <w:pPr>
        <w:tabs>
          <w:tab w:val="num" w:pos="0"/>
        </w:tabs>
        <w:ind w:start="2160" w:hanging="360"/>
      </w:pPr>
    </w:lvl>
    <w:lvl w:ilvl="3">
      <w:start w:val="1"/>
      <w:numFmt w:val="decimal"/>
      <w:lvlText w:val="%4."/>
      <w:lvlJc w:val="start"/>
      <w:pPr>
        <w:tabs>
          <w:tab w:val="num" w:pos="0"/>
        </w:tabs>
        <w:ind w:start="2880" w:hanging="360"/>
      </w:pPr>
    </w:lvl>
    <w:lvl w:ilvl="4">
      <w:start w:val="1"/>
      <w:numFmt w:val="decimal"/>
      <w:lvlText w:val="%5."/>
      <w:lvlJc w:val="start"/>
      <w:pPr>
        <w:tabs>
          <w:tab w:val="num" w:pos="0"/>
        </w:tabs>
        <w:ind w:start="3600" w:hanging="360"/>
      </w:pPr>
    </w:lvl>
    <w:lvl w:ilvl="5">
      <w:start w:val="1"/>
      <w:numFmt w:val="decimal"/>
      <w:lvlText w:val="%6."/>
      <w:lvlJc w:val="start"/>
      <w:pPr>
        <w:tabs>
          <w:tab w:val="num" w:pos="0"/>
        </w:tabs>
        <w:ind w:start="4320" w:hanging="360"/>
      </w:pPr>
    </w:lvl>
    <w:lvl w:ilvl="6">
      <w:start w:val="1"/>
      <w:numFmt w:val="decimal"/>
      <w:lvlText w:val="%7."/>
      <w:lvlJc w:val="start"/>
      <w:pPr>
        <w:tabs>
          <w:tab w:val="num" w:pos="0"/>
        </w:tabs>
        <w:ind w:start="5040" w:hanging="360"/>
      </w:pPr>
    </w:lvl>
    <w:lvl w:ilvl="7">
      <w:start w:val="1"/>
      <w:numFmt w:val="decimal"/>
      <w:lvlText w:val="%8."/>
      <w:lvlJc w:val="start"/>
      <w:pPr>
        <w:tabs>
          <w:tab w:val="num" w:pos="0"/>
        </w:tabs>
        <w:ind w:start="5760" w:hanging="360"/>
      </w:pPr>
    </w:lvl>
    <w:lvl w:ilvl="8">
      <w:start w:val="1"/>
      <w:numFmt w:val="decimal"/>
      <w:lvlText w:val="%9."/>
      <w:lvlJc w:val="start"/>
      <w:pPr>
        <w:tabs>
          <w:tab w:val="num" w:pos="0"/>
        </w:tabs>
        <w:ind w:start="6480" w:hanging="360"/>
      </w:pPr>
    </w:lvl>
  </w:abstractNum>
  <w:abstractNum w:abstractNumId="7">
    <w:lvl w:ilvl="0">
      <w:start w:val="1"/>
      <w:numFmt w:val="bullet"/>
      <w:lvlText w:val=""/>
      <w:lvlJc w:val="start"/>
      <w:pPr>
        <w:tabs>
          <w:tab w:val="num" w:pos="0"/>
        </w:tabs>
        <w:ind w:start="720" w:hanging="360"/>
      </w:pPr>
      <w:rPr>
        <w:rFonts w:ascii="Symbol" w:hAnsi="Symbol" w:cs="Symbol" w:hint="default"/>
        <w:sz w:val="20"/>
      </w:rPr>
    </w:lvl>
    <w:lvl w:ilvl="1">
      <w:start w:val="1"/>
      <w:numFmt w:val="bullet"/>
      <w:lvlText w:val="o"/>
      <w:lvlJc w:val="start"/>
      <w:pPr>
        <w:tabs>
          <w:tab w:val="num" w:pos="0"/>
        </w:tabs>
        <w:ind w:start="1440" w:hanging="360"/>
      </w:pPr>
      <w:rPr>
        <w:rFonts w:ascii="Courier New" w:hAnsi="Courier New" w:cs="Courier New" w:hint="default"/>
        <w:sz w:val="20"/>
      </w:rPr>
    </w:lvl>
    <w:lvl w:ilvl="2">
      <w:start w:val="1"/>
      <w:numFmt w:val="bullet"/>
      <w:lvlText w:val=""/>
      <w:lvlJc w:val="start"/>
      <w:pPr>
        <w:tabs>
          <w:tab w:val="num" w:pos="0"/>
        </w:tabs>
        <w:ind w:start="2160" w:hanging="360"/>
      </w:pPr>
      <w:rPr>
        <w:rFonts w:ascii="Wingdings" w:hAnsi="Wingdings" w:cs="Wingdings" w:hint="default"/>
        <w:sz w:val="20"/>
      </w:rPr>
    </w:lvl>
    <w:lvl w:ilvl="3">
      <w:start w:val="1"/>
      <w:numFmt w:val="bullet"/>
      <w:lvlText w:val=""/>
      <w:lvlJc w:val="start"/>
      <w:pPr>
        <w:tabs>
          <w:tab w:val="num" w:pos="0"/>
        </w:tabs>
        <w:ind w:start="2880" w:hanging="360"/>
      </w:pPr>
      <w:rPr>
        <w:rFonts w:ascii="Wingdings" w:hAnsi="Wingdings" w:cs="Wingdings" w:hint="default"/>
        <w:sz w:val="20"/>
      </w:rPr>
    </w:lvl>
    <w:lvl w:ilvl="4">
      <w:start w:val="1"/>
      <w:numFmt w:val="bullet"/>
      <w:lvlText w:val=""/>
      <w:lvlJc w:val="start"/>
      <w:pPr>
        <w:tabs>
          <w:tab w:val="num" w:pos="0"/>
        </w:tabs>
        <w:ind w:start="3600" w:hanging="360"/>
      </w:pPr>
      <w:rPr>
        <w:rFonts w:ascii="Wingdings" w:hAnsi="Wingdings" w:cs="Wingdings" w:hint="default"/>
        <w:sz w:val="20"/>
      </w:rPr>
    </w:lvl>
    <w:lvl w:ilvl="5">
      <w:start w:val="1"/>
      <w:numFmt w:val="bullet"/>
      <w:lvlText w:val=""/>
      <w:lvlJc w:val="start"/>
      <w:pPr>
        <w:tabs>
          <w:tab w:val="num" w:pos="0"/>
        </w:tabs>
        <w:ind w:start="4320" w:hanging="360"/>
      </w:pPr>
      <w:rPr>
        <w:rFonts w:ascii="Wingdings" w:hAnsi="Wingdings" w:cs="Wingdings" w:hint="default"/>
        <w:sz w:val="20"/>
      </w:rPr>
    </w:lvl>
    <w:lvl w:ilvl="6">
      <w:start w:val="1"/>
      <w:numFmt w:val="bullet"/>
      <w:lvlText w:val=""/>
      <w:lvlJc w:val="start"/>
      <w:pPr>
        <w:tabs>
          <w:tab w:val="num" w:pos="0"/>
        </w:tabs>
        <w:ind w:start="5040" w:hanging="360"/>
      </w:pPr>
      <w:rPr>
        <w:rFonts w:ascii="Wingdings" w:hAnsi="Wingdings" w:cs="Wingdings" w:hint="default"/>
        <w:sz w:val="20"/>
      </w:rPr>
    </w:lvl>
    <w:lvl w:ilvl="7">
      <w:start w:val="1"/>
      <w:numFmt w:val="bullet"/>
      <w:lvlText w:val=""/>
      <w:lvlJc w:val="start"/>
      <w:pPr>
        <w:tabs>
          <w:tab w:val="num" w:pos="0"/>
        </w:tabs>
        <w:ind w:start="5760" w:hanging="360"/>
      </w:pPr>
      <w:rPr>
        <w:rFonts w:ascii="Wingdings" w:hAnsi="Wingdings" w:cs="Wingdings" w:hint="default"/>
        <w:sz w:val="20"/>
      </w:rPr>
    </w:lvl>
    <w:lvl w:ilvl="8">
      <w:start w:val="1"/>
      <w:numFmt w:val="bullet"/>
      <w:lvlText w:val=""/>
      <w:lvlJc w:val="start"/>
      <w:pPr>
        <w:tabs>
          <w:tab w:val="num" w:pos="0"/>
        </w:tabs>
        <w:ind w:start="6480" w:hanging="360"/>
      </w:pPr>
      <w:rPr>
        <w:rFonts w:ascii="Wingdings" w:hAnsi="Wingdings" w:cs="Wingdings" w:hint="default"/>
        <w:sz w:val="20"/>
      </w:rPr>
    </w:lvl>
  </w:abstractNum>
  <w:abstractNum w:abstractNumId="8">
    <w:lvl w:ilvl="0">
      <w:start w:val="3"/>
      <w:numFmt w:val="decimal"/>
      <w:lvlText w:val="%1."/>
      <w:lvlJc w:val="start"/>
      <w:pPr>
        <w:tabs>
          <w:tab w:val="num" w:pos="0"/>
        </w:tabs>
        <w:ind w:start="720" w:hanging="360"/>
      </w:pPr>
    </w:lvl>
    <w:lvl w:ilvl="1">
      <w:start w:val="1"/>
      <w:numFmt w:val="decimal"/>
      <w:lvlText w:val="%2."/>
      <w:lvlJc w:val="start"/>
      <w:pPr>
        <w:tabs>
          <w:tab w:val="num" w:pos="0"/>
        </w:tabs>
        <w:ind w:start="1440" w:hanging="360"/>
      </w:pPr>
    </w:lvl>
    <w:lvl w:ilvl="2">
      <w:start w:val="1"/>
      <w:numFmt w:val="decimal"/>
      <w:lvlText w:val="%3."/>
      <w:lvlJc w:val="start"/>
      <w:pPr>
        <w:tabs>
          <w:tab w:val="num" w:pos="0"/>
        </w:tabs>
        <w:ind w:start="2160" w:hanging="360"/>
      </w:pPr>
    </w:lvl>
    <w:lvl w:ilvl="3">
      <w:start w:val="1"/>
      <w:numFmt w:val="decimal"/>
      <w:lvlText w:val="%4."/>
      <w:lvlJc w:val="start"/>
      <w:pPr>
        <w:tabs>
          <w:tab w:val="num" w:pos="0"/>
        </w:tabs>
        <w:ind w:start="2880" w:hanging="360"/>
      </w:pPr>
    </w:lvl>
    <w:lvl w:ilvl="4">
      <w:start w:val="1"/>
      <w:numFmt w:val="decimal"/>
      <w:lvlText w:val="%5."/>
      <w:lvlJc w:val="start"/>
      <w:pPr>
        <w:tabs>
          <w:tab w:val="num" w:pos="0"/>
        </w:tabs>
        <w:ind w:start="3600" w:hanging="360"/>
      </w:pPr>
    </w:lvl>
    <w:lvl w:ilvl="5">
      <w:start w:val="1"/>
      <w:numFmt w:val="decimal"/>
      <w:lvlText w:val="%6."/>
      <w:lvlJc w:val="start"/>
      <w:pPr>
        <w:tabs>
          <w:tab w:val="num" w:pos="0"/>
        </w:tabs>
        <w:ind w:start="4320" w:hanging="360"/>
      </w:pPr>
    </w:lvl>
    <w:lvl w:ilvl="6">
      <w:start w:val="1"/>
      <w:numFmt w:val="decimal"/>
      <w:lvlText w:val="%7."/>
      <w:lvlJc w:val="start"/>
      <w:pPr>
        <w:tabs>
          <w:tab w:val="num" w:pos="0"/>
        </w:tabs>
        <w:ind w:start="5040" w:hanging="360"/>
      </w:pPr>
    </w:lvl>
    <w:lvl w:ilvl="7">
      <w:start w:val="1"/>
      <w:numFmt w:val="decimal"/>
      <w:lvlText w:val="%8."/>
      <w:lvlJc w:val="start"/>
      <w:pPr>
        <w:tabs>
          <w:tab w:val="num" w:pos="0"/>
        </w:tabs>
        <w:ind w:start="5760" w:hanging="360"/>
      </w:pPr>
    </w:lvl>
    <w:lvl w:ilvl="8">
      <w:start w:val="1"/>
      <w:numFmt w:val="decimal"/>
      <w:lvlText w:val="%9."/>
      <w:lvlJc w:val="start"/>
      <w:pPr>
        <w:tabs>
          <w:tab w:val="num" w:pos="0"/>
        </w:tabs>
        <w:ind w:start="6480" w:hanging="360"/>
      </w:pPr>
    </w:lvl>
  </w:abstractNum>
  <w:abstractNum w:abstractNumId="9">
    <w:lvl w:ilvl="0">
      <w:start w:val="1"/>
      <w:numFmt w:val="bullet"/>
      <w:lvlText w:val=""/>
      <w:lvlJc w:val="start"/>
      <w:pPr>
        <w:tabs>
          <w:tab w:val="num" w:pos="0"/>
        </w:tabs>
        <w:ind w:start="720" w:hanging="360"/>
      </w:pPr>
      <w:rPr>
        <w:rFonts w:ascii="Symbol" w:hAnsi="Symbol" w:cs="Symbol" w:hint="default"/>
        <w:sz w:val="20"/>
      </w:rPr>
    </w:lvl>
    <w:lvl w:ilvl="1">
      <w:start w:val="1"/>
      <w:numFmt w:val="bullet"/>
      <w:lvlText w:val="o"/>
      <w:lvlJc w:val="start"/>
      <w:pPr>
        <w:tabs>
          <w:tab w:val="num" w:pos="0"/>
        </w:tabs>
        <w:ind w:start="1440" w:hanging="360"/>
      </w:pPr>
      <w:rPr>
        <w:rFonts w:ascii="Courier New" w:hAnsi="Courier New" w:cs="Courier New" w:hint="default"/>
        <w:sz w:val="20"/>
      </w:rPr>
    </w:lvl>
    <w:lvl w:ilvl="2">
      <w:start w:val="1"/>
      <w:numFmt w:val="bullet"/>
      <w:lvlText w:val=""/>
      <w:lvlJc w:val="start"/>
      <w:pPr>
        <w:tabs>
          <w:tab w:val="num" w:pos="0"/>
        </w:tabs>
        <w:ind w:start="2160" w:hanging="360"/>
      </w:pPr>
      <w:rPr>
        <w:rFonts w:ascii="Wingdings" w:hAnsi="Wingdings" w:cs="Wingdings" w:hint="default"/>
        <w:sz w:val="20"/>
      </w:rPr>
    </w:lvl>
    <w:lvl w:ilvl="3">
      <w:start w:val="1"/>
      <w:numFmt w:val="bullet"/>
      <w:lvlText w:val=""/>
      <w:lvlJc w:val="start"/>
      <w:pPr>
        <w:tabs>
          <w:tab w:val="num" w:pos="0"/>
        </w:tabs>
        <w:ind w:start="2880" w:hanging="360"/>
      </w:pPr>
      <w:rPr>
        <w:rFonts w:ascii="Wingdings" w:hAnsi="Wingdings" w:cs="Wingdings" w:hint="default"/>
        <w:sz w:val="20"/>
      </w:rPr>
    </w:lvl>
    <w:lvl w:ilvl="4">
      <w:start w:val="1"/>
      <w:numFmt w:val="bullet"/>
      <w:lvlText w:val=""/>
      <w:lvlJc w:val="start"/>
      <w:pPr>
        <w:tabs>
          <w:tab w:val="num" w:pos="0"/>
        </w:tabs>
        <w:ind w:start="3600" w:hanging="360"/>
      </w:pPr>
      <w:rPr>
        <w:rFonts w:ascii="Wingdings" w:hAnsi="Wingdings" w:cs="Wingdings" w:hint="default"/>
        <w:sz w:val="20"/>
      </w:rPr>
    </w:lvl>
    <w:lvl w:ilvl="5">
      <w:start w:val="1"/>
      <w:numFmt w:val="bullet"/>
      <w:lvlText w:val=""/>
      <w:lvlJc w:val="start"/>
      <w:pPr>
        <w:tabs>
          <w:tab w:val="num" w:pos="0"/>
        </w:tabs>
        <w:ind w:start="4320" w:hanging="360"/>
      </w:pPr>
      <w:rPr>
        <w:rFonts w:ascii="Wingdings" w:hAnsi="Wingdings" w:cs="Wingdings" w:hint="default"/>
        <w:sz w:val="20"/>
      </w:rPr>
    </w:lvl>
    <w:lvl w:ilvl="6">
      <w:start w:val="1"/>
      <w:numFmt w:val="bullet"/>
      <w:lvlText w:val=""/>
      <w:lvlJc w:val="start"/>
      <w:pPr>
        <w:tabs>
          <w:tab w:val="num" w:pos="0"/>
        </w:tabs>
        <w:ind w:start="5040" w:hanging="360"/>
      </w:pPr>
      <w:rPr>
        <w:rFonts w:ascii="Wingdings" w:hAnsi="Wingdings" w:cs="Wingdings" w:hint="default"/>
        <w:sz w:val="20"/>
      </w:rPr>
    </w:lvl>
    <w:lvl w:ilvl="7">
      <w:start w:val="1"/>
      <w:numFmt w:val="bullet"/>
      <w:lvlText w:val=""/>
      <w:lvlJc w:val="start"/>
      <w:pPr>
        <w:tabs>
          <w:tab w:val="num" w:pos="0"/>
        </w:tabs>
        <w:ind w:start="5760" w:hanging="360"/>
      </w:pPr>
      <w:rPr>
        <w:rFonts w:ascii="Wingdings" w:hAnsi="Wingdings" w:cs="Wingdings" w:hint="default"/>
        <w:sz w:val="20"/>
      </w:rPr>
    </w:lvl>
    <w:lvl w:ilvl="8">
      <w:start w:val="1"/>
      <w:numFmt w:val="bullet"/>
      <w:lvlText w:val=""/>
      <w:lvlJc w:val="start"/>
      <w:pPr>
        <w:tabs>
          <w:tab w:val="num" w:pos="0"/>
        </w:tabs>
        <w:ind w:start="6480" w:hanging="360"/>
      </w:pPr>
      <w:rPr>
        <w:rFonts w:ascii="Wingdings" w:hAnsi="Wingdings" w:cs="Wingdings" w:hint="default"/>
        <w:sz w:val="20"/>
      </w:rPr>
    </w:lvl>
  </w:abstractNum>
  <w:abstractNum w:abstractNumId="10">
    <w:lvl w:ilvl="0">
      <w:start w:val="5"/>
      <w:numFmt w:val="decimal"/>
      <w:lvlText w:val="%1."/>
      <w:lvlJc w:val="start"/>
      <w:pPr>
        <w:tabs>
          <w:tab w:val="num" w:pos="0"/>
        </w:tabs>
        <w:ind w:start="720" w:hanging="360"/>
      </w:pPr>
    </w:lvl>
    <w:lvl w:ilvl="1">
      <w:start w:val="1"/>
      <w:numFmt w:val="bullet"/>
      <w:lvlText w:val=""/>
      <w:lvlJc w:val="start"/>
      <w:pPr>
        <w:tabs>
          <w:tab w:val="num" w:pos="0"/>
        </w:tabs>
        <w:ind w:start="1440" w:hanging="360"/>
      </w:pPr>
      <w:rPr>
        <w:rFonts w:ascii="Symbol" w:hAnsi="Symbol" w:cs="Symbol" w:hint="default"/>
      </w:rPr>
    </w:lvl>
    <w:lvl w:ilvl="2">
      <w:start w:val="1"/>
      <w:numFmt w:val="decimal"/>
      <w:lvlText w:val="%3."/>
      <w:lvlJc w:val="start"/>
      <w:pPr>
        <w:tabs>
          <w:tab w:val="num" w:pos="0"/>
        </w:tabs>
        <w:ind w:start="2160" w:hanging="360"/>
      </w:pPr>
    </w:lvl>
    <w:lvl w:ilvl="3">
      <w:start w:val="1"/>
      <w:numFmt w:val="decimal"/>
      <w:lvlText w:val="%4."/>
      <w:lvlJc w:val="start"/>
      <w:pPr>
        <w:tabs>
          <w:tab w:val="num" w:pos="0"/>
        </w:tabs>
        <w:ind w:start="2880" w:hanging="360"/>
      </w:pPr>
    </w:lvl>
    <w:lvl w:ilvl="4">
      <w:start w:val="1"/>
      <w:numFmt w:val="decimal"/>
      <w:lvlText w:val="%5."/>
      <w:lvlJc w:val="start"/>
      <w:pPr>
        <w:tabs>
          <w:tab w:val="num" w:pos="0"/>
        </w:tabs>
        <w:ind w:start="3600" w:hanging="360"/>
      </w:pPr>
    </w:lvl>
    <w:lvl w:ilvl="5">
      <w:start w:val="1"/>
      <w:numFmt w:val="decimal"/>
      <w:lvlText w:val="%6."/>
      <w:lvlJc w:val="start"/>
      <w:pPr>
        <w:tabs>
          <w:tab w:val="num" w:pos="0"/>
        </w:tabs>
        <w:ind w:start="4320" w:hanging="360"/>
      </w:pPr>
    </w:lvl>
    <w:lvl w:ilvl="6">
      <w:start w:val="1"/>
      <w:numFmt w:val="decimal"/>
      <w:lvlText w:val="%7."/>
      <w:lvlJc w:val="start"/>
      <w:pPr>
        <w:tabs>
          <w:tab w:val="num" w:pos="0"/>
        </w:tabs>
        <w:ind w:start="5040" w:hanging="360"/>
      </w:pPr>
    </w:lvl>
    <w:lvl w:ilvl="7">
      <w:start w:val="1"/>
      <w:numFmt w:val="decimal"/>
      <w:lvlText w:val="%8."/>
      <w:lvlJc w:val="start"/>
      <w:pPr>
        <w:tabs>
          <w:tab w:val="num" w:pos="0"/>
        </w:tabs>
        <w:ind w:start="5760" w:hanging="360"/>
      </w:pPr>
    </w:lvl>
    <w:lvl w:ilvl="8">
      <w:start w:val="1"/>
      <w:numFmt w:val="decimal"/>
      <w:lvlText w:val="%9."/>
      <w:lvlJc w:val="start"/>
      <w:pPr>
        <w:tabs>
          <w:tab w:val="num" w:pos="0"/>
        </w:tabs>
        <w:ind w:start="6480" w:hanging="360"/>
      </w:pPr>
    </w:lvl>
  </w:abstractNum>
  <w:abstractNum w:abstractNumId="11">
    <w:lvl w:ilvl="0">
      <w:start w:val="1"/>
      <w:numFmt w:val="bullet"/>
      <w:lvlText w:val=""/>
      <w:lvlJc w:val="start"/>
      <w:pPr>
        <w:tabs>
          <w:tab w:val="num" w:pos="0"/>
        </w:tabs>
        <w:ind w:start="720" w:hanging="360"/>
      </w:pPr>
      <w:rPr>
        <w:rFonts w:ascii="Symbol" w:hAnsi="Symbol" w:cs="Symbol" w:hint="default"/>
        <w:sz w:val="20"/>
      </w:rPr>
    </w:lvl>
    <w:lvl w:ilvl="1">
      <w:start w:val="1"/>
      <w:numFmt w:val="bullet"/>
      <w:lvlText w:val="o"/>
      <w:lvlJc w:val="start"/>
      <w:pPr>
        <w:tabs>
          <w:tab w:val="num" w:pos="0"/>
        </w:tabs>
        <w:ind w:start="1440" w:hanging="360"/>
      </w:pPr>
      <w:rPr>
        <w:rFonts w:ascii="Courier New" w:hAnsi="Courier New" w:cs="Courier New" w:hint="default"/>
        <w:sz w:val="20"/>
      </w:rPr>
    </w:lvl>
    <w:lvl w:ilvl="2">
      <w:start w:val="1"/>
      <w:numFmt w:val="bullet"/>
      <w:lvlText w:val=""/>
      <w:lvlJc w:val="start"/>
      <w:pPr>
        <w:tabs>
          <w:tab w:val="num" w:pos="0"/>
        </w:tabs>
        <w:ind w:start="2160" w:hanging="360"/>
      </w:pPr>
      <w:rPr>
        <w:rFonts w:ascii="Wingdings" w:hAnsi="Wingdings" w:cs="Wingdings" w:hint="default"/>
        <w:sz w:val="20"/>
      </w:rPr>
    </w:lvl>
    <w:lvl w:ilvl="3">
      <w:start w:val="1"/>
      <w:numFmt w:val="bullet"/>
      <w:lvlText w:val=""/>
      <w:lvlJc w:val="start"/>
      <w:pPr>
        <w:tabs>
          <w:tab w:val="num" w:pos="0"/>
        </w:tabs>
        <w:ind w:start="2880" w:hanging="360"/>
      </w:pPr>
      <w:rPr>
        <w:rFonts w:ascii="Wingdings" w:hAnsi="Wingdings" w:cs="Wingdings" w:hint="default"/>
        <w:sz w:val="20"/>
      </w:rPr>
    </w:lvl>
    <w:lvl w:ilvl="4">
      <w:start w:val="1"/>
      <w:numFmt w:val="bullet"/>
      <w:lvlText w:val=""/>
      <w:lvlJc w:val="start"/>
      <w:pPr>
        <w:tabs>
          <w:tab w:val="num" w:pos="0"/>
        </w:tabs>
        <w:ind w:start="3600" w:hanging="360"/>
      </w:pPr>
      <w:rPr>
        <w:rFonts w:ascii="Wingdings" w:hAnsi="Wingdings" w:cs="Wingdings" w:hint="default"/>
        <w:sz w:val="20"/>
      </w:rPr>
    </w:lvl>
    <w:lvl w:ilvl="5">
      <w:start w:val="1"/>
      <w:numFmt w:val="bullet"/>
      <w:lvlText w:val=""/>
      <w:lvlJc w:val="start"/>
      <w:pPr>
        <w:tabs>
          <w:tab w:val="num" w:pos="0"/>
        </w:tabs>
        <w:ind w:start="4320" w:hanging="360"/>
      </w:pPr>
      <w:rPr>
        <w:rFonts w:ascii="Wingdings" w:hAnsi="Wingdings" w:cs="Wingdings" w:hint="default"/>
        <w:sz w:val="20"/>
      </w:rPr>
    </w:lvl>
    <w:lvl w:ilvl="6">
      <w:start w:val="1"/>
      <w:numFmt w:val="bullet"/>
      <w:lvlText w:val=""/>
      <w:lvlJc w:val="start"/>
      <w:pPr>
        <w:tabs>
          <w:tab w:val="num" w:pos="0"/>
        </w:tabs>
        <w:ind w:start="5040" w:hanging="360"/>
      </w:pPr>
      <w:rPr>
        <w:rFonts w:ascii="Wingdings" w:hAnsi="Wingdings" w:cs="Wingdings" w:hint="default"/>
        <w:sz w:val="20"/>
      </w:rPr>
    </w:lvl>
    <w:lvl w:ilvl="7">
      <w:start w:val="1"/>
      <w:numFmt w:val="bullet"/>
      <w:lvlText w:val=""/>
      <w:lvlJc w:val="start"/>
      <w:pPr>
        <w:tabs>
          <w:tab w:val="num" w:pos="0"/>
        </w:tabs>
        <w:ind w:start="5760" w:hanging="360"/>
      </w:pPr>
      <w:rPr>
        <w:rFonts w:ascii="Wingdings" w:hAnsi="Wingdings" w:cs="Wingdings" w:hint="default"/>
        <w:sz w:val="20"/>
      </w:rPr>
    </w:lvl>
    <w:lvl w:ilvl="8">
      <w:start w:val="1"/>
      <w:numFmt w:val="bullet"/>
      <w:lvlText w:val=""/>
      <w:lvlJc w:val="start"/>
      <w:pPr>
        <w:tabs>
          <w:tab w:val="num" w:pos="0"/>
        </w:tabs>
        <w:ind w:start="6480" w:hanging="360"/>
      </w:pPr>
      <w:rPr>
        <w:rFonts w:ascii="Wingdings" w:hAnsi="Wingdings" w:cs="Wingdings" w:hint="default"/>
        <w:sz w:val="20"/>
      </w:rPr>
    </w:lvl>
  </w:abstractNum>
  <w:abstractNum w:abstractNumId="12">
    <w:lvl w:ilvl="0">
      <w:start w:val="1"/>
      <w:numFmt w:val="bullet"/>
      <w:lvlText w:val=""/>
      <w:lvlJc w:val="start"/>
      <w:pPr>
        <w:tabs>
          <w:tab w:val="num" w:pos="0"/>
        </w:tabs>
        <w:ind w:start="720" w:hanging="360"/>
      </w:pPr>
      <w:rPr>
        <w:rFonts w:ascii="Symbol" w:hAnsi="Symbol" w:cs="Symbol" w:hint="default"/>
        <w:sz w:val="20"/>
      </w:rPr>
    </w:lvl>
    <w:lvl w:ilvl="1">
      <w:start w:val="1"/>
      <w:numFmt w:val="bullet"/>
      <w:lvlText w:val="o"/>
      <w:lvlJc w:val="start"/>
      <w:pPr>
        <w:tabs>
          <w:tab w:val="num" w:pos="0"/>
        </w:tabs>
        <w:ind w:start="1440" w:hanging="360"/>
      </w:pPr>
      <w:rPr>
        <w:rFonts w:ascii="Courier New" w:hAnsi="Courier New" w:cs="Courier New" w:hint="default"/>
        <w:sz w:val="20"/>
      </w:rPr>
    </w:lvl>
    <w:lvl w:ilvl="2">
      <w:start w:val="1"/>
      <w:numFmt w:val="bullet"/>
      <w:lvlText w:val=""/>
      <w:lvlJc w:val="start"/>
      <w:pPr>
        <w:tabs>
          <w:tab w:val="num" w:pos="0"/>
        </w:tabs>
        <w:ind w:start="2160" w:hanging="360"/>
      </w:pPr>
      <w:rPr>
        <w:rFonts w:ascii="Wingdings" w:hAnsi="Wingdings" w:cs="Wingdings" w:hint="default"/>
        <w:sz w:val="20"/>
      </w:rPr>
    </w:lvl>
    <w:lvl w:ilvl="3">
      <w:start w:val="1"/>
      <w:numFmt w:val="bullet"/>
      <w:lvlText w:val=""/>
      <w:lvlJc w:val="start"/>
      <w:pPr>
        <w:tabs>
          <w:tab w:val="num" w:pos="0"/>
        </w:tabs>
        <w:ind w:start="2880" w:hanging="360"/>
      </w:pPr>
      <w:rPr>
        <w:rFonts w:ascii="Wingdings" w:hAnsi="Wingdings" w:cs="Wingdings" w:hint="default"/>
        <w:sz w:val="20"/>
      </w:rPr>
    </w:lvl>
    <w:lvl w:ilvl="4">
      <w:start w:val="1"/>
      <w:numFmt w:val="bullet"/>
      <w:lvlText w:val=""/>
      <w:lvlJc w:val="start"/>
      <w:pPr>
        <w:tabs>
          <w:tab w:val="num" w:pos="0"/>
        </w:tabs>
        <w:ind w:start="3600" w:hanging="360"/>
      </w:pPr>
      <w:rPr>
        <w:rFonts w:ascii="Wingdings" w:hAnsi="Wingdings" w:cs="Wingdings" w:hint="default"/>
        <w:sz w:val="20"/>
      </w:rPr>
    </w:lvl>
    <w:lvl w:ilvl="5">
      <w:start w:val="1"/>
      <w:numFmt w:val="bullet"/>
      <w:lvlText w:val=""/>
      <w:lvlJc w:val="start"/>
      <w:pPr>
        <w:tabs>
          <w:tab w:val="num" w:pos="0"/>
        </w:tabs>
        <w:ind w:start="4320" w:hanging="360"/>
      </w:pPr>
      <w:rPr>
        <w:rFonts w:ascii="Wingdings" w:hAnsi="Wingdings" w:cs="Wingdings" w:hint="default"/>
        <w:sz w:val="20"/>
      </w:rPr>
    </w:lvl>
    <w:lvl w:ilvl="6">
      <w:start w:val="1"/>
      <w:numFmt w:val="bullet"/>
      <w:lvlText w:val=""/>
      <w:lvlJc w:val="start"/>
      <w:pPr>
        <w:tabs>
          <w:tab w:val="num" w:pos="0"/>
        </w:tabs>
        <w:ind w:start="5040" w:hanging="360"/>
      </w:pPr>
      <w:rPr>
        <w:rFonts w:ascii="Wingdings" w:hAnsi="Wingdings" w:cs="Wingdings" w:hint="default"/>
        <w:sz w:val="20"/>
      </w:rPr>
    </w:lvl>
    <w:lvl w:ilvl="7">
      <w:start w:val="1"/>
      <w:numFmt w:val="bullet"/>
      <w:lvlText w:val=""/>
      <w:lvlJc w:val="start"/>
      <w:pPr>
        <w:tabs>
          <w:tab w:val="num" w:pos="0"/>
        </w:tabs>
        <w:ind w:start="5760" w:hanging="360"/>
      </w:pPr>
      <w:rPr>
        <w:rFonts w:ascii="Wingdings" w:hAnsi="Wingdings" w:cs="Wingdings" w:hint="default"/>
        <w:sz w:val="20"/>
      </w:rPr>
    </w:lvl>
    <w:lvl w:ilvl="8">
      <w:start w:val="1"/>
      <w:numFmt w:val="bullet"/>
      <w:lvlText w:val=""/>
      <w:lvlJc w:val="start"/>
      <w:pPr>
        <w:tabs>
          <w:tab w:val="num" w:pos="0"/>
        </w:tabs>
        <w:ind w:start="6480" w:hanging="360"/>
      </w:pPr>
      <w:rPr>
        <w:rFonts w:ascii="Wingdings" w:hAnsi="Wingdings" w:cs="Wingdings" w:hint="default"/>
        <w:sz w:val="20"/>
      </w:rPr>
    </w:lvl>
  </w:abstractNum>
  <w:abstractNum w:abstractNumId="13">
    <w:lvl w:ilvl="0">
      <w:start w:val="1"/>
      <w:numFmt w:val="bullet"/>
      <w:lvlText w:val=""/>
      <w:lvlJc w:val="start"/>
      <w:pPr>
        <w:tabs>
          <w:tab w:val="num" w:pos="0"/>
        </w:tabs>
        <w:ind w:start="720" w:hanging="360"/>
      </w:pPr>
      <w:rPr>
        <w:rFonts w:ascii="Symbol" w:hAnsi="Symbol" w:cs="Symbol" w:hint="default"/>
        <w:sz w:val="20"/>
      </w:rPr>
    </w:lvl>
    <w:lvl w:ilvl="1">
      <w:start w:val="1"/>
      <w:numFmt w:val="bullet"/>
      <w:lvlText w:val="o"/>
      <w:lvlJc w:val="start"/>
      <w:pPr>
        <w:tabs>
          <w:tab w:val="num" w:pos="0"/>
        </w:tabs>
        <w:ind w:start="1440" w:hanging="360"/>
      </w:pPr>
      <w:rPr>
        <w:rFonts w:ascii="Courier New" w:hAnsi="Courier New" w:cs="Courier New" w:hint="default"/>
        <w:sz w:val="20"/>
      </w:rPr>
    </w:lvl>
    <w:lvl w:ilvl="2">
      <w:start w:val="1"/>
      <w:numFmt w:val="bullet"/>
      <w:lvlText w:val=""/>
      <w:lvlJc w:val="start"/>
      <w:pPr>
        <w:tabs>
          <w:tab w:val="num" w:pos="0"/>
        </w:tabs>
        <w:ind w:start="2160" w:hanging="360"/>
      </w:pPr>
      <w:rPr>
        <w:rFonts w:ascii="Wingdings" w:hAnsi="Wingdings" w:cs="Wingdings" w:hint="default"/>
        <w:sz w:val="20"/>
      </w:rPr>
    </w:lvl>
    <w:lvl w:ilvl="3">
      <w:start w:val="1"/>
      <w:numFmt w:val="bullet"/>
      <w:lvlText w:val=""/>
      <w:lvlJc w:val="start"/>
      <w:pPr>
        <w:tabs>
          <w:tab w:val="num" w:pos="0"/>
        </w:tabs>
        <w:ind w:start="2880" w:hanging="360"/>
      </w:pPr>
      <w:rPr>
        <w:rFonts w:ascii="Wingdings" w:hAnsi="Wingdings" w:cs="Wingdings" w:hint="default"/>
        <w:sz w:val="20"/>
      </w:rPr>
    </w:lvl>
    <w:lvl w:ilvl="4">
      <w:start w:val="1"/>
      <w:numFmt w:val="bullet"/>
      <w:lvlText w:val=""/>
      <w:lvlJc w:val="start"/>
      <w:pPr>
        <w:tabs>
          <w:tab w:val="num" w:pos="0"/>
        </w:tabs>
        <w:ind w:start="3600" w:hanging="360"/>
      </w:pPr>
      <w:rPr>
        <w:rFonts w:ascii="Wingdings" w:hAnsi="Wingdings" w:cs="Wingdings" w:hint="default"/>
        <w:sz w:val="20"/>
      </w:rPr>
    </w:lvl>
    <w:lvl w:ilvl="5">
      <w:start w:val="1"/>
      <w:numFmt w:val="bullet"/>
      <w:lvlText w:val=""/>
      <w:lvlJc w:val="start"/>
      <w:pPr>
        <w:tabs>
          <w:tab w:val="num" w:pos="0"/>
        </w:tabs>
        <w:ind w:start="4320" w:hanging="360"/>
      </w:pPr>
      <w:rPr>
        <w:rFonts w:ascii="Wingdings" w:hAnsi="Wingdings" w:cs="Wingdings" w:hint="default"/>
        <w:sz w:val="20"/>
      </w:rPr>
    </w:lvl>
    <w:lvl w:ilvl="6">
      <w:start w:val="1"/>
      <w:numFmt w:val="bullet"/>
      <w:lvlText w:val=""/>
      <w:lvlJc w:val="start"/>
      <w:pPr>
        <w:tabs>
          <w:tab w:val="num" w:pos="0"/>
        </w:tabs>
        <w:ind w:start="5040" w:hanging="360"/>
      </w:pPr>
      <w:rPr>
        <w:rFonts w:ascii="Wingdings" w:hAnsi="Wingdings" w:cs="Wingdings" w:hint="default"/>
        <w:sz w:val="20"/>
      </w:rPr>
    </w:lvl>
    <w:lvl w:ilvl="7">
      <w:start w:val="1"/>
      <w:numFmt w:val="bullet"/>
      <w:lvlText w:val=""/>
      <w:lvlJc w:val="start"/>
      <w:pPr>
        <w:tabs>
          <w:tab w:val="num" w:pos="0"/>
        </w:tabs>
        <w:ind w:start="5760" w:hanging="360"/>
      </w:pPr>
      <w:rPr>
        <w:rFonts w:ascii="Wingdings" w:hAnsi="Wingdings" w:cs="Wingdings" w:hint="default"/>
        <w:sz w:val="20"/>
      </w:rPr>
    </w:lvl>
    <w:lvl w:ilvl="8">
      <w:start w:val="1"/>
      <w:numFmt w:val="bullet"/>
      <w:lvlText w:val=""/>
      <w:lvlJc w:val="start"/>
      <w:pPr>
        <w:tabs>
          <w:tab w:val="num" w:pos="0"/>
        </w:tabs>
        <w:ind w:start="6480" w:hanging="360"/>
      </w:pPr>
      <w:rPr>
        <w:rFonts w:ascii="Wingdings" w:hAnsi="Wingdings" w:cs="Wingdings" w:hint="default"/>
        <w:sz w:val="20"/>
      </w:rPr>
    </w:lvl>
  </w:abstractNum>
  <w:abstractNum w:abstractNumId="14">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60"/>
  <w:defaultTabStop w:val="708"/>
  <w:autoHyphenation w:val="true"/>
  <w:footnotePr>
    <w:numFmt w:val="decimal"/>
    <w:footnote w:id="0"/>
    <w:footnote w:id="1"/>
  </w:footnotePr>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false"/>
      </w:pPr>
    </w:pPrDefault>
  </w:docDefaults>
  <w:style w:type="paragraph" w:styleId="Normal">
    <w:name w:val="Normal"/>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gl-ES" w:bidi="ar-SA" w:eastAsia="zh-CN"/>
    </w:rPr>
  </w:style>
  <w:style w:type="character" w:styleId="Fuentedeprrafopredeter">
    <w:name w:val="Fuente de párrafo predeter."/>
    <w:qFormat/>
    <w:rPr/>
  </w:style>
  <w:style w:type="character" w:styleId="WW8Num1z0">
    <w:name w:val="WW8Num1z0"/>
    <w:qFormat/>
    <w:rPr>
      <w:rFonts w:ascii="Arial" w:hAnsi="Arial" w:eastAsia="Calibri" w:cs="Arial"/>
    </w:rPr>
  </w:style>
  <w:style w:type="character" w:styleId="WW8Num1z1">
    <w:name w:val="WW8Num1z1"/>
    <w:qFormat/>
    <w:rPr>
      <w:rFonts w:ascii="Courier New" w:hAnsi="Courier New" w:eastAsia="Courier New" w:cs="Courier New"/>
    </w:rPr>
  </w:style>
  <w:style w:type="character" w:styleId="WW8Num1z2">
    <w:name w:val="WW8Num1z2"/>
    <w:qFormat/>
    <w:rPr>
      <w:rFonts w:ascii="Wingdings" w:hAnsi="Wingdings" w:eastAsia="Wingdings" w:cs="Wingdings"/>
    </w:rPr>
  </w:style>
  <w:style w:type="character" w:styleId="WW8Num1z3">
    <w:name w:val="WW8Num1z3"/>
    <w:qFormat/>
    <w:rPr>
      <w:rFonts w:ascii="Symbol" w:hAnsi="Symbol" w:eastAsia="Symbol" w:cs="Symbol"/>
    </w:rPr>
  </w:style>
  <w:style w:type="character" w:styleId="WW8Num2z0">
    <w:name w:val="WW8Num2z0"/>
    <w:qFormat/>
    <w:rPr>
      <w:rFonts w:ascii="Symbol" w:hAnsi="Symbol" w:eastAsia="Symbol" w:cs="Symbol"/>
      <w:sz w:val="20"/>
    </w:rPr>
  </w:style>
  <w:style w:type="character" w:styleId="WW8Num2z1">
    <w:name w:val="WW8Num2z1"/>
    <w:qFormat/>
    <w:rPr>
      <w:rFonts w:ascii="Courier New" w:hAnsi="Courier New" w:eastAsia="Courier New" w:cs="Courier New"/>
      <w:sz w:val="20"/>
    </w:rPr>
  </w:style>
  <w:style w:type="character" w:styleId="WW8Num2z2">
    <w:name w:val="WW8Num2z2"/>
    <w:qFormat/>
    <w:rPr>
      <w:rFonts w:ascii="Wingdings" w:hAnsi="Wingdings" w:eastAsia="Wingdings" w:cs="Wingdings"/>
      <w:sz w:val="20"/>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Calibri" w:hAnsi="Calibri" w:eastAsia="Times New Roman" w:cs="Calibri"/>
    </w:rPr>
  </w:style>
  <w:style w:type="character" w:styleId="WW8Num4z1">
    <w:name w:val="WW8Num4z1"/>
    <w:qFormat/>
    <w:rPr>
      <w:rFonts w:ascii="Courier New" w:hAnsi="Courier New" w:eastAsia="Courier New" w:cs="Courier New"/>
    </w:rPr>
  </w:style>
  <w:style w:type="character" w:styleId="WW8Num4z2">
    <w:name w:val="WW8Num4z2"/>
    <w:qFormat/>
    <w:rPr>
      <w:rFonts w:ascii="Wingdings" w:hAnsi="Wingdings" w:eastAsia="Wingdings" w:cs="Wingdings"/>
    </w:rPr>
  </w:style>
  <w:style w:type="character" w:styleId="WW8Num4z3">
    <w:name w:val="WW8Num4z3"/>
    <w:qFormat/>
    <w:rPr>
      <w:rFonts w:ascii="Symbol" w:hAnsi="Symbol" w:eastAsia="Symbol" w:cs="Symbol"/>
    </w:rPr>
  </w:style>
  <w:style w:type="character" w:styleId="WW8Num5z0">
    <w:name w:val="WW8Num5z0"/>
    <w:qFormat/>
    <w:rPr>
      <w:rFonts w:ascii="Arial" w:hAnsi="Arial" w:eastAsia="Times New Roman" w:cs="Arial"/>
    </w:rPr>
  </w:style>
  <w:style w:type="character" w:styleId="WW8Num5z1">
    <w:name w:val="WW8Num5z1"/>
    <w:qFormat/>
    <w:rPr>
      <w:rFonts w:ascii="Courier New" w:hAnsi="Courier New" w:eastAsia="Courier New" w:cs="Courier New"/>
    </w:rPr>
  </w:style>
  <w:style w:type="character" w:styleId="WW8Num5z2">
    <w:name w:val="WW8Num5z2"/>
    <w:qFormat/>
    <w:rPr>
      <w:rFonts w:ascii="Wingdings" w:hAnsi="Wingdings" w:eastAsia="Wingdings" w:cs="Wingdings"/>
    </w:rPr>
  </w:style>
  <w:style w:type="character" w:styleId="WW8Num5z3">
    <w:name w:val="WW8Num5z3"/>
    <w:qFormat/>
    <w:rPr>
      <w:rFonts w:ascii="Symbol" w:hAnsi="Symbol" w:eastAsia="Symbol" w:cs="Symbol"/>
    </w:rPr>
  </w:style>
  <w:style w:type="character" w:styleId="WW8Num6z0">
    <w:name w:val="WW8Num6z0"/>
    <w:qFormat/>
    <w:rPr>
      <w:rFonts w:ascii="Calibri" w:hAnsi="Calibri" w:eastAsia="Calibri" w:cs="Calibri"/>
      <w:b w:val="false"/>
      <w:color w:val="000000"/>
    </w:rPr>
  </w:style>
  <w:style w:type="character" w:styleId="WW8Num6z1">
    <w:name w:val="WW8Num6z1"/>
    <w:qFormat/>
    <w:rPr>
      <w:rFonts w:ascii="Courier New" w:hAnsi="Courier New" w:eastAsia="Courier New" w:cs="Courier New"/>
    </w:rPr>
  </w:style>
  <w:style w:type="character" w:styleId="WW8Num6z2">
    <w:name w:val="WW8Num6z2"/>
    <w:qFormat/>
    <w:rPr>
      <w:rFonts w:ascii="Wingdings" w:hAnsi="Wingdings" w:eastAsia="Wingdings" w:cs="Wingdings"/>
    </w:rPr>
  </w:style>
  <w:style w:type="character" w:styleId="WW8Num6z3">
    <w:name w:val="WW8Num6z3"/>
    <w:qFormat/>
    <w:rPr>
      <w:rFonts w:ascii="Symbol" w:hAnsi="Symbol" w:eastAsia="Symbol" w:cs="Symbol"/>
    </w:rPr>
  </w:style>
  <w:style w:type="character" w:styleId="WW8Num7z0">
    <w:name w:val="WW8Num7z0"/>
    <w:qFormat/>
    <w:rPr>
      <w:rFonts w:ascii="Symbol" w:hAnsi="Symbol" w:eastAsia="Symbol" w:cs="Symbol"/>
      <w:sz w:val="20"/>
    </w:rPr>
  </w:style>
  <w:style w:type="character" w:styleId="WW8Num7z1">
    <w:name w:val="WW8Num7z1"/>
    <w:qFormat/>
    <w:rPr>
      <w:rFonts w:ascii="Courier New" w:hAnsi="Courier New" w:eastAsia="Courier New" w:cs="Courier New"/>
      <w:sz w:val="20"/>
    </w:rPr>
  </w:style>
  <w:style w:type="character" w:styleId="WW8Num7z2">
    <w:name w:val="WW8Num7z2"/>
    <w:qFormat/>
    <w:rPr>
      <w:rFonts w:ascii="Wingdings" w:hAnsi="Wingdings" w:eastAsia="Wingdings" w:cs="Wingdings"/>
      <w:sz w:val="20"/>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eastAsia="Courier New" w:cs="Courier New"/>
    </w:rPr>
  </w:style>
  <w:style w:type="character" w:styleId="WW8Num8z2">
    <w:name w:val="WW8Num8z2"/>
    <w:qFormat/>
    <w:rPr>
      <w:rFonts w:ascii="Wingdings" w:hAnsi="Wingdings" w:eastAsia="Wingdings" w:cs="Wingdings"/>
    </w:rPr>
  </w:style>
  <w:style w:type="character" w:styleId="WW8Num8z3">
    <w:name w:val="WW8Num8z3"/>
    <w:qFormat/>
    <w:rPr>
      <w:rFonts w:ascii="Symbol" w:hAnsi="Symbol" w:eastAsia="Symbol" w:cs="Symbol"/>
    </w:rPr>
  </w:style>
  <w:style w:type="character" w:styleId="WW8Num9z0">
    <w:name w:val="WW8Num9z0"/>
    <w:qFormat/>
    <w:rPr>
      <w:rFonts w:ascii="Symbol" w:hAnsi="Symbol" w:eastAsia="Symbol" w:cs="Symbol"/>
      <w:sz w:val="20"/>
    </w:rPr>
  </w:style>
  <w:style w:type="character" w:styleId="WW8Num9z1">
    <w:name w:val="WW8Num9z1"/>
    <w:qFormat/>
    <w:rPr>
      <w:rFonts w:ascii="Courier New" w:hAnsi="Courier New" w:eastAsia="Courier New" w:cs="Courier New"/>
      <w:sz w:val="20"/>
    </w:rPr>
  </w:style>
  <w:style w:type="character" w:styleId="WW8Num9z2">
    <w:name w:val="WW8Num9z2"/>
    <w:qFormat/>
    <w:rPr>
      <w:rFonts w:ascii="Wingdings" w:hAnsi="Wingdings" w:eastAsia="Wingdings" w:cs="Wingdings"/>
      <w:sz w:val="20"/>
    </w:rPr>
  </w:style>
  <w:style w:type="character" w:styleId="WW8Num10z0">
    <w:name w:val="WW8Num10z0"/>
    <w:qFormat/>
    <w:rPr>
      <w:rFonts w:ascii="Courier New" w:hAnsi="Courier New" w:eastAsia="Courier New" w:cs="Courier New"/>
      <w:sz w:val="20"/>
    </w:rPr>
  </w:style>
  <w:style w:type="character" w:styleId="WW8Num10z1">
    <w:name w:val="WW8Num10z1"/>
    <w:qFormat/>
    <w:rPr>
      <w:rFonts w:ascii="Courier New" w:hAnsi="Courier New" w:eastAsia="Courier New" w:cs="Times New Roman"/>
      <w:sz w:val="20"/>
    </w:rPr>
  </w:style>
  <w:style w:type="character" w:styleId="WW8Num10z2">
    <w:name w:val="WW8Num10z2"/>
    <w:qFormat/>
    <w:rPr>
      <w:rFonts w:ascii="Wingdings" w:hAnsi="Wingdings" w:eastAsia="Wingdings" w:cs="Wingdings"/>
      <w:sz w:val="20"/>
    </w:rPr>
  </w:style>
  <w:style w:type="character" w:styleId="WW8Num11z0">
    <w:name w:val="WW8Num11z0"/>
    <w:qFormat/>
    <w:rPr>
      <w:rFonts w:ascii="Symbol" w:hAnsi="Symbol" w:eastAsia="Symbol" w:cs="Symbol"/>
      <w:sz w:val="20"/>
    </w:rPr>
  </w:style>
  <w:style w:type="character" w:styleId="WW8Num11z1">
    <w:name w:val="WW8Num11z1"/>
    <w:qFormat/>
    <w:rPr>
      <w:rFonts w:ascii="Courier New" w:hAnsi="Courier New" w:eastAsia="Courier New" w:cs="Courier New"/>
      <w:sz w:val="20"/>
    </w:rPr>
  </w:style>
  <w:style w:type="character" w:styleId="WW8Num11z2">
    <w:name w:val="WW8Num11z2"/>
    <w:qFormat/>
    <w:rPr>
      <w:rFonts w:ascii="Wingdings" w:hAnsi="Wingdings" w:eastAsia="Wingdings" w:cs="Wingdings"/>
      <w:sz w:val="20"/>
    </w:rPr>
  </w:style>
  <w:style w:type="character" w:styleId="WW8Num12z0">
    <w:name w:val="WW8Num12z0"/>
    <w:qFormat/>
    <w:rPr>
      <w:rFonts w:ascii="Symbol" w:hAnsi="Symbol" w:eastAsia="Symbol" w:cs="Symbol"/>
      <w:sz w:val="20"/>
    </w:rPr>
  </w:style>
  <w:style w:type="character" w:styleId="WW8Num12z1">
    <w:name w:val="WW8Num12z1"/>
    <w:qFormat/>
    <w:rPr>
      <w:rFonts w:ascii="Courier New" w:hAnsi="Courier New" w:eastAsia="Courier New" w:cs="Courier New"/>
      <w:sz w:val="20"/>
    </w:rPr>
  </w:style>
  <w:style w:type="character" w:styleId="WW8Num12z2">
    <w:name w:val="WW8Num12z2"/>
    <w:qFormat/>
    <w:rPr>
      <w:rFonts w:ascii="Wingdings" w:hAnsi="Wingdings" w:eastAsia="Wingdings" w:cs="Wingdings"/>
      <w:sz w:val="20"/>
    </w:rPr>
  </w:style>
  <w:style w:type="character" w:styleId="WW8Num13z0">
    <w:name w:val="WW8Num13z0"/>
    <w:qFormat/>
    <w:rPr>
      <w:rFonts w:ascii="Courier New" w:hAnsi="Courier New" w:eastAsia="Courier New" w:cs="Courier New"/>
      <w:b w:val="false"/>
      <w:color w:val="000000"/>
    </w:rPr>
  </w:style>
  <w:style w:type="character" w:styleId="WW8Num13z1">
    <w:name w:val="WW8Num13z1"/>
    <w:qFormat/>
    <w:rPr>
      <w:rFonts w:ascii="Courier New" w:hAnsi="Courier New" w:eastAsia="Courier New" w:cs="Courier New"/>
    </w:rPr>
  </w:style>
  <w:style w:type="character" w:styleId="WW8Num13z2">
    <w:name w:val="WW8Num13z2"/>
    <w:qFormat/>
    <w:rPr>
      <w:rFonts w:ascii="Wingdings" w:hAnsi="Wingdings" w:eastAsia="Wingdings" w:cs="Wingdings"/>
    </w:rPr>
  </w:style>
  <w:style w:type="character" w:styleId="WW8Num13z3">
    <w:name w:val="WW8Num13z3"/>
    <w:qFormat/>
    <w:rPr>
      <w:rFonts w:ascii="Symbol" w:hAnsi="Symbol" w:eastAsia="Symbol" w:cs="Symbol"/>
    </w:rPr>
  </w:style>
  <w:style w:type="character" w:styleId="WW8Num14z0">
    <w:name w:val="WW8Num14z0"/>
    <w:qFormat/>
    <w:rPr>
      <w:b w:val="false"/>
      <w:color w:val="000000"/>
    </w:rPr>
  </w:style>
  <w:style w:type="character" w:styleId="WW8Num14z1">
    <w:name w:val="WW8Num14z1"/>
    <w:qFormat/>
    <w:rPr>
      <w:rFonts w:ascii="Courier New" w:hAnsi="Courier New" w:eastAsia="Courier New" w:cs="Courier New"/>
    </w:rPr>
  </w:style>
  <w:style w:type="character" w:styleId="WW8Num14z2">
    <w:name w:val="WW8Num14z2"/>
    <w:qFormat/>
    <w:rPr>
      <w:rFonts w:ascii="Wingdings" w:hAnsi="Wingdings" w:eastAsia="Wingdings" w:cs="Wingdings"/>
    </w:rPr>
  </w:style>
  <w:style w:type="character" w:styleId="WW8Num14z3">
    <w:name w:val="WW8Num14z3"/>
    <w:qFormat/>
    <w:rPr>
      <w:rFonts w:ascii="Symbol" w:hAnsi="Symbol" w:eastAsia="Symbol" w:cs="Symbol"/>
    </w:rPr>
  </w:style>
  <w:style w:type="character" w:styleId="WW8Num15z0">
    <w:name w:val="WW8Num15z0"/>
    <w:qFormat/>
    <w:rPr>
      <w:rFonts w:ascii="Courier New" w:hAnsi="Courier New" w:eastAsia="Courier New" w:cs="Courier New"/>
    </w:rPr>
  </w:style>
  <w:style w:type="character" w:styleId="WW8Num15z2">
    <w:name w:val="WW8Num15z2"/>
    <w:qFormat/>
    <w:rPr>
      <w:rFonts w:ascii="Wingdings" w:hAnsi="Wingdings" w:eastAsia="Wingdings" w:cs="Wingdings"/>
    </w:rPr>
  </w:style>
  <w:style w:type="character" w:styleId="WW8Num15z3">
    <w:name w:val="WW8Num15z3"/>
    <w:qFormat/>
    <w:rPr>
      <w:rFonts w:ascii="Symbol" w:hAnsi="Symbol" w:eastAsia="Symbol" w:cs="Symbol"/>
    </w:rPr>
  </w:style>
  <w:style w:type="character" w:styleId="WW8Num16z0">
    <w:name w:val="WW8Num16z0"/>
    <w:qFormat/>
    <w:rPr>
      <w:rFonts w:ascii="Symbol" w:hAnsi="Symbol" w:eastAsia="Symbol" w:cs="Symbol"/>
      <w:sz w:val="20"/>
    </w:rPr>
  </w:style>
  <w:style w:type="character" w:styleId="WW8Num16z1">
    <w:name w:val="WW8Num16z1"/>
    <w:qFormat/>
    <w:rPr>
      <w:rFonts w:ascii="Courier New" w:hAnsi="Courier New" w:eastAsia="Courier New" w:cs="Courier New"/>
      <w:sz w:val="20"/>
    </w:rPr>
  </w:style>
  <w:style w:type="character" w:styleId="WW8Num16z2">
    <w:name w:val="WW8Num16z2"/>
    <w:qFormat/>
    <w:rPr>
      <w:rFonts w:ascii="Wingdings" w:hAnsi="Wingdings" w:eastAsia="Wingdings" w:cs="Wingdings"/>
      <w:sz w:val="20"/>
    </w:rPr>
  </w:style>
  <w:style w:type="character" w:styleId="WW8Num17z0">
    <w:name w:val="WW8Num17z0"/>
    <w:qFormat/>
    <w:rPr>
      <w:rFonts w:ascii="Courier New" w:hAnsi="Courier New" w:eastAsia="Courier New" w:cs="Courier New"/>
    </w:rPr>
  </w:style>
  <w:style w:type="character" w:styleId="WW8Num17z2">
    <w:name w:val="WW8Num17z2"/>
    <w:qFormat/>
    <w:rPr>
      <w:rFonts w:ascii="Wingdings" w:hAnsi="Wingdings" w:eastAsia="Wingdings" w:cs="Wingdings"/>
    </w:rPr>
  </w:style>
  <w:style w:type="character" w:styleId="WW8Num17z3">
    <w:name w:val="WW8Num17z3"/>
    <w:qFormat/>
    <w:rPr>
      <w:rFonts w:ascii="Symbol" w:hAnsi="Symbol" w:eastAsia="Symbol" w:cs="Symbol"/>
    </w:rPr>
  </w:style>
  <w:style w:type="character" w:styleId="WW8Num18z0">
    <w:name w:val="WW8Num18z0"/>
    <w:qFormat/>
    <w:rPr>
      <w:rFonts w:ascii="Calibri" w:hAnsi="Calibri" w:eastAsia="Times New Roman" w:cs="Calibri"/>
    </w:rPr>
  </w:style>
  <w:style w:type="character" w:styleId="WW8Num18z1">
    <w:name w:val="WW8Num18z1"/>
    <w:qFormat/>
    <w:rPr>
      <w:rFonts w:ascii="Courier New" w:hAnsi="Courier New" w:eastAsia="Courier New" w:cs="Courier New"/>
    </w:rPr>
  </w:style>
  <w:style w:type="character" w:styleId="WW8Num18z2">
    <w:name w:val="WW8Num18z2"/>
    <w:qFormat/>
    <w:rPr>
      <w:rFonts w:ascii="Wingdings" w:hAnsi="Wingdings" w:eastAsia="Wingdings" w:cs="Wingdings"/>
    </w:rPr>
  </w:style>
  <w:style w:type="character" w:styleId="WW8Num18z3">
    <w:name w:val="WW8Num18z3"/>
    <w:qFormat/>
    <w:rPr>
      <w:rFonts w:ascii="Symbol" w:hAnsi="Symbol" w:eastAsia="Symbol" w:cs="Symbol"/>
    </w:rPr>
  </w:style>
  <w:style w:type="character" w:styleId="WW8Num19z0">
    <w:name w:val="WW8Num19z0"/>
    <w:qFormat/>
    <w:rPr>
      <w:rFonts w:ascii="Symbol" w:hAnsi="Symbol" w:eastAsia="Symbol" w:cs="Symbol"/>
      <w:sz w:val="20"/>
    </w:rPr>
  </w:style>
  <w:style w:type="character" w:styleId="WW8Num19z1">
    <w:name w:val="WW8Num19z1"/>
    <w:qFormat/>
    <w:rPr>
      <w:rFonts w:ascii="Courier New" w:hAnsi="Courier New" w:eastAsia="Courier New" w:cs="Courier New"/>
      <w:sz w:val="20"/>
    </w:rPr>
  </w:style>
  <w:style w:type="character" w:styleId="WW8Num19z2">
    <w:name w:val="WW8Num19z2"/>
    <w:qFormat/>
    <w:rPr>
      <w:rFonts w:ascii="Wingdings" w:hAnsi="Wingdings" w:eastAsia="Wingdings" w:cs="Wingdings"/>
      <w:sz w:val="20"/>
    </w:rPr>
  </w:style>
  <w:style w:type="character" w:styleId="WW8Num20z0">
    <w:name w:val="WW8Num20z0"/>
    <w:qFormat/>
    <w:rPr>
      <w:rFonts w:ascii="Calibri" w:hAnsi="Calibri" w:eastAsia="Calibri" w:cs="Calibri"/>
    </w:rPr>
  </w:style>
  <w:style w:type="character" w:styleId="WW8Num20z1">
    <w:name w:val="WW8Num20z1"/>
    <w:qFormat/>
    <w:rPr>
      <w:rFonts w:ascii="Courier New" w:hAnsi="Courier New" w:eastAsia="Courier New" w:cs="Courier New"/>
    </w:rPr>
  </w:style>
  <w:style w:type="character" w:styleId="WW8Num20z2">
    <w:name w:val="WW8Num20z2"/>
    <w:qFormat/>
    <w:rPr>
      <w:rFonts w:ascii="Wingdings" w:hAnsi="Wingdings" w:eastAsia="Wingdings" w:cs="Wingdings"/>
    </w:rPr>
  </w:style>
  <w:style w:type="character" w:styleId="WW8Num20z3">
    <w:name w:val="WW8Num20z3"/>
    <w:qFormat/>
    <w:rPr>
      <w:rFonts w:ascii="Symbol" w:hAnsi="Symbol" w:eastAsia="Symbol" w:cs="Symbol"/>
    </w:rPr>
  </w:style>
  <w:style w:type="character" w:styleId="WW8Num21z0">
    <w:name w:val="WW8Num21z0"/>
    <w:qFormat/>
    <w:rPr>
      <w:rFonts w:ascii="Calibri" w:hAnsi="Calibri" w:eastAsia="Times New Roman" w:cs="Times New Roman"/>
    </w:rPr>
  </w:style>
  <w:style w:type="character" w:styleId="WW8Num21z1">
    <w:name w:val="WW8Num21z1"/>
    <w:qFormat/>
    <w:rPr>
      <w:rFonts w:ascii="Courier New" w:hAnsi="Courier New" w:eastAsia="Courier New" w:cs="Courier New"/>
    </w:rPr>
  </w:style>
  <w:style w:type="character" w:styleId="WW8Num21z2">
    <w:name w:val="WW8Num21z2"/>
    <w:qFormat/>
    <w:rPr>
      <w:rFonts w:ascii="Wingdings" w:hAnsi="Wingdings" w:eastAsia="Wingdings" w:cs="Wingdings"/>
    </w:rPr>
  </w:style>
  <w:style w:type="character" w:styleId="WW8Num21z3">
    <w:name w:val="WW8Num21z3"/>
    <w:qFormat/>
    <w:rPr>
      <w:rFonts w:ascii="Symbol" w:hAnsi="Symbol" w:eastAsia="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ourier New" w:hAnsi="Courier New" w:eastAsia="Courier New" w:cs="Courier New"/>
    </w:rPr>
  </w:style>
  <w:style w:type="character" w:styleId="WW8Num23z2">
    <w:name w:val="WW8Num23z2"/>
    <w:qFormat/>
    <w:rPr>
      <w:rFonts w:ascii="Wingdings" w:hAnsi="Wingdings" w:eastAsia="Wingdings" w:cs="Wingdings"/>
    </w:rPr>
  </w:style>
  <w:style w:type="character" w:styleId="WW8Num23z3">
    <w:name w:val="WW8Num23z3"/>
    <w:qFormat/>
    <w:rPr>
      <w:rFonts w:ascii="Symbol" w:hAnsi="Symbol" w:eastAsia="Symbol" w:cs="Symbol"/>
    </w:rPr>
  </w:style>
  <w:style w:type="character" w:styleId="WW8Num24z0">
    <w:name w:val="WW8Num24z0"/>
    <w:qFormat/>
    <w:rPr>
      <w:rFonts w:ascii="Courier New" w:hAnsi="Courier New" w:eastAsia="Courier New" w:cs="Courier New"/>
    </w:rPr>
  </w:style>
  <w:style w:type="character" w:styleId="WW8Num24z2">
    <w:name w:val="WW8Num24z2"/>
    <w:qFormat/>
    <w:rPr>
      <w:rFonts w:ascii="Wingdings" w:hAnsi="Wingdings" w:eastAsia="Wingdings" w:cs="Wingdings"/>
    </w:rPr>
  </w:style>
  <w:style w:type="character" w:styleId="WW8Num24z3">
    <w:name w:val="WW8Num24z3"/>
    <w:qFormat/>
    <w:rPr>
      <w:rFonts w:ascii="Symbol" w:hAnsi="Symbol" w:eastAsia="Symbol" w:cs="Symbol"/>
    </w:rPr>
  </w:style>
  <w:style w:type="character" w:styleId="Hyperlink">
    <w:name w:val="Hyperlink"/>
    <w:rPr>
      <w:color w:val="0000FF"/>
      <w:u w:val="single"/>
    </w:rPr>
  </w:style>
  <w:style w:type="character" w:styleId="TextodegloboCar">
    <w:name w:val="Texto de globo Car"/>
    <w:qFormat/>
    <w:rPr>
      <w:rFonts w:ascii="Tahoma" w:hAnsi="Tahoma" w:eastAsia="Tahoma" w:cs="Tahoma"/>
      <w:sz w:val="16"/>
      <w:szCs w:val="16"/>
      <w:lang w:val="gl-ES"/>
    </w:rPr>
  </w:style>
  <w:style w:type="character" w:styleId="Strong">
    <w:name w:val="Strong"/>
    <w:qFormat/>
    <w:rPr>
      <w:b/>
      <w:bCs/>
    </w:rPr>
  </w:style>
  <w:style w:type="character" w:styleId="Negrita">
    <w:name w:val="negrita"/>
    <w:qFormat/>
    <w:rPr>
      <w:b/>
      <w:bCs/>
    </w:rPr>
  </w:style>
  <w:style w:type="character" w:styleId="Mencinsinresolver">
    <w:name w:val="Mención sin resolver"/>
    <w:qFormat/>
    <w:rPr>
      <w:color w:val="605E5C"/>
      <w:shd w:fill="E1DFDD" w:val="clear"/>
    </w:rPr>
  </w:style>
  <w:style w:type="character" w:styleId="Smbolosdenumeracin">
    <w:name w:val="Símbolos de numeración"/>
    <w:qFormat/>
    <w:rPr>
      <w:rFonts w:ascii="Verdana" w:hAnsi="Verdana"/>
      <w:sz w:val="20"/>
      <w:szCs w:val="24"/>
    </w:rPr>
  </w:style>
  <w:style w:type="character" w:styleId="Bolos">
    <w:name w:val="Bolos"/>
    <w:qFormat/>
    <w:rPr>
      <w:rFonts w:ascii="OpenSymbol" w:hAnsi="OpenSymbol" w:eastAsia="OpenSymbol" w:cs="OpenSymbol"/>
    </w:rPr>
  </w:style>
  <w:style w:type="character" w:styleId="WWCharLFO3LVL1">
    <w:name w:val="WW_CharLFO3LVL1"/>
    <w:qFormat/>
    <w:rPr>
      <w:rFonts w:ascii="Symbol" w:hAnsi="Symbol"/>
      <w:sz w:val="20"/>
    </w:rPr>
  </w:style>
  <w:style w:type="character" w:styleId="WWCharLFO3LVL2">
    <w:name w:val="WW_CharLFO3LVL2"/>
    <w:qFormat/>
    <w:rPr>
      <w:rFonts w:ascii="Courier New" w:hAnsi="Courier New"/>
      <w:sz w:val="20"/>
    </w:rPr>
  </w:style>
  <w:style w:type="character" w:styleId="WWCharLFO3LVL3">
    <w:name w:val="WW_CharLFO3LVL3"/>
    <w:qFormat/>
    <w:rPr>
      <w:rFonts w:ascii="Wingdings" w:hAnsi="Wingdings"/>
      <w:sz w:val="20"/>
    </w:rPr>
  </w:style>
  <w:style w:type="character" w:styleId="WWCharLFO3LVL4">
    <w:name w:val="WW_CharLFO3LVL4"/>
    <w:qFormat/>
    <w:rPr>
      <w:rFonts w:ascii="Wingdings" w:hAnsi="Wingdings"/>
      <w:sz w:val="20"/>
    </w:rPr>
  </w:style>
  <w:style w:type="character" w:styleId="WWCharLFO3LVL5">
    <w:name w:val="WW_CharLFO3LVL5"/>
    <w:qFormat/>
    <w:rPr>
      <w:rFonts w:ascii="Wingdings" w:hAnsi="Wingdings"/>
      <w:sz w:val="20"/>
    </w:rPr>
  </w:style>
  <w:style w:type="character" w:styleId="WWCharLFO3LVL6">
    <w:name w:val="WW_CharLFO3LVL6"/>
    <w:qFormat/>
    <w:rPr>
      <w:rFonts w:ascii="Wingdings" w:hAnsi="Wingdings"/>
      <w:sz w:val="20"/>
    </w:rPr>
  </w:style>
  <w:style w:type="character" w:styleId="WWCharLFO3LVL7">
    <w:name w:val="WW_CharLFO3LVL7"/>
    <w:qFormat/>
    <w:rPr>
      <w:rFonts w:ascii="Wingdings" w:hAnsi="Wingdings"/>
      <w:sz w:val="20"/>
    </w:rPr>
  </w:style>
  <w:style w:type="character" w:styleId="WWCharLFO3LVL8">
    <w:name w:val="WW_CharLFO3LVL8"/>
    <w:qFormat/>
    <w:rPr>
      <w:rFonts w:ascii="Wingdings" w:hAnsi="Wingdings"/>
      <w:sz w:val="20"/>
    </w:rPr>
  </w:style>
  <w:style w:type="character" w:styleId="WWCharLFO3LVL9">
    <w:name w:val="WW_CharLFO3LVL9"/>
    <w:qFormat/>
    <w:rPr>
      <w:rFonts w:ascii="Wingdings" w:hAnsi="Wingdings"/>
      <w:sz w:val="20"/>
    </w:rPr>
  </w:style>
  <w:style w:type="character" w:styleId="WWCharLFO4LVL1">
    <w:name w:val="WW_CharLFO4LVL1"/>
    <w:qFormat/>
    <w:rPr>
      <w:rFonts w:ascii="Symbol" w:hAnsi="Symbol"/>
      <w:sz w:val="20"/>
    </w:rPr>
  </w:style>
  <w:style w:type="character" w:styleId="WWCharLFO4LVL2">
    <w:name w:val="WW_CharLFO4LVL2"/>
    <w:qFormat/>
    <w:rPr>
      <w:rFonts w:ascii="Courier New" w:hAnsi="Courier New"/>
      <w:sz w:val="20"/>
    </w:rPr>
  </w:style>
  <w:style w:type="character" w:styleId="WWCharLFO4LVL3">
    <w:name w:val="WW_CharLFO4LVL3"/>
    <w:qFormat/>
    <w:rPr>
      <w:rFonts w:ascii="Wingdings" w:hAnsi="Wingdings"/>
      <w:sz w:val="20"/>
    </w:rPr>
  </w:style>
  <w:style w:type="character" w:styleId="WWCharLFO4LVL4">
    <w:name w:val="WW_CharLFO4LVL4"/>
    <w:qFormat/>
    <w:rPr>
      <w:rFonts w:ascii="Wingdings" w:hAnsi="Wingdings"/>
      <w:sz w:val="20"/>
    </w:rPr>
  </w:style>
  <w:style w:type="character" w:styleId="WWCharLFO4LVL5">
    <w:name w:val="WW_CharLFO4LVL5"/>
    <w:qFormat/>
    <w:rPr>
      <w:rFonts w:ascii="Wingdings" w:hAnsi="Wingdings"/>
      <w:sz w:val="20"/>
    </w:rPr>
  </w:style>
  <w:style w:type="character" w:styleId="WWCharLFO4LVL6">
    <w:name w:val="WW_CharLFO4LVL6"/>
    <w:qFormat/>
    <w:rPr>
      <w:rFonts w:ascii="Wingdings" w:hAnsi="Wingdings"/>
      <w:sz w:val="20"/>
    </w:rPr>
  </w:style>
  <w:style w:type="character" w:styleId="WWCharLFO4LVL7">
    <w:name w:val="WW_CharLFO4LVL7"/>
    <w:qFormat/>
    <w:rPr>
      <w:rFonts w:ascii="Wingdings" w:hAnsi="Wingdings"/>
      <w:sz w:val="20"/>
    </w:rPr>
  </w:style>
  <w:style w:type="character" w:styleId="WWCharLFO4LVL8">
    <w:name w:val="WW_CharLFO4LVL8"/>
    <w:qFormat/>
    <w:rPr>
      <w:rFonts w:ascii="Wingdings" w:hAnsi="Wingdings"/>
      <w:sz w:val="20"/>
    </w:rPr>
  </w:style>
  <w:style w:type="character" w:styleId="WWCharLFO4LVL9">
    <w:name w:val="WW_CharLFO4LVL9"/>
    <w:qFormat/>
    <w:rPr>
      <w:rFonts w:ascii="Wingdings" w:hAnsi="Wingdings"/>
      <w:sz w:val="20"/>
    </w:rPr>
  </w:style>
  <w:style w:type="character" w:styleId="WWCharLFO7LVL1">
    <w:name w:val="WW_CharLFO7LVL1"/>
    <w:qFormat/>
    <w:rPr>
      <w:rFonts w:ascii="Symbol" w:hAnsi="Symbol"/>
      <w:sz w:val="20"/>
    </w:rPr>
  </w:style>
  <w:style w:type="character" w:styleId="WWCharLFO7LVL2">
    <w:name w:val="WW_CharLFO7LVL2"/>
    <w:qFormat/>
    <w:rPr>
      <w:rFonts w:ascii="Courier New" w:hAnsi="Courier New"/>
      <w:sz w:val="20"/>
    </w:rPr>
  </w:style>
  <w:style w:type="character" w:styleId="WWCharLFO7LVL3">
    <w:name w:val="WW_CharLFO7LVL3"/>
    <w:qFormat/>
    <w:rPr>
      <w:rFonts w:ascii="Wingdings" w:hAnsi="Wingdings"/>
      <w:sz w:val="20"/>
    </w:rPr>
  </w:style>
  <w:style w:type="character" w:styleId="WWCharLFO7LVL4">
    <w:name w:val="WW_CharLFO7LVL4"/>
    <w:qFormat/>
    <w:rPr>
      <w:rFonts w:ascii="Wingdings" w:hAnsi="Wingdings"/>
      <w:sz w:val="20"/>
    </w:rPr>
  </w:style>
  <w:style w:type="character" w:styleId="WWCharLFO7LVL5">
    <w:name w:val="WW_CharLFO7LVL5"/>
    <w:qFormat/>
    <w:rPr>
      <w:rFonts w:ascii="Wingdings" w:hAnsi="Wingdings"/>
      <w:sz w:val="20"/>
    </w:rPr>
  </w:style>
  <w:style w:type="character" w:styleId="WWCharLFO7LVL6">
    <w:name w:val="WW_CharLFO7LVL6"/>
    <w:qFormat/>
    <w:rPr>
      <w:rFonts w:ascii="Wingdings" w:hAnsi="Wingdings"/>
      <w:sz w:val="20"/>
    </w:rPr>
  </w:style>
  <w:style w:type="character" w:styleId="WWCharLFO7LVL7">
    <w:name w:val="WW_CharLFO7LVL7"/>
    <w:qFormat/>
    <w:rPr>
      <w:rFonts w:ascii="Wingdings" w:hAnsi="Wingdings"/>
      <w:sz w:val="20"/>
    </w:rPr>
  </w:style>
  <w:style w:type="character" w:styleId="WWCharLFO7LVL8">
    <w:name w:val="WW_CharLFO7LVL8"/>
    <w:qFormat/>
    <w:rPr>
      <w:rFonts w:ascii="Wingdings" w:hAnsi="Wingdings"/>
      <w:sz w:val="20"/>
    </w:rPr>
  </w:style>
  <w:style w:type="character" w:styleId="WWCharLFO7LVL9">
    <w:name w:val="WW_CharLFO7LVL9"/>
    <w:qFormat/>
    <w:rPr>
      <w:rFonts w:ascii="Wingdings" w:hAnsi="Wingdings"/>
      <w:sz w:val="20"/>
    </w:rPr>
  </w:style>
  <w:style w:type="character" w:styleId="WWCharLFO9LVL1">
    <w:name w:val="WW_CharLFO9LVL1"/>
    <w:qFormat/>
    <w:rPr>
      <w:rFonts w:ascii="Symbol" w:hAnsi="Symbol"/>
      <w:sz w:val="20"/>
    </w:rPr>
  </w:style>
  <w:style w:type="character" w:styleId="WWCharLFO9LVL2">
    <w:name w:val="WW_CharLFO9LVL2"/>
    <w:qFormat/>
    <w:rPr>
      <w:rFonts w:ascii="Courier New" w:hAnsi="Courier New"/>
      <w:sz w:val="20"/>
    </w:rPr>
  </w:style>
  <w:style w:type="character" w:styleId="WWCharLFO9LVL3">
    <w:name w:val="WW_CharLFO9LVL3"/>
    <w:qFormat/>
    <w:rPr>
      <w:rFonts w:ascii="Wingdings" w:hAnsi="Wingdings"/>
      <w:sz w:val="20"/>
    </w:rPr>
  </w:style>
  <w:style w:type="character" w:styleId="WWCharLFO9LVL4">
    <w:name w:val="WW_CharLFO9LVL4"/>
    <w:qFormat/>
    <w:rPr>
      <w:rFonts w:ascii="Wingdings" w:hAnsi="Wingdings"/>
      <w:sz w:val="20"/>
    </w:rPr>
  </w:style>
  <w:style w:type="character" w:styleId="WWCharLFO9LVL5">
    <w:name w:val="WW_CharLFO9LVL5"/>
    <w:qFormat/>
    <w:rPr>
      <w:rFonts w:ascii="Wingdings" w:hAnsi="Wingdings"/>
      <w:sz w:val="20"/>
    </w:rPr>
  </w:style>
  <w:style w:type="character" w:styleId="WWCharLFO9LVL6">
    <w:name w:val="WW_CharLFO9LVL6"/>
    <w:qFormat/>
    <w:rPr>
      <w:rFonts w:ascii="Wingdings" w:hAnsi="Wingdings"/>
      <w:sz w:val="20"/>
    </w:rPr>
  </w:style>
  <w:style w:type="character" w:styleId="WWCharLFO9LVL7">
    <w:name w:val="WW_CharLFO9LVL7"/>
    <w:qFormat/>
    <w:rPr>
      <w:rFonts w:ascii="Wingdings" w:hAnsi="Wingdings"/>
      <w:sz w:val="20"/>
    </w:rPr>
  </w:style>
  <w:style w:type="character" w:styleId="WWCharLFO9LVL8">
    <w:name w:val="WW_CharLFO9LVL8"/>
    <w:qFormat/>
    <w:rPr>
      <w:rFonts w:ascii="Wingdings" w:hAnsi="Wingdings"/>
      <w:sz w:val="20"/>
    </w:rPr>
  </w:style>
  <w:style w:type="character" w:styleId="WWCharLFO9LVL9">
    <w:name w:val="WW_CharLFO9LVL9"/>
    <w:qFormat/>
    <w:rPr>
      <w:rFonts w:ascii="Wingdings" w:hAnsi="Wingdings"/>
      <w:sz w:val="20"/>
    </w:rPr>
  </w:style>
  <w:style w:type="character" w:styleId="WWCharLFO11LVL1">
    <w:name w:val="WW_CharLFO11LVL1"/>
    <w:qFormat/>
    <w:rPr>
      <w:rFonts w:ascii="Symbol" w:hAnsi="Symbol"/>
      <w:sz w:val="20"/>
    </w:rPr>
  </w:style>
  <w:style w:type="character" w:styleId="WWCharLFO11LVL2">
    <w:name w:val="WW_CharLFO11LVL2"/>
    <w:qFormat/>
    <w:rPr>
      <w:rFonts w:ascii="Courier New" w:hAnsi="Courier New"/>
      <w:sz w:val="20"/>
    </w:rPr>
  </w:style>
  <w:style w:type="character" w:styleId="WWCharLFO11LVL3">
    <w:name w:val="WW_CharLFO11LVL3"/>
    <w:qFormat/>
    <w:rPr>
      <w:rFonts w:ascii="Wingdings" w:hAnsi="Wingdings"/>
      <w:sz w:val="20"/>
    </w:rPr>
  </w:style>
  <w:style w:type="character" w:styleId="WWCharLFO11LVL4">
    <w:name w:val="WW_CharLFO11LVL4"/>
    <w:qFormat/>
    <w:rPr>
      <w:rFonts w:ascii="Wingdings" w:hAnsi="Wingdings"/>
      <w:sz w:val="20"/>
    </w:rPr>
  </w:style>
  <w:style w:type="character" w:styleId="WWCharLFO11LVL5">
    <w:name w:val="WW_CharLFO11LVL5"/>
    <w:qFormat/>
    <w:rPr>
      <w:rFonts w:ascii="Wingdings" w:hAnsi="Wingdings"/>
      <w:sz w:val="20"/>
    </w:rPr>
  </w:style>
  <w:style w:type="character" w:styleId="WWCharLFO11LVL6">
    <w:name w:val="WW_CharLFO11LVL6"/>
    <w:qFormat/>
    <w:rPr>
      <w:rFonts w:ascii="Wingdings" w:hAnsi="Wingdings"/>
      <w:sz w:val="20"/>
    </w:rPr>
  </w:style>
  <w:style w:type="character" w:styleId="WWCharLFO11LVL7">
    <w:name w:val="WW_CharLFO11LVL7"/>
    <w:qFormat/>
    <w:rPr>
      <w:rFonts w:ascii="Wingdings" w:hAnsi="Wingdings"/>
      <w:sz w:val="20"/>
    </w:rPr>
  </w:style>
  <w:style w:type="character" w:styleId="WWCharLFO11LVL8">
    <w:name w:val="WW_CharLFO11LVL8"/>
    <w:qFormat/>
    <w:rPr>
      <w:rFonts w:ascii="Wingdings" w:hAnsi="Wingdings"/>
      <w:sz w:val="20"/>
    </w:rPr>
  </w:style>
  <w:style w:type="character" w:styleId="WWCharLFO11LVL9">
    <w:name w:val="WW_CharLFO11LVL9"/>
    <w:qFormat/>
    <w:rPr>
      <w:rFonts w:ascii="Wingdings" w:hAnsi="Wingdings"/>
      <w:sz w:val="20"/>
    </w:rPr>
  </w:style>
  <w:style w:type="character" w:styleId="WWCharLFO14LVL1">
    <w:name w:val="WW_CharLFO14LVL1"/>
    <w:qFormat/>
    <w:rPr>
      <w:rFonts w:ascii="Symbol" w:hAnsi="Symbol"/>
      <w:sz w:val="20"/>
    </w:rPr>
  </w:style>
  <w:style w:type="character" w:styleId="WWCharLFO14LVL2">
    <w:name w:val="WW_CharLFO14LVL2"/>
    <w:qFormat/>
    <w:rPr>
      <w:rFonts w:ascii="Courier New" w:hAnsi="Courier New"/>
      <w:sz w:val="20"/>
    </w:rPr>
  </w:style>
  <w:style w:type="character" w:styleId="WWCharLFO14LVL3">
    <w:name w:val="WW_CharLFO14LVL3"/>
    <w:qFormat/>
    <w:rPr>
      <w:rFonts w:ascii="Wingdings" w:hAnsi="Wingdings"/>
      <w:sz w:val="20"/>
    </w:rPr>
  </w:style>
  <w:style w:type="character" w:styleId="WWCharLFO14LVL4">
    <w:name w:val="WW_CharLFO14LVL4"/>
    <w:qFormat/>
    <w:rPr>
      <w:rFonts w:ascii="Wingdings" w:hAnsi="Wingdings"/>
      <w:sz w:val="20"/>
    </w:rPr>
  </w:style>
  <w:style w:type="character" w:styleId="WWCharLFO14LVL5">
    <w:name w:val="WW_CharLFO14LVL5"/>
    <w:qFormat/>
    <w:rPr>
      <w:rFonts w:ascii="Wingdings" w:hAnsi="Wingdings"/>
      <w:sz w:val="20"/>
    </w:rPr>
  </w:style>
  <w:style w:type="character" w:styleId="WWCharLFO14LVL6">
    <w:name w:val="WW_CharLFO14LVL6"/>
    <w:qFormat/>
    <w:rPr>
      <w:rFonts w:ascii="Wingdings" w:hAnsi="Wingdings"/>
      <w:sz w:val="20"/>
    </w:rPr>
  </w:style>
  <w:style w:type="character" w:styleId="WWCharLFO14LVL7">
    <w:name w:val="WW_CharLFO14LVL7"/>
    <w:qFormat/>
    <w:rPr>
      <w:rFonts w:ascii="Wingdings" w:hAnsi="Wingdings"/>
      <w:sz w:val="20"/>
    </w:rPr>
  </w:style>
  <w:style w:type="character" w:styleId="WWCharLFO14LVL8">
    <w:name w:val="WW_CharLFO14LVL8"/>
    <w:qFormat/>
    <w:rPr>
      <w:rFonts w:ascii="Wingdings" w:hAnsi="Wingdings"/>
      <w:sz w:val="20"/>
    </w:rPr>
  </w:style>
  <w:style w:type="character" w:styleId="WWCharLFO14LVL9">
    <w:name w:val="WW_CharLFO14LVL9"/>
    <w:qFormat/>
    <w:rPr>
      <w:rFonts w:ascii="Wingdings" w:hAnsi="Wingdings"/>
      <w:sz w:val="20"/>
    </w:rPr>
  </w:style>
  <w:style w:type="character" w:styleId="WWCharLFO15LVL1">
    <w:name w:val="WW_CharLFO15LVL1"/>
    <w:qFormat/>
    <w:rPr>
      <w:rFonts w:ascii="Symbol" w:hAnsi="Symbol"/>
      <w:sz w:val="20"/>
    </w:rPr>
  </w:style>
  <w:style w:type="character" w:styleId="WWCharLFO15LVL2">
    <w:name w:val="WW_CharLFO15LVL2"/>
    <w:qFormat/>
    <w:rPr>
      <w:rFonts w:ascii="Courier New" w:hAnsi="Courier New"/>
      <w:sz w:val="20"/>
    </w:rPr>
  </w:style>
  <w:style w:type="character" w:styleId="WWCharLFO15LVL3">
    <w:name w:val="WW_CharLFO15LVL3"/>
    <w:qFormat/>
    <w:rPr>
      <w:rFonts w:ascii="Wingdings" w:hAnsi="Wingdings"/>
      <w:sz w:val="20"/>
    </w:rPr>
  </w:style>
  <w:style w:type="character" w:styleId="WWCharLFO15LVL4">
    <w:name w:val="WW_CharLFO15LVL4"/>
    <w:qFormat/>
    <w:rPr>
      <w:rFonts w:ascii="Wingdings" w:hAnsi="Wingdings"/>
      <w:sz w:val="20"/>
    </w:rPr>
  </w:style>
  <w:style w:type="character" w:styleId="WWCharLFO15LVL5">
    <w:name w:val="WW_CharLFO15LVL5"/>
    <w:qFormat/>
    <w:rPr>
      <w:rFonts w:ascii="Wingdings" w:hAnsi="Wingdings"/>
      <w:sz w:val="20"/>
    </w:rPr>
  </w:style>
  <w:style w:type="character" w:styleId="WWCharLFO15LVL6">
    <w:name w:val="WW_CharLFO15LVL6"/>
    <w:qFormat/>
    <w:rPr>
      <w:rFonts w:ascii="Wingdings" w:hAnsi="Wingdings"/>
      <w:sz w:val="20"/>
    </w:rPr>
  </w:style>
  <w:style w:type="character" w:styleId="WWCharLFO15LVL7">
    <w:name w:val="WW_CharLFO15LVL7"/>
    <w:qFormat/>
    <w:rPr>
      <w:rFonts w:ascii="Wingdings" w:hAnsi="Wingdings"/>
      <w:sz w:val="20"/>
    </w:rPr>
  </w:style>
  <w:style w:type="character" w:styleId="WWCharLFO15LVL8">
    <w:name w:val="WW_CharLFO15LVL8"/>
    <w:qFormat/>
    <w:rPr>
      <w:rFonts w:ascii="Wingdings" w:hAnsi="Wingdings"/>
      <w:sz w:val="20"/>
    </w:rPr>
  </w:style>
  <w:style w:type="character" w:styleId="WWCharLFO15LVL9">
    <w:name w:val="WW_CharLFO15LVL9"/>
    <w:qFormat/>
    <w:rPr>
      <w:rFonts w:ascii="Wingdings" w:hAnsi="Wingdings"/>
      <w:sz w:val="20"/>
    </w:rPr>
  </w:style>
  <w:style w:type="character" w:styleId="WWCharLFO16LVL1">
    <w:name w:val="WW_CharLFO16LVL1"/>
    <w:qFormat/>
    <w:rPr>
      <w:rFonts w:ascii="Symbol" w:hAnsi="Symbol"/>
      <w:sz w:val="20"/>
    </w:rPr>
  </w:style>
  <w:style w:type="character" w:styleId="WWCharLFO16LVL2">
    <w:name w:val="WW_CharLFO16LVL2"/>
    <w:qFormat/>
    <w:rPr>
      <w:rFonts w:ascii="Courier New" w:hAnsi="Courier New"/>
      <w:sz w:val="20"/>
    </w:rPr>
  </w:style>
  <w:style w:type="character" w:styleId="WWCharLFO16LVL3">
    <w:name w:val="WW_CharLFO16LVL3"/>
    <w:qFormat/>
    <w:rPr>
      <w:rFonts w:ascii="Wingdings" w:hAnsi="Wingdings"/>
      <w:sz w:val="20"/>
    </w:rPr>
  </w:style>
  <w:style w:type="character" w:styleId="WWCharLFO16LVL4">
    <w:name w:val="WW_CharLFO16LVL4"/>
    <w:qFormat/>
    <w:rPr>
      <w:rFonts w:ascii="Wingdings" w:hAnsi="Wingdings"/>
      <w:sz w:val="20"/>
    </w:rPr>
  </w:style>
  <w:style w:type="character" w:styleId="WWCharLFO16LVL5">
    <w:name w:val="WW_CharLFO16LVL5"/>
    <w:qFormat/>
    <w:rPr>
      <w:rFonts w:ascii="Wingdings" w:hAnsi="Wingdings"/>
      <w:sz w:val="20"/>
    </w:rPr>
  </w:style>
  <w:style w:type="character" w:styleId="WWCharLFO16LVL6">
    <w:name w:val="WW_CharLFO16LVL6"/>
    <w:qFormat/>
    <w:rPr>
      <w:rFonts w:ascii="Wingdings" w:hAnsi="Wingdings"/>
      <w:sz w:val="20"/>
    </w:rPr>
  </w:style>
  <w:style w:type="character" w:styleId="WWCharLFO16LVL7">
    <w:name w:val="WW_CharLFO16LVL7"/>
    <w:qFormat/>
    <w:rPr>
      <w:rFonts w:ascii="Wingdings" w:hAnsi="Wingdings"/>
      <w:sz w:val="20"/>
    </w:rPr>
  </w:style>
  <w:style w:type="character" w:styleId="WWCharLFO16LVL8">
    <w:name w:val="WW_CharLFO16LVL8"/>
    <w:qFormat/>
    <w:rPr>
      <w:rFonts w:ascii="Wingdings" w:hAnsi="Wingdings"/>
      <w:sz w:val="20"/>
    </w:rPr>
  </w:style>
  <w:style w:type="character" w:styleId="WWCharLFO16LVL9">
    <w:name w:val="WW_CharLFO16LVL9"/>
    <w:qFormat/>
    <w:rPr>
      <w:rFonts w:ascii="Wingdings" w:hAnsi="Wingdings"/>
      <w:sz w:val="20"/>
    </w:rPr>
  </w:style>
  <w:style w:type="character" w:styleId="WWCharLFO20LVL1">
    <w:name w:val="WW_CharLFO20LVL1"/>
    <w:qFormat/>
    <w:rPr>
      <w:rFonts w:ascii="Symbol" w:hAnsi="Symbol"/>
      <w:sz w:val="20"/>
    </w:rPr>
  </w:style>
  <w:style w:type="character" w:styleId="WWCharLFO20LVL2">
    <w:name w:val="WW_CharLFO20LVL2"/>
    <w:qFormat/>
    <w:rPr>
      <w:rFonts w:ascii="Courier New" w:hAnsi="Courier New"/>
      <w:sz w:val="20"/>
    </w:rPr>
  </w:style>
  <w:style w:type="character" w:styleId="WWCharLFO20LVL3">
    <w:name w:val="WW_CharLFO20LVL3"/>
    <w:qFormat/>
    <w:rPr>
      <w:rFonts w:ascii="Wingdings" w:hAnsi="Wingdings"/>
      <w:sz w:val="20"/>
    </w:rPr>
  </w:style>
  <w:style w:type="character" w:styleId="WWCharLFO20LVL4">
    <w:name w:val="WW_CharLFO20LVL4"/>
    <w:qFormat/>
    <w:rPr>
      <w:rFonts w:ascii="Wingdings" w:hAnsi="Wingdings"/>
      <w:sz w:val="20"/>
    </w:rPr>
  </w:style>
  <w:style w:type="character" w:styleId="WWCharLFO20LVL5">
    <w:name w:val="WW_CharLFO20LVL5"/>
    <w:qFormat/>
    <w:rPr>
      <w:rFonts w:ascii="Wingdings" w:hAnsi="Wingdings"/>
      <w:sz w:val="20"/>
    </w:rPr>
  </w:style>
  <w:style w:type="character" w:styleId="WWCharLFO20LVL6">
    <w:name w:val="WW_CharLFO20LVL6"/>
    <w:qFormat/>
    <w:rPr>
      <w:rFonts w:ascii="Wingdings" w:hAnsi="Wingdings"/>
      <w:sz w:val="20"/>
    </w:rPr>
  </w:style>
  <w:style w:type="character" w:styleId="WWCharLFO20LVL7">
    <w:name w:val="WW_CharLFO20LVL7"/>
    <w:qFormat/>
    <w:rPr>
      <w:rFonts w:ascii="Wingdings" w:hAnsi="Wingdings"/>
      <w:sz w:val="20"/>
    </w:rPr>
  </w:style>
  <w:style w:type="character" w:styleId="WWCharLFO20LVL8">
    <w:name w:val="WW_CharLFO20LVL8"/>
    <w:qFormat/>
    <w:rPr>
      <w:rFonts w:ascii="Wingdings" w:hAnsi="Wingdings"/>
      <w:sz w:val="20"/>
    </w:rPr>
  </w:style>
  <w:style w:type="character" w:styleId="WWCharLFO20LVL9">
    <w:name w:val="WW_CharLFO20LVL9"/>
    <w:qFormat/>
    <w:rPr>
      <w:rFonts w:ascii="Wingdings" w:hAnsi="Wingdings"/>
      <w:sz w:val="20"/>
    </w:rPr>
  </w:style>
  <w:style w:type="character" w:styleId="DefaultParagraphFont">
    <w:name w:val="Default Paragraph Font"/>
    <w:qFormat/>
    <w:rPr/>
  </w:style>
  <w:style w:type="character" w:styleId="Refdenotaalpie">
    <w:name w:val="Ref. de nota al pie"/>
    <w:qFormat/>
    <w:rPr>
      <w:vertAlign w:val="superscript"/>
    </w:rPr>
  </w:style>
  <w:style w:type="character" w:styleId="Caracteresdenotaalpie">
    <w:name w:val="Caracteres de nota al pie"/>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Caracteresdenotafinal">
    <w:name w:val="Caracteres de nota final"/>
    <w:qFormat/>
    <w:rPr/>
  </w:style>
  <w:style w:type="paragraph" w:styleId="Normal1">
    <w:name w:val="Normal1"/>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before="0" w:after="0"/>
      <w:jc w:val="star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s-ES" w:eastAsia="zh-CN" w:bidi="hi-IN"/>
    </w:rPr>
  </w:style>
  <w:style w:type="paragraph" w:styleId="Ttulo">
    <w:name w:val="Título"/>
    <w:basedOn w:val="Normal"/>
    <w:next w:val="BodyText"/>
    <w:qFormat/>
    <w:pPr>
      <w:keepNext w:val="true"/>
      <w:suppressAutoHyphens w:val="true"/>
      <w:spacing w:before="240" w:after="120"/>
    </w:pPr>
    <w:rPr>
      <w:rFonts w:ascii="Liberation Sans" w:hAnsi="Liberation Sans" w:eastAsia="Microsoft YaHei" w:cs="Lucida Sans"/>
      <w:sz w:val="28"/>
      <w:szCs w:val="28"/>
    </w:rPr>
  </w:style>
  <w:style w:type="paragraph" w:styleId="BodyText">
    <w:name w:val="Body Text"/>
    <w:basedOn w:val="Normal"/>
    <w:pPr>
      <w:suppressAutoHyphens w:val="true"/>
      <w:spacing w:lineRule="auto" w:line="276" w:before="0" w:after="140"/>
    </w:pPr>
    <w:rPr/>
  </w:style>
  <w:style w:type="paragraph" w:styleId="List">
    <w:name w:val="List"/>
    <w:basedOn w:val="BodyText"/>
    <w:pPr>
      <w:suppressAutoHyphens w:val="true"/>
    </w:pPr>
    <w:rPr>
      <w:rFonts w:cs="Lucida Sans"/>
    </w:rPr>
  </w:style>
  <w:style w:type="paragraph" w:styleId="Descripcin">
    <w:name w:val="Descripción"/>
    <w:basedOn w:val="Normal"/>
    <w:qFormat/>
    <w:pPr>
      <w:suppressLineNumbers/>
      <w:suppressAutoHyphens w:val="true"/>
      <w:spacing w:before="120" w:after="120"/>
    </w:pPr>
    <w:rPr>
      <w:rFonts w:cs="Lucida Sans"/>
      <w:i/>
      <w:iCs/>
    </w:rPr>
  </w:style>
  <w:style w:type="paragraph" w:styleId="Ndice">
    <w:name w:val="Índice"/>
    <w:basedOn w:val="Normal"/>
    <w:qFormat/>
    <w:pPr>
      <w:suppressLineNumbers/>
      <w:suppressAutoHyphens w:val="true"/>
    </w:pPr>
    <w:rPr>
      <w:rFonts w:cs="Lucida Sans"/>
    </w:rPr>
  </w:style>
  <w:style w:type="paragraph" w:styleId="Cabeceraypie">
    <w:name w:val="Cabecera y pie"/>
    <w:basedOn w:val="Normal"/>
    <w:qFormat/>
    <w:pPr>
      <w:suppressLineNumbers/>
      <w:tabs>
        <w:tab w:val="clear" w:pos="708"/>
        <w:tab w:val="center" w:pos="4819" w:leader="none"/>
        <w:tab w:val="right" w:pos="9638" w:leader="none"/>
      </w:tabs>
      <w:suppressAutoHyphens w:val="true"/>
    </w:pPr>
    <w:rPr/>
  </w:style>
  <w:style w:type="paragraph" w:styleId="Encabezado">
    <w:name w:val="Encabezado"/>
    <w:basedOn w:val="Normal"/>
    <w:qFormat/>
    <w:pPr>
      <w:tabs>
        <w:tab w:val="clear" w:pos="708"/>
        <w:tab w:val="center" w:pos="4252" w:leader="none"/>
        <w:tab w:val="right" w:pos="8504" w:leader="none"/>
      </w:tabs>
      <w:suppressAutoHyphens w:val="true"/>
    </w:pPr>
    <w:rPr/>
  </w:style>
  <w:style w:type="paragraph" w:styleId="Footer">
    <w:name w:val="Footer"/>
    <w:basedOn w:val="Normal"/>
    <w:pPr>
      <w:tabs>
        <w:tab w:val="clear" w:pos="708"/>
        <w:tab w:val="center" w:pos="4252" w:leader="none"/>
        <w:tab w:val="right" w:pos="8504" w:leader="none"/>
      </w:tabs>
      <w:suppressAutoHyphens w:val="true"/>
    </w:pPr>
    <w:rPr/>
  </w:style>
  <w:style w:type="paragraph" w:styleId="NormalWeb">
    <w:name w:val="Normal (Web)"/>
    <w:basedOn w:val="Normal"/>
    <w:qFormat/>
    <w:pPr>
      <w:suppressAutoHyphens w:val="true"/>
      <w:spacing w:before="280" w:after="119"/>
    </w:pPr>
    <w:rPr>
      <w:lang w:val="es-ES"/>
    </w:rPr>
  </w:style>
  <w:style w:type="paragraph" w:styleId="Textodeglobo">
    <w:name w:val="Texto de globo"/>
    <w:basedOn w:val="Normal"/>
    <w:qFormat/>
    <w:pPr>
      <w:suppressAutoHyphens w:val="true"/>
    </w:pPr>
    <w:rPr>
      <w:rFonts w:ascii="Tahoma" w:hAnsi="Tahoma" w:eastAsia="Tahoma" w:cs="Tahoma"/>
      <w:sz w:val="16"/>
      <w:szCs w:val="16"/>
    </w:rPr>
  </w:style>
  <w:style w:type="paragraph" w:styleId="Prrafodelista">
    <w:name w:val="Párrafo de lista"/>
    <w:basedOn w:val="Normal"/>
    <w:qFormat/>
    <w:pPr>
      <w:tabs>
        <w:tab w:val="clear" w:pos="708"/>
      </w:tabs>
      <w:suppressAutoHyphens w:val="true"/>
      <w:spacing w:lineRule="auto" w:line="276" w:before="0" w:after="200"/>
      <w:ind w:hanging="0" w:start="720" w:end="0"/>
    </w:pPr>
    <w:rPr>
      <w:rFonts w:ascii="Calibri" w:hAnsi="Calibri" w:eastAsia="Calibri" w:cs="Calibri"/>
      <w:sz w:val="22"/>
      <w:szCs w:val="22"/>
      <w:lang w:val="es-ES"/>
    </w:rPr>
  </w:style>
  <w:style w:type="paragraph" w:styleId="P-rrafo-texto-normal">
    <w:name w:val="p-rrafo-texto-normal"/>
    <w:basedOn w:val="Normal"/>
    <w:qFormat/>
    <w:pPr>
      <w:suppressAutoHyphens w:val="true"/>
      <w:spacing w:lineRule="atLeast" w:line="250" w:before="0" w:after="85"/>
      <w:ind w:firstLine="340" w:start="0" w:end="0"/>
    </w:pPr>
    <w:rPr>
      <w:rFonts w:ascii="Arial" w:hAnsi="Arial" w:eastAsia="Arial" w:cs="Arial"/>
      <w:sz w:val="20"/>
      <w:szCs w:val="20"/>
      <w:lang w:val="es-ES"/>
    </w:rPr>
  </w:style>
  <w:style w:type="paragraph" w:styleId="Western">
    <w:name w:val="western"/>
    <w:basedOn w:val="Normal"/>
    <w:qFormat/>
    <w:pPr>
      <w:suppressAutoHyphens w:val="true"/>
      <w:spacing w:lineRule="auto" w:line="288" w:before="280" w:after="142"/>
    </w:pPr>
    <w:rPr>
      <w:rFonts w:ascii="Calibri" w:hAnsi="Calibri" w:eastAsia="Calibri" w:cs="Calibri"/>
      <w:color w:val="000000"/>
      <w:sz w:val="22"/>
      <w:szCs w:val="22"/>
      <w:lang w:val="es-ES"/>
    </w:rPr>
  </w:style>
  <w:style w:type="paragraph" w:styleId="DocumentMap">
    <w:name w:val="DocumentMap"/>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cs="Liberation Serif" w:ascii="Liberation Serif" w:hAnsi="Liberation Serif" w:eastAsia="NSimSu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s-ES" w:eastAsia="zh-CN" w:bidi="hi-IN"/>
    </w:rPr>
  </w:style>
  <w:style w:type="paragraph" w:styleId="Standard">
    <w:name w:val="Standard"/>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cs="Liberation Serif" w:ascii="Liberation Serif" w:hAnsi="Liberation Serif" w:eastAsia="NSimSu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s-ES" w:eastAsia="zh-CN" w:bidi="hi-IN"/>
    </w:rPr>
  </w:style>
  <w:style w:type="paragraph" w:styleId="Contenidodelatabla">
    <w:name w:val="Contenido de la tabla"/>
    <w:basedOn w:val="Normal"/>
    <w:qFormat/>
    <w:pPr>
      <w:suppressAutoHyphens w:val="true"/>
    </w:pPr>
    <w:rPr/>
  </w:style>
  <w:style w:type="paragraph" w:styleId="Textopredeterminado1">
    <w:name w:val="Texto predeterminado:1"/>
    <w:basedOn w:val="Normal"/>
    <w:qFormat/>
    <w:pPr>
      <w:overflowPunct w:val="true"/>
      <w:textAlignment w:val="baseline"/>
    </w:pPr>
    <w:rPr>
      <w:color w:val="000000"/>
      <w:sz w:val="24"/>
      <w:lang w:val="es-ES"/>
    </w:rPr>
  </w:style>
  <w:style w:type="paragraph" w:styleId="FootnoteText">
    <w:name w:val="Footnote Text"/>
    <w:basedOn w:val="Normal"/>
    <w:pPr>
      <w:suppressLineNumbers/>
      <w:ind w:hanging="340" w:start="340"/>
    </w:pPr>
    <w:rPr>
      <w:sz w:val="20"/>
      <w:szCs w:val="20"/>
    </w:rPr>
  </w:style>
  <w:style w:type="paragraph" w:styleId="Header4">
    <w:name w:val="Header4"/>
    <w:basedOn w:val="Normal"/>
    <w:qFormat/>
    <w:pPr>
      <w:suppressLineNumbers/>
      <w:tabs>
        <w:tab w:val="clear" w:pos="708"/>
        <w:tab w:val="center" w:pos="4818" w:leader="none"/>
        <w:tab w:val="right" w:pos="9637" w:leader="none"/>
      </w:tabs>
    </w:pPr>
    <w:rPr/>
  </w:style>
  <w:style w:type="paragraph" w:styleId="Header2">
    <w:name w:val="Header2"/>
    <w:basedOn w:val="Normal"/>
    <w:qFormat/>
    <w:pPr>
      <w:suppressLineNumbers/>
      <w:tabs>
        <w:tab w:val="clear" w:pos="708"/>
        <w:tab w:val="right" w:pos="9637" w:leader="none"/>
      </w:tabs>
    </w:pPr>
    <w:rPr/>
  </w:style>
  <w:style w:type="paragraph" w:styleId="Header">
    <w:name w:val="Header"/>
    <w:basedOn w:val="Cabeceraypie"/>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TotalTime>
  <Application>LibreOffice/24.2.3.2$Windows_X86_64 LibreOffice_project/433d9c2ded56988e8a90e6b2e771ee4e6a5ab2ba</Application>
  <AppVersion>15.0000</AppVersion>
  <Pages>20</Pages>
  <Words>5149</Words>
  <Characters>29460</Characters>
  <CharactersWithSpaces>34385</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2025-02-12T12:27:05Z</dcterms:created>
  <dc:creator/>
  <dc:description/>
  <dc:language>es-ES</dc:language>
  <cp:lastModifiedBy/>
  <dcterms:modified xsi:type="dcterms:W3CDTF">2025-02-20T09:16:30Z</dcterms:modified>
  <cp:revision>3</cp:revision>
  <dc:subject/>
  <dc:title/>
</cp:coreProperties>
</file>