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CED" w:rsidRDefault="00D35CED">
      <w:pPr>
        <w:spacing w:after="544" w:line="259" w:lineRule="auto"/>
        <w:ind w:left="-1418" w:firstLine="0"/>
        <w:jc w:val="right"/>
      </w:pPr>
    </w:p>
    <w:p w:rsidR="00D35CED" w:rsidRDefault="00E16CF5">
      <w:pPr>
        <w:spacing w:after="0" w:line="259" w:lineRule="auto"/>
        <w:ind w:left="3404" w:firstLine="0"/>
        <w:jc w:val="left"/>
      </w:pPr>
      <w:r>
        <w:rPr>
          <w:sz w:val="28"/>
        </w:rPr>
        <w:t xml:space="preserve"> </w:t>
      </w:r>
    </w:p>
    <w:p w:rsidR="00D35CED" w:rsidRDefault="00E16CF5">
      <w:pPr>
        <w:spacing w:after="0" w:line="259" w:lineRule="auto"/>
        <w:ind w:left="3404" w:firstLine="0"/>
        <w:jc w:val="left"/>
      </w:pPr>
      <w:r>
        <w:rPr>
          <w:sz w:val="18"/>
        </w:rPr>
        <w:t xml:space="preserve"> </w:t>
      </w:r>
    </w:p>
    <w:p w:rsidR="00D35CED" w:rsidRDefault="00E16CF5">
      <w:pPr>
        <w:spacing w:after="38" w:line="259" w:lineRule="auto"/>
        <w:ind w:left="3404" w:firstLine="0"/>
        <w:jc w:val="left"/>
      </w:pPr>
      <w:r>
        <w:rPr>
          <w:sz w:val="18"/>
        </w:rPr>
        <w:t xml:space="preserve"> </w:t>
      </w:r>
    </w:p>
    <w:p w:rsidR="00D35CED" w:rsidRDefault="00E16CF5">
      <w:pPr>
        <w:spacing w:after="0" w:line="259" w:lineRule="auto"/>
        <w:ind w:left="852" w:firstLine="0"/>
        <w:jc w:val="left"/>
      </w:pPr>
      <w:r>
        <w:t xml:space="preserve"> </w:t>
      </w:r>
    </w:p>
    <w:p w:rsidR="00D35CED" w:rsidRDefault="00E16CF5">
      <w:pPr>
        <w:ind w:left="-15" w:right="509"/>
      </w:pPr>
      <w:proofErr w:type="gramStart"/>
      <w:r>
        <w:t xml:space="preserve">RESOLUCIÓN, </w:t>
      </w:r>
      <w:r w:rsidR="007B2358">
        <w:t xml:space="preserve"> /</w:t>
      </w:r>
      <w:proofErr w:type="gramEnd"/>
      <w:r w:rsidR="007B2358">
        <w:t>2025</w:t>
      </w:r>
      <w:r>
        <w:t xml:space="preserve">, de </w:t>
      </w:r>
      <w:r w:rsidR="007B2358">
        <w:t xml:space="preserve"> </w:t>
      </w:r>
      <w:r>
        <w:t xml:space="preserve">, de la Directora Gerente de la Agencia Navarra de Autonomía y Desarrollo de las Personas, por la que se autoriza un gasto de 28.000,00 euros para subvencionar a la Fundación </w:t>
      </w:r>
      <w:proofErr w:type="spellStart"/>
      <w:r>
        <w:t>Anar</w:t>
      </w:r>
      <w:proofErr w:type="spellEnd"/>
      <w:r>
        <w:t xml:space="preserve">, el teléfono de ayuda a niños/as y adolescentes en riesgo en la Comunidad Foral de Navarra en el año </w:t>
      </w:r>
      <w:r w:rsidR="008B3CB0">
        <w:t>2025</w:t>
      </w:r>
      <w:r>
        <w:t xml:space="preserve">  </w:t>
      </w:r>
    </w:p>
    <w:p w:rsidR="00D35CED" w:rsidRDefault="00E16CF5">
      <w:pPr>
        <w:spacing w:after="0" w:line="259" w:lineRule="auto"/>
        <w:ind w:left="852" w:firstLine="0"/>
        <w:jc w:val="left"/>
      </w:pPr>
      <w:r>
        <w:t xml:space="preserve"> </w:t>
      </w:r>
    </w:p>
    <w:p w:rsidR="00D35CED" w:rsidRDefault="00E16CF5">
      <w:pPr>
        <w:ind w:left="-15" w:right="509"/>
      </w:pPr>
      <w: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D35CED" w:rsidRDefault="00E16CF5">
      <w:pPr>
        <w:spacing w:after="0" w:line="259" w:lineRule="auto"/>
        <w:ind w:left="852" w:firstLine="0"/>
        <w:jc w:val="left"/>
      </w:pPr>
      <w:r>
        <w:t xml:space="preserve"> </w:t>
      </w:r>
    </w:p>
    <w:p w:rsidR="00D35CED" w:rsidRDefault="00E16CF5">
      <w:pPr>
        <w:ind w:left="-15" w:right="509"/>
      </w:pPr>
      <w: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D35CED" w:rsidRDefault="00E16CF5">
      <w:pPr>
        <w:spacing w:after="0" w:line="259" w:lineRule="auto"/>
        <w:ind w:left="852" w:firstLine="0"/>
        <w:jc w:val="left"/>
      </w:pPr>
      <w:r>
        <w:t xml:space="preserve"> </w:t>
      </w:r>
    </w:p>
    <w:p w:rsidR="00D35CED" w:rsidRDefault="00E16CF5">
      <w:pPr>
        <w:spacing w:after="0" w:line="245" w:lineRule="auto"/>
        <w:ind w:right="263" w:firstLine="852"/>
        <w:jc w:val="left"/>
      </w:pPr>
      <w:r>
        <w:t xml:space="preserve">En los Presupuestos Generales de Navarra para el año </w:t>
      </w:r>
      <w:r w:rsidR="008B3CB0">
        <w:t>2025</w:t>
      </w:r>
      <w:r>
        <w:t xml:space="preserve"> consta la partida presupuestaria nominativa </w:t>
      </w:r>
      <w:r w:rsidR="00532B14">
        <w:t xml:space="preserve">920008 93300 </w:t>
      </w:r>
      <w:r w:rsidR="00532B14" w:rsidRPr="00532B14">
        <w:t>430</w:t>
      </w:r>
      <w:r w:rsidR="00532B14">
        <w:t xml:space="preserve">9 </w:t>
      </w:r>
      <w:r w:rsidR="00532B14" w:rsidRPr="00532B14">
        <w:t xml:space="preserve">231700 </w:t>
      </w:r>
      <w:r w:rsidR="00532B14" w:rsidRPr="00532B14">
        <w:t>d</w:t>
      </w:r>
      <w:r>
        <w:t xml:space="preserve">enominada “Convenio fundación ANAR”, cuyo importe asciende a 28.000,00 euros. </w:t>
      </w:r>
    </w:p>
    <w:p w:rsidR="00D35CED" w:rsidRDefault="00E16CF5">
      <w:pPr>
        <w:spacing w:after="0" w:line="259" w:lineRule="auto"/>
        <w:ind w:left="852" w:firstLine="0"/>
        <w:jc w:val="left"/>
      </w:pPr>
      <w:r>
        <w:t xml:space="preserve"> </w:t>
      </w:r>
    </w:p>
    <w:p w:rsidR="00D35CED" w:rsidRDefault="00E16CF5">
      <w:pPr>
        <w:ind w:left="-15" w:right="509"/>
      </w:pPr>
      <w:r>
        <w:t xml:space="preserve">Asimismo, el artículo 30 de la Ley Foral 11/2005, de 7 de noviembre, de Subvenciones, establece que las convocatorias de subvenciones deberán llevar aparejada la autorización de gasto en los términos establecidos en el artículo 52 de la Ley Foral 13/2007, de 4 de abril, de la Hacienda Pública de Navarra.  </w:t>
      </w:r>
    </w:p>
    <w:p w:rsidR="00D35CED" w:rsidRDefault="00E16CF5">
      <w:pPr>
        <w:spacing w:after="0" w:line="259" w:lineRule="auto"/>
        <w:ind w:left="852" w:firstLine="0"/>
        <w:jc w:val="left"/>
      </w:pPr>
      <w:r>
        <w:t xml:space="preserve"> </w:t>
      </w:r>
    </w:p>
    <w:p w:rsidR="00D35CED" w:rsidRDefault="00E16CF5">
      <w:pPr>
        <w:ind w:left="-15" w:right="509"/>
      </w:pPr>
      <w: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D35CED" w:rsidRDefault="00E16CF5">
      <w:pPr>
        <w:spacing w:after="0" w:line="259" w:lineRule="auto"/>
        <w:ind w:left="852" w:firstLine="0"/>
        <w:jc w:val="left"/>
      </w:pPr>
      <w:r>
        <w:t xml:space="preserve"> </w:t>
      </w:r>
    </w:p>
    <w:p w:rsidR="00D35CED" w:rsidRDefault="00E16CF5">
      <w:pPr>
        <w:ind w:left="-15" w:right="509"/>
      </w:pPr>
      <w:r>
        <w:t xml:space="preserve">La Ley Foral 11/2005, de 9 de noviembre, de Subvenciones, establece el régimen jurídico general aplicable a éstas cuando sean otorgadas con cargo a los Presupuestos Generales de Navarra para el fomento de actividades de </w:t>
      </w:r>
      <w:r>
        <w:lastRenderedPageBreak/>
        <w:t xml:space="preserve">utilidad pública o de interés social, pudiendo conceder de forma directa las subvenciones previstas nominativamente en la Ley Foral de Presupuestos Generales de Navarra. </w:t>
      </w:r>
    </w:p>
    <w:p w:rsidR="00D35CED" w:rsidRDefault="00E16CF5">
      <w:pPr>
        <w:spacing w:after="0" w:line="259" w:lineRule="auto"/>
        <w:ind w:left="852" w:firstLine="0"/>
        <w:jc w:val="left"/>
      </w:pPr>
      <w:r>
        <w:t xml:space="preserve"> </w:t>
      </w:r>
    </w:p>
    <w:p w:rsidR="00D35CED" w:rsidRDefault="00E16CF5">
      <w:pPr>
        <w:ind w:left="-15" w:right="509"/>
      </w:pPr>
      <w:r>
        <w:t xml:space="preserve">Vistos los informes obrantes en el expediente y con el visto bueno de la Intervención Delegada. </w:t>
      </w:r>
    </w:p>
    <w:p w:rsidR="00D35CED" w:rsidRDefault="00E16CF5">
      <w:pPr>
        <w:spacing w:after="0" w:line="259" w:lineRule="auto"/>
        <w:ind w:left="852" w:firstLine="0"/>
        <w:jc w:val="left"/>
      </w:pPr>
      <w:r>
        <w:t xml:space="preserve"> </w:t>
      </w:r>
    </w:p>
    <w:p w:rsidR="00D35CED" w:rsidRDefault="00E16CF5">
      <w:pPr>
        <w:ind w:left="-15" w:right="509"/>
      </w:pPr>
      <w:r>
        <w:t xml:space="preserve">En consecuencia, en virtud de las facultades que me han sido atribuidas por el Decreto Foral </w:t>
      </w:r>
      <w:r w:rsidR="007F680F">
        <w:t>60/</w:t>
      </w:r>
      <w:r w:rsidR="008B3CB0">
        <w:t>2025</w:t>
      </w:r>
      <w:r>
        <w:t xml:space="preserve">, de </w:t>
      </w:r>
      <w:r w:rsidR="007F680F">
        <w:t>5 de junio</w:t>
      </w:r>
      <w:r>
        <w:t xml:space="preserve">, por el que se aprueban los Estatutos de la Agencia Navarra de Autonomía y Desarrollo de las Personas, </w:t>
      </w:r>
    </w:p>
    <w:p w:rsidR="00D35CED" w:rsidRDefault="00E16CF5">
      <w:pPr>
        <w:spacing w:after="0" w:line="259" w:lineRule="auto"/>
        <w:ind w:left="852" w:firstLine="0"/>
        <w:jc w:val="left"/>
      </w:pPr>
      <w:r>
        <w:t xml:space="preserve"> </w:t>
      </w:r>
    </w:p>
    <w:p w:rsidR="00D35CED" w:rsidRDefault="00E16CF5">
      <w:pPr>
        <w:spacing w:after="0" w:line="259" w:lineRule="auto"/>
        <w:ind w:left="852" w:firstLine="0"/>
        <w:jc w:val="left"/>
      </w:pPr>
      <w:r>
        <w:rPr>
          <w:b/>
        </w:rPr>
        <w:t xml:space="preserve"> </w:t>
      </w:r>
    </w:p>
    <w:p w:rsidR="00D35CED" w:rsidRDefault="00E16CF5">
      <w:pPr>
        <w:spacing w:after="0" w:line="259" w:lineRule="auto"/>
        <w:ind w:left="852" w:firstLine="0"/>
        <w:jc w:val="left"/>
      </w:pPr>
      <w:r>
        <w:rPr>
          <w:b/>
        </w:rPr>
        <w:t xml:space="preserve">RESUELVO: </w:t>
      </w:r>
    </w:p>
    <w:p w:rsidR="00D35CED" w:rsidRDefault="00E16CF5">
      <w:pPr>
        <w:spacing w:after="0" w:line="259" w:lineRule="auto"/>
        <w:ind w:left="852" w:firstLine="0"/>
        <w:jc w:val="left"/>
      </w:pPr>
      <w:r>
        <w:rPr>
          <w:b/>
        </w:rPr>
        <w:t xml:space="preserve"> </w:t>
      </w:r>
    </w:p>
    <w:p w:rsidR="00D35CED" w:rsidRDefault="00E16CF5">
      <w:pPr>
        <w:ind w:left="-15" w:right="509"/>
      </w:pPr>
      <w:r>
        <w:t xml:space="preserve">1º. Autorizar un gasto para </w:t>
      </w:r>
      <w:r w:rsidR="008B3CB0">
        <w:t>2025</w:t>
      </w:r>
      <w:r>
        <w:t xml:space="preserve"> de la subvención a la Entidad Fundación A</w:t>
      </w:r>
      <w:r w:rsidR="008B3CB0">
        <w:t>NAR</w:t>
      </w:r>
      <w:r>
        <w:t xml:space="preserve"> para el desarrollo del teléfono de ayuda a niños/as y adolescentes en riesgo, por un importe de 28.000,00 euros con cargo a la partida presupuestaria </w:t>
      </w:r>
      <w:r w:rsidR="00532B14">
        <w:t xml:space="preserve">920008 93300 </w:t>
      </w:r>
      <w:r w:rsidR="00532B14" w:rsidRPr="00532B14">
        <w:t>430</w:t>
      </w:r>
      <w:r w:rsidR="00532B14">
        <w:t xml:space="preserve">9 </w:t>
      </w:r>
      <w:r w:rsidR="00532B14" w:rsidRPr="00532B14">
        <w:t xml:space="preserve">231700 </w:t>
      </w:r>
      <w:bookmarkStart w:id="0" w:name="_GoBack"/>
      <w:bookmarkEnd w:id="0"/>
      <w:r>
        <w:t xml:space="preserve">denominada “Convenio Fundación ANAR”, del presupuesto de gasto para el año </w:t>
      </w:r>
      <w:r w:rsidR="008B3CB0">
        <w:t>2025</w:t>
      </w:r>
      <w:r>
        <w:t xml:space="preserve">. </w:t>
      </w:r>
    </w:p>
    <w:p w:rsidR="00D35CED" w:rsidRDefault="00E16CF5">
      <w:pPr>
        <w:spacing w:after="0" w:line="259" w:lineRule="auto"/>
        <w:ind w:left="852" w:firstLine="0"/>
        <w:jc w:val="left"/>
      </w:pPr>
      <w:r>
        <w:t xml:space="preserve">  </w:t>
      </w:r>
    </w:p>
    <w:p w:rsidR="00D35CED" w:rsidRDefault="00E16CF5">
      <w:pPr>
        <w:ind w:left="852" w:right="509" w:firstLine="0"/>
      </w:pPr>
      <w:r>
        <w:t xml:space="preserve">2º. Trasladar esta Resolución al Centro Contable, a la Base de </w:t>
      </w:r>
    </w:p>
    <w:p w:rsidR="00D35CED" w:rsidRDefault="00E16CF5" w:rsidP="008B3CB0">
      <w:pPr>
        <w:ind w:left="-15" w:right="509" w:firstLine="0"/>
      </w:pPr>
      <w:r>
        <w:t xml:space="preserve">Datos de Gobierno de Navarra de Subvenciones (BDGNS) y a la Subdirección de Familia y Menores de la ANADP a los efectos oportunos. </w:t>
      </w:r>
    </w:p>
    <w:sectPr w:rsidR="00D35CED">
      <w:pgSz w:w="11906" w:h="16841"/>
      <w:pgMar w:top="566" w:right="901" w:bottom="1966" w:left="226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CED"/>
    <w:rsid w:val="004B2B3A"/>
    <w:rsid w:val="00532B14"/>
    <w:rsid w:val="007B2358"/>
    <w:rsid w:val="007F680F"/>
    <w:rsid w:val="008B3CB0"/>
    <w:rsid w:val="00D35CED"/>
    <w:rsid w:val="00E16C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28A2B"/>
  <w15:docId w15:val="{B5A03B18-58A4-4633-A576-98ECC7D3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539</Words>
  <Characters>2967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7</cp:revision>
  <dcterms:created xsi:type="dcterms:W3CDTF">2025-02-17T08:30:00Z</dcterms:created>
  <dcterms:modified xsi:type="dcterms:W3CDTF">2025-02-17T08:35:00Z</dcterms:modified>
</cp:coreProperties>
</file>