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1AEF" w:rsidRPr="00902F3A" w:rsidRDefault="00B51AEF" w:rsidP="00902F3A">
      <w:pPr>
        <w:spacing w:line="276" w:lineRule="auto"/>
        <w:contextualSpacing/>
        <w:jc w:val="both"/>
        <w:rPr>
          <w:rFonts w:ascii="Helvetica LT Std" w:hAnsi="Helvetica LT Std" w:cs="Times New Roman"/>
          <w:lang w:val="gl-ES"/>
        </w:rPr>
      </w:pPr>
      <w:r w:rsidRPr="00902F3A">
        <w:rPr>
          <w:rFonts w:ascii="Helvetica LT Std" w:hAnsi="Helvetica LT Std" w:cs="Times New Roman"/>
          <w:lang w:val="gl-ES"/>
        </w:rPr>
        <w:t>Deputación Provincial de Ourense</w:t>
      </w:r>
    </w:p>
    <w:p w:rsidR="00F04E1D" w:rsidRPr="00902F3A" w:rsidRDefault="005C53AB" w:rsidP="00902F3A">
      <w:pPr>
        <w:spacing w:line="276" w:lineRule="auto"/>
        <w:contextualSpacing/>
        <w:jc w:val="both"/>
        <w:rPr>
          <w:rFonts w:ascii="Helvetica LT Std" w:hAnsi="Helvetica LT Std" w:cs="Times New Roman"/>
          <w:lang w:val="gl-ES"/>
        </w:rPr>
      </w:pPr>
      <w:r w:rsidRPr="00902F3A">
        <w:rPr>
          <w:rFonts w:ascii="Helvetica LT Std" w:hAnsi="Helvetica LT Std" w:cs="Times New Roman"/>
          <w:lang w:val="gl-ES"/>
        </w:rPr>
        <w:t>Anuncio</w:t>
      </w:r>
    </w:p>
    <w:p w:rsidR="00212C9A" w:rsidRPr="00902F3A" w:rsidRDefault="005C53AB" w:rsidP="00902F3A">
      <w:pPr>
        <w:spacing w:line="276" w:lineRule="auto"/>
        <w:contextualSpacing/>
        <w:jc w:val="both"/>
        <w:rPr>
          <w:rFonts w:ascii="Helvetica LT Std" w:hAnsi="Helvetica LT Std" w:cs="Times New Roman"/>
          <w:lang w:val="gl-ES"/>
        </w:rPr>
      </w:pPr>
      <w:r w:rsidRPr="00902F3A">
        <w:rPr>
          <w:rFonts w:ascii="Helvetica LT Std" w:hAnsi="Helvetica LT Std" w:cs="Times New Roman"/>
          <w:lang w:val="gl-ES"/>
        </w:rPr>
        <w:t xml:space="preserve">Para os efectos oportunos, faise público </w:t>
      </w:r>
      <w:r w:rsidR="00334BDA" w:rsidRPr="00902F3A">
        <w:rPr>
          <w:rFonts w:ascii="Helvetica LT Std" w:hAnsi="Helvetica LT Std" w:cs="Times New Roman"/>
          <w:lang w:val="gl-ES"/>
        </w:rPr>
        <w:t xml:space="preserve">que a Xunta de Goberno da Deputación Provincial de Ourense adoptou, na súa sesión ordinaria do día </w:t>
      </w:r>
      <w:r w:rsidR="00902F3A" w:rsidRPr="00902F3A">
        <w:rPr>
          <w:rFonts w:ascii="Helvetica LT Std" w:hAnsi="Helvetica LT Std" w:cs="Times New Roman"/>
          <w:lang w:val="gl-ES"/>
        </w:rPr>
        <w:t>10</w:t>
      </w:r>
      <w:r w:rsidR="00334BDA" w:rsidRPr="00902F3A">
        <w:rPr>
          <w:rFonts w:ascii="Helvetica LT Std" w:hAnsi="Helvetica LT Std" w:cs="Times New Roman"/>
          <w:lang w:val="gl-ES"/>
        </w:rPr>
        <w:t xml:space="preserve"> de </w:t>
      </w:r>
      <w:r w:rsidR="00902F3A" w:rsidRPr="00902F3A">
        <w:rPr>
          <w:rFonts w:ascii="Helvetica LT Std" w:hAnsi="Helvetica LT Std" w:cs="Times New Roman"/>
          <w:lang w:val="gl-ES"/>
        </w:rPr>
        <w:t>febreiro</w:t>
      </w:r>
      <w:r w:rsidR="00B0683E" w:rsidRPr="00902F3A">
        <w:rPr>
          <w:rFonts w:ascii="Helvetica LT Std" w:hAnsi="Helvetica LT Std" w:cs="Times New Roman"/>
          <w:lang w:val="gl-ES"/>
        </w:rPr>
        <w:t xml:space="preserve"> </w:t>
      </w:r>
      <w:r w:rsidR="00334BDA" w:rsidRPr="00902F3A">
        <w:rPr>
          <w:rFonts w:ascii="Helvetica LT Std" w:hAnsi="Helvetica LT Std" w:cs="Times New Roman"/>
          <w:lang w:val="gl-ES"/>
        </w:rPr>
        <w:t>de 20</w:t>
      </w:r>
      <w:r w:rsidR="008D1D16" w:rsidRPr="00902F3A">
        <w:rPr>
          <w:rFonts w:ascii="Helvetica LT Std" w:hAnsi="Helvetica LT Std" w:cs="Times New Roman"/>
          <w:lang w:val="gl-ES"/>
        </w:rPr>
        <w:t>2</w:t>
      </w:r>
      <w:r w:rsidR="000F2634" w:rsidRPr="00902F3A">
        <w:rPr>
          <w:rFonts w:ascii="Helvetica LT Std" w:hAnsi="Helvetica LT Std" w:cs="Times New Roman"/>
          <w:lang w:val="gl-ES"/>
        </w:rPr>
        <w:t>5</w:t>
      </w:r>
      <w:r w:rsidR="00334BDA" w:rsidRPr="00902F3A">
        <w:rPr>
          <w:rFonts w:ascii="Helvetica LT Std" w:hAnsi="Helvetica LT Std" w:cs="Times New Roman"/>
          <w:lang w:val="gl-ES"/>
        </w:rPr>
        <w:t>, o acordo de aprobación</w:t>
      </w:r>
      <w:r w:rsidR="00C65BA2" w:rsidRPr="00902F3A">
        <w:rPr>
          <w:rFonts w:ascii="Helvetica LT Std" w:hAnsi="Helvetica LT Std" w:cs="Times New Roman"/>
          <w:lang w:val="gl-ES"/>
        </w:rPr>
        <w:t xml:space="preserve"> das </w:t>
      </w:r>
      <w:r w:rsidR="00902F3A" w:rsidRPr="00902F3A">
        <w:rPr>
          <w:rFonts w:ascii="Helvetica LT Std" w:hAnsi="Helvetica LT Std" w:cs="Times New Roman"/>
          <w:lang w:val="gl-ES"/>
        </w:rPr>
        <w:t>bases reguladoras da convocatoria do concurso público para a concesión de subvencións para gastos de funcionamento das federacións ou agrupacións de asociacións veciñais de Ourense, correspondentes ao exercicio 2025</w:t>
      </w:r>
      <w:r w:rsidR="00C65BA2" w:rsidRPr="00902F3A">
        <w:rPr>
          <w:rFonts w:ascii="Helvetica LT Std" w:hAnsi="Helvetica LT Std" w:cs="Times New Roman"/>
          <w:lang w:val="gl-ES"/>
        </w:rPr>
        <w:t>, consonte coas seguintes cláusulas</w:t>
      </w:r>
      <w:r w:rsidR="00334BDA" w:rsidRPr="00902F3A">
        <w:rPr>
          <w:rFonts w:ascii="Helvetica LT Std" w:hAnsi="Helvetica LT Std" w:cs="Times New Roman"/>
          <w:lang w:val="gl-ES"/>
        </w:rPr>
        <w:t>:</w:t>
      </w:r>
    </w:p>
    <w:p w:rsidR="00205287" w:rsidRPr="00902F3A" w:rsidRDefault="00205287" w:rsidP="00902F3A">
      <w:pPr>
        <w:spacing w:line="276" w:lineRule="auto"/>
        <w:contextualSpacing/>
        <w:jc w:val="both"/>
        <w:rPr>
          <w:rFonts w:ascii="Helvetica LT Std" w:eastAsia="Times New Roman" w:hAnsi="Helvetica LT Std" w:cs="Times New Roman"/>
          <w:bCs/>
          <w:lang w:val="gl-ES" w:eastAsia="es-ES"/>
        </w:rPr>
      </w:pPr>
    </w:p>
    <w:p w:rsidR="00902F3A" w:rsidRPr="00902F3A" w:rsidRDefault="00902F3A" w:rsidP="00902F3A">
      <w:pPr>
        <w:keepNext/>
        <w:autoSpaceDN w:val="0"/>
        <w:spacing w:after="0" w:line="276" w:lineRule="auto"/>
        <w:contextualSpacing/>
        <w:jc w:val="both"/>
        <w:outlineLvl w:val="0"/>
        <w:rPr>
          <w:rFonts w:ascii="Helvetica LT Std" w:eastAsia="Times New Roman" w:hAnsi="Helvetica LT Std" w:cs="Times New Roman"/>
          <w:b/>
          <w:bCs/>
          <w:u w:val="single"/>
          <w:lang w:val="gl-ES" w:eastAsia="es-ES"/>
        </w:rPr>
      </w:pPr>
      <w:r w:rsidRPr="00902F3A">
        <w:rPr>
          <w:rFonts w:ascii="Helvetica LT Std" w:eastAsia="Times New Roman" w:hAnsi="Helvetica LT Std" w:cs="Times New Roman"/>
          <w:b/>
          <w:u w:val="single"/>
          <w:lang w:val="gl-ES" w:eastAsia="es-ES"/>
        </w:rPr>
        <w:t xml:space="preserve">Primeira.- Obxecto: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1.</w:t>
      </w:r>
      <w:r>
        <w:rPr>
          <w:rFonts w:ascii="Helvetica LT Std" w:eastAsia="Times New Roman" w:hAnsi="Helvetica LT Std" w:cs="Times New Roman"/>
          <w:lang w:val="gl-ES" w:eastAsia="es-ES"/>
        </w:rPr>
        <w:t xml:space="preserve"> </w:t>
      </w:r>
      <w:r w:rsidRPr="00902F3A">
        <w:rPr>
          <w:rFonts w:ascii="Helvetica LT Std" w:eastAsia="Times New Roman" w:hAnsi="Helvetica LT Std" w:cs="Times New Roman"/>
          <w:lang w:val="gl-ES" w:eastAsia="es-ES"/>
        </w:rPr>
        <w:t>O obxecto destas bases é a regulación da tramitación e concesión, mediante convocatoria pública e a través do procedemento de concorrencia competitiva, de subvencións ás federacións ou agrupacións de asociacións veciñais de Ourense, coa finalidade de financiar parcialmente os seus gastos de funcionamento correspondentes ao exercicio 2025.</w:t>
      </w:r>
    </w:p>
    <w:p w:rsidR="00902F3A" w:rsidRPr="00902F3A" w:rsidRDefault="00902F3A" w:rsidP="00902F3A">
      <w:pPr>
        <w:shd w:val="clear" w:color="auto" w:fill="FFFFFF"/>
        <w:spacing w:after="0" w:line="276" w:lineRule="auto"/>
        <w:jc w:val="both"/>
        <w:rPr>
          <w:rFonts w:ascii="Helvetica LT Std" w:eastAsia="Times New Roman" w:hAnsi="Helvetica LT Std" w:cs="Times New Roman"/>
          <w:color w:val="000000" w:themeColor="text1"/>
          <w:lang w:val="gl-ES"/>
        </w:rPr>
      </w:pPr>
      <w:r w:rsidRPr="00902F3A">
        <w:rPr>
          <w:rFonts w:ascii="Helvetica LT Std" w:eastAsia="Times New Roman" w:hAnsi="Helvetica LT Std" w:cs="Times New Roman"/>
          <w:color w:val="000000" w:themeColor="text1"/>
          <w:lang w:val="gl-ES" w:eastAsia="es-ES"/>
        </w:rPr>
        <w:t xml:space="preserve">2. </w:t>
      </w:r>
      <w:r w:rsidRPr="00902F3A">
        <w:rPr>
          <w:rFonts w:ascii="Helvetica LT Std" w:eastAsia="Times New Roman" w:hAnsi="Helvetica LT Std" w:cs="Times New Roman"/>
          <w:color w:val="000000" w:themeColor="text1"/>
          <w:bdr w:val="none" w:sz="0" w:space="0" w:color="auto" w:frame="1"/>
          <w:lang w:val="gl-ES"/>
        </w:rPr>
        <w:t>De conformidade co establecido no artigo 8.1 da Lei 38/2003, xeral de subvencións, no seu parágrafo segundo, a presente convocatoria intégrase no</w:t>
      </w:r>
      <w:r w:rsidRPr="00902F3A">
        <w:rPr>
          <w:rFonts w:ascii="Helvetica LT Std" w:eastAsia="Times New Roman" w:hAnsi="Helvetica LT Std" w:cs="Calibri"/>
          <w:color w:val="000000" w:themeColor="text1"/>
          <w:bdr w:val="none" w:sz="0" w:space="0" w:color="auto" w:frame="1"/>
          <w:lang w:val="gl-ES"/>
        </w:rPr>
        <w:t> </w:t>
      </w:r>
      <w:r w:rsidRPr="00902F3A">
        <w:rPr>
          <w:rFonts w:ascii="Helvetica LT Std" w:eastAsia="Times New Roman" w:hAnsi="Helvetica LT Std" w:cs="Times New Roman"/>
          <w:color w:val="000000" w:themeColor="text1"/>
          <w:bdr w:val="none" w:sz="0" w:space="0" w:color="auto" w:frame="1"/>
          <w:lang w:val="gl-ES"/>
        </w:rPr>
        <w:t>Plan estrat</w:t>
      </w:r>
      <w:r w:rsidRPr="00902F3A">
        <w:rPr>
          <w:rFonts w:ascii="Helvetica LT Std" w:eastAsia="Times New Roman" w:hAnsi="Helvetica LT Std" w:cs="Helvetica"/>
          <w:color w:val="000000" w:themeColor="text1"/>
          <w:bdr w:val="none" w:sz="0" w:space="0" w:color="auto" w:frame="1"/>
          <w:lang w:val="gl-ES"/>
        </w:rPr>
        <w:t>é</w:t>
      </w:r>
      <w:r w:rsidRPr="00902F3A">
        <w:rPr>
          <w:rFonts w:ascii="Helvetica LT Std" w:eastAsia="Times New Roman" w:hAnsi="Helvetica LT Std" w:cs="Times New Roman"/>
          <w:color w:val="000000" w:themeColor="text1"/>
          <w:bdr w:val="none" w:sz="0" w:space="0" w:color="auto" w:frame="1"/>
          <w:lang w:val="gl-ES"/>
        </w:rPr>
        <w:t>xico de subvenci</w:t>
      </w:r>
      <w:r w:rsidRPr="00902F3A">
        <w:rPr>
          <w:rFonts w:ascii="Helvetica LT Std" w:eastAsia="Times New Roman" w:hAnsi="Helvetica LT Std" w:cs="Helvetica"/>
          <w:color w:val="000000" w:themeColor="text1"/>
          <w:bdr w:val="none" w:sz="0" w:space="0" w:color="auto" w:frame="1"/>
          <w:lang w:val="gl-ES"/>
        </w:rPr>
        <w:t>ó</w:t>
      </w:r>
      <w:r w:rsidRPr="00902F3A">
        <w:rPr>
          <w:rFonts w:ascii="Helvetica LT Std" w:eastAsia="Times New Roman" w:hAnsi="Helvetica LT Std" w:cs="Times New Roman"/>
          <w:color w:val="000000" w:themeColor="text1"/>
          <w:bdr w:val="none" w:sz="0" w:space="0" w:color="auto" w:frame="1"/>
          <w:lang w:val="gl-ES"/>
        </w:rPr>
        <w:t>ns da Deputaci</w:t>
      </w:r>
      <w:r w:rsidRPr="00902F3A">
        <w:rPr>
          <w:rFonts w:ascii="Helvetica LT Std" w:eastAsia="Times New Roman" w:hAnsi="Helvetica LT Std" w:cs="Helvetica"/>
          <w:color w:val="000000" w:themeColor="text1"/>
          <w:bdr w:val="none" w:sz="0" w:space="0" w:color="auto" w:frame="1"/>
          <w:lang w:val="gl-ES"/>
        </w:rPr>
        <w:t>ó</w:t>
      </w:r>
      <w:r w:rsidRPr="00902F3A">
        <w:rPr>
          <w:rFonts w:ascii="Helvetica LT Std" w:eastAsia="Times New Roman" w:hAnsi="Helvetica LT Std" w:cs="Times New Roman"/>
          <w:color w:val="000000" w:themeColor="text1"/>
          <w:bdr w:val="none" w:sz="0" w:space="0" w:color="auto" w:frame="1"/>
          <w:lang w:val="gl-ES"/>
        </w:rPr>
        <w:t xml:space="preserve">n Provincial de Ourense e do </w:t>
      </w:r>
      <w:proofErr w:type="spellStart"/>
      <w:r w:rsidRPr="00902F3A">
        <w:rPr>
          <w:rFonts w:ascii="Helvetica LT Std" w:eastAsia="Times New Roman" w:hAnsi="Helvetica LT Std" w:cs="Times New Roman"/>
          <w:color w:val="000000" w:themeColor="text1"/>
          <w:bdr w:val="none" w:sz="0" w:space="0" w:color="auto" w:frame="1"/>
          <w:lang w:val="gl-ES"/>
        </w:rPr>
        <w:t>Inorde</w:t>
      </w:r>
      <w:proofErr w:type="spellEnd"/>
      <w:r w:rsidRPr="00902F3A">
        <w:rPr>
          <w:rFonts w:ascii="Helvetica LT Std" w:eastAsia="Times New Roman" w:hAnsi="Helvetica LT Std" w:cs="Times New Roman"/>
          <w:color w:val="000000" w:themeColor="text1"/>
          <w:bdr w:val="none" w:sz="0" w:space="0" w:color="auto" w:frame="1"/>
          <w:lang w:val="gl-ES"/>
        </w:rPr>
        <w:t xml:space="preserve"> para o período 2024-2027</w:t>
      </w:r>
      <w:r w:rsidRPr="00902F3A">
        <w:rPr>
          <w:rFonts w:ascii="Helvetica LT Std" w:eastAsia="Times New Roman" w:hAnsi="Helvetica LT Std" w:cs="Calibri"/>
          <w:color w:val="000000" w:themeColor="text1"/>
          <w:bdr w:val="none" w:sz="0" w:space="0" w:color="auto" w:frame="1"/>
          <w:lang w:val="gl-ES"/>
        </w:rPr>
        <w:t> </w:t>
      </w:r>
      <w:r w:rsidRPr="00902F3A">
        <w:rPr>
          <w:rFonts w:ascii="Helvetica LT Std" w:eastAsia="Times New Roman" w:hAnsi="Helvetica LT Std" w:cs="Times New Roman"/>
          <w:color w:val="000000" w:themeColor="text1"/>
          <w:bdr w:val="none" w:sz="0" w:space="0" w:color="auto" w:frame="1"/>
          <w:lang w:val="gl-ES"/>
        </w:rPr>
        <w:t>,  contribu</w:t>
      </w:r>
      <w:r w:rsidRPr="00902F3A">
        <w:rPr>
          <w:rFonts w:ascii="Helvetica LT Std" w:eastAsia="Times New Roman" w:hAnsi="Helvetica LT Std" w:cs="Helvetica"/>
          <w:color w:val="000000" w:themeColor="text1"/>
          <w:bdr w:val="none" w:sz="0" w:space="0" w:color="auto" w:frame="1"/>
          <w:lang w:val="gl-ES"/>
        </w:rPr>
        <w:t>í</w:t>
      </w:r>
      <w:r w:rsidRPr="00902F3A">
        <w:rPr>
          <w:rFonts w:ascii="Helvetica LT Std" w:eastAsia="Times New Roman" w:hAnsi="Helvetica LT Std" w:cs="Times New Roman"/>
          <w:color w:val="000000" w:themeColor="text1"/>
          <w:bdr w:val="none" w:sz="0" w:space="0" w:color="auto" w:frame="1"/>
          <w:lang w:val="gl-ES"/>
        </w:rPr>
        <w:t>ndo ao fomento do movemento veci</w:t>
      </w:r>
      <w:r w:rsidRPr="00902F3A">
        <w:rPr>
          <w:rFonts w:ascii="Helvetica LT Std" w:eastAsia="Times New Roman" w:hAnsi="Helvetica LT Std" w:cs="Helvetica"/>
          <w:color w:val="000000" w:themeColor="text1"/>
          <w:bdr w:val="none" w:sz="0" w:space="0" w:color="auto" w:frame="1"/>
          <w:lang w:val="gl-ES"/>
        </w:rPr>
        <w:t>ñ</w:t>
      </w:r>
      <w:r w:rsidRPr="00902F3A">
        <w:rPr>
          <w:rFonts w:ascii="Helvetica LT Std" w:eastAsia="Times New Roman" w:hAnsi="Helvetica LT Std" w:cs="Times New Roman"/>
          <w:color w:val="000000" w:themeColor="text1"/>
          <w:bdr w:val="none" w:sz="0" w:space="0" w:color="auto" w:frame="1"/>
          <w:lang w:val="gl-ES"/>
        </w:rPr>
        <w:t>al a través das súas asociacións c</w:t>
      </w:r>
      <w:r w:rsidRPr="00902F3A">
        <w:rPr>
          <w:rFonts w:ascii="Helvetica LT Std" w:hAnsi="Helvetica LT Std" w:cs="Times New Roman"/>
          <w:lang w:val="gl-ES"/>
        </w:rPr>
        <w:t>omo instrumento de participación cidadá ante as administracións locais e como entidades xestoras de actividades de interese social, deportiva, cultural ou medioambiental.</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
          <w:u w:val="single"/>
          <w:lang w:val="gl-ES" w:eastAsia="es-ES"/>
        </w:rPr>
      </w:pPr>
      <w:r w:rsidRPr="00902F3A">
        <w:rPr>
          <w:rFonts w:ascii="Helvetica LT Std" w:eastAsia="Times New Roman" w:hAnsi="Helvetica LT Std" w:cs="Times New Roman"/>
          <w:b/>
          <w:u w:val="single"/>
          <w:lang w:val="gl-ES" w:eastAsia="es-ES"/>
        </w:rPr>
        <w:t xml:space="preserve">Segunda.- Beneficiarios: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bCs/>
          <w:lang w:val="gl-ES" w:eastAsia="es-ES"/>
        </w:rPr>
        <w:t>1. Poderán ser beneficiarias das subvencións as federacións ou agrupacións de asociacións veciñais</w:t>
      </w:r>
      <w:r w:rsidRPr="00902F3A">
        <w:rPr>
          <w:rFonts w:ascii="Helvetica LT Std" w:eastAsia="Times New Roman" w:hAnsi="Helvetica LT Std" w:cs="Times New Roman"/>
          <w:lang w:val="gl-ES" w:eastAsia="es-ES"/>
        </w:rPr>
        <w:t xml:space="preserve"> definidas no apartado 2 que reúnan os seguintes requisitos na data de publicación no Boletín Oficial da Provincia da convocatoria regulada nestas bases: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a) Estar inscritas no Rexistro Provincial de Asociacións de Ourense, dependente da Xunta de Galicia.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b) Ter o seu domicilio social na provincia de Ourense, circunstancia que deberá constar na inscrición no rexistro da Xunta de Galicia.</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2. Para os efectos destas bases, consideraranse federacións ou agrupacións de asociacións de veciños, con independencia da súa denominación, todas aquelas asociacións que estean integradas por tres ou máis asociacións veciñais, entendendo por tales as asociacións cuxos fins sexan a defensa dos dereitos e intereses dos veciños dun determinado ámbito territorial.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
          <w:u w:val="single"/>
          <w:lang w:val="gl-ES" w:eastAsia="es-ES"/>
        </w:rPr>
      </w:pPr>
      <w:r w:rsidRPr="00902F3A">
        <w:rPr>
          <w:rFonts w:ascii="Helvetica LT Std" w:eastAsia="Times New Roman" w:hAnsi="Helvetica LT Std" w:cs="Times New Roman"/>
          <w:b/>
          <w:u w:val="single"/>
          <w:lang w:val="gl-ES" w:eastAsia="es-ES"/>
        </w:rPr>
        <w:t xml:space="preserve">Terceira.- Dispoñibilidades orzamentarias: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color w:val="000000" w:themeColor="text1"/>
          <w:lang w:val="gl-ES" w:eastAsia="x-none"/>
        </w:rPr>
      </w:pPr>
      <w:r w:rsidRPr="00902F3A">
        <w:rPr>
          <w:rFonts w:ascii="Helvetica LT Std" w:eastAsia="Times New Roman" w:hAnsi="Helvetica LT Std" w:cs="Times New Roman"/>
          <w:color w:val="000000" w:themeColor="text1"/>
          <w:lang w:val="gl-ES" w:eastAsia="x-none"/>
        </w:rPr>
        <w:t>O financiamento das subvencións reguladas nesta convocatoria realizarase con cargo á aplicación 23111/48007</w:t>
      </w:r>
      <w:r w:rsidRPr="00902F3A">
        <w:rPr>
          <w:rFonts w:ascii="Helvetica LT Std" w:eastAsia="Times New Roman" w:hAnsi="Helvetica LT Std" w:cs="Times New Roman"/>
          <w:bCs/>
          <w:color w:val="000000" w:themeColor="text1"/>
          <w:lang w:val="gl-ES" w:eastAsia="x-none"/>
        </w:rPr>
        <w:t xml:space="preserve"> dos orzamentos da Deputación Provincial de Ourense para o exercicio 2025.</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color w:val="000000" w:themeColor="text1"/>
          <w:lang w:val="gl-ES" w:eastAsia="es-ES"/>
        </w:rPr>
      </w:pPr>
      <w:r w:rsidRPr="00902F3A">
        <w:rPr>
          <w:rFonts w:ascii="Helvetica LT Std" w:eastAsia="Times New Roman" w:hAnsi="Helvetica LT Std" w:cs="Times New Roman"/>
          <w:bCs/>
          <w:color w:val="000000" w:themeColor="text1"/>
          <w:lang w:val="gl-ES" w:eastAsia="es-ES"/>
        </w:rPr>
        <w:t>A contía máxima dispoñible para a concesión destas subvencións é de 43.000,00 euros.</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
          <w:bCs/>
          <w:u w:val="single"/>
          <w:lang w:val="gl-ES" w:eastAsia="es-ES"/>
        </w:rPr>
      </w:pPr>
      <w:r w:rsidRPr="00902F3A">
        <w:rPr>
          <w:rFonts w:ascii="Helvetica LT Std" w:eastAsia="Times New Roman" w:hAnsi="Helvetica LT Std" w:cs="Times New Roman"/>
          <w:b/>
          <w:bCs/>
          <w:u w:val="single"/>
          <w:lang w:val="gl-ES" w:eastAsia="es-ES"/>
        </w:rPr>
        <w:t>Cuarta.- Solicitudes: lugar e forma de presentación, prazo e documentación:</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u w:val="single"/>
          <w:lang w:val="gl-ES" w:eastAsia="es-ES"/>
        </w:rPr>
      </w:pPr>
      <w:r w:rsidRPr="00902F3A">
        <w:rPr>
          <w:rFonts w:ascii="Helvetica LT Std" w:eastAsia="Times New Roman" w:hAnsi="Helvetica LT Std" w:cs="Times New Roman"/>
          <w:bCs/>
          <w:u w:val="single"/>
          <w:lang w:val="gl-ES" w:eastAsia="es-ES"/>
        </w:rPr>
        <w:t xml:space="preserve">Cuarta 1. Lugar e forma de presentación: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color w:val="0563C1"/>
          <w:lang w:val="gl-ES" w:eastAsia="es-ES"/>
        </w:rPr>
      </w:pPr>
      <w:r w:rsidRPr="00902F3A">
        <w:rPr>
          <w:rFonts w:ascii="Helvetica LT Std" w:eastAsia="Times New Roman" w:hAnsi="Helvetica LT Std" w:cs="Times New Roman"/>
          <w:lang w:val="gl-ES" w:eastAsia="es-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w:t>
      </w:r>
      <w:hyperlink r:id="rId5" w:history="1">
        <w:r w:rsidRPr="00902F3A">
          <w:rPr>
            <w:rFonts w:ascii="Helvetica LT Std" w:eastAsia="Times New Roman" w:hAnsi="Helvetica LT Std" w:cs="Times New Roman"/>
            <w:color w:val="0000FF"/>
            <w:lang w:val="gl-ES" w:eastAsia="es-ES"/>
          </w:rPr>
          <w:t>http://www.sede.depourense.es/</w:t>
        </w:r>
      </w:hyperlink>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u w:val="single"/>
          <w:lang w:val="gl-ES" w:eastAsia="es-ES"/>
        </w:rPr>
      </w:pPr>
      <w:r w:rsidRPr="00902F3A">
        <w:rPr>
          <w:rFonts w:ascii="Helvetica LT Std" w:eastAsia="Times New Roman" w:hAnsi="Helvetica LT Std" w:cs="Times New Roman"/>
          <w:bCs/>
          <w:u w:val="single"/>
          <w:lang w:val="gl-ES" w:eastAsia="es-ES"/>
        </w:rPr>
        <w:t>Cuarta 2. Prazo de presentación:</w:t>
      </w:r>
    </w:p>
    <w:p w:rsidR="00902F3A" w:rsidRPr="00902F3A" w:rsidRDefault="00902F3A" w:rsidP="00902F3A">
      <w:pPr>
        <w:autoSpaceDN w:val="0"/>
        <w:spacing w:after="0" w:line="276" w:lineRule="auto"/>
        <w:contextualSpacing/>
        <w:jc w:val="both"/>
        <w:rPr>
          <w:rFonts w:ascii="Helvetica LT Std" w:eastAsia="Calibri" w:hAnsi="Helvetica LT Std" w:cs="Times New Roman"/>
          <w:color w:val="000000"/>
          <w:lang w:val="gl-ES"/>
        </w:rPr>
      </w:pPr>
      <w:r w:rsidRPr="00902F3A">
        <w:rPr>
          <w:rFonts w:ascii="Helvetica LT Std" w:eastAsia="Calibri" w:hAnsi="Helvetica LT Std" w:cs="Times New Roman"/>
          <w:color w:val="000000"/>
          <w:lang w:val="gl-ES"/>
        </w:rPr>
        <w:t>O prazo improrrogable de presentación iniciarase a partir da publicación, pola Base de Datos Nacional de Subvencións, do extracto da convocatoria no Boletín Oficial da Provincia (</w:t>
      </w:r>
      <w:proofErr w:type="spellStart"/>
      <w:r w:rsidRPr="00902F3A">
        <w:rPr>
          <w:rFonts w:ascii="Helvetica LT Std" w:eastAsia="Calibri" w:hAnsi="Helvetica LT Std" w:cs="Times New Roman"/>
          <w:color w:val="000000"/>
          <w:lang w:val="gl-ES"/>
        </w:rPr>
        <w:t>BOP</w:t>
      </w:r>
      <w:proofErr w:type="spellEnd"/>
      <w:r w:rsidRPr="00902F3A">
        <w:rPr>
          <w:rFonts w:ascii="Helvetica LT Std" w:eastAsia="Calibri" w:hAnsi="Helvetica LT Std" w:cs="Times New Roman"/>
          <w:color w:val="000000"/>
          <w:lang w:val="gl-ES"/>
        </w:rPr>
        <w:t xml:space="preserve">), e rematará o </w:t>
      </w:r>
      <w:r w:rsidRPr="00902F3A">
        <w:rPr>
          <w:rFonts w:ascii="Helvetica LT Std" w:eastAsia="Calibri" w:hAnsi="Helvetica LT Std" w:cs="Times New Roman"/>
          <w:lang w:val="gl-ES"/>
        </w:rPr>
        <w:t xml:space="preserve">17 de marzo de 2025, sendo </w:t>
      </w:r>
      <w:r w:rsidRPr="00902F3A">
        <w:rPr>
          <w:rFonts w:ascii="Helvetica LT Std" w:eastAsia="Calibri" w:hAnsi="Helvetica LT Std" w:cs="Times New Roman"/>
          <w:color w:val="000000"/>
          <w:lang w:val="gl-ES"/>
        </w:rPr>
        <w:t xml:space="preserve">este o derradeiro día no que poderán presentarse validamente as solicitudes.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u w:val="single"/>
          <w:lang w:val="gl-ES" w:eastAsia="es-ES"/>
        </w:rPr>
      </w:pPr>
      <w:r w:rsidRPr="00902F3A">
        <w:rPr>
          <w:rFonts w:ascii="Helvetica LT Std" w:eastAsia="Times New Roman" w:hAnsi="Helvetica LT Std" w:cs="Times New Roman"/>
          <w:u w:val="single"/>
          <w:lang w:val="gl-ES" w:eastAsia="es-ES"/>
        </w:rPr>
        <w:t xml:space="preserve">Cuarta. 3. Documentación que debe presentarse: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902F3A">
        <w:rPr>
          <w:rFonts w:ascii="Helvetica LT Std" w:eastAsia="Times New Roman" w:hAnsi="Helvetica LT Std" w:cs="Times New Roman"/>
          <w:lang w:val="gl-ES" w:eastAsia="es-ES"/>
        </w:rPr>
        <w:t>valorable</w:t>
      </w:r>
      <w:proofErr w:type="spellEnd"/>
      <w:r w:rsidRPr="00902F3A">
        <w:rPr>
          <w:rFonts w:ascii="Helvetica LT Std" w:eastAsia="Times New Roman" w:hAnsi="Helvetica LT Std" w:cs="Times New Roman"/>
          <w:lang w:val="gl-ES" w:eastAsia="es-ES"/>
        </w:rPr>
        <w:t xml:space="preserve">, para a valoración dos méritos do solicitante.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lang w:val="gl-ES" w:eastAsia="es-ES"/>
        </w:rPr>
        <w:t xml:space="preserve">O detalle da documentación administrativa e </w:t>
      </w:r>
      <w:proofErr w:type="spellStart"/>
      <w:r w:rsidRPr="00902F3A">
        <w:rPr>
          <w:rFonts w:ascii="Helvetica LT Std" w:eastAsia="Times New Roman" w:hAnsi="Helvetica LT Std" w:cs="Times New Roman"/>
          <w:lang w:val="gl-ES" w:eastAsia="es-ES"/>
        </w:rPr>
        <w:t>valorable</w:t>
      </w:r>
      <w:proofErr w:type="spellEnd"/>
      <w:r w:rsidRPr="00902F3A">
        <w:rPr>
          <w:rFonts w:ascii="Helvetica LT Std" w:eastAsia="Times New Roman" w:hAnsi="Helvetica LT Std" w:cs="Times New Roman"/>
          <w:lang w:val="gl-ES" w:eastAsia="es-ES"/>
        </w:rPr>
        <w:t xml:space="preserve"> que debe presentarse é o seguinte: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 xml:space="preserve">a) </w:t>
      </w:r>
      <w:r w:rsidRPr="00902F3A">
        <w:rPr>
          <w:rFonts w:ascii="Helvetica LT Std" w:eastAsia="Times New Roman" w:hAnsi="Helvetica LT Std" w:cs="Times New Roman"/>
          <w:u w:val="single"/>
          <w:lang w:val="gl-ES" w:eastAsia="es-ES"/>
        </w:rPr>
        <w:t>Documentación administrativa</w:t>
      </w:r>
      <w:r w:rsidRPr="00902F3A">
        <w:rPr>
          <w:rFonts w:ascii="Helvetica LT Std" w:eastAsia="Times New Roman" w:hAnsi="Helvetica LT Std" w:cs="Times New Roman"/>
          <w:lang w:val="gl-ES" w:eastAsia="es-ES"/>
        </w:rPr>
        <w:t>:</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proofErr w:type="spellStart"/>
      <w:r w:rsidRPr="00902F3A">
        <w:rPr>
          <w:rFonts w:ascii="Helvetica LT Std" w:eastAsia="Times New Roman" w:hAnsi="Helvetica LT Std" w:cs="Times New Roman"/>
          <w:lang w:val="gl-ES" w:eastAsia="es-ES"/>
        </w:rPr>
        <w:t>a.1</w:t>
      </w:r>
      <w:proofErr w:type="spellEnd"/>
      <w:r w:rsidRPr="00902F3A">
        <w:rPr>
          <w:rFonts w:ascii="Helvetica LT Std" w:eastAsia="Times New Roman" w:hAnsi="Helvetica LT Std" w:cs="Times New Roman"/>
          <w:lang w:val="gl-ES" w:eastAsia="es-ES"/>
        </w:rPr>
        <w:t xml:space="preserve">) Solicitude dirixida á Presidencia da Deputación no modelo oficial, recollido no </w:t>
      </w:r>
      <w:r w:rsidRPr="00902F3A">
        <w:rPr>
          <w:rFonts w:ascii="Helvetica LT Std" w:eastAsia="Times New Roman" w:hAnsi="Helvetica LT Std" w:cs="Times New Roman"/>
          <w:b/>
          <w:color w:val="000000" w:themeColor="text1"/>
          <w:lang w:val="gl-ES" w:eastAsia="es-ES"/>
        </w:rPr>
        <w:t xml:space="preserve">anexo I </w:t>
      </w:r>
      <w:r w:rsidRPr="00902F3A">
        <w:rPr>
          <w:rFonts w:ascii="Helvetica LT Std" w:eastAsia="Times New Roman" w:hAnsi="Helvetica LT Std" w:cs="Times New Roman"/>
          <w:lang w:val="gl-ES" w:eastAsia="es-ES"/>
        </w:rPr>
        <w:t>destas bases.</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color w:val="000000"/>
          <w:lang w:val="gl-ES" w:eastAsia="es-ES"/>
        </w:rPr>
      </w:pPr>
      <w:proofErr w:type="spellStart"/>
      <w:r w:rsidRPr="00902F3A">
        <w:rPr>
          <w:rFonts w:ascii="Helvetica LT Std" w:eastAsia="Times New Roman" w:hAnsi="Helvetica LT Std" w:cs="Times New Roman"/>
          <w:lang w:val="gl-ES" w:eastAsia="es-ES"/>
        </w:rPr>
        <w:t>a.2</w:t>
      </w:r>
      <w:proofErr w:type="spellEnd"/>
      <w:r w:rsidRPr="00902F3A">
        <w:rPr>
          <w:rFonts w:ascii="Helvetica LT Std" w:eastAsia="Times New Roman" w:hAnsi="Helvetica LT Std" w:cs="Times New Roman"/>
          <w:lang w:val="gl-ES" w:eastAsia="es-ES"/>
        </w:rPr>
        <w:t>) C</w:t>
      </w:r>
      <w:r w:rsidRPr="00902F3A">
        <w:rPr>
          <w:rFonts w:ascii="Helvetica LT Std" w:eastAsia="Times New Roman" w:hAnsi="Helvetica LT Std" w:cs="Times New Roman"/>
          <w:color w:val="000000"/>
          <w:lang w:val="gl-ES" w:eastAsia="es-ES"/>
        </w:rPr>
        <w:t>ertificado de inscrición no Rexistro Provincial de Asociacións de Ourense da Xunta de Galicia, no que conste o domicilio social da entidade en Ourense e os estatutos sociais da entidade.</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proofErr w:type="spellStart"/>
      <w:r w:rsidRPr="00902F3A">
        <w:rPr>
          <w:rFonts w:ascii="Helvetica LT Std" w:eastAsia="Times New Roman" w:hAnsi="Helvetica LT Std" w:cs="Times New Roman"/>
          <w:lang w:val="gl-ES" w:eastAsia="es-ES"/>
        </w:rPr>
        <w:t>a.3</w:t>
      </w:r>
      <w:proofErr w:type="spellEnd"/>
      <w:r w:rsidRPr="00902F3A">
        <w:rPr>
          <w:rFonts w:ascii="Helvetica LT Std" w:eastAsia="Times New Roman" w:hAnsi="Helvetica LT Std" w:cs="Times New Roman"/>
          <w:lang w:val="gl-ES" w:eastAsia="es-ES"/>
        </w:rPr>
        <w:t xml:space="preserve">) Poder co que actúe o representante da entidade, agás que a dita función lle corresponda conforme  aos estatutos sociais, en razón do seu cargo na entidade, en cuxo caso a validez da representación se acreditará mediante documento acreditativo do seu nomeamento ou elección.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proofErr w:type="spellStart"/>
      <w:r w:rsidRPr="00902F3A">
        <w:rPr>
          <w:rFonts w:ascii="Helvetica LT Std" w:eastAsia="Times New Roman" w:hAnsi="Helvetica LT Std" w:cs="Times New Roman"/>
          <w:lang w:val="gl-ES" w:eastAsia="es-ES"/>
        </w:rPr>
        <w:t>a.4</w:t>
      </w:r>
      <w:proofErr w:type="spellEnd"/>
      <w:r w:rsidRPr="00902F3A">
        <w:rPr>
          <w:rFonts w:ascii="Helvetica LT Std" w:eastAsia="Times New Roman" w:hAnsi="Helvetica LT Std" w:cs="Times New Roman"/>
          <w:lang w:val="gl-ES" w:eastAsia="es-ES"/>
        </w:rPr>
        <w:t xml:space="preserve">) Declaración responsable comprensiva do feito de non atoparse </w:t>
      </w:r>
      <w:proofErr w:type="spellStart"/>
      <w:r w:rsidRPr="00902F3A">
        <w:rPr>
          <w:rFonts w:ascii="Helvetica LT Std" w:eastAsia="Times New Roman" w:hAnsi="Helvetica LT Std" w:cs="Times New Roman"/>
          <w:lang w:val="gl-ES" w:eastAsia="es-ES"/>
        </w:rPr>
        <w:t>incurso</w:t>
      </w:r>
      <w:proofErr w:type="spellEnd"/>
      <w:r w:rsidRPr="00902F3A">
        <w:rPr>
          <w:rFonts w:ascii="Helvetica LT Std" w:eastAsia="Times New Roman" w:hAnsi="Helvetica LT Std" w:cs="Times New Roman"/>
          <w:lang w:val="gl-ES" w:eastAsia="es-ES"/>
        </w:rPr>
        <w:t xml:space="preserve"> o solicitante nas prohibicións recollidas no artigo 13 da Lei xeral de subvencións, incluíndo unha referencia expresa á circunstancia de atoparse a entidade ao día nas súas obrigas tributarias e de Seguridade Social. Para a formulación desta declaración poderá utilizarse o modelo </w:t>
      </w:r>
      <w:r w:rsidRPr="00902F3A">
        <w:rPr>
          <w:rFonts w:ascii="Helvetica LT Std" w:eastAsia="Times New Roman" w:hAnsi="Helvetica LT Std" w:cs="Times New Roman"/>
          <w:color w:val="000000"/>
          <w:lang w:val="gl-ES" w:eastAsia="es-ES"/>
        </w:rPr>
        <w:t xml:space="preserve">recollido no </w:t>
      </w:r>
      <w:r w:rsidRPr="00902F3A">
        <w:rPr>
          <w:rFonts w:ascii="Helvetica LT Std" w:eastAsia="Times New Roman" w:hAnsi="Helvetica LT Std" w:cs="Times New Roman"/>
          <w:b/>
          <w:color w:val="000000" w:themeColor="text1"/>
          <w:lang w:val="gl-ES" w:eastAsia="es-ES"/>
        </w:rPr>
        <w:t xml:space="preserve">anexo </w:t>
      </w:r>
      <w:proofErr w:type="spellStart"/>
      <w:r w:rsidRPr="00902F3A">
        <w:rPr>
          <w:rFonts w:ascii="Helvetica LT Std" w:eastAsia="Times New Roman" w:hAnsi="Helvetica LT Std" w:cs="Times New Roman"/>
          <w:b/>
          <w:color w:val="000000" w:themeColor="text1"/>
          <w:lang w:val="gl-ES" w:eastAsia="es-ES"/>
        </w:rPr>
        <w:t>II</w:t>
      </w:r>
      <w:proofErr w:type="spellEnd"/>
      <w:r w:rsidRPr="00902F3A">
        <w:rPr>
          <w:rFonts w:ascii="Helvetica LT Std" w:eastAsia="Times New Roman" w:hAnsi="Helvetica LT Std" w:cs="Times New Roman"/>
          <w:color w:val="000000" w:themeColor="text1"/>
          <w:lang w:val="gl-ES" w:eastAsia="es-ES"/>
        </w:rPr>
        <w:t xml:space="preserve"> </w:t>
      </w:r>
      <w:r w:rsidRPr="00902F3A">
        <w:rPr>
          <w:rFonts w:ascii="Helvetica LT Std" w:eastAsia="Times New Roman" w:hAnsi="Helvetica LT Std" w:cs="Times New Roman"/>
          <w:lang w:val="gl-ES" w:eastAsia="es-ES"/>
        </w:rPr>
        <w:t>destas bases.</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proofErr w:type="spellStart"/>
      <w:r w:rsidRPr="00902F3A">
        <w:rPr>
          <w:rFonts w:ascii="Helvetica LT Std" w:eastAsia="Times New Roman" w:hAnsi="Helvetica LT Std" w:cs="Times New Roman"/>
          <w:color w:val="000000"/>
          <w:lang w:val="gl-ES" w:eastAsia="es-ES"/>
        </w:rPr>
        <w:t>a.5</w:t>
      </w:r>
      <w:proofErr w:type="spellEnd"/>
      <w:r w:rsidRPr="00902F3A">
        <w:rPr>
          <w:rFonts w:ascii="Helvetica LT Std" w:eastAsia="Times New Roman" w:hAnsi="Helvetica LT Std" w:cs="Times New Roman"/>
          <w:color w:val="000000"/>
          <w:lang w:val="gl-ES" w:eastAsia="es-ES"/>
        </w:rPr>
        <w:t xml:space="preserve">) Declaración do solicitante da subvención na que figure o conxunto de subvencións públicas solicitadas para os mesmos fins, tanto as aprobadas ou concedidas, como as pendentes, segundo o modelo </w:t>
      </w:r>
      <w:r w:rsidRPr="00902F3A">
        <w:rPr>
          <w:rFonts w:ascii="Helvetica LT Std" w:eastAsia="Times New Roman" w:hAnsi="Helvetica LT Std" w:cs="Times New Roman"/>
          <w:b/>
          <w:color w:val="000000" w:themeColor="text1"/>
          <w:lang w:val="gl-ES" w:eastAsia="es-ES"/>
        </w:rPr>
        <w:t xml:space="preserve">anexo </w:t>
      </w:r>
      <w:proofErr w:type="spellStart"/>
      <w:r w:rsidRPr="00902F3A">
        <w:rPr>
          <w:rFonts w:ascii="Helvetica LT Std" w:eastAsia="Times New Roman" w:hAnsi="Helvetica LT Std" w:cs="Times New Roman"/>
          <w:b/>
          <w:color w:val="000000" w:themeColor="text1"/>
          <w:lang w:val="gl-ES" w:eastAsia="es-ES"/>
        </w:rPr>
        <w:t>III</w:t>
      </w:r>
      <w:proofErr w:type="spellEnd"/>
      <w:r w:rsidRPr="00902F3A">
        <w:rPr>
          <w:rFonts w:ascii="Helvetica LT Std" w:eastAsia="Times New Roman" w:hAnsi="Helvetica LT Std" w:cs="Times New Roman"/>
          <w:b/>
          <w:color w:val="000000" w:themeColor="text1"/>
          <w:lang w:val="gl-ES" w:eastAsia="es-ES"/>
        </w:rPr>
        <w:t>.</w:t>
      </w:r>
      <w:r w:rsidRPr="00902F3A">
        <w:rPr>
          <w:rFonts w:ascii="Helvetica LT Std" w:eastAsia="Times New Roman" w:hAnsi="Helvetica LT Std" w:cs="Times New Roman"/>
          <w:color w:val="000000" w:themeColor="text1"/>
          <w:lang w:val="gl-ES" w:eastAsia="es-ES"/>
        </w:rPr>
        <w:t xml:space="preserve">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lang w:val="gl-ES" w:eastAsia="es-ES"/>
        </w:rPr>
      </w:pPr>
      <w:proofErr w:type="spellStart"/>
      <w:r w:rsidRPr="00902F3A">
        <w:rPr>
          <w:rFonts w:ascii="Helvetica LT Std" w:eastAsia="Times New Roman" w:hAnsi="Helvetica LT Std" w:cs="Times New Roman"/>
          <w:bCs/>
          <w:lang w:val="gl-ES" w:eastAsia="es-ES"/>
        </w:rPr>
        <w:t>a.6</w:t>
      </w:r>
      <w:proofErr w:type="spellEnd"/>
      <w:r w:rsidRPr="00902F3A">
        <w:rPr>
          <w:rFonts w:ascii="Helvetica LT Std" w:eastAsia="Times New Roman" w:hAnsi="Helvetica LT Std" w:cs="Times New Roman"/>
          <w:bCs/>
          <w:lang w:val="gl-ES" w:eastAsia="es-ES"/>
        </w:rPr>
        <w:t xml:space="preserve">) Autorización para recibir a través de correo electrónico e/ou </w:t>
      </w:r>
      <w:proofErr w:type="spellStart"/>
      <w:r w:rsidRPr="00902F3A">
        <w:rPr>
          <w:rFonts w:ascii="Helvetica LT Std" w:eastAsia="Times New Roman" w:hAnsi="Helvetica LT Std" w:cs="Times New Roman"/>
          <w:bCs/>
          <w:lang w:val="gl-ES" w:eastAsia="es-ES"/>
        </w:rPr>
        <w:t>sms</w:t>
      </w:r>
      <w:proofErr w:type="spellEnd"/>
      <w:r w:rsidRPr="00902F3A">
        <w:rPr>
          <w:rFonts w:ascii="Helvetica LT Std" w:eastAsia="Times New Roman" w:hAnsi="Helvetica LT Std" w:cs="Times New Roman"/>
          <w:bCs/>
          <w:lang w:val="gl-ES" w:eastAsia="es-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902F3A">
        <w:rPr>
          <w:rFonts w:ascii="Helvetica LT Std" w:eastAsia="Times New Roman" w:hAnsi="Helvetica LT Std" w:cs="Times New Roman"/>
          <w:b/>
          <w:bCs/>
          <w:color w:val="000000" w:themeColor="text1"/>
          <w:lang w:val="gl-ES" w:eastAsia="es-ES"/>
        </w:rPr>
        <w:t xml:space="preserve">anexo </w:t>
      </w:r>
      <w:proofErr w:type="spellStart"/>
      <w:r w:rsidRPr="00902F3A">
        <w:rPr>
          <w:rFonts w:ascii="Helvetica LT Std" w:eastAsia="Times New Roman" w:hAnsi="Helvetica LT Std" w:cs="Times New Roman"/>
          <w:b/>
          <w:bCs/>
          <w:color w:val="000000" w:themeColor="text1"/>
          <w:lang w:val="gl-ES" w:eastAsia="es-ES"/>
        </w:rPr>
        <w:t>IV</w:t>
      </w:r>
      <w:proofErr w:type="spellEnd"/>
      <w:r w:rsidRPr="00902F3A">
        <w:rPr>
          <w:rFonts w:ascii="Helvetica LT Std" w:eastAsia="Times New Roman" w:hAnsi="Helvetica LT Std" w:cs="Times New Roman"/>
          <w:bCs/>
          <w:color w:val="000000" w:themeColor="text1"/>
          <w:lang w:val="gl-ES" w:eastAsia="es-ES"/>
        </w:rPr>
        <w:t xml:space="preserve">.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bCs/>
          <w:lang w:val="gl-ES" w:eastAsia="es-ES"/>
        </w:rPr>
        <w:t xml:space="preserve">A presentación do documento sinalado no apartado </w:t>
      </w:r>
      <w:proofErr w:type="spellStart"/>
      <w:r w:rsidRPr="00902F3A">
        <w:rPr>
          <w:rFonts w:ascii="Helvetica LT Std" w:eastAsia="Times New Roman" w:hAnsi="Helvetica LT Std" w:cs="Times New Roman"/>
          <w:bCs/>
          <w:lang w:val="gl-ES" w:eastAsia="es-ES"/>
        </w:rPr>
        <w:t>a.6</w:t>
      </w:r>
      <w:proofErr w:type="spellEnd"/>
      <w:r w:rsidRPr="00902F3A">
        <w:rPr>
          <w:rFonts w:ascii="Helvetica LT Std" w:eastAsia="Times New Roman" w:hAnsi="Helvetica LT Std" w:cs="Times New Roman"/>
          <w:bCs/>
          <w:lang w:val="gl-ES" w:eastAsia="es-ES"/>
        </w:rPr>
        <w:t xml:space="preserve">) non é obrigatoria, senón voluntaria, pero, en caso de non presentarse, a Deputación non lle efectuará ningunha comunicación individual ao interesado relativa á emenda de deficiencias na solicitude, ao trámite de audiencia, ao acordo de resolución do concurso e á emenda de deficiencias na xustificación, </w:t>
      </w:r>
      <w:r w:rsidRPr="00902F3A">
        <w:rPr>
          <w:rFonts w:ascii="Helvetica LT Std" w:eastAsia="Times New Roman" w:hAnsi="Helvetica LT Std" w:cs="Times New Roman"/>
          <w:color w:val="000000"/>
          <w:lang w:val="gl-ES" w:eastAsia="es-ES"/>
        </w:rPr>
        <w:t xml:space="preserve">publicándose a información correspondente exclusivamente a través da </w:t>
      </w:r>
      <w:r w:rsidRPr="00902F3A">
        <w:rPr>
          <w:rFonts w:ascii="Helvetica LT Std" w:eastAsia="Times New Roman" w:hAnsi="Helvetica LT Std" w:cs="Times New Roman"/>
          <w:lang w:val="gl-ES" w:eastAsia="es-ES"/>
        </w:rPr>
        <w:t xml:space="preserve">sede electrónica </w:t>
      </w:r>
      <w:r w:rsidRPr="00902F3A">
        <w:rPr>
          <w:rFonts w:ascii="Helvetica LT Std" w:eastAsia="Times New Roman" w:hAnsi="Helvetica LT Std" w:cs="Times New Roman"/>
          <w:color w:val="000000"/>
          <w:lang w:val="gl-ES" w:eastAsia="es-ES"/>
        </w:rPr>
        <w:t xml:space="preserve">e a páxina </w:t>
      </w:r>
      <w:proofErr w:type="spellStart"/>
      <w:r w:rsidRPr="00902F3A">
        <w:rPr>
          <w:rFonts w:ascii="Helvetica LT Std" w:eastAsia="Times New Roman" w:hAnsi="Helvetica LT Std" w:cs="Times New Roman"/>
          <w:color w:val="000000"/>
          <w:lang w:val="gl-ES" w:eastAsia="es-ES"/>
        </w:rPr>
        <w:t>web</w:t>
      </w:r>
      <w:proofErr w:type="spellEnd"/>
      <w:r w:rsidRPr="00902F3A">
        <w:rPr>
          <w:rFonts w:ascii="Helvetica LT Std" w:eastAsia="Times New Roman" w:hAnsi="Helvetica LT Std" w:cs="Times New Roman"/>
          <w:color w:val="000000"/>
          <w:lang w:val="gl-ES" w:eastAsia="es-ES"/>
        </w:rPr>
        <w:t xml:space="preserve"> da Deputación, e ademais </w:t>
      </w:r>
      <w:r w:rsidRPr="00902F3A">
        <w:rPr>
          <w:rFonts w:ascii="Helvetica LT Std" w:eastAsia="Times New Roman" w:hAnsi="Helvetica LT Std" w:cs="Times New Roman"/>
          <w:bCs/>
          <w:color w:val="000000"/>
          <w:lang w:val="gl-ES" w:eastAsia="x-none"/>
        </w:rPr>
        <w:t xml:space="preserve">no </w:t>
      </w:r>
      <w:proofErr w:type="spellStart"/>
      <w:r w:rsidRPr="00902F3A">
        <w:rPr>
          <w:rFonts w:ascii="Helvetica LT Std" w:eastAsia="Times New Roman" w:hAnsi="Helvetica LT Std" w:cs="Times New Roman"/>
          <w:bCs/>
          <w:color w:val="000000"/>
          <w:lang w:val="gl-ES" w:eastAsia="x-none"/>
        </w:rPr>
        <w:t>BOP</w:t>
      </w:r>
      <w:proofErr w:type="spellEnd"/>
      <w:r w:rsidRPr="00902F3A">
        <w:rPr>
          <w:rFonts w:ascii="Helvetica LT Std" w:eastAsia="Times New Roman" w:hAnsi="Helvetica LT Std" w:cs="Times New Roman"/>
          <w:bCs/>
          <w:color w:val="000000"/>
          <w:lang w:val="gl-ES" w:eastAsia="x-none"/>
        </w:rPr>
        <w:t xml:space="preserve"> no caso da resolución do procedemento,</w:t>
      </w:r>
      <w:r w:rsidRPr="00902F3A">
        <w:rPr>
          <w:rFonts w:ascii="Helvetica LT Std" w:eastAsia="Times New Roman" w:hAnsi="Helvetica LT Std" w:cs="Times New Roman"/>
          <w:bCs/>
          <w:lang w:val="gl-ES" w:eastAsia="x-none"/>
        </w:rPr>
        <w:t xml:space="preserve"> conforme co sinalado nas bases </w:t>
      </w:r>
      <w:r w:rsidRPr="00902F3A">
        <w:rPr>
          <w:rFonts w:ascii="Helvetica LT Std" w:eastAsia="Times New Roman" w:hAnsi="Helvetica LT Std" w:cs="Times New Roman"/>
          <w:bCs/>
          <w:color w:val="000000"/>
          <w:lang w:val="gl-ES" w:eastAsia="x-none"/>
        </w:rPr>
        <w:t>7ª e 10ª,</w:t>
      </w:r>
      <w:r w:rsidRPr="00902F3A">
        <w:rPr>
          <w:rFonts w:ascii="Helvetica LT Std" w:eastAsia="Times New Roman" w:hAnsi="Helvetica LT Std" w:cs="Times New Roman"/>
          <w:bCs/>
          <w:lang w:val="gl-ES" w:eastAsia="x-none"/>
        </w:rPr>
        <w:t xml:space="preserve"> respectivamente.</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lang w:val="gl-ES" w:eastAsia="es-ES"/>
        </w:rPr>
        <w:t xml:space="preserve">Os solicitantes estarán eximidos de presentar os documentos sinalados nos apartados </w:t>
      </w:r>
      <w:proofErr w:type="spellStart"/>
      <w:r w:rsidRPr="00902F3A">
        <w:rPr>
          <w:rFonts w:ascii="Helvetica LT Std" w:eastAsia="Times New Roman" w:hAnsi="Helvetica LT Std" w:cs="Times New Roman"/>
          <w:lang w:val="gl-ES" w:eastAsia="es-ES"/>
        </w:rPr>
        <w:t>a.2</w:t>
      </w:r>
      <w:proofErr w:type="spellEnd"/>
      <w:r w:rsidRPr="00902F3A">
        <w:rPr>
          <w:rFonts w:ascii="Helvetica LT Std" w:eastAsia="Times New Roman" w:hAnsi="Helvetica LT Std" w:cs="Times New Roman"/>
          <w:lang w:val="gl-ES" w:eastAsia="es-ES"/>
        </w:rPr>
        <w:t xml:space="preserve">) e </w:t>
      </w:r>
      <w:proofErr w:type="spellStart"/>
      <w:r w:rsidRPr="00902F3A">
        <w:rPr>
          <w:rFonts w:ascii="Helvetica LT Std" w:eastAsia="Times New Roman" w:hAnsi="Helvetica LT Std" w:cs="Times New Roman"/>
          <w:lang w:val="gl-ES" w:eastAsia="es-ES"/>
        </w:rPr>
        <w:t>a.3</w:t>
      </w:r>
      <w:proofErr w:type="spellEnd"/>
      <w:r w:rsidRPr="00902F3A">
        <w:rPr>
          <w:rFonts w:ascii="Helvetica LT Std" w:eastAsia="Times New Roman" w:hAnsi="Helvetica LT Std" w:cs="Times New Roman"/>
          <w:lang w:val="gl-ES" w:eastAsia="es-ES"/>
        </w:rPr>
        <w:t>)  cando estes documentos xa obrasen en poder da Deputación, agás no caso en que se producisen modificacións no contido dos ditos documentos ou nas circunstancias de feito ou de dereito que se reflicten neles, suposto no que se deberá presentar o novo documento que substitúa ao anterior.</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color w:val="000000"/>
          <w:lang w:val="gl-ES" w:eastAsia="es-ES"/>
        </w:rPr>
      </w:pPr>
      <w:proofErr w:type="spellStart"/>
      <w:r w:rsidRPr="00902F3A">
        <w:rPr>
          <w:rFonts w:ascii="Helvetica LT Std" w:eastAsia="Times New Roman" w:hAnsi="Helvetica LT Std" w:cs="Times New Roman"/>
          <w:bCs/>
          <w:lang w:val="gl-ES" w:eastAsia="x-none"/>
        </w:rPr>
        <w:t>a.7</w:t>
      </w:r>
      <w:proofErr w:type="spellEnd"/>
      <w:r w:rsidRPr="00902F3A">
        <w:rPr>
          <w:rFonts w:ascii="Helvetica LT Std" w:eastAsia="Times New Roman" w:hAnsi="Helvetica LT Std" w:cs="Times New Roman"/>
          <w:bCs/>
          <w:lang w:val="gl-ES" w:eastAsia="x-none"/>
        </w:rPr>
        <w:t xml:space="preserve">) De conformidade co establecido no artigo 28 da Lei 39/2015, do 1 de outubro, do procedemento administrativo común das administracións públicas, non será necesario que os solicitantes acheguen o DNI do representante, o </w:t>
      </w:r>
      <w:proofErr w:type="spellStart"/>
      <w:r w:rsidRPr="00902F3A">
        <w:rPr>
          <w:rFonts w:ascii="Helvetica LT Std" w:eastAsia="Times New Roman" w:hAnsi="Helvetica LT Std" w:cs="Times New Roman"/>
          <w:bCs/>
          <w:lang w:val="gl-ES" w:eastAsia="x-none"/>
        </w:rPr>
        <w:t>CIF</w:t>
      </w:r>
      <w:proofErr w:type="spellEnd"/>
      <w:r w:rsidRPr="00902F3A">
        <w:rPr>
          <w:rFonts w:ascii="Helvetica LT Std" w:eastAsia="Times New Roman" w:hAnsi="Helvetica LT Std" w:cs="Times New Roman"/>
          <w:bCs/>
          <w:lang w:val="gl-ES" w:eastAsia="x-none"/>
        </w:rPr>
        <w:t xml:space="preserve"> da entidade, dado que a Deputación comprobará de oficio esta información a través das plataformas de </w:t>
      </w:r>
      <w:proofErr w:type="spellStart"/>
      <w:r w:rsidRPr="00902F3A">
        <w:rPr>
          <w:rFonts w:ascii="Helvetica LT Std" w:eastAsia="Times New Roman" w:hAnsi="Helvetica LT Std" w:cs="Times New Roman"/>
          <w:bCs/>
          <w:lang w:val="gl-ES" w:eastAsia="x-none"/>
        </w:rPr>
        <w:t>intermediación</w:t>
      </w:r>
      <w:proofErr w:type="spellEnd"/>
      <w:r w:rsidRPr="00902F3A">
        <w:rPr>
          <w:rFonts w:ascii="Helvetica LT Std" w:eastAsia="Times New Roman" w:hAnsi="Helvetica LT Std" w:cs="Times New Roman"/>
          <w:bCs/>
          <w:lang w:val="gl-ES" w:eastAsia="x-none"/>
        </w:rPr>
        <w:t xml:space="preserve"> de datos das administracións públicas.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lang w:val="gl-ES" w:eastAsia="x-none"/>
        </w:rPr>
      </w:pPr>
      <w:r w:rsidRPr="00902F3A">
        <w:rPr>
          <w:rFonts w:ascii="Helvetica LT Std" w:eastAsia="Times New Roman" w:hAnsi="Helvetica LT Std" w:cs="Times New Roman"/>
          <w:bCs/>
          <w:lang w:val="gl-ES" w:eastAsia="x-none"/>
        </w:rPr>
        <w:t xml:space="preserve">Non obstante, no caso de que o solicitante se opoña expresamente á realización desta consulta pola Deputación, deberá achegar a dita documentación coa solicitude. A oposición a esta consulta poderá formularse mediante un escrito que se unirá á solicitude.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902F3A">
        <w:rPr>
          <w:rFonts w:ascii="Helvetica LT Std" w:eastAsia="Times New Roman" w:hAnsi="Helvetica LT Std" w:cs="Times New Roman"/>
          <w:lang w:val="gl-ES" w:eastAsia="es-ES"/>
        </w:rPr>
        <w:t xml:space="preserve">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bCs/>
          <w:lang w:val="gl-ES" w:eastAsia="es-ES"/>
        </w:rPr>
        <w:t xml:space="preserve">b) </w:t>
      </w:r>
      <w:r w:rsidRPr="00902F3A">
        <w:rPr>
          <w:rFonts w:ascii="Helvetica LT Std" w:eastAsia="Times New Roman" w:hAnsi="Helvetica LT Std" w:cs="Times New Roman"/>
          <w:bCs/>
          <w:u w:val="single"/>
          <w:lang w:val="gl-ES" w:eastAsia="es-ES"/>
        </w:rPr>
        <w:t>Documentación obrigatoria para a valoración da solicitude</w:t>
      </w:r>
      <w:r w:rsidRPr="00902F3A">
        <w:rPr>
          <w:rFonts w:ascii="Helvetica LT Std" w:eastAsia="Times New Roman" w:hAnsi="Helvetica LT Std" w:cs="Times New Roman"/>
          <w:bCs/>
          <w:lang w:val="gl-ES" w:eastAsia="es-ES"/>
        </w:rPr>
        <w:t xml:space="preserve">: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Para a valoración da solicitude, deberá presentarse a seguinte documentación: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1. Memoria descritiva da actividade da federación.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2. Certificación do secretario da federación, co visto e prace do presidente, na que conste o orzamento de gastos e ingresos do exercicio 2025, desagregado por capítulos e conceptos co maior detalle posible, e aprobado pola asemblea da federación.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3. Certificación do secretario da federación, co visto e prace do presidente, na que conste o número e denominación das asociacións veciñais que a integran, e o número de socios de cada asociación federada. Este último dato certificarase polo secretario da federación solicitante sobre a base da información que lle subministren os secretarios das asociacións federadas.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Advírtese expresamente que non serán obxecto de valoración, denegándose a concesión da subvención, aquelas solicitudes nas que non se acheguen os documentos sinalados.</w:t>
      </w:r>
      <w:r w:rsidRPr="00902F3A">
        <w:rPr>
          <w:rFonts w:ascii="Helvetica LT Std" w:eastAsia="Times New Roman" w:hAnsi="Helvetica LT Std" w:cs="Times New Roman"/>
          <w:bCs/>
          <w:color w:val="FF0000"/>
          <w:lang w:val="gl-ES" w:eastAsia="es-ES"/>
        </w:rPr>
        <w:t xml:space="preserve"> </w:t>
      </w:r>
      <w:r w:rsidRPr="00902F3A">
        <w:rPr>
          <w:rFonts w:ascii="Helvetica LT Std" w:eastAsia="Times New Roman" w:hAnsi="Helvetica LT Std" w:cs="Times New Roman"/>
          <w:bCs/>
          <w:lang w:val="gl-ES" w:eastAsia="es-ES"/>
        </w:rPr>
        <w:t xml:space="preserve">Procederase de igual xeito nos supostos en que os documentos presentados se atopen incompletos, padezan de defectos esenciais que impidan ou dificulten gravemente a súa valoración ou conteñan datos ou previsións de difícil ou imposible realización.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
          <w:color w:val="000000"/>
          <w:u w:val="single"/>
          <w:lang w:val="gl-ES" w:eastAsia="es-ES"/>
        </w:rPr>
      </w:pPr>
      <w:r w:rsidRPr="00902F3A">
        <w:rPr>
          <w:rFonts w:ascii="Helvetica LT Std" w:eastAsia="Times New Roman" w:hAnsi="Helvetica LT Std" w:cs="Times New Roman"/>
          <w:b/>
          <w:color w:val="000000"/>
          <w:u w:val="single"/>
          <w:lang w:val="gl-ES" w:eastAsia="es-ES"/>
        </w:rPr>
        <w:t>Cuarta 4: Regras sobre emenda de deficiencias na documentación presentada:</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Dada a natureza competitiva do procedemento de concesión de subvencións, a documentación </w:t>
      </w:r>
      <w:proofErr w:type="spellStart"/>
      <w:r w:rsidRPr="00902F3A">
        <w:rPr>
          <w:rFonts w:ascii="Helvetica LT Std" w:eastAsia="Times New Roman" w:hAnsi="Helvetica LT Std" w:cs="Times New Roman"/>
          <w:lang w:val="gl-ES" w:eastAsia="es-ES"/>
        </w:rPr>
        <w:t>valorable</w:t>
      </w:r>
      <w:proofErr w:type="spellEnd"/>
      <w:r w:rsidRPr="00902F3A">
        <w:rPr>
          <w:rFonts w:ascii="Helvetica LT Std" w:eastAsia="Times New Roman" w:hAnsi="Helvetica LT Std" w:cs="Times New Roman"/>
          <w:lang w:val="gl-ES" w:eastAsia="es-ES"/>
        </w:rPr>
        <w:t xml:space="preserve"> non será obxecto do trámite de emenda de deficiencias, que só lle será de aplicación á documentación administrativa.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
          <w:bCs/>
          <w:color w:val="000000"/>
          <w:u w:val="single"/>
          <w:lang w:val="gl-ES" w:eastAsia="es-ES"/>
        </w:rPr>
      </w:pPr>
      <w:r w:rsidRPr="00902F3A">
        <w:rPr>
          <w:rFonts w:ascii="Helvetica LT Std" w:eastAsia="Times New Roman" w:hAnsi="Helvetica LT Std" w:cs="Times New Roman"/>
          <w:b/>
          <w:bCs/>
          <w:color w:val="000000"/>
          <w:u w:val="single"/>
          <w:lang w:val="gl-ES" w:eastAsia="es-ES"/>
        </w:rPr>
        <w:t>Quinta.- Réxime de protección dos datos achegados coa solicitude.</w:t>
      </w:r>
    </w:p>
    <w:p w:rsidR="00902F3A" w:rsidRPr="00902F3A" w:rsidRDefault="00902F3A" w:rsidP="00902F3A">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w:t>
      </w:r>
      <w:proofErr w:type="spellStart"/>
      <w:r w:rsidRPr="00902F3A">
        <w:rPr>
          <w:rFonts w:ascii="Helvetica LT Std" w:eastAsia="Times New Roman" w:hAnsi="Helvetica LT Std" w:cs="Times New Roman"/>
          <w:bCs/>
          <w:color w:val="000000"/>
          <w:spacing w:val="-3"/>
          <w:lang w:val="gl-ES" w:eastAsia="es-ES"/>
        </w:rPr>
        <w:t>RGPD</w:t>
      </w:r>
      <w:proofErr w:type="spellEnd"/>
      <w:r w:rsidRPr="00902F3A">
        <w:rPr>
          <w:rFonts w:ascii="Helvetica LT Std" w:eastAsia="Times New Roman" w:hAnsi="Helvetica LT Std" w:cs="Times New Roman"/>
          <w:bCs/>
          <w:color w:val="000000"/>
          <w:spacing w:val="-3"/>
          <w:lang w:val="gl-ES" w:eastAsia="es-ES"/>
        </w:rPr>
        <w:t xml:space="preserve">, así como no artigo 8 da Lei orgánica 3/2018, de protección dos datos  persoais e garantías dos dereitos dixitais, en adiante </w:t>
      </w:r>
      <w:proofErr w:type="spellStart"/>
      <w:r w:rsidRPr="00902F3A">
        <w:rPr>
          <w:rFonts w:ascii="Helvetica LT Std" w:eastAsia="Times New Roman" w:hAnsi="Helvetica LT Std" w:cs="Times New Roman"/>
          <w:bCs/>
          <w:color w:val="000000"/>
          <w:spacing w:val="-3"/>
          <w:lang w:val="gl-ES" w:eastAsia="es-ES"/>
        </w:rPr>
        <w:t>LOPDGDD</w:t>
      </w:r>
      <w:proofErr w:type="spellEnd"/>
      <w:r w:rsidRPr="00902F3A">
        <w:rPr>
          <w:rFonts w:ascii="Helvetica LT Std" w:eastAsia="Times New Roman" w:hAnsi="Helvetica LT Std" w:cs="Times New Roman"/>
          <w:bCs/>
          <w:color w:val="000000"/>
          <w:spacing w:val="-3"/>
          <w:lang w:val="gl-ES" w:eastAsia="es-ES"/>
        </w:rPr>
        <w:t xml:space="preserve">,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902F3A" w:rsidRPr="00902F3A" w:rsidRDefault="00902F3A" w:rsidP="00902F3A">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2. En cumprimento do establecido no artigo 13 do </w:t>
      </w:r>
      <w:proofErr w:type="spellStart"/>
      <w:r w:rsidRPr="00902F3A">
        <w:rPr>
          <w:rFonts w:ascii="Helvetica LT Std" w:eastAsia="Times New Roman" w:hAnsi="Helvetica LT Std" w:cs="Times New Roman"/>
          <w:bCs/>
          <w:color w:val="000000"/>
          <w:spacing w:val="-3"/>
          <w:lang w:val="gl-ES" w:eastAsia="es-ES"/>
        </w:rPr>
        <w:t>RGPD</w:t>
      </w:r>
      <w:proofErr w:type="spellEnd"/>
      <w:r w:rsidRPr="00902F3A">
        <w:rPr>
          <w:rFonts w:ascii="Helvetica LT Std" w:eastAsia="Times New Roman" w:hAnsi="Helvetica LT Std" w:cs="Times New Roman"/>
          <w:bCs/>
          <w:color w:val="000000"/>
          <w:spacing w:val="-3"/>
          <w:lang w:val="gl-ES" w:eastAsia="es-ES"/>
        </w:rPr>
        <w:t xml:space="preserve">, Regulamento UE 2016/679 do Parlamento Europeo e do Consello, de 27 de abril de 2016, relativo á protección das persoas físicas no que respecta ao tratamento dos datos persoais e á libre circulación destes datos, infórmaselles aos interesados do seguinte: </w:t>
      </w:r>
    </w:p>
    <w:p w:rsidR="00902F3A" w:rsidRPr="00902F3A" w:rsidRDefault="00902F3A" w:rsidP="00902F3A">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6" w:history="1">
        <w:r w:rsidRPr="00902F3A">
          <w:rPr>
            <w:rFonts w:ascii="Helvetica LT Std" w:eastAsia="Times New Roman" w:hAnsi="Helvetica LT Std" w:cs="Times New Roman"/>
            <w:bCs/>
            <w:color w:val="000000"/>
            <w:spacing w:val="-3"/>
            <w:lang w:val="gl-ES" w:eastAsia="es-ES"/>
          </w:rPr>
          <w:t>gabinete.presidencia@depourense.es</w:t>
        </w:r>
      </w:hyperlink>
      <w:r w:rsidRPr="00902F3A">
        <w:rPr>
          <w:rFonts w:ascii="Helvetica LT Std" w:eastAsia="Times New Roman" w:hAnsi="Helvetica LT Std" w:cs="Times New Roman"/>
          <w:bCs/>
          <w:color w:val="000000"/>
          <w:spacing w:val="-3"/>
          <w:lang w:val="gl-ES" w:eastAsia="es-ES"/>
        </w:rPr>
        <w:t xml:space="preserve"> </w:t>
      </w:r>
    </w:p>
    <w:p w:rsidR="00902F3A" w:rsidRPr="00902F3A" w:rsidRDefault="00902F3A" w:rsidP="00902F3A">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902F3A">
        <w:rPr>
          <w:rFonts w:ascii="Helvetica LT Std" w:eastAsia="Times New Roman" w:hAnsi="Helvetica LT Std" w:cs="Times New Roman"/>
          <w:bCs/>
          <w:color w:val="000000"/>
          <w:spacing w:val="-3"/>
          <w:lang w:val="gl-ES" w:eastAsia="es-ES"/>
        </w:rPr>
        <w:t xml:space="preserve">b) </w:t>
      </w:r>
      <w:r w:rsidRPr="00902F3A">
        <w:rPr>
          <w:rFonts w:ascii="Helvetica LT Std" w:eastAsia="Times New Roman" w:hAnsi="Helvetica LT Std" w:cs="Times New Roman"/>
          <w:bCs/>
          <w:spacing w:val="-3"/>
          <w:lang w:val="gl-ES" w:eastAsia="es-ES"/>
        </w:rPr>
        <w:t xml:space="preserve"> O delegado de protección de datos da Deputación Provincial pode contactarse polos seguintes medios: domicilio, para os efectos de notificacións, na rúa Progreso, n.º 32, 32003, en Ourense, teléfono de contacto 988317600 e correo electrónico: </w:t>
      </w:r>
      <w:hyperlink r:id="rId7" w:history="1">
        <w:r w:rsidRPr="00902F3A">
          <w:rPr>
            <w:rFonts w:ascii="Helvetica LT Std" w:eastAsia="Times New Roman" w:hAnsi="Helvetica LT Std" w:cs="Times New Roman"/>
            <w:bCs/>
            <w:color w:val="0563C1" w:themeColor="hyperlink"/>
            <w:spacing w:val="-3"/>
            <w:u w:val="single"/>
            <w:lang w:val="gl-ES" w:eastAsia="es-ES"/>
          </w:rPr>
          <w:t>dpd@depourense.es</w:t>
        </w:r>
      </w:hyperlink>
      <w:r w:rsidRPr="00902F3A">
        <w:rPr>
          <w:rFonts w:ascii="Helvetica LT Std" w:eastAsia="Times New Roman" w:hAnsi="Helvetica LT Std" w:cs="Times New Roman"/>
          <w:bCs/>
          <w:spacing w:val="-3"/>
          <w:lang w:val="gl-ES" w:eastAsia="es-ES"/>
        </w:rPr>
        <w:t xml:space="preserve"> </w:t>
      </w:r>
    </w:p>
    <w:p w:rsidR="00902F3A" w:rsidRPr="00902F3A" w:rsidRDefault="00902F3A" w:rsidP="00902F3A">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902F3A">
        <w:rPr>
          <w:rFonts w:ascii="Helvetica LT Std" w:eastAsia="Times New Roman" w:hAnsi="Helvetica LT Std" w:cs="Times New Roman"/>
          <w:bCs/>
          <w:color w:val="000000"/>
          <w:spacing w:val="-3"/>
          <w:lang w:val="gl-ES" w:eastAsia="es-ES"/>
        </w:rPr>
        <w:t>8.1.c</w:t>
      </w:r>
      <w:proofErr w:type="spellEnd"/>
      <w:r w:rsidRPr="00902F3A">
        <w:rPr>
          <w:rFonts w:ascii="Helvetica LT Std" w:eastAsia="Times New Roman" w:hAnsi="Helvetica LT Std" w:cs="Times New Roman"/>
          <w:bCs/>
          <w:color w:val="000000"/>
          <w:spacing w:val="-3"/>
          <w:lang w:val="gl-ES" w:eastAsia="es-ES"/>
        </w:rPr>
        <w:t xml:space="preserve">) da Lei 19/2013, de 9 de decembro, de transparencia e bo goberno, a información relativa ás subvencións concedidas, alí prevista, será obxecto de publicación, ademais de no Boletín Oficial da Provincia, na Base de Datos Nacional de Subvencións e no portal de transparencia da Deputación Provincial de Ourense. Publicaranse igualmente na sede electrónica e na páxina </w:t>
      </w:r>
      <w:proofErr w:type="spellStart"/>
      <w:r w:rsidRPr="00902F3A">
        <w:rPr>
          <w:rFonts w:ascii="Helvetica LT Std" w:eastAsia="Times New Roman" w:hAnsi="Helvetica LT Std" w:cs="Times New Roman"/>
          <w:bCs/>
          <w:color w:val="000000"/>
          <w:spacing w:val="-3"/>
          <w:lang w:val="gl-ES" w:eastAsia="es-ES"/>
        </w:rPr>
        <w:t>web</w:t>
      </w:r>
      <w:proofErr w:type="spellEnd"/>
      <w:r w:rsidRPr="00902F3A">
        <w:rPr>
          <w:rFonts w:ascii="Helvetica LT Std" w:eastAsia="Times New Roman" w:hAnsi="Helvetica LT Std" w:cs="Times New Roman"/>
          <w:bCs/>
          <w:color w:val="000000"/>
          <w:spacing w:val="-3"/>
          <w:lang w:val="gl-ES" w:eastAsia="es-ES"/>
        </w:rPr>
        <w:t xml:space="preserve"> provincial </w:t>
      </w:r>
      <w:hyperlink r:id="rId8" w:history="1">
        <w:r w:rsidRPr="00902F3A">
          <w:rPr>
            <w:rFonts w:ascii="Helvetica LT Std" w:eastAsia="Times New Roman" w:hAnsi="Helvetica LT Std" w:cs="Times New Roman"/>
            <w:bCs/>
            <w:color w:val="000000"/>
            <w:spacing w:val="-3"/>
            <w:lang w:val="gl-ES" w:eastAsia="es-ES"/>
          </w:rPr>
          <w:t>www.depourense.es</w:t>
        </w:r>
      </w:hyperlink>
      <w:r w:rsidRPr="00902F3A">
        <w:rPr>
          <w:rFonts w:ascii="Helvetica LT Std" w:eastAsia="Times New Roman" w:hAnsi="Helvetica LT Std" w:cs="Times New Roman"/>
          <w:bCs/>
          <w:color w:val="000000"/>
          <w:spacing w:val="-3"/>
          <w:lang w:val="gl-ES" w:eastAsia="es-ES"/>
        </w:rPr>
        <w:t xml:space="preserve"> as actas da comisión de valoración, o trámite de audiencia e a resolución do concurso, nas que se reflectirán as puntuacións obtidas polos solicitantes. Estas publicacións  manteranse durante o prazo necesario para o cumprimento da súa finalidade, podendo, a partir dese prazo, ser suprimida de oficio pola Deputación Provincial ou ben a solicitude dos interesados, dirixida ao responsable do tratamento, sen prexuízo do seu mantemento nos expedientes administrativos electrónicos correspondentes. </w:t>
      </w:r>
    </w:p>
    <w:p w:rsidR="00902F3A" w:rsidRPr="00902F3A" w:rsidRDefault="00902F3A" w:rsidP="00902F3A">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En todo caso, as solicitudes e o resto de documentación </w:t>
      </w:r>
      <w:proofErr w:type="spellStart"/>
      <w:r w:rsidRPr="00902F3A">
        <w:rPr>
          <w:rFonts w:ascii="Helvetica LT Std" w:eastAsia="Times New Roman" w:hAnsi="Helvetica LT Std" w:cs="Times New Roman"/>
          <w:bCs/>
          <w:color w:val="000000"/>
          <w:spacing w:val="-3"/>
          <w:lang w:val="gl-ES" w:eastAsia="es-ES"/>
        </w:rPr>
        <w:t>obrante</w:t>
      </w:r>
      <w:proofErr w:type="spellEnd"/>
      <w:r w:rsidRPr="00902F3A">
        <w:rPr>
          <w:rFonts w:ascii="Helvetica LT Std" w:eastAsia="Times New Roman" w:hAnsi="Helvetica LT Std" w:cs="Times New Roman"/>
          <w:bCs/>
          <w:color w:val="000000"/>
          <w:spacing w:val="-3"/>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902F3A" w:rsidRPr="00902F3A" w:rsidRDefault="00902F3A" w:rsidP="00902F3A">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902F3A">
        <w:rPr>
          <w:rFonts w:ascii="Helvetica LT Std" w:eastAsia="Times New Roman" w:hAnsi="Helvetica LT Std" w:cs="Times New Roman"/>
          <w:bCs/>
          <w:color w:val="000000"/>
          <w:spacing w:val="-3"/>
          <w:lang w:val="gl-ES" w:eastAsia="es-ES"/>
        </w:rPr>
        <w:t>concedente</w:t>
      </w:r>
      <w:proofErr w:type="spellEnd"/>
      <w:r w:rsidRPr="00902F3A">
        <w:rPr>
          <w:rFonts w:ascii="Helvetica LT Std" w:eastAsia="Times New Roman" w:hAnsi="Helvetica LT Std" w:cs="Times New Roman"/>
          <w:bCs/>
          <w:color w:val="000000"/>
          <w:spacing w:val="-3"/>
          <w:lang w:val="gl-ES" w:eastAsia="es-ES"/>
        </w:rPr>
        <w:t xml:space="preserve"> (artigo </w:t>
      </w:r>
      <w:proofErr w:type="spellStart"/>
      <w:r w:rsidRPr="00902F3A">
        <w:rPr>
          <w:rFonts w:ascii="Helvetica LT Std" w:eastAsia="Times New Roman" w:hAnsi="Helvetica LT Std" w:cs="Times New Roman"/>
          <w:bCs/>
          <w:color w:val="000000"/>
          <w:spacing w:val="-3"/>
          <w:lang w:val="gl-ES" w:eastAsia="es-ES"/>
        </w:rPr>
        <w:t>6.1.c</w:t>
      </w:r>
      <w:proofErr w:type="spellEnd"/>
      <w:r w:rsidRPr="00902F3A">
        <w:rPr>
          <w:rFonts w:ascii="Helvetica LT Std" w:eastAsia="Times New Roman" w:hAnsi="Helvetica LT Std" w:cs="Times New Roman"/>
          <w:bCs/>
          <w:color w:val="000000"/>
          <w:spacing w:val="-3"/>
          <w:lang w:val="gl-ES" w:eastAsia="es-ES"/>
        </w:rPr>
        <w:t xml:space="preserve">) do </w:t>
      </w:r>
      <w:proofErr w:type="spellStart"/>
      <w:r w:rsidRPr="00902F3A">
        <w:rPr>
          <w:rFonts w:ascii="Helvetica LT Std" w:eastAsia="Times New Roman" w:hAnsi="Helvetica LT Std" w:cs="Times New Roman"/>
          <w:bCs/>
          <w:color w:val="000000"/>
          <w:spacing w:val="-3"/>
          <w:lang w:val="gl-ES" w:eastAsia="es-ES"/>
        </w:rPr>
        <w:t>RGPD</w:t>
      </w:r>
      <w:proofErr w:type="spellEnd"/>
      <w:r w:rsidRPr="00902F3A">
        <w:rPr>
          <w:rFonts w:ascii="Helvetica LT Std" w:eastAsia="Times New Roman" w:hAnsi="Helvetica LT Std" w:cs="Times New Roman"/>
          <w:bCs/>
          <w:color w:val="000000"/>
          <w:spacing w:val="-3"/>
          <w:lang w:val="gl-ES" w:eastAsia="es-ES"/>
        </w:rPr>
        <w:t>, e, no caso dos datos para acreditación do cumprimento dos requisitos específicos da convocatoria e valoración de solicitudes, a necesidade deses datos para dar satisfacción á finalidade de interese público (fomento</w:t>
      </w:r>
      <w:r w:rsidRPr="00902F3A">
        <w:rPr>
          <w:rFonts w:ascii="Helvetica LT Std" w:eastAsia="Times New Roman" w:hAnsi="Helvetica LT Std" w:cs="Times New Roman"/>
          <w:color w:val="000000"/>
          <w:lang w:val="gl-ES" w:eastAsia="es-ES"/>
        </w:rPr>
        <w:t xml:space="preserve"> da cultura</w:t>
      </w:r>
      <w:r w:rsidRPr="00902F3A">
        <w:rPr>
          <w:rFonts w:ascii="Helvetica LT Std" w:eastAsia="Times New Roman" w:hAnsi="Helvetica LT Std" w:cs="Times New Roman"/>
          <w:bCs/>
          <w:color w:val="000000"/>
          <w:spacing w:val="-3"/>
          <w:lang w:val="gl-ES" w:eastAsia="es-ES"/>
        </w:rPr>
        <w:t xml:space="preserve">) perseguida con esta convocatoria (artigo </w:t>
      </w:r>
      <w:proofErr w:type="spellStart"/>
      <w:r w:rsidRPr="00902F3A">
        <w:rPr>
          <w:rFonts w:ascii="Helvetica LT Std" w:eastAsia="Times New Roman" w:hAnsi="Helvetica LT Std" w:cs="Times New Roman"/>
          <w:bCs/>
          <w:color w:val="000000"/>
          <w:spacing w:val="-3"/>
          <w:lang w:val="gl-ES" w:eastAsia="es-ES"/>
        </w:rPr>
        <w:t>6.1.e</w:t>
      </w:r>
      <w:proofErr w:type="spellEnd"/>
      <w:r w:rsidRPr="00902F3A">
        <w:rPr>
          <w:rFonts w:ascii="Helvetica LT Std" w:eastAsia="Times New Roman" w:hAnsi="Helvetica LT Std" w:cs="Times New Roman"/>
          <w:bCs/>
          <w:color w:val="000000"/>
          <w:spacing w:val="-3"/>
          <w:lang w:val="gl-ES" w:eastAsia="es-ES"/>
        </w:rPr>
        <w:t xml:space="preserve">) do </w:t>
      </w:r>
      <w:proofErr w:type="spellStart"/>
      <w:r w:rsidRPr="00902F3A">
        <w:rPr>
          <w:rFonts w:ascii="Helvetica LT Std" w:eastAsia="Times New Roman" w:hAnsi="Helvetica LT Std" w:cs="Times New Roman"/>
          <w:bCs/>
          <w:color w:val="000000"/>
          <w:spacing w:val="-3"/>
          <w:lang w:val="gl-ES" w:eastAsia="es-ES"/>
        </w:rPr>
        <w:t>RGPD</w:t>
      </w:r>
      <w:proofErr w:type="spellEnd"/>
      <w:r w:rsidRPr="00902F3A">
        <w:rPr>
          <w:rFonts w:ascii="Helvetica LT Std" w:eastAsia="Times New Roman" w:hAnsi="Helvetica LT Std" w:cs="Times New Roman"/>
          <w:bCs/>
          <w:color w:val="000000"/>
          <w:spacing w:val="-3"/>
          <w:lang w:val="gl-ES" w:eastAsia="es-ES"/>
        </w:rPr>
        <w:t xml:space="preserve">. </w:t>
      </w:r>
    </w:p>
    <w:p w:rsidR="00902F3A" w:rsidRPr="00902F3A" w:rsidRDefault="00902F3A" w:rsidP="00902F3A">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902F3A" w:rsidRPr="00902F3A" w:rsidRDefault="00902F3A" w:rsidP="00902F3A">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 Ao resto de solicitantes ou os seus representantes legais, cando así o reclamen, para a formulación de reclamacións ou interposición de recursos contra o acto de adxudicación. </w:t>
      </w:r>
    </w:p>
    <w:p w:rsidR="00902F3A" w:rsidRPr="00902F3A" w:rsidRDefault="00902F3A" w:rsidP="00902F3A">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do </w:t>
      </w:r>
      <w:proofErr w:type="spellStart"/>
      <w:r w:rsidRPr="00902F3A">
        <w:rPr>
          <w:rFonts w:ascii="Helvetica LT Std" w:eastAsia="Times New Roman" w:hAnsi="Helvetica LT Std" w:cs="Times New Roman"/>
          <w:bCs/>
          <w:color w:val="000000"/>
          <w:spacing w:val="-3"/>
          <w:lang w:val="gl-ES" w:eastAsia="es-ES"/>
        </w:rPr>
        <w:t>Puebo</w:t>
      </w:r>
      <w:proofErr w:type="spellEnd"/>
      <w:r w:rsidRPr="00902F3A">
        <w:rPr>
          <w:rFonts w:ascii="Helvetica LT Std" w:eastAsia="Times New Roman" w:hAnsi="Helvetica LT Std" w:cs="Times New Roman"/>
          <w:bCs/>
          <w:color w:val="000000"/>
          <w:spacing w:val="-3"/>
          <w:lang w:val="gl-ES" w:eastAsia="es-ES"/>
        </w:rPr>
        <w:t xml:space="preserve">, Tribunal de Contas e Consello de Contas, na medida en que sexa necesario para o exercicio das funcións destas autoridades públicas. </w:t>
      </w:r>
    </w:p>
    <w:p w:rsidR="00902F3A" w:rsidRPr="00902F3A" w:rsidRDefault="00902F3A" w:rsidP="00902F3A">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902F3A" w:rsidRPr="00902F3A" w:rsidRDefault="00902F3A" w:rsidP="00902F3A">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f) En ningún caso se transferirán os seus datos persoais a un terceiro país nin a unha organización internacional. </w:t>
      </w:r>
    </w:p>
    <w:p w:rsidR="00902F3A" w:rsidRPr="00902F3A" w:rsidRDefault="00902F3A" w:rsidP="00902F3A">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902F3A" w:rsidRPr="00902F3A" w:rsidRDefault="00902F3A" w:rsidP="00902F3A">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h) Os interesados poderán solicitar en todo momento da Presidencia da Deputación o acceso aos seus datos, así como a súa rectificación, de ser o caso.</w:t>
      </w:r>
    </w:p>
    <w:p w:rsidR="00902F3A" w:rsidRPr="00902F3A" w:rsidRDefault="00902F3A" w:rsidP="00902F3A">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Poderá solicitarse a limitación do tratamento dos ditos datos, referida á súa publicación, unha vez transcorrido o prazo de catro anos previsto nestas bases. </w:t>
      </w:r>
    </w:p>
    <w:p w:rsidR="00902F3A" w:rsidRPr="00902F3A" w:rsidRDefault="00902F3A" w:rsidP="00902F3A">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Poderá formularse igualmente a oposición ao tratamento dos datos, motivada pola situación particular do interesado, nos termos previstos no artigo 21 do </w:t>
      </w:r>
      <w:proofErr w:type="spellStart"/>
      <w:r w:rsidRPr="00902F3A">
        <w:rPr>
          <w:rFonts w:ascii="Helvetica LT Std" w:eastAsia="Times New Roman" w:hAnsi="Helvetica LT Std" w:cs="Times New Roman"/>
          <w:bCs/>
          <w:color w:val="000000"/>
          <w:spacing w:val="-3"/>
          <w:lang w:val="gl-ES" w:eastAsia="es-ES"/>
        </w:rPr>
        <w:t>RGPD</w:t>
      </w:r>
      <w:proofErr w:type="spellEnd"/>
      <w:r w:rsidRPr="00902F3A">
        <w:rPr>
          <w:rFonts w:ascii="Helvetica LT Std" w:eastAsia="Times New Roman" w:hAnsi="Helvetica LT Std" w:cs="Times New Roman"/>
          <w:bCs/>
          <w:color w:val="000000"/>
          <w:spacing w:val="-3"/>
          <w:lang w:val="gl-ES" w:eastAsia="es-ES"/>
        </w:rPr>
        <w:t xml:space="preserve">. </w:t>
      </w:r>
    </w:p>
    <w:p w:rsidR="00902F3A" w:rsidRPr="00902F3A" w:rsidRDefault="00902F3A" w:rsidP="00902F3A">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Os dereitos sinalados neste apartado poderán exercerse mediante un escrito dirixido á Presidencia da Deputación Provincial, ben na rúa Progreso, n.º 32, 32003, en Ourense; ou no correo electrónico: </w:t>
      </w:r>
      <w:hyperlink r:id="rId9" w:history="1">
        <w:r w:rsidRPr="00902F3A">
          <w:rPr>
            <w:rFonts w:ascii="Helvetica LT Std" w:eastAsia="Times New Roman" w:hAnsi="Helvetica LT Std" w:cs="Times New Roman"/>
            <w:bCs/>
            <w:color w:val="0563C1" w:themeColor="hyperlink"/>
            <w:spacing w:val="-3"/>
            <w:u w:val="single"/>
            <w:lang w:val="gl-ES" w:eastAsia="es-ES"/>
          </w:rPr>
          <w:t>gabinete.presidencia@depourense.es</w:t>
        </w:r>
      </w:hyperlink>
      <w:r w:rsidRPr="00902F3A">
        <w:rPr>
          <w:rFonts w:ascii="Helvetica LT Std" w:eastAsia="Times New Roman" w:hAnsi="Helvetica LT Std" w:cs="Times New Roman"/>
          <w:bCs/>
          <w:color w:val="000000"/>
          <w:spacing w:val="-3"/>
          <w:lang w:val="gl-ES" w:eastAsia="es-ES"/>
        </w:rPr>
        <w:t xml:space="preserve">, así como no correo do </w:t>
      </w:r>
      <w:proofErr w:type="spellStart"/>
      <w:r w:rsidRPr="00902F3A">
        <w:rPr>
          <w:rFonts w:ascii="Helvetica LT Std" w:eastAsia="Times New Roman" w:hAnsi="Helvetica LT Std" w:cs="Times New Roman"/>
          <w:bCs/>
          <w:color w:val="000000"/>
          <w:spacing w:val="-3"/>
          <w:lang w:val="gl-ES" w:eastAsia="es-ES"/>
        </w:rPr>
        <w:t>DPD</w:t>
      </w:r>
      <w:proofErr w:type="spellEnd"/>
      <w:r w:rsidRPr="00902F3A">
        <w:rPr>
          <w:rFonts w:ascii="Helvetica LT Std" w:eastAsia="Times New Roman" w:hAnsi="Helvetica LT Std" w:cs="Times New Roman"/>
          <w:bCs/>
          <w:color w:val="000000"/>
          <w:spacing w:val="-3"/>
          <w:lang w:val="gl-ES" w:eastAsia="es-ES"/>
        </w:rPr>
        <w:t>: dpd@depourense.es</w:t>
      </w:r>
    </w:p>
    <w:p w:rsidR="00902F3A" w:rsidRPr="00902F3A" w:rsidRDefault="00902F3A" w:rsidP="00902F3A">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De conformidade co disposto no artigo 20.3 do </w:t>
      </w:r>
      <w:proofErr w:type="spellStart"/>
      <w:r w:rsidRPr="00902F3A">
        <w:rPr>
          <w:rFonts w:ascii="Helvetica LT Std" w:eastAsia="Times New Roman" w:hAnsi="Helvetica LT Std" w:cs="Times New Roman"/>
          <w:bCs/>
          <w:color w:val="000000"/>
          <w:spacing w:val="-3"/>
          <w:lang w:val="gl-ES" w:eastAsia="es-ES"/>
        </w:rPr>
        <w:t>RGPD</w:t>
      </w:r>
      <w:proofErr w:type="spellEnd"/>
      <w:r w:rsidRPr="00902F3A">
        <w:rPr>
          <w:rFonts w:ascii="Helvetica LT Std" w:eastAsia="Times New Roman" w:hAnsi="Helvetica LT Std" w:cs="Times New Roman"/>
          <w:bCs/>
          <w:color w:val="000000"/>
          <w:spacing w:val="-3"/>
          <w:lang w:val="gl-ES" w:eastAsia="es-ES"/>
        </w:rPr>
        <w:t xml:space="preserve">,  non será de aplicación o dereito á </w:t>
      </w:r>
      <w:proofErr w:type="spellStart"/>
      <w:r w:rsidRPr="00902F3A">
        <w:rPr>
          <w:rFonts w:ascii="Helvetica LT Std" w:eastAsia="Times New Roman" w:hAnsi="Helvetica LT Std" w:cs="Times New Roman"/>
          <w:bCs/>
          <w:color w:val="000000"/>
          <w:spacing w:val="-3"/>
          <w:lang w:val="gl-ES" w:eastAsia="es-ES"/>
        </w:rPr>
        <w:t>portabilidade</w:t>
      </w:r>
      <w:proofErr w:type="spellEnd"/>
      <w:r w:rsidRPr="00902F3A">
        <w:rPr>
          <w:rFonts w:ascii="Helvetica LT Std" w:eastAsia="Times New Roman" w:hAnsi="Helvetica LT Std" w:cs="Times New Roman"/>
          <w:bCs/>
          <w:color w:val="000000"/>
          <w:spacing w:val="-3"/>
          <w:lang w:val="gl-ES" w:eastAsia="es-ES"/>
        </w:rPr>
        <w:t xml:space="preserve"> dos datos subministrados á Deputación Provincial neste procedemento. </w:t>
      </w:r>
    </w:p>
    <w:p w:rsidR="00902F3A" w:rsidRPr="00902F3A" w:rsidRDefault="00902F3A" w:rsidP="00902F3A">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i) En todo caso, os interesados poderán formular as reclamacións que consideren oportunas en relación  co tratamento dos seus datos persoais ante a Axencia Española de Protección de Datos. </w:t>
      </w:r>
    </w:p>
    <w:p w:rsidR="00902F3A" w:rsidRPr="00902F3A" w:rsidRDefault="00902F3A" w:rsidP="00902F3A">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902F3A" w:rsidRPr="00902F3A" w:rsidRDefault="00902F3A" w:rsidP="00902F3A">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
          <w:u w:val="single"/>
          <w:lang w:val="gl-ES" w:eastAsia="es-ES"/>
        </w:rPr>
      </w:pPr>
      <w:r w:rsidRPr="00902F3A">
        <w:rPr>
          <w:rFonts w:ascii="Helvetica LT Std" w:eastAsia="Times New Roman" w:hAnsi="Helvetica LT Std" w:cs="Times New Roman"/>
          <w:b/>
          <w:u w:val="single"/>
          <w:lang w:val="gl-ES" w:eastAsia="es-ES"/>
        </w:rPr>
        <w:t xml:space="preserve">Sexta.- Gastos subvencionables: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Consideraranse subvencionables todos os gastos de carácter corrente propios da federación ou agrupación de asociacións que correspondan ao exercicio 2025, debendo ter sido contraída a obrigación correspondente e emitida a oportuna factura dentro deste exercicio.</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En todo caso, consideraranse excluídos os seguintes gastos: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 xml:space="preserve">a) Investimentos de calquera tipo.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 xml:space="preserve">b) Gastos de adquisición de bens inventariables.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 xml:space="preserve">c) Os impostos indirectos, cando sexan susceptibles de recuperación ou compensación, e os impostos persoais sobre a renda.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 xml:space="preserve">d) Os xuros, recargas e sancións administrativas e xudiciais.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 xml:space="preserve">e) Xuros debedores de contas bancarias.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 xml:space="preserve">f) Calquera gasto que sexa obxecto de subvención por parte doutra administración pública.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 xml:space="preserve">En todo caso, o importe da subvención nunca poderá ser de tal contía que, illadamente ou en concorrencia con outras subvencións, axudas, ingresos ou recursos, supere o custe da actividade subvencionada.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
          <w:u w:val="single"/>
          <w:lang w:val="gl-ES" w:eastAsia="es-ES"/>
        </w:rPr>
      </w:pPr>
      <w:r w:rsidRPr="00902F3A">
        <w:rPr>
          <w:rFonts w:ascii="Helvetica LT Std" w:eastAsia="Times New Roman" w:hAnsi="Helvetica LT Std" w:cs="Times New Roman"/>
          <w:b/>
          <w:u w:val="single"/>
          <w:lang w:val="gl-ES" w:eastAsia="es-ES"/>
        </w:rPr>
        <w:t>Sétima.- Procedemento de concesión:</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 xml:space="preserve">O procedemento de concesión será o de concorrencia competitiva.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Unha vez rematado o prazo de presentación de solicitudes, estas remitiránselle ao Negociado de Concursos da Sección de Subvencións, para a instrución do expediente e comprobación da corrección da documentación administrativa achegada.</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Examinada a documentación, a Presidencia poderá conceder un prazo de ata dez días hábiles para a emenda de deficiencias materiais na documentación administrativa presentada. Dado o carácter competitivo do procedemento, advírtese expresamente que en ningún caso se concederá prazo para a mellora da documentación para a valoración da solicitude referida na base 4ª.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color w:val="000000"/>
          <w:lang w:val="gl-ES" w:eastAsia="es-ES"/>
        </w:rPr>
        <w:t xml:space="preserve">Para a achega desta documentación poderá utilizarse como oficio de remisión o modelo recollido no </w:t>
      </w:r>
      <w:r w:rsidRPr="00902F3A">
        <w:rPr>
          <w:rFonts w:ascii="Helvetica LT Std" w:eastAsia="Times New Roman" w:hAnsi="Helvetica LT Std" w:cs="Times New Roman"/>
          <w:b/>
          <w:color w:val="000000"/>
          <w:lang w:val="gl-ES" w:eastAsia="es-ES"/>
        </w:rPr>
        <w:t>anexo V</w:t>
      </w:r>
      <w:r w:rsidRPr="00902F3A">
        <w:rPr>
          <w:rFonts w:ascii="Helvetica LT Std" w:eastAsia="Times New Roman" w:hAnsi="Helvetica LT Std" w:cs="Times New Roman"/>
          <w:color w:val="000000"/>
          <w:lang w:val="gl-ES" w:eastAsia="es-ES"/>
        </w:rPr>
        <w:t xml:space="preserve"> destas bases.</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color w:val="FF0000"/>
          <w:lang w:val="gl-ES" w:eastAsia="es-ES"/>
        </w:rPr>
      </w:pPr>
      <w:r w:rsidRPr="00902F3A">
        <w:rPr>
          <w:rFonts w:ascii="Helvetica LT Std" w:eastAsia="Times New Roman" w:hAnsi="Helvetica LT Std" w:cs="Times New Roman"/>
          <w:lang w:val="gl-ES" w:eastAsia="es-ES"/>
        </w:rPr>
        <w:t xml:space="preserve">Ao </w:t>
      </w:r>
      <w:r w:rsidRPr="00902F3A">
        <w:rPr>
          <w:rFonts w:ascii="Helvetica LT Std" w:eastAsia="Times New Roman" w:hAnsi="Helvetica LT Std" w:cs="Times New Roman"/>
          <w:color w:val="000000"/>
          <w:lang w:val="gl-ES" w:eastAsia="es-ES"/>
        </w:rPr>
        <w:t>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0" w:history="1">
        <w:r w:rsidRPr="00902F3A">
          <w:rPr>
            <w:rFonts w:ascii="Helvetica LT Std" w:eastAsia="Times New Roman" w:hAnsi="Helvetica LT Std" w:cs="Times New Roman"/>
            <w:color w:val="0000FF"/>
            <w:lang w:val="gl-ES" w:eastAsia="es-ES"/>
          </w:rPr>
          <w:t>http://sede.depourense.es</w:t>
        </w:r>
      </w:hyperlink>
      <w:r w:rsidRPr="00902F3A">
        <w:rPr>
          <w:rFonts w:ascii="Helvetica LT Std" w:eastAsia="Times New Roman" w:hAnsi="Helvetica LT Std" w:cs="Times New Roman"/>
          <w:color w:val="000000"/>
          <w:lang w:val="gl-ES" w:eastAsia="es-ES"/>
        </w:rPr>
        <w:t xml:space="preserve">) e  na páxina </w:t>
      </w:r>
      <w:proofErr w:type="spellStart"/>
      <w:r w:rsidRPr="00902F3A">
        <w:rPr>
          <w:rFonts w:ascii="Helvetica LT Std" w:eastAsia="Times New Roman" w:hAnsi="Helvetica LT Std" w:cs="Times New Roman"/>
          <w:color w:val="000000"/>
          <w:lang w:val="gl-ES" w:eastAsia="es-ES"/>
        </w:rPr>
        <w:t>web</w:t>
      </w:r>
      <w:proofErr w:type="spellEnd"/>
      <w:r w:rsidRPr="00902F3A">
        <w:rPr>
          <w:rFonts w:ascii="Helvetica LT Std" w:eastAsia="Times New Roman" w:hAnsi="Helvetica LT Std" w:cs="Times New Roman"/>
          <w:color w:val="000000"/>
          <w:lang w:val="gl-ES" w:eastAsia="es-ES"/>
        </w:rPr>
        <w:t xml:space="preserve"> </w:t>
      </w:r>
      <w:hyperlink r:id="rId11" w:history="1">
        <w:r w:rsidRPr="00902F3A">
          <w:rPr>
            <w:rFonts w:ascii="Helvetica LT Std" w:eastAsia="Times New Roman" w:hAnsi="Helvetica LT Std" w:cs="Times New Roman"/>
            <w:color w:val="0000FF"/>
            <w:lang w:val="gl-ES" w:eastAsia="es-ES"/>
          </w:rPr>
          <w:t>http://www.depourense.es</w:t>
        </w:r>
      </w:hyperlink>
      <w:r w:rsidRPr="00902F3A">
        <w:rPr>
          <w:rFonts w:ascii="Helvetica LT Std" w:eastAsia="Times New Roman" w:hAnsi="Helvetica LT Std" w:cs="Times New Roman"/>
          <w:color w:val="000000"/>
          <w:lang w:val="gl-ES" w:eastAsia="es-ES"/>
        </w:rPr>
        <w:t xml:space="preserve">, enlace Sección de Subvencións, enlace Negociado de Concursos,  concurso para a concesión de subvencións para gastos de funcionamento das federacións ou agrupacións de asociacións veciñais de Ourense correspondentes ao exercicio 2025.  No caso de non presentar a autorización para realizar as comunicacións previstas na base cuarta, non se realizará ningún tipo de comunicación persoal, publicándose unicamente na antedita páxina </w:t>
      </w:r>
      <w:proofErr w:type="spellStart"/>
      <w:r w:rsidRPr="00902F3A">
        <w:rPr>
          <w:rFonts w:ascii="Helvetica LT Std" w:eastAsia="Times New Roman" w:hAnsi="Helvetica LT Std" w:cs="Times New Roman"/>
          <w:color w:val="000000"/>
          <w:lang w:val="gl-ES" w:eastAsia="es-ES"/>
        </w:rPr>
        <w:t>web</w:t>
      </w:r>
      <w:proofErr w:type="spellEnd"/>
      <w:r w:rsidRPr="00902F3A">
        <w:rPr>
          <w:rFonts w:ascii="Helvetica LT Std" w:eastAsia="Times New Roman" w:hAnsi="Helvetica LT Std" w:cs="Times New Roman"/>
          <w:color w:val="000000"/>
          <w:lang w:val="gl-ES" w:eastAsia="es-ES"/>
        </w:rPr>
        <w:t xml:space="preserve">.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Transcorrido o prazo de emenda de deficiencias, e instruído o expediente pola Sección de Subvencións, esta emitirá un informe con proposta de admisión e non admisión de solicitudes e remitiralle o expediente á Comisión de Valoración, que procederá a formular a proposta de resolución conforme coas regras seguintes:</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a) Con respecto ás solicitudes para as que non se achegase de modo completo e no prazo establecido a documentación administrativa, formularase proposta de non admisión a trámite das súas solicitudes.</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b) Con respecto ao resto de solicitudes, proporase a súa admisión a trámite, procedendo a formular proposta de valoración das solicitudes conforme cos criterios recollidos na base novena.</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color w:val="FF0000"/>
          <w:lang w:val="gl-ES" w:eastAsia="es-ES"/>
        </w:rPr>
      </w:pPr>
      <w:r w:rsidRPr="00902F3A">
        <w:rPr>
          <w:rFonts w:ascii="Helvetica LT Std" w:eastAsia="Times New Roman" w:hAnsi="Helvetica LT Std" w:cs="Times New Roman"/>
          <w:lang w:val="gl-ES" w:eastAsia="es-ES"/>
        </w:rPr>
        <w:t xml:space="preserve">A proposta provisional de resolución será sometida a trámite de audiencia aos interesados por prazo de dez días hábiles mediante un anuncio </w:t>
      </w:r>
      <w:r w:rsidRPr="00902F3A">
        <w:rPr>
          <w:rFonts w:ascii="Helvetica LT Std" w:eastAsia="Times New Roman" w:hAnsi="Helvetica LT Std" w:cs="Times New Roman"/>
          <w:color w:val="000000"/>
          <w:lang w:val="gl-ES" w:eastAsia="es-ES"/>
        </w:rPr>
        <w:t>no taboleiro de anuncios electrónicos da sede electrónica da Deputación Provincial (</w:t>
      </w:r>
      <w:hyperlink r:id="rId12" w:history="1">
        <w:r w:rsidRPr="00902F3A">
          <w:rPr>
            <w:rFonts w:ascii="Helvetica LT Std" w:eastAsia="Times New Roman" w:hAnsi="Helvetica LT Std" w:cs="Times New Roman"/>
            <w:color w:val="0000FF"/>
            <w:lang w:val="gl-ES" w:eastAsia="es-ES"/>
          </w:rPr>
          <w:t>http://sede.depourense.es</w:t>
        </w:r>
      </w:hyperlink>
      <w:r w:rsidRPr="00902F3A">
        <w:rPr>
          <w:rFonts w:ascii="Helvetica LT Std" w:eastAsia="Times New Roman" w:hAnsi="Helvetica LT Std" w:cs="Times New Roman"/>
          <w:color w:val="000000"/>
          <w:lang w:val="gl-ES" w:eastAsia="es-ES"/>
        </w:rPr>
        <w:t xml:space="preserve">) e  </w:t>
      </w:r>
      <w:r w:rsidRPr="00902F3A">
        <w:rPr>
          <w:rFonts w:ascii="Helvetica LT Std" w:eastAsia="Times New Roman" w:hAnsi="Helvetica LT Std" w:cs="Times New Roman"/>
          <w:lang w:val="gl-ES" w:eastAsia="es-ES"/>
        </w:rPr>
        <w:t xml:space="preserve">na páxina </w:t>
      </w:r>
      <w:proofErr w:type="spellStart"/>
      <w:r w:rsidRPr="00902F3A">
        <w:rPr>
          <w:rFonts w:ascii="Helvetica LT Std" w:eastAsia="Times New Roman" w:hAnsi="Helvetica LT Std" w:cs="Times New Roman"/>
          <w:lang w:val="gl-ES" w:eastAsia="es-ES"/>
        </w:rPr>
        <w:t>web</w:t>
      </w:r>
      <w:proofErr w:type="spellEnd"/>
      <w:r w:rsidRPr="00902F3A">
        <w:rPr>
          <w:rFonts w:ascii="Helvetica LT Std" w:eastAsia="Times New Roman" w:hAnsi="Helvetica LT Std" w:cs="Times New Roman"/>
          <w:lang w:val="gl-ES" w:eastAsia="es-ES"/>
        </w:rPr>
        <w:t xml:space="preserve"> </w:t>
      </w:r>
      <w:hyperlink r:id="rId13" w:history="1">
        <w:r w:rsidRPr="00902F3A">
          <w:rPr>
            <w:rFonts w:ascii="Helvetica LT Std" w:eastAsia="Times New Roman" w:hAnsi="Helvetica LT Std" w:cs="Times New Roman"/>
            <w:color w:val="0000FF"/>
            <w:lang w:val="gl-ES" w:eastAsia="es-ES"/>
          </w:rPr>
          <w:t>http://www.depourense.es</w:t>
        </w:r>
      </w:hyperlink>
      <w:r w:rsidRPr="00902F3A">
        <w:rPr>
          <w:rFonts w:ascii="Helvetica LT Std" w:eastAsia="Times New Roman" w:hAnsi="Helvetica LT Std" w:cs="Times New Roman"/>
          <w:lang w:val="gl-ES" w:eastAsia="es-ES"/>
        </w:rPr>
        <w:t xml:space="preserve">, enlace Sección de Subvencións, enlace Negociado de Concursos, </w:t>
      </w:r>
      <w:r w:rsidRPr="00902F3A">
        <w:rPr>
          <w:rFonts w:ascii="Helvetica LT Std" w:eastAsia="Times New Roman" w:hAnsi="Helvetica LT Std" w:cs="Times New Roman"/>
          <w:color w:val="000000"/>
          <w:lang w:val="gl-ES" w:eastAsia="es-ES"/>
        </w:rPr>
        <w:t>concurso para a concesión de subvencións para gastos de funcionamento das federacións ou agrupacións de asociacións veciñais de Ourense correspondentes ao exercicio 2025</w:t>
      </w:r>
      <w:r w:rsidRPr="00902F3A">
        <w:rPr>
          <w:rFonts w:ascii="Helvetica LT Std" w:eastAsia="Times New Roman" w:hAnsi="Helvetica LT Std" w:cs="Times New Roman"/>
          <w:lang w:val="gl-ES" w:eastAsia="es-ES"/>
        </w:rPr>
        <w:t xml:space="preserve">. No caso de non presentar a autorización para realizar as comunicacións previstas na base cuarta, non se realizará ningún tipo de comunicación persoal, publicándose unicamente na antedita páxina </w:t>
      </w:r>
      <w:proofErr w:type="spellStart"/>
      <w:r w:rsidRPr="00902F3A">
        <w:rPr>
          <w:rFonts w:ascii="Helvetica LT Std" w:eastAsia="Times New Roman" w:hAnsi="Helvetica LT Std" w:cs="Times New Roman"/>
          <w:lang w:val="gl-ES" w:eastAsia="es-ES"/>
        </w:rPr>
        <w:t>web</w:t>
      </w:r>
      <w:proofErr w:type="spellEnd"/>
      <w:r w:rsidRPr="00902F3A">
        <w:rPr>
          <w:rFonts w:ascii="Helvetica LT Std" w:eastAsia="Times New Roman" w:hAnsi="Helvetica LT Std" w:cs="Times New Roman"/>
          <w:lang w:val="gl-ES" w:eastAsia="es-ES"/>
        </w:rPr>
        <w:t xml:space="preserve">.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10ª.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
          <w:u w:val="single"/>
          <w:lang w:val="gl-ES" w:eastAsia="es-ES"/>
        </w:rPr>
      </w:pPr>
      <w:r w:rsidRPr="00902F3A">
        <w:rPr>
          <w:rFonts w:ascii="Helvetica LT Std" w:eastAsia="Times New Roman" w:hAnsi="Helvetica LT Std" w:cs="Times New Roman"/>
          <w:b/>
          <w:u w:val="single"/>
          <w:lang w:val="gl-ES" w:eastAsia="es-ES"/>
        </w:rPr>
        <w:t>Oitava.- Comisión de Valoración:</w:t>
      </w:r>
    </w:p>
    <w:p w:rsidR="00902F3A" w:rsidRPr="00902F3A" w:rsidRDefault="00902F3A" w:rsidP="00902F3A">
      <w:pPr>
        <w:spacing w:after="0" w:line="276" w:lineRule="auto"/>
        <w:ind w:firstLine="3"/>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A Comisión de Valoración estará integrada polos seguintes membros:</w:t>
      </w:r>
    </w:p>
    <w:p w:rsidR="00902F3A" w:rsidRPr="00902F3A" w:rsidRDefault="00902F3A" w:rsidP="00902F3A">
      <w:pPr>
        <w:widowControl w:val="0"/>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-Presidente: </w:t>
      </w:r>
      <w:r w:rsidRPr="00902F3A">
        <w:rPr>
          <w:rFonts w:ascii="Helvetica LT Std" w:eastAsia="Times New Roman" w:hAnsi="Helvetica LT Std"/>
          <w:lang w:val="gl-ES" w:eastAsia="es-ES"/>
        </w:rPr>
        <w:t xml:space="preserve">O </w:t>
      </w:r>
      <w:r w:rsidRPr="00902F3A">
        <w:rPr>
          <w:rFonts w:ascii="Helvetica LT Std" w:hAnsi="Helvetica LT Std"/>
          <w:lang w:val="gl-ES"/>
        </w:rPr>
        <w:t>deputado delegado da Área de Cultura, Educación e Deporte</w:t>
      </w:r>
      <w:r w:rsidRPr="00902F3A">
        <w:rPr>
          <w:rFonts w:ascii="Helvetica LT Std" w:eastAsia="Times New Roman" w:hAnsi="Helvetica LT Std" w:cs="Times New Roman"/>
          <w:lang w:val="gl-ES" w:eastAsia="es-ES"/>
        </w:rPr>
        <w:t>.</w:t>
      </w:r>
    </w:p>
    <w:p w:rsidR="00902F3A" w:rsidRPr="00902F3A" w:rsidRDefault="00902F3A" w:rsidP="00902F3A">
      <w:pPr>
        <w:widowControl w:val="0"/>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-Vogais:</w:t>
      </w:r>
    </w:p>
    <w:p w:rsidR="00902F3A" w:rsidRPr="00902F3A" w:rsidRDefault="00902F3A" w:rsidP="00902F3A">
      <w:pPr>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A interventora da Deputación ou funcionario que legalmente a substitúa.</w:t>
      </w:r>
    </w:p>
    <w:p w:rsidR="00902F3A" w:rsidRPr="00902F3A" w:rsidRDefault="00902F3A" w:rsidP="00902F3A">
      <w:pPr>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O secretario xeral da Deputación ou funcionario que legalmente o substitúa.</w:t>
      </w:r>
    </w:p>
    <w:p w:rsidR="00902F3A" w:rsidRPr="00902F3A" w:rsidRDefault="00902F3A" w:rsidP="00902F3A">
      <w:pPr>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O vicesecretario xeral da Deputación ou funcionario que legalmente o substitúa.</w:t>
      </w:r>
    </w:p>
    <w:p w:rsidR="00902F3A" w:rsidRPr="00902F3A" w:rsidRDefault="00902F3A" w:rsidP="00902F3A">
      <w:pPr>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A xefa da Sección de Subvencións.</w:t>
      </w:r>
    </w:p>
    <w:p w:rsidR="00902F3A" w:rsidRPr="00902F3A" w:rsidRDefault="00902F3A" w:rsidP="00902F3A">
      <w:pPr>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Actuará como secretaria da comisión a xefa do Negociado de Concursos, coas funcións propias dunha secretaria de actas. </w:t>
      </w:r>
    </w:p>
    <w:p w:rsidR="00902F3A" w:rsidRPr="00902F3A" w:rsidRDefault="00902F3A" w:rsidP="00902F3A">
      <w:pPr>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lang w:val="gl-ES" w:eastAsia="es-ES"/>
        </w:rPr>
        <w:t>Sé é o caso, a Presidencia poderá nomear técnicos e expertos de recoñecida competencia en materia cultural, que actuarán como asesores da comisión</w:t>
      </w:r>
      <w:r w:rsidRPr="00902F3A">
        <w:rPr>
          <w:rFonts w:ascii="Helvetica LT Std" w:eastAsia="Times New Roman" w:hAnsi="Helvetica LT Std" w:cs="Times New Roman"/>
          <w:bCs/>
          <w:lang w:val="gl-ES" w:eastAsia="es-ES"/>
        </w:rPr>
        <w:t>.</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
          <w:u w:val="single"/>
          <w:lang w:val="gl-ES" w:eastAsia="es-ES"/>
        </w:rPr>
      </w:pPr>
      <w:r w:rsidRPr="00902F3A">
        <w:rPr>
          <w:rFonts w:ascii="Helvetica LT Std" w:eastAsia="Times New Roman" w:hAnsi="Helvetica LT Std" w:cs="Times New Roman"/>
          <w:b/>
          <w:u w:val="single"/>
          <w:lang w:val="gl-ES" w:eastAsia="es-ES"/>
        </w:rPr>
        <w:t>Novena.- Criterios de valoración para a concesión das subvencións:</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1. As solicitudes admitidas a trámite avaliaranse segundo os dous indicadores xerais seguintes: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a) Número total de socios das asociacións veciñais agrupadas na federación solicitante. Asignaránselle 50 puntos á federación que agrupe ás asociacións cun maior número de socios, puntuándose o resto en proporción directa.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b) Volume de gasto corrente orzado. Asignaránselle 50 puntos á federación que presente un maior orzamento de gasto corrente, puntuándose o resto en proporción.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2. O valor económico do punto resultará de dividir o importe total do crédito orzamentario destinado á convocatoria entre o número total de puntos sumados polos solicitantes.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color w:val="000000"/>
          <w:lang w:val="gl-ES" w:eastAsia="es-ES"/>
        </w:rPr>
        <w:t xml:space="preserve">3. A subvención que corresponda a cada solicitante determinarase multiplicando a puntuación obtida polo valor económico do punto, tendo en conta que ningunha entidade poderá recibir subvención por importe superior ao seu orzamento de gasto corrente subvencionable.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color w:val="000000"/>
          <w:lang w:val="gl-ES" w:eastAsia="es-ES"/>
        </w:rPr>
      </w:pPr>
      <w:r w:rsidRPr="00902F3A">
        <w:rPr>
          <w:rFonts w:ascii="Helvetica LT Std" w:eastAsia="Times New Roman" w:hAnsi="Helvetica LT Std" w:cs="Times New Roman"/>
          <w:color w:val="000000"/>
          <w:lang w:val="gl-ES" w:eastAsia="es-ES"/>
        </w:rPr>
        <w:t xml:space="preserve">Os remanentes que se produzan como consecuencia da aplicación das regras anteriores repartiranse entre o resto de solicitudes, aplicando entre elas os criterios recollidos no apartado 1.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color w:val="000000"/>
          <w:lang w:val="gl-ES" w:eastAsia="es-ES"/>
        </w:rPr>
      </w:pPr>
      <w:r w:rsidRPr="00902F3A">
        <w:rPr>
          <w:rFonts w:ascii="Helvetica LT Std" w:eastAsia="Times New Roman" w:hAnsi="Helvetica LT Std" w:cs="Times New Roman"/>
          <w:color w:val="000000"/>
          <w:lang w:val="gl-ES" w:eastAsia="es-ES"/>
        </w:rPr>
        <w:t xml:space="preserve">4. A Comisión de Valoración puntuará as solicitudes formuladas conforme cos criterios sinalados, e proporá o outorgamento das subvencións polos importes resultantes e por rigorosa orde de puntuación, ata esgotar o crédito dispoñible.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
          <w:bCs/>
          <w:u w:val="single"/>
          <w:lang w:val="gl-ES" w:eastAsia="es-ES"/>
        </w:rPr>
      </w:pPr>
      <w:r w:rsidRPr="00902F3A">
        <w:rPr>
          <w:rFonts w:ascii="Helvetica LT Std" w:eastAsia="Times New Roman" w:hAnsi="Helvetica LT Std" w:cs="Times New Roman"/>
          <w:b/>
          <w:bCs/>
          <w:u w:val="single"/>
          <w:lang w:val="gl-ES" w:eastAsia="es-ES"/>
        </w:rPr>
        <w:t>Décima.- Resolución:</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color w:val="000000"/>
          <w:lang w:val="gl-ES" w:eastAsia="es-ES"/>
        </w:rPr>
      </w:pPr>
      <w:r w:rsidRPr="00902F3A">
        <w:rPr>
          <w:rFonts w:ascii="Helvetica LT Std" w:eastAsia="Times New Roman" w:hAnsi="Helvetica LT Std" w:cs="Times New Roman"/>
          <w:bCs/>
          <w:color w:val="000000"/>
          <w:lang w:val="gl-ES" w:eastAsia="es-ES"/>
        </w:rPr>
        <w:t xml:space="preserve">A proposta definitiva da Comisión de Valoración elevaráselle á Xunta de Goberno da Deputación, que adoptará o acordo de resolución no prazo máximo dun mes dende o remate do prazo de corrección de deficiencias documentais, se é o caso, ou dende o remate do prazo de presentación de instancias. A falla de resolución expresa no dito prazo terá o efecto dun acto presunto </w:t>
      </w:r>
      <w:proofErr w:type="spellStart"/>
      <w:r w:rsidRPr="00902F3A">
        <w:rPr>
          <w:rFonts w:ascii="Helvetica LT Std" w:eastAsia="Times New Roman" w:hAnsi="Helvetica LT Std" w:cs="Times New Roman"/>
          <w:bCs/>
          <w:color w:val="000000"/>
          <w:lang w:val="gl-ES" w:eastAsia="es-ES"/>
        </w:rPr>
        <w:t>desestimatorio</w:t>
      </w:r>
      <w:proofErr w:type="spellEnd"/>
      <w:r w:rsidRPr="00902F3A">
        <w:rPr>
          <w:rFonts w:ascii="Helvetica LT Std" w:eastAsia="Times New Roman" w:hAnsi="Helvetica LT Std" w:cs="Times New Roman"/>
          <w:bCs/>
          <w:color w:val="000000"/>
          <w:lang w:val="gl-ES" w:eastAsia="es-ES"/>
        </w:rPr>
        <w:t xml:space="preserve">.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color w:val="000000"/>
          <w:lang w:val="gl-ES" w:eastAsia="es-ES"/>
        </w:rPr>
      </w:pPr>
      <w:r w:rsidRPr="00902F3A">
        <w:rPr>
          <w:rFonts w:ascii="Helvetica LT Std" w:eastAsia="Times New Roman" w:hAnsi="Helvetica LT Std" w:cs="Times New Roman"/>
          <w:bCs/>
          <w:color w:val="000000"/>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lle solicitará á comisión, tras os informes previos que considere oportunos, a formulación dunha nova proposta axustada  ás bases e á normativa de aplicación. A comisión deberá formular esta nova proposta en prazo de quince días. En caso de non facelo así, a Xunta de Goberno resolverá conforme á proposta inicial, introducindo as modificacións precisas para garantir o cumprimento do establecido nas bases e na lexislación vixente.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color w:val="000000"/>
          <w:lang w:val="gl-ES" w:eastAsia="es-ES"/>
        </w:rPr>
      </w:pPr>
      <w:r w:rsidRPr="00902F3A">
        <w:rPr>
          <w:rFonts w:ascii="Helvetica LT Std" w:eastAsia="Times New Roman" w:hAnsi="Helvetica LT Std" w:cs="Times New Roman"/>
          <w:bCs/>
          <w:color w:val="000000"/>
          <w:lang w:val="gl-ES" w:eastAsia="es-ES"/>
        </w:rPr>
        <w:t>Unha vez publicada a resolución, os beneficiarios disporán dun prazo de dez días hábiles para comunicar a aceptación ou rexeitamento da subvención concedida, entendéndose que a aceptan de xeito incondicional e sen ningún tipo de reserva en caso de non efectuar ningunha comunicación no dito prazo. No caso de rexeitamento, solicitarase da Comisión de Valoración a formulación de nova proposta para a aplicación dos remanentes producidos, seguindo as regras establecidas na base 9ª.</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
          <w:color w:val="000000"/>
          <w:u w:val="single"/>
          <w:lang w:val="gl-ES" w:eastAsia="es-ES"/>
        </w:rPr>
      </w:pPr>
      <w:r w:rsidRPr="00902F3A">
        <w:rPr>
          <w:rFonts w:ascii="Helvetica LT Std" w:eastAsia="Times New Roman" w:hAnsi="Helvetica LT Std" w:cs="Times New Roman"/>
          <w:b/>
          <w:color w:val="000000"/>
          <w:u w:val="single"/>
          <w:lang w:val="gl-ES" w:eastAsia="es-ES"/>
        </w:rPr>
        <w:t xml:space="preserve">Décimo primeira.- Publicidade da concesión: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bCs/>
          <w:lang w:val="gl-ES" w:eastAsia="es-ES"/>
        </w:rPr>
        <w:t xml:space="preserve">Ao abeiro do disposto no artigo </w:t>
      </w:r>
      <w:r w:rsidRPr="00902F3A">
        <w:rPr>
          <w:rFonts w:ascii="Helvetica LT Std" w:eastAsia="Times New Roman" w:hAnsi="Helvetica LT Std" w:cs="Times New Roman"/>
          <w:color w:val="000000"/>
          <w:lang w:val="gl-ES" w:eastAsia="es-ES"/>
        </w:rPr>
        <w:t>45.1 b) da Lei 39/2015 do procedemento administrativo común das administracións públicas</w:t>
      </w:r>
      <w:r w:rsidRPr="00902F3A">
        <w:rPr>
          <w:rFonts w:ascii="Helvetica LT Std" w:eastAsia="Times New Roman" w:hAnsi="Helvetica LT Std" w:cs="Times New Roman"/>
          <w:bCs/>
          <w:color w:val="000000"/>
          <w:lang w:val="gl-ES" w:eastAsia="es-ES"/>
        </w:rPr>
        <w:t>, o acordo de concesión publicarase no Boletín Oficial da Provincia,</w:t>
      </w:r>
      <w:r w:rsidRPr="00902F3A">
        <w:rPr>
          <w:rFonts w:ascii="Helvetica LT Std" w:eastAsia="Times New Roman" w:hAnsi="Helvetica LT Std" w:cs="Times New Roman"/>
          <w:color w:val="000000"/>
          <w:lang w:val="gl-ES" w:eastAsia="es-ES"/>
        </w:rPr>
        <w:t xml:space="preserve"> no taboleiro de anuncios electrónicos da sede electrónica da Deputación Provincial (</w:t>
      </w:r>
      <w:hyperlink r:id="rId14" w:history="1">
        <w:r w:rsidRPr="00902F3A">
          <w:rPr>
            <w:rFonts w:ascii="Helvetica LT Std" w:eastAsia="Times New Roman" w:hAnsi="Helvetica LT Std" w:cs="Times New Roman"/>
            <w:color w:val="0000FF"/>
            <w:lang w:val="gl-ES" w:eastAsia="es-ES"/>
          </w:rPr>
          <w:t>http://sede.depourense.es</w:t>
        </w:r>
      </w:hyperlink>
      <w:r w:rsidRPr="00902F3A">
        <w:rPr>
          <w:rFonts w:ascii="Helvetica LT Std" w:eastAsia="Times New Roman" w:hAnsi="Helvetica LT Std" w:cs="Times New Roman"/>
          <w:color w:val="000000"/>
          <w:lang w:val="gl-ES" w:eastAsia="es-ES"/>
        </w:rPr>
        <w:t xml:space="preserve">) e na páxina </w:t>
      </w:r>
      <w:proofErr w:type="spellStart"/>
      <w:r w:rsidRPr="00902F3A">
        <w:rPr>
          <w:rFonts w:ascii="Helvetica LT Std" w:eastAsia="Times New Roman" w:hAnsi="Helvetica LT Std" w:cs="Times New Roman"/>
          <w:color w:val="000000"/>
          <w:lang w:val="gl-ES" w:eastAsia="es-ES"/>
        </w:rPr>
        <w:t>web</w:t>
      </w:r>
      <w:proofErr w:type="spellEnd"/>
      <w:r w:rsidRPr="00902F3A">
        <w:rPr>
          <w:rFonts w:ascii="Helvetica LT Std" w:eastAsia="Times New Roman" w:hAnsi="Helvetica LT Std" w:cs="Times New Roman"/>
          <w:color w:val="000000"/>
          <w:lang w:val="gl-ES" w:eastAsia="es-ES"/>
        </w:rPr>
        <w:t xml:space="preserve"> </w:t>
      </w:r>
      <w:hyperlink r:id="rId15" w:history="1">
        <w:r w:rsidRPr="00902F3A">
          <w:rPr>
            <w:rFonts w:ascii="Helvetica LT Std" w:eastAsia="Times New Roman" w:hAnsi="Helvetica LT Std" w:cs="Times New Roman"/>
            <w:color w:val="000000"/>
            <w:lang w:val="gl-ES" w:eastAsia="es-ES"/>
          </w:rPr>
          <w:t>http://www.depourense.es</w:t>
        </w:r>
      </w:hyperlink>
      <w:r w:rsidRPr="00902F3A">
        <w:rPr>
          <w:rFonts w:ascii="Helvetica LT Std" w:eastAsia="Times New Roman" w:hAnsi="Helvetica LT Std" w:cs="Times New Roman"/>
          <w:color w:val="000000"/>
          <w:lang w:val="gl-ES" w:eastAsia="es-ES"/>
        </w:rPr>
        <w:t>, enlace Sección de Subvencións, enlace Negociado de Concursos, concurso para a concesión de subvencións para gastos de funcionamento das federacións ou agrupacións de asociacións veciñais de Ourense correspondentes ao exercicio 2025, así como na Base de Datos Nacional de Subvencións.</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Sen prexuízo do anterior, aos solicitantes que presenten a autorización para realizar as comunicacións previstas na base 4ª), realizaráselles unha comunicación persoal por </w:t>
      </w:r>
      <w:proofErr w:type="spellStart"/>
      <w:r w:rsidRPr="00902F3A">
        <w:rPr>
          <w:rFonts w:ascii="Helvetica LT Std" w:eastAsia="Times New Roman" w:hAnsi="Helvetica LT Std" w:cs="Times New Roman"/>
          <w:lang w:val="gl-ES" w:eastAsia="es-ES"/>
        </w:rPr>
        <w:t>sms</w:t>
      </w:r>
      <w:proofErr w:type="spellEnd"/>
      <w:r w:rsidRPr="00902F3A">
        <w:rPr>
          <w:rFonts w:ascii="Helvetica LT Std" w:eastAsia="Times New Roman" w:hAnsi="Helvetica LT Std" w:cs="Times New Roman"/>
          <w:lang w:val="gl-ES" w:eastAsia="es-ES"/>
        </w:rPr>
        <w:t xml:space="preserve"> ou correo electrónico, advertindo da publicación da resolución na sede electrónica. No caso de que non presenten a dita autorización, non se realizará ningún tipo de comunicación persoal.</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
          <w:color w:val="000000"/>
          <w:u w:val="single"/>
          <w:lang w:val="gl-ES" w:eastAsia="es-ES"/>
        </w:rPr>
      </w:pPr>
      <w:r w:rsidRPr="00902F3A">
        <w:rPr>
          <w:rFonts w:ascii="Helvetica LT Std" w:eastAsia="Times New Roman" w:hAnsi="Helvetica LT Std" w:cs="Times New Roman"/>
          <w:b/>
          <w:color w:val="000000"/>
          <w:u w:val="single"/>
          <w:lang w:val="gl-ES" w:eastAsia="es-ES"/>
        </w:rPr>
        <w:t xml:space="preserve">Décimo segunda.- Xustificación e pago da subvención: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bCs/>
          <w:color w:val="000000"/>
          <w:lang w:val="gl-ES" w:eastAsia="es-ES"/>
        </w:rPr>
        <w:t>1. A subvención xustificarase mediante a presentación dunha c</w:t>
      </w:r>
      <w:r w:rsidRPr="00902F3A">
        <w:rPr>
          <w:rFonts w:ascii="Helvetica LT Std" w:eastAsia="Times New Roman" w:hAnsi="Helvetica LT Std" w:cs="Times New Roman"/>
          <w:color w:val="000000"/>
          <w:lang w:val="gl-ES" w:eastAsia="es-ES"/>
        </w:rPr>
        <w:t>onta xustificativa</w:t>
      </w:r>
      <w:r w:rsidRPr="00902F3A">
        <w:rPr>
          <w:rFonts w:ascii="Helvetica LT Std" w:eastAsia="Times New Roman" w:hAnsi="Helvetica LT Std" w:cs="Times New Roman"/>
          <w:bCs/>
          <w:color w:val="000000"/>
          <w:lang w:val="gl-ES" w:eastAsia="es-ES"/>
        </w:rPr>
        <w:t xml:space="preserve"> integrada polos seguintes documentos: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bCs/>
          <w:color w:val="000000"/>
          <w:lang w:val="gl-ES" w:eastAsia="es-ES"/>
        </w:rPr>
        <w:t>a) Memoria das actividades realizadas no exercicio 2025 e dos resultados obtidos.</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color w:val="000000"/>
          <w:lang w:val="gl-ES" w:eastAsia="es-ES"/>
        </w:rPr>
      </w:pPr>
      <w:r w:rsidRPr="00902F3A">
        <w:rPr>
          <w:rFonts w:ascii="Helvetica LT Std" w:eastAsia="Times New Roman" w:hAnsi="Helvetica LT Std" w:cs="Times New Roman"/>
          <w:bCs/>
          <w:color w:val="000000"/>
          <w:lang w:val="gl-ES" w:eastAsia="es-ES"/>
        </w:rPr>
        <w:t xml:space="preserve">b) </w:t>
      </w:r>
      <w:r w:rsidRPr="00902F3A">
        <w:rPr>
          <w:rFonts w:ascii="Helvetica LT Std" w:eastAsia="Times New Roman" w:hAnsi="Helvetica LT Std" w:cs="Times New Roman"/>
          <w:color w:val="000000"/>
          <w:lang w:val="gl-ES" w:eastAsia="es-ES"/>
        </w:rPr>
        <w:t>Certificado, expedido polo secretario da asociación co visto e prace do presidente</w:t>
      </w:r>
      <w:r w:rsidRPr="00902F3A">
        <w:rPr>
          <w:rFonts w:ascii="Helvetica LT Std" w:eastAsia="Times New Roman" w:hAnsi="Helvetica LT Std" w:cs="Times New Roman"/>
          <w:bCs/>
          <w:color w:val="000000"/>
          <w:lang w:val="gl-ES" w:eastAsia="es-ES"/>
        </w:rPr>
        <w:t xml:space="preserve">, dos gastos </w:t>
      </w:r>
      <w:r w:rsidRPr="00902F3A">
        <w:rPr>
          <w:rFonts w:ascii="Helvetica LT Std" w:eastAsia="Times New Roman" w:hAnsi="Helvetica LT Std" w:cs="Times New Roman"/>
          <w:color w:val="000000"/>
          <w:lang w:val="gl-ES" w:eastAsia="es-ES"/>
        </w:rPr>
        <w:t>totais</w:t>
      </w:r>
      <w:r w:rsidRPr="00902F3A">
        <w:rPr>
          <w:rFonts w:ascii="Helvetica LT Std" w:eastAsia="Times New Roman" w:hAnsi="Helvetica LT Std" w:cs="Times New Roman"/>
          <w:bCs/>
          <w:color w:val="000000"/>
          <w:lang w:val="gl-ES" w:eastAsia="es-ES"/>
        </w:rPr>
        <w:t xml:space="preserve"> de funcionamento da federación, conforme co orzamento presentado no concurso, con identificación do acredor e do documento, o seu importe, data de emisión e, se é o caso, data de aboamento. De ser o caso, indicaranse as desviacións producidas verbo do orzamento presentado coa solicitude.</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c) Acreditación do cumprimento das obrigas tributarias e coa Seguridade Social:</w:t>
      </w:r>
    </w:p>
    <w:p w:rsidR="00902F3A" w:rsidRPr="00902F3A" w:rsidRDefault="00902F3A" w:rsidP="00902F3A">
      <w:pPr>
        <w:widowControl w:val="0"/>
        <w:numPr>
          <w:ilvl w:val="0"/>
          <w:numId w:val="9"/>
        </w:numPr>
        <w:autoSpaceDE w:val="0"/>
        <w:autoSpaceDN w:val="0"/>
        <w:adjustRightInd w:val="0"/>
        <w:spacing w:after="0" w:line="276" w:lineRule="auto"/>
        <w:ind w:left="0" w:firstLine="0"/>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Naqueles supostos nos que os beneficiarios obteñan unha subvención igual ou inferior a 3.000,00 euros,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902F3A">
        <w:rPr>
          <w:rFonts w:ascii="Helvetica LT Std" w:eastAsia="Times New Roman" w:hAnsi="Helvetica LT Std" w:cs="Times New Roman"/>
          <w:b/>
          <w:lang w:val="gl-ES" w:eastAsia="es-ES"/>
        </w:rPr>
        <w:t xml:space="preserve">anexo </w:t>
      </w:r>
      <w:proofErr w:type="spellStart"/>
      <w:r w:rsidRPr="00902F3A">
        <w:rPr>
          <w:rFonts w:ascii="Helvetica LT Std" w:eastAsia="Times New Roman" w:hAnsi="Helvetica LT Std" w:cs="Times New Roman"/>
          <w:b/>
          <w:lang w:val="gl-ES" w:eastAsia="es-ES"/>
        </w:rPr>
        <w:t>VI</w:t>
      </w:r>
      <w:proofErr w:type="spellEnd"/>
      <w:r w:rsidRPr="00902F3A">
        <w:rPr>
          <w:rFonts w:ascii="Helvetica LT Std" w:eastAsia="Times New Roman" w:hAnsi="Helvetica LT Std" w:cs="Times New Roman"/>
          <w:lang w:val="gl-ES" w:eastAsia="es-ES"/>
        </w:rPr>
        <w:t xml:space="preserve"> destas bases.</w:t>
      </w:r>
    </w:p>
    <w:p w:rsidR="00902F3A" w:rsidRPr="00902F3A" w:rsidRDefault="00902F3A" w:rsidP="00902F3A">
      <w:pPr>
        <w:widowControl w:val="0"/>
        <w:numPr>
          <w:ilvl w:val="0"/>
          <w:numId w:val="9"/>
        </w:numPr>
        <w:autoSpaceDE w:val="0"/>
        <w:autoSpaceDN w:val="0"/>
        <w:adjustRightInd w:val="0"/>
        <w:spacing w:after="0" w:line="276" w:lineRule="auto"/>
        <w:ind w:left="0" w:firstLine="0"/>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Naqueles supostos nos que os beneficiarios obteñan unha subvención  superior a 3.000,00 euros, deberán achegar certificados actualizados emitidos polos órganos correspondentes, de  estar ao día nas súas obrigas tributarias e de Seguridade Social.</w:t>
      </w:r>
    </w:p>
    <w:p w:rsidR="00902F3A" w:rsidRPr="00902F3A" w:rsidRDefault="00902F3A" w:rsidP="00902F3A">
      <w:pPr>
        <w:spacing w:after="0" w:line="276" w:lineRule="auto"/>
        <w:contextualSpacing/>
        <w:jc w:val="both"/>
        <w:rPr>
          <w:rFonts w:ascii="Helvetica LT Std" w:eastAsia="Arial Unicode MS" w:hAnsi="Helvetica LT Std" w:cs="Times New Roman"/>
          <w:color w:val="000000" w:themeColor="text1"/>
          <w:lang w:val="gl-ES" w:eastAsia="es-ES"/>
        </w:rPr>
      </w:pPr>
      <w:r w:rsidRPr="00902F3A">
        <w:rPr>
          <w:rFonts w:ascii="Helvetica LT Std" w:eastAsia="Times New Roman" w:hAnsi="Helvetica LT Std" w:cs="Times New Roman"/>
          <w:bCs/>
          <w:color w:val="000000"/>
          <w:lang w:val="gl-ES" w:eastAsia="es-ES"/>
        </w:rPr>
        <w:t xml:space="preserve">d) </w:t>
      </w:r>
      <w:r w:rsidRPr="00902F3A">
        <w:rPr>
          <w:rFonts w:ascii="Helvetica LT Std" w:eastAsia="Arial Unicode MS" w:hAnsi="Helvetica LT Std" w:cs="Times New Roman"/>
          <w:color w:val="000000" w:themeColor="text1"/>
          <w:lang w:val="gl-ES" w:eastAsia="es-ES"/>
        </w:rPr>
        <w:t xml:space="preserve">Facturas xustificativas dos gastos, </w:t>
      </w:r>
      <w:r w:rsidRPr="00902F3A">
        <w:rPr>
          <w:rFonts w:ascii="Helvetica LT Std" w:eastAsia="Arial Unicode MS" w:hAnsi="Helvetica LT Std" w:cs="Times New Roman"/>
          <w:bCs/>
          <w:color w:val="000000" w:themeColor="text1"/>
          <w:lang w:val="gl-ES" w:eastAsia="es-ES"/>
        </w:rPr>
        <w:t>ata un importe equivalente ao da subvención concedida</w:t>
      </w:r>
      <w:r w:rsidRPr="00902F3A">
        <w:rPr>
          <w:rFonts w:ascii="Helvetica LT Std" w:eastAsia="Arial Unicode MS" w:hAnsi="Helvetica LT Std" w:cs="Times New Roman"/>
          <w:color w:val="000000" w:themeColor="text1"/>
          <w:lang w:val="gl-ES" w:eastAsia="es-ES"/>
        </w:rPr>
        <w:t xml:space="preserve"> e a correspondente acreditación do pago de ditas facturas.</w:t>
      </w:r>
    </w:p>
    <w:p w:rsidR="00902F3A" w:rsidRPr="00902F3A" w:rsidRDefault="00902F3A" w:rsidP="00902F3A">
      <w:pPr>
        <w:shd w:val="clear" w:color="auto" w:fill="FFFFFF"/>
        <w:autoSpaceDN w:val="0"/>
        <w:spacing w:after="0" w:line="276" w:lineRule="auto"/>
        <w:contextualSpacing/>
        <w:jc w:val="both"/>
        <w:rPr>
          <w:rFonts w:ascii="Helvetica LT Std" w:eastAsia="Times New Roman" w:hAnsi="Helvetica LT Std" w:cs="Times New Roman"/>
          <w:color w:val="FF0000"/>
          <w:lang w:val="gl-ES" w:eastAsia="es-ES"/>
        </w:rPr>
      </w:pPr>
      <w:r w:rsidRPr="00902F3A">
        <w:rPr>
          <w:rFonts w:ascii="Helvetica LT Std" w:eastAsia="Arial Unicode MS" w:hAnsi="Helvetica LT Std" w:cs="Times New Roman"/>
          <w:color w:val="000000"/>
          <w:lang w:val="gl-ES" w:eastAsia="es-ES"/>
        </w:rPr>
        <w:t>Non obstante, a presentación de facturas poderá substituírse pola dos documentos que se indican nos seguintes casos:</w:t>
      </w:r>
      <w:r w:rsidRPr="00902F3A">
        <w:rPr>
          <w:rFonts w:ascii="Helvetica LT Std" w:eastAsia="Arial Unicode MS" w:hAnsi="Helvetica LT Std" w:cs="Times New Roman"/>
          <w:color w:val="000000"/>
          <w:lang w:val="gl-ES" w:eastAsia="es-ES"/>
        </w:rPr>
        <w:tab/>
      </w:r>
      <w:r w:rsidRPr="00902F3A">
        <w:rPr>
          <w:rFonts w:ascii="Helvetica LT Std" w:eastAsia="Times New Roman" w:hAnsi="Helvetica LT Std" w:cs="Times New Roman"/>
          <w:color w:val="FF0000"/>
          <w:lang w:val="gl-ES" w:eastAsia="es-ES"/>
        </w:rPr>
        <w:t xml:space="preserve">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 No caso de gastos de persoal, as nóminas deberán acompañarse dos documentos de cotización ante a Seguridade Social (recibo de liquidación de cotización e relación nominal dos traballadores), e o pago correspondente ao recibo de liquidación de cotizacións (antigo </w:t>
      </w:r>
      <w:proofErr w:type="spellStart"/>
      <w:r w:rsidRPr="00902F3A">
        <w:rPr>
          <w:rFonts w:ascii="Helvetica LT Std" w:eastAsia="Times New Roman" w:hAnsi="Helvetica LT Std" w:cs="Times New Roman"/>
          <w:lang w:val="gl-ES" w:eastAsia="es-ES"/>
        </w:rPr>
        <w:t>TC1</w:t>
      </w:r>
      <w:proofErr w:type="spellEnd"/>
      <w:r w:rsidRPr="00902F3A">
        <w:rPr>
          <w:rFonts w:ascii="Helvetica LT Std" w:eastAsia="Times New Roman" w:hAnsi="Helvetica LT Std" w:cs="Times New Roman"/>
          <w:lang w:val="gl-ES" w:eastAsia="es-ES"/>
        </w:rPr>
        <w:t>), e o modelo 111 de retencións e ingresos a conta de IRPF e o seu pago, e/ou modelo 190 de retencións e ingresos a conta do IRPF (resumo anual), correspondentes ao período obxecto de subvención.</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Non serán válidos os gastos de nóminas, se non veñen acompañados de todos os documentos anteriormente indicados.</w:t>
      </w:r>
    </w:p>
    <w:p w:rsidR="00902F3A" w:rsidRPr="00902F3A" w:rsidRDefault="00902F3A" w:rsidP="00902F3A">
      <w:pPr>
        <w:widowControl w:val="0"/>
        <w:numPr>
          <w:ilvl w:val="0"/>
          <w:numId w:val="4"/>
        </w:numPr>
        <w:autoSpaceDE w:val="0"/>
        <w:autoSpaceDN w:val="0"/>
        <w:adjustRightInd w:val="0"/>
        <w:spacing w:after="0" w:line="276" w:lineRule="auto"/>
        <w:ind w:left="0" w:firstLine="0"/>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No resto dos supostos, admitirase como documento acreditativo do gasto, un recibo asinado polo pagador e polo </w:t>
      </w:r>
      <w:proofErr w:type="spellStart"/>
      <w:r w:rsidRPr="00902F3A">
        <w:rPr>
          <w:rFonts w:ascii="Helvetica LT Std" w:eastAsia="Times New Roman" w:hAnsi="Helvetica LT Std" w:cs="Times New Roman"/>
          <w:lang w:val="gl-ES" w:eastAsia="es-ES"/>
        </w:rPr>
        <w:t>prestador</w:t>
      </w:r>
      <w:proofErr w:type="spellEnd"/>
      <w:r w:rsidRPr="00902F3A">
        <w:rPr>
          <w:rFonts w:ascii="Helvetica LT Std" w:eastAsia="Times New Roman" w:hAnsi="Helvetica LT Std" w:cs="Times New Roman"/>
          <w:lang w:val="gl-ES" w:eastAsia="es-ES"/>
        </w:rPr>
        <w:t xml:space="preserve"> do servizo (no que deberá figurar a retención do IRPF, de ser aplicable) e, no seu caso, o modelo 111 de retencións e ingresos a conta do IRPF  e o seu pago, e/ou modelo 190 de retención e ingresos a conta do IRPF (resumo anual) en relación ao importe retido por este concepto.</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Excluiranse totalmente da xustificación, aqueles documentos de gasto que sendo obrigatorio a aplicación de retención, esta non conste.</w:t>
      </w:r>
    </w:p>
    <w:p w:rsidR="00902F3A" w:rsidRPr="00902F3A" w:rsidRDefault="00902F3A" w:rsidP="00902F3A">
      <w:pPr>
        <w:shd w:val="clear" w:color="auto" w:fill="FFFFFF"/>
        <w:autoSpaceDN w:val="0"/>
        <w:spacing w:after="0"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color w:val="000000"/>
          <w:lang w:val="gl-ES" w:eastAsia="es-ES"/>
        </w:rPr>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bCs/>
          <w:color w:val="000000"/>
          <w:lang w:val="gl-ES" w:eastAsia="es-ES"/>
        </w:rPr>
        <w:t xml:space="preserve">e) Detalle doutras subvencións que financiaran a actividade subvencionada con indicación do importe e a súa procedencia.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bCs/>
          <w:color w:val="000000"/>
          <w:lang w:val="gl-ES" w:eastAsia="es-ES"/>
        </w:rPr>
        <w:t xml:space="preserve">f) </w:t>
      </w:r>
      <w:r w:rsidRPr="00902F3A">
        <w:rPr>
          <w:rFonts w:ascii="Helvetica LT Std" w:eastAsia="Times New Roman" w:hAnsi="Helvetica LT Std" w:cs="Times New Roman"/>
          <w:color w:val="000000"/>
          <w:lang w:val="gl-ES" w:eastAsia="es-ES"/>
        </w:rPr>
        <w:t>Certificación de conta bancaria da entidade expedida polo banco ou caixa correspondente, agás que xa obre en poder da Deputación Provincial e non se producisen modificacións ao respecto.</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color w:val="0D0D0D" w:themeColor="text1" w:themeTint="F2"/>
          <w:lang w:val="gl-ES" w:eastAsia="x-none"/>
        </w:rPr>
      </w:pPr>
      <w:r w:rsidRPr="00902F3A">
        <w:rPr>
          <w:rFonts w:ascii="Helvetica LT Std" w:eastAsia="Times New Roman" w:hAnsi="Helvetica LT Std" w:cs="Times New Roman"/>
          <w:color w:val="0D0D0D" w:themeColor="text1" w:themeTint="F2"/>
          <w:lang w:val="gl-ES" w:eastAsia="x-none"/>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color w:val="0D0D0D" w:themeColor="text1" w:themeTint="F2"/>
          <w:lang w:val="gl-ES" w:eastAsia="x-none"/>
        </w:rPr>
      </w:pPr>
      <w:r w:rsidRPr="00902F3A">
        <w:rPr>
          <w:rFonts w:ascii="Helvetica LT Std" w:eastAsia="Times New Roman" w:hAnsi="Helvetica LT Std" w:cs="Times New Roman"/>
          <w:color w:val="0D0D0D" w:themeColor="text1" w:themeTint="F2"/>
          <w:lang w:val="gl-ES" w:eastAsia="x-none"/>
        </w:rPr>
        <w:t xml:space="preserve">En consecuencia, e para os efectos de considerar como gasto subvencionable o IVE dos documentos de gastos presentados para xustificar a subvención concedida, o beneficiario deberá cubrir o modelo </w:t>
      </w:r>
      <w:proofErr w:type="spellStart"/>
      <w:r w:rsidRPr="00902F3A">
        <w:rPr>
          <w:rFonts w:ascii="Helvetica LT Std" w:eastAsia="Times New Roman" w:hAnsi="Helvetica LT Std" w:cs="Times New Roman"/>
          <w:b/>
          <w:color w:val="000000" w:themeColor="text1"/>
          <w:lang w:val="gl-ES" w:eastAsia="x-none"/>
        </w:rPr>
        <w:t>VII</w:t>
      </w:r>
      <w:proofErr w:type="spellEnd"/>
      <w:r w:rsidRPr="00902F3A">
        <w:rPr>
          <w:rFonts w:ascii="Helvetica LT Std" w:eastAsia="Times New Roman" w:hAnsi="Helvetica LT Std" w:cs="Times New Roman"/>
          <w:color w:val="0D0D0D" w:themeColor="text1" w:themeTint="F2"/>
          <w:lang w:val="gl-ES" w:eastAsia="x-none"/>
        </w:rPr>
        <w:t xml:space="preserve"> e achegar a documentación que proceda.</w:t>
      </w:r>
    </w:p>
    <w:p w:rsidR="00902F3A" w:rsidRPr="00902F3A" w:rsidRDefault="00902F3A" w:rsidP="00902F3A">
      <w:pPr>
        <w:shd w:val="clear" w:color="auto" w:fill="FFFFFF"/>
        <w:autoSpaceDN w:val="0"/>
        <w:spacing w:before="100" w:beforeAutospacing="1" w:after="100" w:afterAutospacing="1"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color w:val="000000"/>
          <w:lang w:val="gl-ES" w:eastAsia="es-ES"/>
        </w:rPr>
        <w:t>2. A conta xustificativa presentarase conformada polo presidente da entidade.</w:t>
      </w:r>
    </w:p>
    <w:p w:rsidR="00902F3A" w:rsidRPr="00902F3A" w:rsidRDefault="00902F3A" w:rsidP="00902F3A">
      <w:pPr>
        <w:shd w:val="clear" w:color="auto" w:fill="FFFFFF"/>
        <w:autoSpaceDN w:val="0"/>
        <w:spacing w:before="100" w:beforeAutospacing="1" w:after="100" w:afterAutospacing="1" w:line="276" w:lineRule="auto"/>
        <w:contextualSpacing/>
        <w:jc w:val="both"/>
        <w:rPr>
          <w:rFonts w:ascii="Helvetica LT Std" w:eastAsia="Times New Roman" w:hAnsi="Helvetica LT Std" w:cs="Times New Roman"/>
          <w:color w:val="0D0D0D" w:themeColor="text1" w:themeTint="F2"/>
          <w:lang w:val="gl-ES" w:eastAsia="es-ES"/>
        </w:rPr>
      </w:pPr>
      <w:r w:rsidRPr="00902F3A">
        <w:rPr>
          <w:rFonts w:ascii="Helvetica LT Std" w:eastAsia="Times New Roman" w:hAnsi="Helvetica LT Std" w:cs="Times New Roman"/>
          <w:color w:val="000000"/>
          <w:lang w:val="gl-ES" w:eastAsia="es-ES"/>
        </w:rPr>
        <w:t xml:space="preserve">3. </w:t>
      </w:r>
      <w:r w:rsidRPr="00902F3A">
        <w:rPr>
          <w:rFonts w:ascii="Helvetica LT Std" w:eastAsia="Times New Roman" w:hAnsi="Helvetica LT Std" w:cs="Times New Roman"/>
          <w:lang w:val="gl-ES" w:eastAsia="es-ES"/>
        </w:rPr>
        <w:t xml:space="preserve">Para considerar xustificada a subvención, </w:t>
      </w:r>
      <w:r w:rsidRPr="00902F3A">
        <w:rPr>
          <w:rFonts w:ascii="Helvetica LT Std" w:eastAsia="Times New Roman" w:hAnsi="Helvetica LT Std" w:cs="Times New Roman"/>
          <w:bCs/>
          <w:lang w:val="gl-ES" w:eastAsia="es-ES"/>
        </w:rPr>
        <w:t xml:space="preserve">deberase certificar a realización de gasto corrente por contía igual ou superior á presentada no orzamento que serviu de base á valoración da subvención (documento b) ao que se refire o apartado anterior), </w:t>
      </w:r>
      <w:r w:rsidRPr="00902F3A">
        <w:rPr>
          <w:rFonts w:ascii="Helvetica LT Std" w:eastAsia="Times New Roman" w:hAnsi="Helvetica LT Std" w:cs="Times New Roman"/>
          <w:bCs/>
          <w:color w:val="0D0D0D" w:themeColor="text1" w:themeTint="F2"/>
          <w:lang w:val="gl-ES" w:eastAsia="es-ES"/>
        </w:rPr>
        <w:t>e presentar ademais xustificantes de gastos (facturas ou equivalentes) polo importe da subvención concedida (documento c) ao que se refire o apartado anterior)</w:t>
      </w:r>
      <w:r w:rsidRPr="00902F3A">
        <w:rPr>
          <w:rFonts w:ascii="Helvetica LT Std" w:eastAsia="Times New Roman" w:hAnsi="Helvetica LT Std" w:cs="Times New Roman"/>
          <w:color w:val="0D0D0D" w:themeColor="text1" w:themeTint="F2"/>
          <w:lang w:val="gl-ES" w:eastAsia="es-ES"/>
        </w:rPr>
        <w:t>.</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No caso de non certificarse a realización de gasto corrente por unha contía igual ou superior á presentada no orzamento que serviu de base para a valoración da subvención, a subvención reducirase proporcionalmente.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color w:val="000000"/>
          <w:lang w:val="gl-ES" w:eastAsia="es-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rsidR="00902F3A" w:rsidRPr="00902F3A" w:rsidRDefault="00902F3A" w:rsidP="00902F3A">
      <w:pPr>
        <w:shd w:val="clear" w:color="auto" w:fill="FFFFFF"/>
        <w:autoSpaceDN w:val="0"/>
        <w:spacing w:before="100" w:beforeAutospacing="1" w:after="100" w:afterAutospacing="1" w:line="276" w:lineRule="auto"/>
        <w:contextualSpacing/>
        <w:jc w:val="both"/>
        <w:rPr>
          <w:rFonts w:ascii="Helvetica LT Std" w:eastAsia="Times New Roman" w:hAnsi="Helvetica LT Std" w:cs="Times New Roman"/>
          <w:bCs/>
          <w:color w:val="000000"/>
          <w:lang w:val="gl-ES" w:eastAsia="es-ES"/>
        </w:rPr>
      </w:pPr>
      <w:r w:rsidRPr="00902F3A">
        <w:rPr>
          <w:rFonts w:ascii="Helvetica LT Std" w:eastAsia="Times New Roman" w:hAnsi="Helvetica LT Std" w:cs="Times New Roman"/>
          <w:bCs/>
          <w:lang w:val="gl-ES" w:eastAsia="es-ES"/>
        </w:rPr>
        <w:t>4</w:t>
      </w:r>
      <w:r w:rsidRPr="00902F3A">
        <w:rPr>
          <w:rFonts w:ascii="Helvetica LT Std" w:eastAsia="Times New Roman" w:hAnsi="Helvetica LT Std" w:cs="Times New Roman"/>
          <w:bCs/>
          <w:color w:val="000000"/>
          <w:lang w:val="gl-ES" w:eastAsia="es-ES"/>
        </w:rPr>
        <w:t xml:space="preserve">. Ao abeiro do establecido no artigo 31.2 da Lei xeral de subvencións, considerarase como gasto efectivamente realizado aquel cuxa obriga de pago fose contraída antes do vencemento do prazo de xustificación da subvención. </w:t>
      </w:r>
    </w:p>
    <w:p w:rsidR="00902F3A" w:rsidRPr="00902F3A" w:rsidRDefault="00902F3A" w:rsidP="00902F3A">
      <w:pPr>
        <w:shd w:val="clear" w:color="auto" w:fill="FFFFFF"/>
        <w:autoSpaceDN w:val="0"/>
        <w:spacing w:before="100" w:beforeAutospacing="1" w:after="100" w:afterAutospacing="1" w:line="276" w:lineRule="auto"/>
        <w:contextualSpacing/>
        <w:jc w:val="both"/>
        <w:rPr>
          <w:rFonts w:ascii="Helvetica LT Std" w:eastAsia="Times New Roman" w:hAnsi="Helvetica LT Std" w:cs="Times New Roman"/>
          <w:bCs/>
          <w:color w:val="000000"/>
          <w:lang w:val="gl-ES" w:eastAsia="es-ES"/>
        </w:rPr>
      </w:pPr>
      <w:r w:rsidRPr="00902F3A">
        <w:rPr>
          <w:rFonts w:ascii="Helvetica LT Std" w:eastAsia="Times New Roman" w:hAnsi="Helvetica LT Std" w:cs="Times New Roman"/>
          <w:bCs/>
          <w:color w:val="000000"/>
          <w:lang w:val="gl-ES" w:eastAsia="es-ES"/>
        </w:rPr>
        <w:t>5. A xustificación dos gastos incluirá a acreditación fidedigna do pagamento destes.</w:t>
      </w:r>
    </w:p>
    <w:p w:rsidR="00902F3A" w:rsidRPr="00902F3A" w:rsidRDefault="00902F3A" w:rsidP="00902F3A">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bCs/>
          <w:color w:val="000000"/>
          <w:lang w:val="gl-ES" w:eastAsia="es-ES"/>
        </w:rPr>
        <w:t xml:space="preserve">6. </w:t>
      </w:r>
      <w:r w:rsidRPr="00902F3A">
        <w:rPr>
          <w:rFonts w:ascii="Helvetica LT Std" w:eastAsia="Times New Roman" w:hAnsi="Helvetica LT Std" w:cs="Times New Roman"/>
          <w:bCs/>
          <w:lang w:val="gl-ES" w:eastAsia="es-ES"/>
        </w:rPr>
        <w:t xml:space="preserve">A Deputación poderá comprobar a realidade do gasto certificado a través dos oportunos procedementos de inspección, auditoría e control financeiro, </w:t>
      </w:r>
      <w:r w:rsidRPr="00902F3A">
        <w:rPr>
          <w:rFonts w:ascii="Helvetica LT Std" w:eastAsia="Times New Roman" w:hAnsi="Helvetica LT Std" w:cs="Times New Roman"/>
          <w:color w:val="000000"/>
          <w:lang w:val="gl-ES" w:eastAsia="es-ES"/>
        </w:rPr>
        <w:t xml:space="preserve">das entidades beneficiarias, de conformidade co establecido na Lei xeral de subvencións.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lang w:val="gl-ES" w:eastAsia="es-ES"/>
        </w:rPr>
        <w:t xml:space="preserve">7. </w:t>
      </w:r>
      <w:r w:rsidRPr="00902F3A">
        <w:rPr>
          <w:rFonts w:ascii="Helvetica LT Std" w:eastAsia="Times New Roman" w:hAnsi="Helvetica LT Std" w:cs="Times New Roman"/>
          <w:color w:val="000000"/>
          <w:lang w:val="gl-ES" w:eastAsia="es-ES"/>
        </w:rPr>
        <w:t xml:space="preserve">De advertirse deficiencias de carácter corrixible na conta xustificativa, a Presidencia concederá un prazo de dez días hábiles para a súa emenda. Ao abeiro do disposto no artigo </w:t>
      </w:r>
      <w:proofErr w:type="spellStart"/>
      <w:r w:rsidRPr="00902F3A">
        <w:rPr>
          <w:rFonts w:ascii="Helvetica LT Std" w:eastAsia="Times New Roman" w:hAnsi="Helvetica LT Std" w:cs="Times New Roman"/>
          <w:color w:val="000000"/>
          <w:lang w:val="gl-ES" w:eastAsia="es-ES"/>
        </w:rPr>
        <w:t>45.1b</w:t>
      </w:r>
      <w:proofErr w:type="spellEnd"/>
      <w:r w:rsidRPr="00902F3A">
        <w:rPr>
          <w:rFonts w:ascii="Helvetica LT Std" w:eastAsia="Times New Roman" w:hAnsi="Helvetica LT Std" w:cs="Times New Roman"/>
          <w:color w:val="000000"/>
          <w:lang w:val="gl-ES" w:eastAsia="es-ES"/>
        </w:rPr>
        <w:t>)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6" w:history="1">
        <w:r w:rsidRPr="00902F3A">
          <w:rPr>
            <w:rFonts w:ascii="Helvetica LT Std" w:eastAsia="Times New Roman" w:hAnsi="Helvetica LT Std" w:cs="Times New Roman"/>
            <w:color w:val="0000FF"/>
            <w:lang w:val="gl-ES" w:eastAsia="es-ES"/>
          </w:rPr>
          <w:t>http://sede.depourense.es</w:t>
        </w:r>
      </w:hyperlink>
      <w:r w:rsidRPr="00902F3A">
        <w:rPr>
          <w:rFonts w:ascii="Helvetica LT Std" w:eastAsia="Times New Roman" w:hAnsi="Helvetica LT Std" w:cs="Times New Roman"/>
          <w:color w:val="000000"/>
          <w:lang w:val="gl-ES" w:eastAsia="es-ES"/>
        </w:rPr>
        <w:t xml:space="preserve">) e na páxina </w:t>
      </w:r>
      <w:proofErr w:type="spellStart"/>
      <w:r w:rsidRPr="00902F3A">
        <w:rPr>
          <w:rFonts w:ascii="Helvetica LT Std" w:eastAsia="Times New Roman" w:hAnsi="Helvetica LT Std" w:cs="Times New Roman"/>
          <w:color w:val="000000"/>
          <w:lang w:val="gl-ES" w:eastAsia="es-ES"/>
        </w:rPr>
        <w:t>web</w:t>
      </w:r>
      <w:proofErr w:type="spellEnd"/>
      <w:r w:rsidRPr="00902F3A">
        <w:rPr>
          <w:rFonts w:ascii="Helvetica LT Std" w:eastAsia="Times New Roman" w:hAnsi="Helvetica LT Std" w:cs="Times New Roman"/>
          <w:color w:val="000000"/>
          <w:lang w:val="gl-ES" w:eastAsia="es-ES"/>
        </w:rPr>
        <w:t xml:space="preserve"> </w:t>
      </w:r>
      <w:hyperlink r:id="rId17" w:history="1">
        <w:r w:rsidRPr="00902F3A">
          <w:rPr>
            <w:rFonts w:ascii="Helvetica LT Std" w:eastAsia="Times New Roman" w:hAnsi="Helvetica LT Std" w:cs="Times New Roman"/>
            <w:color w:val="000000"/>
            <w:lang w:val="gl-ES" w:eastAsia="es-ES"/>
          </w:rPr>
          <w:t>http://www.depourense.es</w:t>
        </w:r>
      </w:hyperlink>
      <w:r w:rsidRPr="00902F3A">
        <w:rPr>
          <w:rFonts w:ascii="Helvetica LT Std" w:eastAsia="Times New Roman" w:hAnsi="Helvetica LT Std" w:cs="Times New Roman"/>
          <w:color w:val="000000"/>
          <w:lang w:val="gl-ES" w:eastAsia="es-ES"/>
        </w:rPr>
        <w:t xml:space="preserve">, enlace Sección de Subvencións, enlace Negociado de Concursos, acceso a concursos, concurso para a concesión de subvencións para gastos de funcionamento das federacións ou agrupacións de asociacións veciñais de Ourense correspondentes ao exercicio 2025. No caso de non presentar a autorización para realizar as comunicacións previstas na base </w:t>
      </w:r>
      <w:r w:rsidRPr="00902F3A">
        <w:rPr>
          <w:rFonts w:ascii="Helvetica LT Std" w:eastAsia="Times New Roman" w:hAnsi="Helvetica LT Std" w:cs="Times New Roman"/>
          <w:lang w:val="gl-ES" w:eastAsia="es-ES"/>
        </w:rPr>
        <w:t>4ª</w:t>
      </w:r>
      <w:r w:rsidRPr="00902F3A">
        <w:rPr>
          <w:rFonts w:ascii="Helvetica LT Std" w:eastAsia="Times New Roman" w:hAnsi="Helvetica LT Std" w:cs="Times New Roman"/>
          <w:color w:val="000000"/>
          <w:lang w:val="gl-ES" w:eastAsia="es-ES"/>
        </w:rPr>
        <w:t xml:space="preserve">, non se realizará ningún tipo de comunicación persoal, notificándoselle unicamente e en todo caso,  na antedita páxina </w:t>
      </w:r>
      <w:proofErr w:type="spellStart"/>
      <w:r w:rsidRPr="00902F3A">
        <w:rPr>
          <w:rFonts w:ascii="Helvetica LT Std" w:eastAsia="Times New Roman" w:hAnsi="Helvetica LT Std" w:cs="Times New Roman"/>
          <w:color w:val="000000"/>
          <w:lang w:val="gl-ES" w:eastAsia="es-ES"/>
        </w:rPr>
        <w:t>web</w:t>
      </w:r>
      <w:proofErr w:type="spellEnd"/>
      <w:r w:rsidRPr="00902F3A">
        <w:rPr>
          <w:rFonts w:ascii="Helvetica LT Std" w:eastAsia="Times New Roman" w:hAnsi="Helvetica LT Std" w:cs="Times New Roman"/>
          <w:color w:val="000000"/>
          <w:lang w:val="gl-ES" w:eastAsia="es-ES"/>
        </w:rPr>
        <w:t>.</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8.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dende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902F3A" w:rsidRPr="00902F3A" w:rsidRDefault="00902F3A" w:rsidP="00902F3A">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color w:val="000000"/>
          <w:lang w:val="gl-ES" w:eastAsia="es-ES"/>
        </w:rPr>
      </w:pPr>
      <w:r w:rsidRPr="00902F3A">
        <w:rPr>
          <w:rFonts w:ascii="Helvetica LT Std" w:eastAsia="Times New Roman" w:hAnsi="Helvetica LT Std" w:cs="Times New Roman"/>
          <w:bCs/>
          <w:color w:val="000000"/>
          <w:lang w:val="gl-ES" w:eastAsia="es-ES"/>
        </w:rPr>
        <w:t>9. A xustificación deberá presentarse, como data límite, o 31 de outubro de 2025. O dito prazo terá como regra xeral carácter improrrogable, agás causa de forza maior debidamente acreditada pola entidade interesada, que en todo caso deberá solicitar a oportuna prórroga antes do 31 de outubro. En ningún caso se poderán conceder prórrogas por un período superior a un mes e medio.</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lang w:val="gl-ES" w:eastAsia="es-ES"/>
        </w:rPr>
        <w:t>Tanto a xustificación como a renuncia</w:t>
      </w:r>
      <w:r w:rsidRPr="00902F3A">
        <w:rPr>
          <w:rFonts w:ascii="Helvetica LT Std" w:eastAsia="Times New Roman" w:hAnsi="Helvetica LT Std" w:cs="Times New Roman"/>
          <w:bCs/>
          <w:lang w:val="gl-ES" w:eastAsia="es-ES"/>
        </w:rPr>
        <w:t xml:space="preserve"> poderán presentarse en calquera dos lugares previstos na base quinta, de forma presencial ou telemática. </w:t>
      </w:r>
      <w:r w:rsidRPr="00902F3A">
        <w:rPr>
          <w:rFonts w:ascii="Helvetica LT Std" w:eastAsia="Times New Roman" w:hAnsi="Helvetica LT Std" w:cs="Times New Roman"/>
          <w:lang w:val="gl-ES" w:eastAsia="es-ES"/>
        </w:rPr>
        <w:t xml:space="preserve">Serán de aplicación as regras establecidas na base quinta para a presentación en papel ou telemática das solicitudes (referidas á documentación da conta xustificativa á que se refire esta base), así como a inexistencia da obriga de presentación de documentación orixinal. </w:t>
      </w:r>
    </w:p>
    <w:p w:rsidR="00902F3A" w:rsidRPr="00902F3A" w:rsidRDefault="00902F3A" w:rsidP="00902F3A">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10. Como regra xeral, as subvencións seranlle aboadas ao beneficiario unha vez xustificadas, no prazo máximo de trinta días naturais desde que se dite o acto administrativo no que se teña por xustificada a subvención.</w:t>
      </w:r>
    </w:p>
    <w:p w:rsidR="00902F3A" w:rsidRPr="00902F3A" w:rsidRDefault="00902F3A" w:rsidP="00902F3A">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Sen prexuízo do anterior, poderán realizarse pagos anticipados, a pedimento dos interesados, suxeitos á constitución de garantía por importe do 100% do anticipo solicitado. Para estes efectos, admitiranse as seguintes garantías:</w:t>
      </w:r>
    </w:p>
    <w:p w:rsidR="00902F3A" w:rsidRPr="00902F3A" w:rsidRDefault="00902F3A" w:rsidP="00902F3A">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a) Aval de entidade de crédito</w:t>
      </w:r>
    </w:p>
    <w:p w:rsidR="00902F3A" w:rsidRPr="00902F3A" w:rsidRDefault="00902F3A" w:rsidP="00902F3A">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b) Seguro de caución</w:t>
      </w:r>
    </w:p>
    <w:p w:rsidR="00902F3A" w:rsidRPr="00902F3A" w:rsidRDefault="00902F3A" w:rsidP="00902F3A">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c) Fianza en metálico</w:t>
      </w:r>
    </w:p>
    <w:p w:rsidR="00902F3A" w:rsidRPr="00902F3A" w:rsidRDefault="00902F3A" w:rsidP="00902F3A">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d) No suposto de subvencións por importe de ata 6.000 euros, admitirase fianza solidaria prestada por dúas ou máis persoas físicas e xurídicas, sempre que estas acrediten suficientemente a súa solvencia económica.</w:t>
      </w:r>
    </w:p>
    <w:p w:rsidR="00902F3A" w:rsidRPr="00902F3A" w:rsidRDefault="00902F3A" w:rsidP="00902F3A">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11. Poderán realizarse pagamentos a conta, tras a solicitude previa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rsidR="00902F3A" w:rsidRPr="00902F3A" w:rsidRDefault="00902F3A" w:rsidP="00902F3A">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En todo caso, a realización destes pagamentos non implica unha declaración definitiva como xustificación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rsidR="00902F3A" w:rsidRPr="00902F3A" w:rsidRDefault="00902F3A" w:rsidP="00902F3A">
      <w:pPr>
        <w:autoSpaceDE w:val="0"/>
        <w:autoSpaceDN w:val="0"/>
        <w:adjustRightInd w:val="0"/>
        <w:spacing w:after="0" w:line="276" w:lineRule="auto"/>
        <w:contextualSpacing/>
        <w:jc w:val="both"/>
        <w:rPr>
          <w:rFonts w:ascii="Helvetica LT Std" w:eastAsia="Times New Roman" w:hAnsi="Helvetica LT Std" w:cs="Times New Roman"/>
          <w:b/>
          <w:color w:val="000000"/>
          <w:u w:val="single"/>
          <w:lang w:val="gl-ES" w:eastAsia="es-ES"/>
        </w:rPr>
      </w:pPr>
      <w:r w:rsidRPr="00902F3A">
        <w:rPr>
          <w:rFonts w:ascii="Helvetica LT Std" w:eastAsia="Times New Roman" w:hAnsi="Helvetica LT Std" w:cs="Times New Roman"/>
          <w:b/>
          <w:color w:val="000000"/>
          <w:u w:val="single"/>
          <w:lang w:val="gl-ES" w:eastAsia="es-ES"/>
        </w:rPr>
        <w:t xml:space="preserve">Décimo terceira.- Obrigas dos beneficiarios: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color w:val="000000"/>
          <w:lang w:val="gl-ES" w:eastAsia="es-ES"/>
        </w:rPr>
      </w:pPr>
      <w:r w:rsidRPr="00902F3A">
        <w:rPr>
          <w:rFonts w:ascii="Helvetica LT Std" w:eastAsia="Times New Roman" w:hAnsi="Helvetica LT Std" w:cs="Times New Roman"/>
          <w:bCs/>
          <w:color w:val="000000"/>
          <w:lang w:val="gl-ES" w:eastAsia="es-ES"/>
        </w:rPr>
        <w:t>Con carácter xeral, os beneficiarios asumirán todas as obrigas impostas pola Lei xeral de subvencións. En particular, quedan suxeitos ás obrigas de control financeiro e reintegro nos cas</w:t>
      </w:r>
      <w:bookmarkStart w:id="0" w:name="_GoBack"/>
      <w:bookmarkEnd w:id="0"/>
      <w:r w:rsidRPr="00902F3A">
        <w:rPr>
          <w:rFonts w:ascii="Helvetica LT Std" w:eastAsia="Times New Roman" w:hAnsi="Helvetica LT Std" w:cs="Times New Roman"/>
          <w:bCs/>
          <w:color w:val="000000"/>
          <w:lang w:val="gl-ES" w:eastAsia="es-ES"/>
        </w:rPr>
        <w:t>os previstos na dita lei.</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
          <w:color w:val="000000"/>
          <w:u w:val="single"/>
          <w:lang w:val="gl-ES" w:eastAsia="es-ES"/>
        </w:rPr>
      </w:pPr>
      <w:r w:rsidRPr="00902F3A">
        <w:rPr>
          <w:rFonts w:ascii="Helvetica LT Std" w:eastAsia="Times New Roman" w:hAnsi="Helvetica LT Std" w:cs="Times New Roman"/>
          <w:b/>
          <w:color w:val="000000"/>
          <w:u w:val="single"/>
          <w:lang w:val="gl-ES" w:eastAsia="es-ES"/>
        </w:rPr>
        <w:t xml:space="preserve">Décimo cuarta.-  Compatibilidade con outras axudas ou subvencións públicas: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 xml:space="preserve">As subvencións concedidas ao abeiro desta convocatoria son compatibles con outras axudas ou subvencións públicas, concedidas por administracións distintas da propia Deputación de Ourense ou do seu organismo autónomo, o </w:t>
      </w:r>
      <w:proofErr w:type="spellStart"/>
      <w:r w:rsidRPr="00902F3A">
        <w:rPr>
          <w:rFonts w:ascii="Helvetica LT Std" w:eastAsia="Times New Roman" w:hAnsi="Helvetica LT Std" w:cs="Times New Roman"/>
          <w:bCs/>
          <w:lang w:val="gl-ES" w:eastAsia="es-ES"/>
        </w:rPr>
        <w:t>INORDE</w:t>
      </w:r>
      <w:proofErr w:type="spellEnd"/>
      <w:r w:rsidRPr="00902F3A">
        <w:rPr>
          <w:rFonts w:ascii="Helvetica LT Std" w:eastAsia="Times New Roman" w:hAnsi="Helvetica LT Std" w:cs="Times New Roman"/>
          <w:bCs/>
          <w:lang w:val="gl-ES" w:eastAsia="es-ES"/>
        </w:rPr>
        <w:t xml:space="preserve">, para os mesmos gastos ou por entidades ou empresas privadas, sempre que o conxunto das ditas axudas non exceda do 100% do gasto da actividade subvencionada.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 xml:space="preserve">Así mesmo, estas subvencións tamén serán compatibles con outras subvencións concedidas pola Deputación Provincial de Ourense ou do seu organismo autónomo, o </w:t>
      </w:r>
      <w:proofErr w:type="spellStart"/>
      <w:r w:rsidRPr="00902F3A">
        <w:rPr>
          <w:rFonts w:ascii="Helvetica LT Std" w:eastAsia="Times New Roman" w:hAnsi="Helvetica LT Std" w:cs="Times New Roman"/>
          <w:bCs/>
          <w:lang w:val="gl-ES" w:eastAsia="es-ES"/>
        </w:rPr>
        <w:t>INORDE</w:t>
      </w:r>
      <w:proofErr w:type="spellEnd"/>
      <w:r w:rsidRPr="00902F3A">
        <w:rPr>
          <w:rFonts w:ascii="Helvetica LT Std" w:eastAsia="Times New Roman" w:hAnsi="Helvetica LT Std" w:cs="Times New Roman"/>
          <w:bCs/>
          <w:lang w:val="gl-ES" w:eastAsia="es-ES"/>
        </w:rPr>
        <w:t xml:space="preserve">,  sempre que se trate de subvencións obtidas en procedementos de concorrencia competitiva e sempre que o conxunto das ditas axudas non exceda do 100% do gasto da actividade subvencionada. </w:t>
      </w:r>
    </w:p>
    <w:p w:rsidR="00902F3A" w:rsidRPr="00902F3A" w:rsidRDefault="00902F3A" w:rsidP="00902F3A">
      <w:pPr>
        <w:autoSpaceDN w:val="0"/>
        <w:spacing w:after="0" w:line="276" w:lineRule="auto"/>
        <w:contextualSpacing/>
        <w:jc w:val="both"/>
        <w:rPr>
          <w:rFonts w:ascii="Helvetica LT Std" w:eastAsia="Times New Roman" w:hAnsi="Helvetica LT Std" w:cs="Times New Roman"/>
          <w:b/>
          <w:color w:val="000000"/>
          <w:u w:val="single"/>
          <w:lang w:val="gl-ES" w:eastAsia="es-ES"/>
        </w:rPr>
      </w:pPr>
      <w:r w:rsidRPr="00902F3A">
        <w:rPr>
          <w:rFonts w:ascii="Helvetica LT Std" w:eastAsia="Times New Roman" w:hAnsi="Helvetica LT Std" w:cs="Times New Roman"/>
          <w:b/>
          <w:color w:val="000000"/>
          <w:u w:val="single"/>
          <w:lang w:val="gl-ES" w:eastAsia="es-ES"/>
        </w:rPr>
        <w:t>Décimo quinta.-  Normativa aplicable:</w:t>
      </w:r>
    </w:p>
    <w:p w:rsidR="00B73D0E" w:rsidRPr="00902F3A" w:rsidRDefault="00902F3A" w:rsidP="00902F3A">
      <w:pPr>
        <w:spacing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En todo o non disposto nestas bases será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r w:rsidRPr="00902F3A">
        <w:rPr>
          <w:rFonts w:ascii="Helvetica LT Std" w:eastAsia="Times New Roman" w:hAnsi="Helvetica LT Std" w:cs="Times New Roman"/>
          <w:bCs/>
          <w:lang w:val="gl-ES" w:eastAsia="es-ES"/>
        </w:rPr>
        <w:t>.</w:t>
      </w:r>
    </w:p>
    <w:p w:rsidR="00A26B3B" w:rsidRPr="00902F3A" w:rsidRDefault="00A26B3B" w:rsidP="00902F3A">
      <w:pPr>
        <w:spacing w:line="276" w:lineRule="auto"/>
        <w:contextualSpacing/>
        <w:jc w:val="both"/>
        <w:rPr>
          <w:rFonts w:ascii="Helvetica LT Std" w:hAnsi="Helvetica LT Std" w:cs="Times New Roman"/>
          <w:lang w:val="gl-ES"/>
        </w:rPr>
      </w:pPr>
    </w:p>
    <w:p w:rsidR="00212C9A" w:rsidRPr="00902F3A" w:rsidRDefault="00212C9A" w:rsidP="00902F3A">
      <w:pPr>
        <w:spacing w:line="276" w:lineRule="auto"/>
        <w:contextualSpacing/>
        <w:jc w:val="both"/>
        <w:rPr>
          <w:rFonts w:ascii="Helvetica LT Std" w:hAnsi="Helvetica LT Std" w:cs="Times New Roman"/>
          <w:lang w:val="gl-ES"/>
        </w:rPr>
      </w:pPr>
      <w:r w:rsidRPr="00902F3A">
        <w:rPr>
          <w:rFonts w:ascii="Helvetica LT Std" w:hAnsi="Helvetica LT Std" w:cs="Times New Roman"/>
          <w:lang w:val="gl-ES"/>
        </w:rPr>
        <w:t xml:space="preserve">Contra este acordo pódese interpor, </w:t>
      </w:r>
      <w:proofErr w:type="spellStart"/>
      <w:r w:rsidRPr="00902F3A">
        <w:rPr>
          <w:rFonts w:ascii="Helvetica LT Std" w:hAnsi="Helvetica LT Std" w:cs="Times New Roman"/>
          <w:lang w:val="gl-ES"/>
        </w:rPr>
        <w:t>potestativamente</w:t>
      </w:r>
      <w:proofErr w:type="spellEnd"/>
      <w:r w:rsidRPr="00902F3A">
        <w:rPr>
          <w:rFonts w:ascii="Helvetica LT Std" w:hAnsi="Helvetica LT Std" w:cs="Times New Roman"/>
          <w:lang w:val="gl-ES"/>
        </w:rPr>
        <w:t xml:space="preserve">,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w:t>
      </w:r>
      <w:proofErr w:type="spellStart"/>
      <w:r w:rsidRPr="00902F3A">
        <w:rPr>
          <w:rFonts w:ascii="Helvetica LT Std" w:hAnsi="Helvetica LT Std" w:cs="Times New Roman"/>
          <w:lang w:val="gl-ES"/>
        </w:rPr>
        <w:t>BOP</w:t>
      </w:r>
      <w:proofErr w:type="spellEnd"/>
      <w:r w:rsidRPr="00902F3A">
        <w:rPr>
          <w:rFonts w:ascii="Helvetica LT Std" w:hAnsi="Helvetica LT Std" w:cs="Times New Roman"/>
          <w:lang w:val="gl-ES"/>
        </w:rPr>
        <w:t>.</w:t>
      </w:r>
    </w:p>
    <w:sectPr w:rsidR="00212C9A" w:rsidRPr="00902F3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LT Std">
    <w:panose1 w:val="00000000000000000000"/>
    <w:charset w:val="00"/>
    <w:family w:val="swiss"/>
    <w:notTrueType/>
    <w:pitch w:val="variable"/>
    <w:sig w:usb0="800002AF" w:usb1="5000204A" w:usb2="00000000" w:usb3="00000000" w:csb0="00000005" w:csb1="00000000"/>
  </w:font>
  <w:font w:name="Helvetica">
    <w:panose1 w:val="020B0604020202020204"/>
    <w:charset w:val="00"/>
    <w:family w:val="swiss"/>
    <w:pitch w:val="variable"/>
    <w:sig w:usb0="A0002AAF" w:usb1="40000048"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4"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29170B91"/>
    <w:multiLevelType w:val="hybridMultilevel"/>
    <w:tmpl w:val="4802C81A"/>
    <w:lvl w:ilvl="0" w:tplc="D9E81BF0">
      <w:start w:val="7"/>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433917DB"/>
    <w:multiLevelType w:val="hybridMultilevel"/>
    <w:tmpl w:val="B40CC6EE"/>
    <w:lvl w:ilvl="0" w:tplc="4C4EDD8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15:restartNumberingAfterBreak="0">
    <w:nsid w:val="5A566FC5"/>
    <w:multiLevelType w:val="hybridMultilevel"/>
    <w:tmpl w:val="7BC6F702"/>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3"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6"/>
  </w:num>
  <w:num w:numId="8">
    <w:abstractNumId w:val="2"/>
  </w:num>
  <w:num w:numId="9">
    <w:abstractNumId w:val="3"/>
  </w:num>
  <w:num w:numId="10">
    <w:abstractNumId w:val="0"/>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34805"/>
    <w:rsid w:val="00060705"/>
    <w:rsid w:val="00094999"/>
    <w:rsid w:val="000C3936"/>
    <w:rsid w:val="000F029B"/>
    <w:rsid w:val="000F2634"/>
    <w:rsid w:val="000F6099"/>
    <w:rsid w:val="00170F72"/>
    <w:rsid w:val="001A320B"/>
    <w:rsid w:val="001A50C8"/>
    <w:rsid w:val="001A50FC"/>
    <w:rsid w:val="001A5C1F"/>
    <w:rsid w:val="001B676C"/>
    <w:rsid w:val="001C3F4B"/>
    <w:rsid w:val="001D6045"/>
    <w:rsid w:val="001F25EC"/>
    <w:rsid w:val="001F2E9A"/>
    <w:rsid w:val="001F3DFC"/>
    <w:rsid w:val="00205287"/>
    <w:rsid w:val="00212AD3"/>
    <w:rsid w:val="00212C9A"/>
    <w:rsid w:val="00212D44"/>
    <w:rsid w:val="0023028D"/>
    <w:rsid w:val="0023101D"/>
    <w:rsid w:val="0024741F"/>
    <w:rsid w:val="002621B6"/>
    <w:rsid w:val="002A30E2"/>
    <w:rsid w:val="002A4B24"/>
    <w:rsid w:val="002D791B"/>
    <w:rsid w:val="002E4175"/>
    <w:rsid w:val="002F281A"/>
    <w:rsid w:val="002F459A"/>
    <w:rsid w:val="002F65C3"/>
    <w:rsid w:val="00306070"/>
    <w:rsid w:val="00310FB5"/>
    <w:rsid w:val="00316240"/>
    <w:rsid w:val="00317B4B"/>
    <w:rsid w:val="00334BDA"/>
    <w:rsid w:val="00351A9E"/>
    <w:rsid w:val="0035247D"/>
    <w:rsid w:val="0036616F"/>
    <w:rsid w:val="00373F97"/>
    <w:rsid w:val="00375CBA"/>
    <w:rsid w:val="003934CD"/>
    <w:rsid w:val="003939C5"/>
    <w:rsid w:val="003A07E2"/>
    <w:rsid w:val="003A23DB"/>
    <w:rsid w:val="003C217C"/>
    <w:rsid w:val="003F5128"/>
    <w:rsid w:val="003F646B"/>
    <w:rsid w:val="00413624"/>
    <w:rsid w:val="00413957"/>
    <w:rsid w:val="004158BD"/>
    <w:rsid w:val="00420D2C"/>
    <w:rsid w:val="00454794"/>
    <w:rsid w:val="00471948"/>
    <w:rsid w:val="00494501"/>
    <w:rsid w:val="004972AD"/>
    <w:rsid w:val="004A1C35"/>
    <w:rsid w:val="004A5A0E"/>
    <w:rsid w:val="004B49B9"/>
    <w:rsid w:val="004C65D9"/>
    <w:rsid w:val="004D2028"/>
    <w:rsid w:val="004E241D"/>
    <w:rsid w:val="004E3E63"/>
    <w:rsid w:val="004F3CEE"/>
    <w:rsid w:val="00500381"/>
    <w:rsid w:val="0050723E"/>
    <w:rsid w:val="00511033"/>
    <w:rsid w:val="005424E0"/>
    <w:rsid w:val="005524DB"/>
    <w:rsid w:val="00556E82"/>
    <w:rsid w:val="0055771E"/>
    <w:rsid w:val="005B55CF"/>
    <w:rsid w:val="005C1A13"/>
    <w:rsid w:val="005C53AB"/>
    <w:rsid w:val="005D5840"/>
    <w:rsid w:val="005F0417"/>
    <w:rsid w:val="00600486"/>
    <w:rsid w:val="00600670"/>
    <w:rsid w:val="0060668A"/>
    <w:rsid w:val="0065401F"/>
    <w:rsid w:val="006625E7"/>
    <w:rsid w:val="00663467"/>
    <w:rsid w:val="00697F3C"/>
    <w:rsid w:val="006A7200"/>
    <w:rsid w:val="006B3D8A"/>
    <w:rsid w:val="00712937"/>
    <w:rsid w:val="0071394A"/>
    <w:rsid w:val="00746496"/>
    <w:rsid w:val="007B6ED6"/>
    <w:rsid w:val="007D0BBF"/>
    <w:rsid w:val="007E649F"/>
    <w:rsid w:val="007F0E62"/>
    <w:rsid w:val="0083154C"/>
    <w:rsid w:val="00835E58"/>
    <w:rsid w:val="008611EA"/>
    <w:rsid w:val="0086768C"/>
    <w:rsid w:val="00877B07"/>
    <w:rsid w:val="00885336"/>
    <w:rsid w:val="008957E2"/>
    <w:rsid w:val="00896BB1"/>
    <w:rsid w:val="008A2716"/>
    <w:rsid w:val="008A4E00"/>
    <w:rsid w:val="008B0EE7"/>
    <w:rsid w:val="008B17DA"/>
    <w:rsid w:val="008C063B"/>
    <w:rsid w:val="008D1D16"/>
    <w:rsid w:val="008D6D95"/>
    <w:rsid w:val="008E652E"/>
    <w:rsid w:val="008E7EFA"/>
    <w:rsid w:val="00902F3A"/>
    <w:rsid w:val="009641AF"/>
    <w:rsid w:val="00967698"/>
    <w:rsid w:val="00996E16"/>
    <w:rsid w:val="009B30CC"/>
    <w:rsid w:val="009D39A7"/>
    <w:rsid w:val="00A1130F"/>
    <w:rsid w:val="00A1667B"/>
    <w:rsid w:val="00A26B3B"/>
    <w:rsid w:val="00A94D32"/>
    <w:rsid w:val="00A9509F"/>
    <w:rsid w:val="00A955DE"/>
    <w:rsid w:val="00A95797"/>
    <w:rsid w:val="00AB5B8B"/>
    <w:rsid w:val="00AC74E2"/>
    <w:rsid w:val="00AD5AB6"/>
    <w:rsid w:val="00AE14DC"/>
    <w:rsid w:val="00AE4440"/>
    <w:rsid w:val="00AF6520"/>
    <w:rsid w:val="00B0683E"/>
    <w:rsid w:val="00B3019D"/>
    <w:rsid w:val="00B42F7D"/>
    <w:rsid w:val="00B51AEF"/>
    <w:rsid w:val="00B62E06"/>
    <w:rsid w:val="00B73D0E"/>
    <w:rsid w:val="00B77440"/>
    <w:rsid w:val="00B82D8E"/>
    <w:rsid w:val="00B861E0"/>
    <w:rsid w:val="00B93D09"/>
    <w:rsid w:val="00BB5962"/>
    <w:rsid w:val="00BC49A4"/>
    <w:rsid w:val="00BC65B7"/>
    <w:rsid w:val="00BD4F2C"/>
    <w:rsid w:val="00C05F77"/>
    <w:rsid w:val="00C06504"/>
    <w:rsid w:val="00C07DA5"/>
    <w:rsid w:val="00C56060"/>
    <w:rsid w:val="00C61951"/>
    <w:rsid w:val="00C61E61"/>
    <w:rsid w:val="00C634DC"/>
    <w:rsid w:val="00C65BA2"/>
    <w:rsid w:val="00C755BA"/>
    <w:rsid w:val="00C90EA7"/>
    <w:rsid w:val="00C95299"/>
    <w:rsid w:val="00CA6665"/>
    <w:rsid w:val="00CB7EBB"/>
    <w:rsid w:val="00CD5233"/>
    <w:rsid w:val="00D00DCE"/>
    <w:rsid w:val="00D0174C"/>
    <w:rsid w:val="00D07795"/>
    <w:rsid w:val="00D16E23"/>
    <w:rsid w:val="00D317B8"/>
    <w:rsid w:val="00D36A19"/>
    <w:rsid w:val="00D43215"/>
    <w:rsid w:val="00D7312B"/>
    <w:rsid w:val="00D84325"/>
    <w:rsid w:val="00DD7CFB"/>
    <w:rsid w:val="00DF6FC8"/>
    <w:rsid w:val="00E00489"/>
    <w:rsid w:val="00E03404"/>
    <w:rsid w:val="00E33998"/>
    <w:rsid w:val="00E35A0B"/>
    <w:rsid w:val="00E37C1D"/>
    <w:rsid w:val="00E40815"/>
    <w:rsid w:val="00E47C43"/>
    <w:rsid w:val="00E75135"/>
    <w:rsid w:val="00E759BB"/>
    <w:rsid w:val="00E83778"/>
    <w:rsid w:val="00E84D55"/>
    <w:rsid w:val="00EA44C9"/>
    <w:rsid w:val="00EB11F7"/>
    <w:rsid w:val="00F04E1D"/>
    <w:rsid w:val="00F07310"/>
    <w:rsid w:val="00F21318"/>
    <w:rsid w:val="00F4156D"/>
    <w:rsid w:val="00F757D2"/>
    <w:rsid w:val="00F7743B"/>
    <w:rsid w:val="00FB4A81"/>
    <w:rsid w:val="00FD6055"/>
    <w:rsid w:val="00FD61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 w:type="paragraph" w:styleId="NormalWeb">
    <w:name w:val="Normal (Web)"/>
    <w:basedOn w:val="Normal"/>
    <w:uiPriority w:val="99"/>
    <w:unhideWhenUsed/>
    <w:rsid w:val="00B0683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8586600">
      <w:bodyDiv w:val="1"/>
      <w:marLeft w:val="0"/>
      <w:marRight w:val="0"/>
      <w:marTop w:val="0"/>
      <w:marBottom w:val="0"/>
      <w:divBdr>
        <w:top w:val="none" w:sz="0" w:space="0" w:color="auto"/>
        <w:left w:val="none" w:sz="0" w:space="0" w:color="auto"/>
        <w:bottom w:val="none" w:sz="0" w:space="0" w:color="auto"/>
        <w:right w:val="none" w:sz="0" w:space="0" w:color="auto"/>
      </w:divBdr>
    </w:div>
    <w:div w:id="1398892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pourense.es" TargetMode="External"/><Relationship Id="rId13" Type="http://schemas.openxmlformats.org/officeDocument/2006/relationships/hyperlink" Target="http://www.depourense.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pd@depourense.es" TargetMode="External"/><Relationship Id="rId12" Type="http://schemas.openxmlformats.org/officeDocument/2006/relationships/hyperlink" Target="http://sede.depourense.es" TargetMode="External"/><Relationship Id="rId17" Type="http://schemas.openxmlformats.org/officeDocument/2006/relationships/hyperlink" Target="http://www.depourense.es/" TargetMode="External"/><Relationship Id="rId2" Type="http://schemas.openxmlformats.org/officeDocument/2006/relationships/styles" Target="styles.xml"/><Relationship Id="rId16" Type="http://schemas.openxmlformats.org/officeDocument/2006/relationships/hyperlink" Target="http://sede.depourense.es" TargetMode="External"/><Relationship Id="rId1" Type="http://schemas.openxmlformats.org/officeDocument/2006/relationships/numbering" Target="numbering.xml"/><Relationship Id="rId6" Type="http://schemas.openxmlformats.org/officeDocument/2006/relationships/hyperlink" Target="mailto:gabinete.presidencia@depourense.es" TargetMode="External"/><Relationship Id="rId11" Type="http://schemas.openxmlformats.org/officeDocument/2006/relationships/hyperlink" Target="http://www.depourense.es/" TargetMode="External"/><Relationship Id="rId5" Type="http://schemas.openxmlformats.org/officeDocument/2006/relationships/hyperlink" Target="http://www.sede.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gabinete.presidencia@depourense.es" TargetMode="External"/><Relationship Id="rId14" Type="http://schemas.openxmlformats.org/officeDocument/2006/relationships/hyperlink" Target="http://sede.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11</Pages>
  <Words>5780</Words>
  <Characters>31795</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3</cp:revision>
  <cp:lastPrinted>2024-01-12T07:35:00Z</cp:lastPrinted>
  <dcterms:created xsi:type="dcterms:W3CDTF">2025-02-04T12:23:00Z</dcterms:created>
  <dcterms:modified xsi:type="dcterms:W3CDTF">2025-02-04T13:34:00Z</dcterms:modified>
</cp:coreProperties>
</file>