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4E1D" w:rsidRPr="00E60547" w:rsidRDefault="005C53AB" w:rsidP="00E60547">
      <w:pPr>
        <w:spacing w:line="276" w:lineRule="auto"/>
        <w:contextualSpacing/>
        <w:jc w:val="both"/>
        <w:rPr>
          <w:rFonts w:ascii="Helvetica" w:hAnsi="Helvetica" w:cs="Times New Roman"/>
          <w:lang w:val="gl-ES"/>
        </w:rPr>
      </w:pPr>
      <w:r w:rsidRPr="00E60547">
        <w:rPr>
          <w:rFonts w:ascii="Helvetica" w:hAnsi="Helvetica" w:cs="Times New Roman"/>
          <w:lang w:val="gl-ES"/>
        </w:rPr>
        <w:t>Anuncio</w:t>
      </w:r>
    </w:p>
    <w:p w:rsidR="00243E44" w:rsidRPr="00E60547" w:rsidRDefault="005C53AB" w:rsidP="00E60547">
      <w:pPr>
        <w:spacing w:line="276" w:lineRule="auto"/>
        <w:contextualSpacing/>
        <w:jc w:val="both"/>
        <w:rPr>
          <w:rFonts w:ascii="Helvetica" w:hAnsi="Helvetica" w:cs="Times New Roman"/>
          <w:lang w:val="gl-ES"/>
        </w:rPr>
      </w:pPr>
      <w:r w:rsidRPr="00E60547">
        <w:rPr>
          <w:rFonts w:ascii="Helvetica" w:hAnsi="Helvetica" w:cs="Times New Roman"/>
          <w:lang w:val="gl-ES"/>
        </w:rPr>
        <w:t xml:space="preserve">Para os efectos oportunos, faise público </w:t>
      </w:r>
      <w:r w:rsidR="007436FE" w:rsidRPr="00E60547">
        <w:rPr>
          <w:rFonts w:ascii="Helvetica" w:hAnsi="Helvetica" w:cs="Times New Roman"/>
          <w:lang w:val="gl-ES"/>
        </w:rPr>
        <w:t xml:space="preserve">que a Xunta de Goberno, na sesión ordinaria do día </w:t>
      </w:r>
      <w:r w:rsidR="00482AA4">
        <w:rPr>
          <w:rFonts w:ascii="Helvetica" w:hAnsi="Helvetica" w:cs="Times New Roman"/>
          <w:lang w:val="gl-ES"/>
        </w:rPr>
        <w:t>10</w:t>
      </w:r>
      <w:r w:rsidR="001A73D7" w:rsidRPr="00E60547">
        <w:rPr>
          <w:rFonts w:ascii="Helvetica" w:hAnsi="Helvetica" w:cs="Times New Roman"/>
          <w:lang w:val="gl-ES"/>
        </w:rPr>
        <w:t xml:space="preserve"> de </w:t>
      </w:r>
      <w:r w:rsidR="00482AA4">
        <w:rPr>
          <w:rFonts w:ascii="Helvetica" w:hAnsi="Helvetica" w:cs="Times New Roman"/>
          <w:lang w:val="gl-ES"/>
        </w:rPr>
        <w:t>febreiro</w:t>
      </w:r>
      <w:r w:rsidR="007436FE" w:rsidRPr="00E60547">
        <w:rPr>
          <w:rFonts w:ascii="Helvetica" w:hAnsi="Helvetica" w:cs="Times New Roman"/>
          <w:lang w:val="gl-ES"/>
        </w:rPr>
        <w:t xml:space="preserve"> de 202</w:t>
      </w:r>
      <w:r w:rsidR="00482AA4">
        <w:rPr>
          <w:rFonts w:ascii="Helvetica" w:hAnsi="Helvetica" w:cs="Times New Roman"/>
          <w:lang w:val="gl-ES"/>
        </w:rPr>
        <w:t>5</w:t>
      </w:r>
      <w:r w:rsidR="007436FE" w:rsidRPr="00E60547">
        <w:rPr>
          <w:rFonts w:ascii="Helvetica" w:hAnsi="Helvetica" w:cs="Times New Roman"/>
          <w:lang w:val="gl-ES"/>
        </w:rPr>
        <w:t xml:space="preserve">, adoptou o acordo </w:t>
      </w:r>
      <w:r w:rsidR="00F74FCB" w:rsidRPr="00E60547">
        <w:rPr>
          <w:rFonts w:ascii="Helvetica" w:hAnsi="Helvetica" w:cs="Times New Roman"/>
          <w:lang w:val="gl-ES"/>
        </w:rPr>
        <w:t xml:space="preserve">de aprobación das </w:t>
      </w:r>
      <w:r w:rsidR="00281D7A" w:rsidRPr="00E60547">
        <w:rPr>
          <w:rFonts w:ascii="Helvetica" w:hAnsi="Helvetica" w:cs="Times New Roman"/>
          <w:lang w:val="gl-ES"/>
        </w:rPr>
        <w:t>bases reguladoras da convocatoria do concurso público para a concesión de subvencións a agrupacións de persoal voluntario de protección civil de concellos de menos de 50.000 habitantes, mancomunidades ou agrupacións de concellos, correspondentes ao exercicio 202</w:t>
      </w:r>
      <w:r w:rsidR="00523128">
        <w:rPr>
          <w:rFonts w:ascii="Helvetica" w:hAnsi="Helvetica" w:cs="Times New Roman"/>
          <w:lang w:val="gl-ES"/>
        </w:rPr>
        <w:t>5</w:t>
      </w:r>
      <w:r w:rsidR="000A40A4" w:rsidRPr="00E60547">
        <w:rPr>
          <w:rFonts w:ascii="Helvetica" w:hAnsi="Helvetica" w:cs="Times New Roman"/>
          <w:lang w:val="gl-ES"/>
        </w:rPr>
        <w:t>, con suxeición ás seguintes cláusulas:</w:t>
      </w:r>
    </w:p>
    <w:p w:rsidR="00862258" w:rsidRPr="00E60547" w:rsidRDefault="00862258" w:rsidP="00E60547">
      <w:pPr>
        <w:spacing w:line="276" w:lineRule="auto"/>
        <w:contextualSpacing/>
        <w:jc w:val="both"/>
        <w:rPr>
          <w:rFonts w:ascii="Helvetica" w:hAnsi="Helvetica" w:cs="Times New Roman"/>
          <w:lang w:val="gl-ES"/>
        </w:rPr>
      </w:pPr>
    </w:p>
    <w:p w:rsidR="00523128" w:rsidRPr="00E60547" w:rsidRDefault="00523128" w:rsidP="00523128">
      <w:pPr>
        <w:spacing w:after="0" w:line="276" w:lineRule="auto"/>
        <w:contextualSpacing/>
        <w:jc w:val="both"/>
        <w:rPr>
          <w:rFonts w:ascii="Helvetica" w:eastAsia="Times New Roman" w:hAnsi="Helvetica"/>
          <w:b/>
          <w:bCs/>
          <w:u w:val="single"/>
          <w:lang w:val="gl-ES" w:eastAsia="es-ES"/>
        </w:rPr>
      </w:pPr>
      <w:bookmarkStart w:id="0" w:name="Inicio_texto_de_propuesta"/>
      <w:bookmarkEnd w:id="0"/>
      <w:r w:rsidRPr="00E60547">
        <w:rPr>
          <w:rFonts w:ascii="Helvetica" w:eastAsia="Times New Roman" w:hAnsi="Helvetica"/>
          <w:b/>
          <w:bCs/>
          <w:u w:val="single"/>
          <w:lang w:val="gl-ES" w:eastAsia="es-ES"/>
        </w:rPr>
        <w:t>Primeira.- Obxecto:</w:t>
      </w:r>
    </w:p>
    <w:p w:rsidR="00523128" w:rsidRPr="00E60547" w:rsidRDefault="00523128" w:rsidP="00523128">
      <w:pPr>
        <w:numPr>
          <w:ilvl w:val="0"/>
          <w:numId w:val="18"/>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O obxecto destas bases é a regulación da tramitación e concesión, por parte da Deputación Provincial de Ourense, de subvencións ás agrupacións de persoal voluntario de protección civil de concellos de menos de 50.000 habitantes, mancomunidades ou agrupacións de concellos (en adiante </w:t>
      </w:r>
      <w:proofErr w:type="spellStart"/>
      <w:r w:rsidRPr="00E60547">
        <w:rPr>
          <w:rFonts w:ascii="Helvetica" w:eastAsia="Times New Roman" w:hAnsi="Helvetica"/>
          <w:lang w:val="gl-ES" w:eastAsia="es-ES"/>
        </w:rPr>
        <w:t>AVPC</w:t>
      </w:r>
      <w:proofErr w:type="spellEnd"/>
      <w:r w:rsidRPr="00E60547">
        <w:rPr>
          <w:rFonts w:ascii="Helvetica" w:eastAsia="Times New Roman" w:hAnsi="Helvetica"/>
          <w:lang w:val="gl-ES" w:eastAsia="es-ES"/>
        </w:rPr>
        <w:t>), mediante convocatoria pública e a través do procedemento de concorrencia competitiva, coa finalidade de colaborar economicamente  nos gastos de natureza corrente para posibilitar o seu funcionamento dentro dos respectivos concellos, no exerc</w:t>
      </w:r>
      <w:r>
        <w:rPr>
          <w:rFonts w:ascii="Helvetica" w:eastAsia="Times New Roman" w:hAnsi="Helvetica"/>
          <w:lang w:val="gl-ES" w:eastAsia="es-ES"/>
        </w:rPr>
        <w:t>icio 2025</w:t>
      </w:r>
      <w:r w:rsidRPr="00E60547">
        <w:rPr>
          <w:rFonts w:ascii="Helvetica" w:eastAsia="Times New Roman" w:hAnsi="Helvetica"/>
          <w:lang w:val="gl-ES" w:eastAsia="es-ES"/>
        </w:rPr>
        <w:t>.</w:t>
      </w:r>
    </w:p>
    <w:p w:rsidR="00523128" w:rsidRPr="00E60547" w:rsidRDefault="00523128" w:rsidP="00523128">
      <w:pPr>
        <w:numPr>
          <w:ilvl w:val="0"/>
          <w:numId w:val="18"/>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Para os efectos desta convocatoria, a subvención poderase destinar aos seguintes fins:</w:t>
      </w:r>
    </w:p>
    <w:p w:rsidR="00523128" w:rsidRPr="00E60547" w:rsidRDefault="00523128" w:rsidP="00523128">
      <w:pPr>
        <w:numPr>
          <w:ilvl w:val="0"/>
          <w:numId w:val="19"/>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Equipamento e vestimenta persoal de uniforme, de acordo co establecido no Decreto 123/2014, do 18 de setembro, polo que se regula a acreditación, a uniformidade e os distintivos do persoal voluntario e a Orde do 24 de febreiro de 2015 que o desenvolve.</w:t>
      </w:r>
    </w:p>
    <w:p w:rsidR="00523128" w:rsidRPr="00E60547" w:rsidRDefault="00523128" w:rsidP="00523128">
      <w:pPr>
        <w:numPr>
          <w:ilvl w:val="0"/>
          <w:numId w:val="19"/>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Equipamentos de prevención e de protección, sempre que se trate de material funxible (incluído material de caixa sanitaria).</w:t>
      </w:r>
    </w:p>
    <w:p w:rsidR="00523128" w:rsidRPr="00E60547" w:rsidRDefault="00523128" w:rsidP="00523128">
      <w:pPr>
        <w:numPr>
          <w:ilvl w:val="0"/>
          <w:numId w:val="19"/>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Gastos ocasionados durante as actuacións levadas a cabo pola agrupación en materia de protección civil.</w:t>
      </w:r>
    </w:p>
    <w:p w:rsidR="00523128" w:rsidRPr="00E60547" w:rsidRDefault="00523128" w:rsidP="00523128">
      <w:pPr>
        <w:numPr>
          <w:ilvl w:val="0"/>
          <w:numId w:val="19"/>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Gastos ocasionados pola conservación, mantemento e/ou alugamento da súa base e medios de intervención, aplicacións informáticas e de comunicacións, así como os gastos de comunicación fixos e móbiles de voz e datos.</w:t>
      </w:r>
    </w:p>
    <w:p w:rsidR="00523128" w:rsidRPr="00E60547" w:rsidRDefault="00523128" w:rsidP="00523128">
      <w:pPr>
        <w:numPr>
          <w:ilvl w:val="0"/>
          <w:numId w:val="19"/>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Pagamento de seguros do persoal voluntario de protección civil ou outro tipo de seguros relacionados cos medios e desenvolvemento do traballo e das tarefas da </w:t>
      </w:r>
      <w:proofErr w:type="spellStart"/>
      <w:r w:rsidRPr="00E60547">
        <w:rPr>
          <w:rFonts w:ascii="Helvetica" w:eastAsia="Times New Roman" w:hAnsi="Helvetica"/>
          <w:lang w:val="gl-ES" w:eastAsia="es-ES"/>
        </w:rPr>
        <w:t>AVPC</w:t>
      </w:r>
      <w:proofErr w:type="spellEnd"/>
      <w:r w:rsidRPr="00E60547">
        <w:rPr>
          <w:rFonts w:ascii="Helvetica" w:eastAsia="Times New Roman" w:hAnsi="Helvetica"/>
          <w:lang w:val="gl-ES" w:eastAsia="es-ES"/>
        </w:rPr>
        <w:t>.</w:t>
      </w:r>
    </w:p>
    <w:p w:rsidR="00523128" w:rsidRPr="00E60547" w:rsidRDefault="00523128" w:rsidP="00523128">
      <w:pPr>
        <w:numPr>
          <w:ilvl w:val="0"/>
          <w:numId w:val="19"/>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Gastos ocasionados pola formación dos seus compoñentes.</w:t>
      </w:r>
    </w:p>
    <w:p w:rsidR="00523128" w:rsidRPr="00E60547" w:rsidRDefault="00523128" w:rsidP="00523128">
      <w:pPr>
        <w:numPr>
          <w:ilvl w:val="0"/>
          <w:numId w:val="19"/>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Equipamento do material informático e de comunicacións, sempre que en ambos casos se trate de elementos funxibles.</w:t>
      </w:r>
    </w:p>
    <w:p w:rsidR="00523128" w:rsidRPr="00E60547" w:rsidRDefault="00523128" w:rsidP="00523128">
      <w:pPr>
        <w:spacing w:after="0" w:line="276" w:lineRule="auto"/>
        <w:contextualSpacing/>
        <w:jc w:val="both"/>
        <w:rPr>
          <w:rFonts w:ascii="Helvetica" w:eastAsia="Times New Roman" w:hAnsi="Helvetica"/>
          <w:b/>
          <w:bCs/>
          <w:u w:val="single"/>
          <w:lang w:val="gl-ES" w:eastAsia="es-ES"/>
        </w:rPr>
      </w:pPr>
      <w:r w:rsidRPr="00E60547">
        <w:rPr>
          <w:rFonts w:ascii="Helvetica" w:eastAsia="Times New Roman" w:hAnsi="Helvetica"/>
          <w:b/>
          <w:bCs/>
          <w:u w:val="single"/>
          <w:lang w:val="gl-ES" w:eastAsia="es-ES"/>
        </w:rPr>
        <w:t>Segunda.- Beneficiarios:</w:t>
      </w:r>
    </w:p>
    <w:p w:rsidR="00523128" w:rsidRPr="00E60547" w:rsidRDefault="00523128" w:rsidP="00523128">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Poderán ser beneficiarios das subvencións concedidas ao abeiro desta convocatoria,   as </w:t>
      </w:r>
      <w:proofErr w:type="spellStart"/>
      <w:r w:rsidRPr="00E60547">
        <w:rPr>
          <w:rFonts w:ascii="Helvetica" w:eastAsia="Times New Roman" w:hAnsi="Helvetica"/>
          <w:lang w:val="gl-ES" w:eastAsia="es-ES"/>
        </w:rPr>
        <w:t>AVPC</w:t>
      </w:r>
      <w:proofErr w:type="spellEnd"/>
      <w:r w:rsidRPr="00E60547">
        <w:rPr>
          <w:rFonts w:ascii="Helvetica" w:eastAsia="Times New Roman" w:hAnsi="Helvetica"/>
          <w:lang w:val="gl-ES" w:eastAsia="es-ES"/>
        </w:rPr>
        <w:t>, legalmente constituídas, sen fins de lucro que, na data da publicación da presente convocatoria, cumpran cos seguintes requisitos:</w:t>
      </w:r>
    </w:p>
    <w:p w:rsidR="00523128" w:rsidRPr="00E60547" w:rsidRDefault="00523128" w:rsidP="00523128">
      <w:pPr>
        <w:numPr>
          <w:ilvl w:val="0"/>
          <w:numId w:val="17"/>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Estar inscritas no Rexistro de Agrupacións de Persoal Voluntario de Protección Civil ou ter presentada a solicitude de inscrición; neste último caso, a concesión da subvención queda condicionada á súa inscrición definitiva, condición que deberá estar cumprida antes da finalización do prazo de presentación de solicitudes.</w:t>
      </w:r>
    </w:p>
    <w:p w:rsidR="00523128" w:rsidRPr="00E60547" w:rsidRDefault="00523128" w:rsidP="00523128">
      <w:pPr>
        <w:numPr>
          <w:ilvl w:val="0"/>
          <w:numId w:val="17"/>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Ter dependencia funcional dun concello de menos de 50.000 habitantes, mancomunidades ou agrupacións de concellos.</w:t>
      </w:r>
    </w:p>
    <w:p w:rsidR="00523128" w:rsidRPr="00E60547" w:rsidRDefault="00523128" w:rsidP="00523128">
      <w:pPr>
        <w:numPr>
          <w:ilvl w:val="0"/>
          <w:numId w:val="17"/>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Posuír </w:t>
      </w:r>
      <w:proofErr w:type="spellStart"/>
      <w:r w:rsidRPr="00E60547">
        <w:rPr>
          <w:rFonts w:ascii="Helvetica" w:eastAsia="Times New Roman" w:hAnsi="Helvetica"/>
          <w:lang w:val="gl-ES" w:eastAsia="es-ES"/>
        </w:rPr>
        <w:t>NIF</w:t>
      </w:r>
      <w:proofErr w:type="spellEnd"/>
      <w:r w:rsidRPr="00E60547">
        <w:rPr>
          <w:rFonts w:ascii="Helvetica" w:eastAsia="Times New Roman" w:hAnsi="Helvetica"/>
          <w:lang w:val="gl-ES" w:eastAsia="es-ES"/>
        </w:rPr>
        <w:t xml:space="preserve">  como asociación con personalidade xurídica propia.</w:t>
      </w:r>
    </w:p>
    <w:p w:rsidR="00523128" w:rsidRPr="00E60547" w:rsidRDefault="00523128" w:rsidP="00523128">
      <w:pPr>
        <w:numPr>
          <w:ilvl w:val="0"/>
          <w:numId w:val="17"/>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Dispor de voluntarios rexistrados no Rexistro de Voluntarios de Protección Civil.</w:t>
      </w:r>
    </w:p>
    <w:p w:rsidR="00523128" w:rsidRPr="00E60547" w:rsidRDefault="00523128" w:rsidP="00523128">
      <w:pPr>
        <w:numPr>
          <w:ilvl w:val="0"/>
          <w:numId w:val="17"/>
        </w:num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Que a </w:t>
      </w:r>
      <w:proofErr w:type="spellStart"/>
      <w:r w:rsidRPr="00E60547">
        <w:rPr>
          <w:rFonts w:ascii="Helvetica" w:eastAsia="Times New Roman" w:hAnsi="Helvetica"/>
          <w:lang w:val="gl-ES" w:eastAsia="es-ES"/>
        </w:rPr>
        <w:t>AVPC</w:t>
      </w:r>
      <w:proofErr w:type="spellEnd"/>
      <w:r w:rsidRPr="00E60547">
        <w:rPr>
          <w:rFonts w:ascii="Helvetica" w:eastAsia="Times New Roman" w:hAnsi="Helvetica"/>
          <w:lang w:val="gl-ES" w:eastAsia="es-ES"/>
        </w:rPr>
        <w:t xml:space="preserve"> dispoña dun seguro de accidentes para os voluntarios de protección civil.</w:t>
      </w:r>
    </w:p>
    <w:p w:rsidR="00523128" w:rsidRPr="00E60547" w:rsidRDefault="00523128" w:rsidP="00523128">
      <w:pPr>
        <w:numPr>
          <w:ilvl w:val="0"/>
          <w:numId w:val="17"/>
        </w:numPr>
        <w:shd w:val="clear" w:color="auto" w:fill="FFFFFF"/>
        <w:spacing w:after="0" w:line="276" w:lineRule="auto"/>
        <w:contextualSpacing/>
        <w:jc w:val="both"/>
        <w:rPr>
          <w:rFonts w:ascii="Helvetica" w:eastAsia="Times New Roman" w:hAnsi="Helvetica" w:cs="Segoe UI"/>
          <w:color w:val="424242"/>
          <w:lang w:val="en-US"/>
        </w:rPr>
      </w:pPr>
      <w:r w:rsidRPr="00E60547">
        <w:rPr>
          <w:rFonts w:ascii="Helvetica" w:eastAsia="Times New Roman" w:hAnsi="Helvetica"/>
          <w:lang w:val="gl-ES" w:eastAsia="es-ES"/>
        </w:rPr>
        <w:t xml:space="preserve">Que a </w:t>
      </w:r>
      <w:proofErr w:type="spellStart"/>
      <w:r w:rsidRPr="00E60547">
        <w:rPr>
          <w:rFonts w:ascii="Helvetica" w:eastAsia="Times New Roman" w:hAnsi="Helvetica"/>
          <w:lang w:val="gl-ES" w:eastAsia="es-ES"/>
        </w:rPr>
        <w:t>AVPC</w:t>
      </w:r>
      <w:proofErr w:type="spellEnd"/>
      <w:r w:rsidRPr="00E60547">
        <w:rPr>
          <w:rFonts w:ascii="Helvetica" w:eastAsia="Times New Roman" w:hAnsi="Helvetica"/>
          <w:lang w:val="gl-ES" w:eastAsia="es-ES"/>
        </w:rPr>
        <w:t xml:space="preserve"> dispoña dunha Xunta directiva actualizada conforme cos seus estatutos ou regulamentos de funcionamento.</w:t>
      </w:r>
      <w:r w:rsidRPr="00E60547">
        <w:rPr>
          <w:rFonts w:ascii="Helvetica" w:eastAsia="Times New Roman" w:hAnsi="Helvetica" w:cs="Segoe UI"/>
          <w:color w:val="424242"/>
          <w:bdr w:val="none" w:sz="0" w:space="0" w:color="auto" w:frame="1"/>
          <w:lang w:val="en-US"/>
        </w:rPr>
        <w:t> </w:t>
      </w:r>
    </w:p>
    <w:p w:rsidR="00523128" w:rsidRPr="00E60547" w:rsidRDefault="00523128" w:rsidP="00523128">
      <w:pPr>
        <w:spacing w:after="0" w:line="276" w:lineRule="auto"/>
        <w:contextualSpacing/>
        <w:jc w:val="both"/>
        <w:rPr>
          <w:rFonts w:ascii="Helvetica" w:eastAsia="Times New Roman" w:hAnsi="Helvetica"/>
          <w:b/>
          <w:bCs/>
          <w:u w:val="single"/>
          <w:lang w:val="gl-ES" w:eastAsia="es-ES"/>
        </w:rPr>
      </w:pPr>
      <w:r w:rsidRPr="00E60547">
        <w:rPr>
          <w:rFonts w:ascii="Helvetica" w:eastAsia="Times New Roman" w:hAnsi="Helvetica"/>
          <w:b/>
          <w:bCs/>
          <w:u w:val="single"/>
          <w:lang w:val="gl-ES" w:eastAsia="es-ES"/>
        </w:rPr>
        <w:t>Terceira.- Dispoñibilidades orzamentarias:</w:t>
      </w:r>
    </w:p>
    <w:p w:rsidR="00523128" w:rsidRPr="00E60547" w:rsidRDefault="00523128" w:rsidP="00523128">
      <w:pPr>
        <w:spacing w:after="0" w:line="276" w:lineRule="auto"/>
        <w:contextualSpacing/>
        <w:jc w:val="both"/>
        <w:rPr>
          <w:rFonts w:ascii="Helvetica" w:eastAsia="Times New Roman" w:hAnsi="Helvetica"/>
          <w:bCs/>
          <w:color w:val="000000"/>
          <w:lang w:val="gl-ES" w:eastAsia="x-none"/>
        </w:rPr>
      </w:pPr>
      <w:r w:rsidRPr="00E60547">
        <w:rPr>
          <w:rFonts w:ascii="Helvetica" w:eastAsia="Times New Roman" w:hAnsi="Helvetica"/>
          <w:color w:val="000000"/>
          <w:lang w:val="gl-ES" w:eastAsia="x-none"/>
        </w:rPr>
        <w:t xml:space="preserve">O financiamento das subvencións reguladas nesta convocatoria realizarase con cargo á aplicación </w:t>
      </w:r>
      <w:r w:rsidRPr="00FE74BD">
        <w:rPr>
          <w:rFonts w:ascii="Helvetica" w:eastAsia="Times New Roman" w:hAnsi="Helvetica"/>
          <w:color w:val="000000" w:themeColor="text1"/>
          <w:lang w:val="gl-ES" w:eastAsia="x-none"/>
        </w:rPr>
        <w:t>23111/48099</w:t>
      </w:r>
      <w:r w:rsidRPr="00FE74BD">
        <w:rPr>
          <w:rFonts w:ascii="Helvetica" w:eastAsia="Times New Roman" w:hAnsi="Helvetica"/>
          <w:bCs/>
          <w:color w:val="000000" w:themeColor="text1"/>
          <w:lang w:val="gl-ES" w:eastAsia="x-none"/>
        </w:rPr>
        <w:t xml:space="preserve"> </w:t>
      </w:r>
      <w:r w:rsidRPr="00E60547">
        <w:rPr>
          <w:rFonts w:ascii="Helvetica" w:eastAsia="Times New Roman" w:hAnsi="Helvetica"/>
          <w:bCs/>
          <w:color w:val="000000"/>
          <w:lang w:val="gl-ES" w:eastAsia="x-none"/>
        </w:rPr>
        <w:t xml:space="preserve">dos orzamentos da Deputación Provincial </w:t>
      </w:r>
      <w:r>
        <w:rPr>
          <w:rFonts w:ascii="Helvetica" w:eastAsia="Times New Roman" w:hAnsi="Helvetica"/>
          <w:bCs/>
          <w:color w:val="000000"/>
          <w:lang w:val="gl-ES" w:eastAsia="x-none"/>
        </w:rPr>
        <w:t>de Ourense para o exercicio 2025</w:t>
      </w:r>
      <w:r w:rsidRPr="00E60547">
        <w:rPr>
          <w:rFonts w:ascii="Helvetica" w:eastAsia="Times New Roman" w:hAnsi="Helvetica"/>
          <w:bCs/>
          <w:color w:val="000000"/>
          <w:lang w:val="gl-ES" w:eastAsia="x-none"/>
        </w:rPr>
        <w:t>.</w:t>
      </w:r>
    </w:p>
    <w:p w:rsidR="00523128" w:rsidRPr="00E60547" w:rsidRDefault="00523128" w:rsidP="00523128">
      <w:pPr>
        <w:spacing w:after="0" w:line="276" w:lineRule="auto"/>
        <w:contextualSpacing/>
        <w:jc w:val="both"/>
        <w:rPr>
          <w:rFonts w:ascii="Helvetica" w:eastAsia="Times New Roman" w:hAnsi="Helvetica"/>
          <w:bCs/>
          <w:color w:val="000000"/>
          <w:lang w:val="gl-ES" w:eastAsia="es-ES"/>
        </w:rPr>
      </w:pPr>
      <w:r w:rsidRPr="00E60547">
        <w:rPr>
          <w:rFonts w:ascii="Helvetica" w:eastAsia="Times New Roman" w:hAnsi="Helvetica"/>
          <w:bCs/>
          <w:lang w:val="gl-ES" w:eastAsia="es-ES"/>
        </w:rPr>
        <w:t xml:space="preserve">A contía máxima dispoñible para a concesión destas subvencións é de </w:t>
      </w:r>
      <w:r w:rsidRPr="00FE74BD">
        <w:rPr>
          <w:rFonts w:ascii="Helvetica" w:eastAsia="Times New Roman" w:hAnsi="Helvetica"/>
          <w:bCs/>
          <w:color w:val="000000" w:themeColor="text1"/>
          <w:lang w:val="gl-ES" w:eastAsia="es-ES"/>
        </w:rPr>
        <w:t xml:space="preserve">75.000,00 </w:t>
      </w:r>
      <w:r w:rsidRPr="00E60547">
        <w:rPr>
          <w:rFonts w:ascii="Helvetica" w:eastAsia="Times New Roman" w:hAnsi="Helvetica"/>
          <w:bCs/>
          <w:color w:val="000000"/>
          <w:lang w:val="gl-ES" w:eastAsia="es-ES"/>
        </w:rPr>
        <w:t>euros.</w:t>
      </w:r>
    </w:p>
    <w:p w:rsidR="00523128" w:rsidRPr="00E60547" w:rsidRDefault="00523128" w:rsidP="00523128">
      <w:pPr>
        <w:spacing w:after="0" w:line="276" w:lineRule="auto"/>
        <w:contextualSpacing/>
        <w:jc w:val="both"/>
        <w:rPr>
          <w:rFonts w:ascii="Helvetica" w:eastAsia="Times New Roman" w:hAnsi="Helvetica"/>
          <w:b/>
          <w:bCs/>
          <w:u w:val="single"/>
          <w:lang w:val="gl-ES" w:eastAsia="es-ES"/>
        </w:rPr>
      </w:pPr>
      <w:r w:rsidRPr="00E60547">
        <w:rPr>
          <w:rFonts w:ascii="Helvetica" w:eastAsia="Times New Roman" w:hAnsi="Helvetica"/>
          <w:b/>
          <w:bCs/>
          <w:u w:val="single"/>
          <w:lang w:val="gl-ES" w:eastAsia="es-ES"/>
        </w:rPr>
        <w:t>Cuarta.- Contía máxima das subvencións:</w:t>
      </w:r>
    </w:p>
    <w:p w:rsidR="00523128" w:rsidRPr="00E60547" w:rsidRDefault="00523128" w:rsidP="00523128">
      <w:pPr>
        <w:spacing w:after="0" w:line="276" w:lineRule="auto"/>
        <w:contextualSpacing/>
        <w:jc w:val="both"/>
        <w:rPr>
          <w:rFonts w:ascii="Helvetica" w:eastAsia="Times New Roman" w:hAnsi="Helvetica"/>
          <w:color w:val="000000" w:themeColor="text1"/>
          <w:lang w:val="gl-ES" w:eastAsia="es-ES"/>
        </w:rPr>
      </w:pPr>
      <w:r w:rsidRPr="00E60547">
        <w:rPr>
          <w:rFonts w:ascii="Helvetica" w:eastAsia="Times New Roman" w:hAnsi="Helvetica"/>
          <w:color w:val="FF0000"/>
          <w:lang w:val="gl-ES" w:eastAsia="es-ES"/>
        </w:rPr>
        <w:t xml:space="preserve"> </w:t>
      </w:r>
      <w:r w:rsidRPr="00E60547">
        <w:rPr>
          <w:rFonts w:ascii="Helvetica" w:eastAsia="Times New Roman" w:hAnsi="Helvetica"/>
          <w:color w:val="000000" w:themeColor="text1"/>
          <w:lang w:val="gl-ES" w:eastAsia="es-ES"/>
        </w:rPr>
        <w:t xml:space="preserve">Ningún beneficiario poderá obter, ao abeiro desta convocatoria, subvención por importe superior a </w:t>
      </w:r>
      <w:r w:rsidRPr="009529B3">
        <w:rPr>
          <w:rFonts w:ascii="Helvetica" w:eastAsia="Times New Roman" w:hAnsi="Helvetica"/>
          <w:color w:val="000000" w:themeColor="text1"/>
          <w:lang w:val="gl-ES" w:eastAsia="es-ES"/>
        </w:rPr>
        <w:t xml:space="preserve">1.500,00 </w:t>
      </w:r>
      <w:r w:rsidRPr="00E60547">
        <w:rPr>
          <w:rFonts w:ascii="Helvetica" w:eastAsia="Times New Roman" w:hAnsi="Helvetica"/>
          <w:color w:val="000000" w:themeColor="text1"/>
          <w:lang w:val="gl-ES" w:eastAsia="es-ES"/>
        </w:rPr>
        <w:t xml:space="preserve">€ para as actuacións subvencionadas. </w:t>
      </w:r>
    </w:p>
    <w:p w:rsidR="00523128" w:rsidRPr="00E60547" w:rsidRDefault="00523128" w:rsidP="00523128">
      <w:pPr>
        <w:spacing w:after="0" w:line="276" w:lineRule="auto"/>
        <w:contextualSpacing/>
        <w:jc w:val="both"/>
        <w:rPr>
          <w:rFonts w:ascii="Helvetica" w:eastAsia="Times New Roman" w:hAnsi="Helvetica"/>
          <w:b/>
          <w:bCs/>
          <w:u w:val="single"/>
          <w:lang w:val="gl-ES" w:eastAsia="es-ES"/>
        </w:rPr>
      </w:pPr>
      <w:r w:rsidRPr="00E60547">
        <w:rPr>
          <w:rFonts w:ascii="Helvetica" w:eastAsia="Times New Roman" w:hAnsi="Helvetica"/>
          <w:b/>
          <w:bCs/>
          <w:u w:val="single"/>
          <w:lang w:val="gl-ES" w:eastAsia="es-ES"/>
        </w:rPr>
        <w:t>Quinta.- Solicitudes: lugar e forma de presentación, prazo e documentación:</w:t>
      </w:r>
    </w:p>
    <w:p w:rsidR="00523128" w:rsidRPr="00E60547" w:rsidRDefault="00523128" w:rsidP="00523128">
      <w:pPr>
        <w:spacing w:after="0" w:line="276" w:lineRule="auto"/>
        <w:contextualSpacing/>
        <w:jc w:val="both"/>
        <w:rPr>
          <w:rFonts w:ascii="Helvetica" w:eastAsia="Times New Roman" w:hAnsi="Helvetica"/>
          <w:bCs/>
          <w:lang w:val="gl-ES" w:eastAsia="es-ES"/>
        </w:rPr>
      </w:pPr>
      <w:r w:rsidRPr="00E60547">
        <w:rPr>
          <w:rFonts w:ascii="Helvetica" w:eastAsia="Times New Roman" w:hAnsi="Helvetica"/>
          <w:bCs/>
          <w:u w:val="single"/>
          <w:lang w:val="gl-ES" w:eastAsia="es-ES"/>
        </w:rPr>
        <w:t>Quinta 1. Lugar e forma de presentación</w:t>
      </w:r>
      <w:r w:rsidRPr="00E60547">
        <w:rPr>
          <w:rFonts w:ascii="Helvetica" w:eastAsia="Times New Roman" w:hAnsi="Helvetica"/>
          <w:bCs/>
          <w:lang w:val="gl-ES" w:eastAsia="es-ES"/>
        </w:rPr>
        <w:t xml:space="preserve">:      </w:t>
      </w:r>
    </w:p>
    <w:p w:rsidR="00523128" w:rsidRPr="00E60547" w:rsidRDefault="00523128" w:rsidP="00523128">
      <w:pPr>
        <w:autoSpaceDN w:val="0"/>
        <w:spacing w:after="0" w:line="276" w:lineRule="auto"/>
        <w:contextualSpacing/>
        <w:jc w:val="both"/>
        <w:rPr>
          <w:rFonts w:ascii="Helvetica" w:eastAsia="Times New Roman" w:hAnsi="Helvetica"/>
          <w:color w:val="0563C1"/>
          <w:lang w:val="gl-ES" w:eastAsia="es-ES"/>
        </w:rPr>
      </w:pPr>
      <w:r w:rsidRPr="00E60547">
        <w:rPr>
          <w:rFonts w:ascii="Helvetica" w:eastAsia="Times New Roman" w:hAnsi="Helvetica"/>
          <w:lang w:val="gl-ES" w:eastAsia="es-ES"/>
        </w:rPr>
        <w:t xml:space="preserve">As solicitudes, subscritas polo interesado ou polo seu representante, irán dirixidas á Presidencia da Deputación Provincial de Ourense, mediante a súa presentación no Rexistro Xeral desta entidade de forma telemática, a través do rexistro xeral da sede electrónica da Deputación </w:t>
      </w:r>
      <w:r w:rsidRPr="00E60547">
        <w:rPr>
          <w:rFonts w:ascii="Helvetica" w:eastAsia="Times New Roman" w:hAnsi="Helvetica"/>
          <w:color w:val="0000FF"/>
          <w:lang w:val="gl-ES" w:eastAsia="es-ES"/>
        </w:rPr>
        <w:t>https://sede.depourense.es/</w:t>
      </w:r>
    </w:p>
    <w:p w:rsidR="00523128" w:rsidRPr="00E60547" w:rsidRDefault="00523128" w:rsidP="00523128">
      <w:pPr>
        <w:spacing w:after="0" w:line="276" w:lineRule="auto"/>
        <w:contextualSpacing/>
        <w:jc w:val="both"/>
        <w:rPr>
          <w:rFonts w:ascii="Helvetica" w:eastAsia="Times New Roman" w:hAnsi="Helvetica"/>
          <w:bCs/>
          <w:lang w:val="gl-ES" w:eastAsia="es-ES"/>
        </w:rPr>
      </w:pPr>
      <w:r w:rsidRPr="00E60547">
        <w:rPr>
          <w:rFonts w:ascii="Helvetica" w:eastAsia="Times New Roman" w:hAnsi="Helvetica"/>
          <w:bCs/>
          <w:u w:val="single"/>
          <w:lang w:val="gl-ES" w:eastAsia="es-ES"/>
        </w:rPr>
        <w:t>Quinta 2. Prazo de presentación</w:t>
      </w:r>
      <w:r w:rsidRPr="00E60547">
        <w:rPr>
          <w:rFonts w:ascii="Helvetica" w:eastAsia="Times New Roman" w:hAnsi="Helvetica"/>
          <w:bCs/>
          <w:lang w:val="gl-ES" w:eastAsia="es-ES"/>
        </w:rPr>
        <w:t>:</w:t>
      </w:r>
    </w:p>
    <w:p w:rsidR="00523128" w:rsidRPr="00E60547" w:rsidRDefault="00523128" w:rsidP="00523128">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O prazo improrrogable de presentación iniciarase a partir da publicación da convocatoria regulada nestas bases na Base de Datos Nacional de Subvencións, e rematará o </w:t>
      </w:r>
      <w:r w:rsidRPr="0064152D">
        <w:rPr>
          <w:rFonts w:ascii="Helvetica" w:eastAsia="Times New Roman" w:hAnsi="Helvetica"/>
          <w:color w:val="000000" w:themeColor="text1"/>
          <w:lang w:val="gl-ES" w:eastAsia="es-ES"/>
        </w:rPr>
        <w:t>17 de marzo de 2025</w:t>
      </w:r>
      <w:r w:rsidRPr="00E60547">
        <w:rPr>
          <w:rFonts w:ascii="Helvetica" w:eastAsia="Times New Roman" w:hAnsi="Helvetica"/>
          <w:lang w:val="gl-ES" w:eastAsia="es-ES"/>
        </w:rPr>
        <w:t xml:space="preserve">, sendo este o derradeiro día no que poderán presentarse validamente as solicitudes. </w:t>
      </w:r>
    </w:p>
    <w:p w:rsidR="00523128" w:rsidRPr="00E60547" w:rsidRDefault="00523128" w:rsidP="00523128">
      <w:pPr>
        <w:spacing w:after="0" w:line="276" w:lineRule="auto"/>
        <w:contextualSpacing/>
        <w:jc w:val="both"/>
        <w:rPr>
          <w:rFonts w:ascii="Helvetica" w:eastAsia="Times New Roman" w:hAnsi="Helvetica"/>
          <w:lang w:val="gl-ES" w:eastAsia="es-ES"/>
        </w:rPr>
      </w:pPr>
      <w:r w:rsidRPr="00E60547">
        <w:rPr>
          <w:rFonts w:ascii="Helvetica" w:eastAsia="Times New Roman" w:hAnsi="Helvetica"/>
          <w:u w:val="single"/>
          <w:lang w:val="gl-ES" w:eastAsia="es-ES"/>
        </w:rPr>
        <w:t>Quinta. 3. Documentación que debe presentarse</w:t>
      </w:r>
      <w:r w:rsidRPr="00E60547">
        <w:rPr>
          <w:rFonts w:ascii="Helvetica" w:eastAsia="Times New Roman" w:hAnsi="Helvetica"/>
          <w:lang w:val="gl-ES" w:eastAsia="es-ES"/>
        </w:rPr>
        <w:t xml:space="preserve">: </w:t>
      </w:r>
    </w:p>
    <w:p w:rsidR="00523128" w:rsidRPr="00E60547" w:rsidRDefault="00523128" w:rsidP="00523128">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As solicitudes deberán formularse achegando dous tipos de documentación: en primeiro lugar, documentación administrativa, para a acreditación do cumprimento dos requisitos para a participación na convocatoria; en segundo lugar, documentación </w:t>
      </w:r>
      <w:proofErr w:type="spellStart"/>
      <w:r w:rsidRPr="00E60547">
        <w:rPr>
          <w:rFonts w:ascii="Helvetica" w:eastAsia="Times New Roman" w:hAnsi="Helvetica"/>
          <w:lang w:val="gl-ES" w:eastAsia="es-ES"/>
        </w:rPr>
        <w:t>valorable</w:t>
      </w:r>
      <w:proofErr w:type="spellEnd"/>
      <w:r w:rsidRPr="00E60547">
        <w:rPr>
          <w:rFonts w:ascii="Helvetica" w:eastAsia="Times New Roman" w:hAnsi="Helvetica"/>
          <w:lang w:val="gl-ES" w:eastAsia="es-ES"/>
        </w:rPr>
        <w:t xml:space="preserve">, para a valoración dos méritos do solicitante. </w:t>
      </w:r>
    </w:p>
    <w:p w:rsidR="00523128" w:rsidRPr="00E60547" w:rsidRDefault="00523128" w:rsidP="00523128">
      <w:pPr>
        <w:spacing w:after="0" w:line="276" w:lineRule="auto"/>
        <w:contextualSpacing/>
        <w:jc w:val="both"/>
        <w:rPr>
          <w:rFonts w:ascii="Helvetica" w:eastAsia="Times New Roman" w:hAnsi="Helvetica"/>
          <w:bCs/>
          <w:lang w:val="gl-ES" w:eastAsia="es-ES"/>
        </w:rPr>
      </w:pPr>
      <w:r w:rsidRPr="00E60547">
        <w:rPr>
          <w:rFonts w:ascii="Helvetica" w:eastAsia="Times New Roman" w:hAnsi="Helvetica"/>
          <w:lang w:val="gl-ES" w:eastAsia="es-ES"/>
        </w:rPr>
        <w:t xml:space="preserve">O detalle da documentación administrativa e </w:t>
      </w:r>
      <w:proofErr w:type="spellStart"/>
      <w:r w:rsidRPr="00E60547">
        <w:rPr>
          <w:rFonts w:ascii="Helvetica" w:eastAsia="Times New Roman" w:hAnsi="Helvetica"/>
          <w:lang w:val="gl-ES" w:eastAsia="es-ES"/>
        </w:rPr>
        <w:t>valorable</w:t>
      </w:r>
      <w:proofErr w:type="spellEnd"/>
      <w:r w:rsidRPr="00E60547">
        <w:rPr>
          <w:rFonts w:ascii="Helvetica" w:eastAsia="Times New Roman" w:hAnsi="Helvetica"/>
          <w:lang w:val="gl-ES" w:eastAsia="es-ES"/>
        </w:rPr>
        <w:t xml:space="preserve"> que debe presentarse é o seguinte: </w:t>
      </w:r>
    </w:p>
    <w:p w:rsidR="00523128" w:rsidRPr="00E60547" w:rsidRDefault="00523128" w:rsidP="00523128">
      <w:pPr>
        <w:spacing w:after="0" w:line="276" w:lineRule="auto"/>
        <w:contextualSpacing/>
        <w:jc w:val="both"/>
        <w:rPr>
          <w:rFonts w:ascii="Helvetica" w:eastAsia="Times New Roman" w:hAnsi="Helvetica"/>
          <w:bCs/>
          <w:u w:val="single"/>
          <w:lang w:val="gl-ES" w:eastAsia="es-ES"/>
        </w:rPr>
      </w:pPr>
      <w:r w:rsidRPr="00E60547">
        <w:rPr>
          <w:rFonts w:ascii="Helvetica" w:eastAsia="Times New Roman" w:hAnsi="Helvetica"/>
          <w:bCs/>
          <w:lang w:val="gl-ES" w:eastAsia="es-ES"/>
        </w:rPr>
        <w:t xml:space="preserve">a) </w:t>
      </w:r>
      <w:r w:rsidRPr="00E60547">
        <w:rPr>
          <w:rFonts w:ascii="Helvetica" w:eastAsia="Times New Roman" w:hAnsi="Helvetica"/>
          <w:u w:val="single"/>
          <w:lang w:val="gl-ES" w:eastAsia="es-ES"/>
        </w:rPr>
        <w:t>Documentación administrativa:</w:t>
      </w:r>
    </w:p>
    <w:p w:rsidR="00523128" w:rsidRPr="00E60547" w:rsidRDefault="00523128" w:rsidP="00523128">
      <w:pPr>
        <w:spacing w:after="0" w:line="276" w:lineRule="auto"/>
        <w:contextualSpacing/>
        <w:jc w:val="both"/>
        <w:rPr>
          <w:rFonts w:ascii="Helvetica" w:eastAsia="Times New Roman" w:hAnsi="Helvetica"/>
          <w:lang w:val="gl-ES" w:eastAsia="es-ES"/>
        </w:rPr>
      </w:pPr>
      <w:proofErr w:type="spellStart"/>
      <w:r w:rsidRPr="00E60547">
        <w:rPr>
          <w:rFonts w:ascii="Helvetica" w:eastAsia="Times New Roman" w:hAnsi="Helvetica"/>
          <w:lang w:val="gl-ES" w:eastAsia="es-ES"/>
        </w:rPr>
        <w:t>a1</w:t>
      </w:r>
      <w:proofErr w:type="spellEnd"/>
      <w:r w:rsidRPr="00E60547">
        <w:rPr>
          <w:rFonts w:ascii="Helvetica" w:eastAsia="Times New Roman" w:hAnsi="Helvetica"/>
          <w:lang w:val="gl-ES" w:eastAsia="es-ES"/>
        </w:rPr>
        <w:t xml:space="preserve">) Solicitude dirixida á Presidencia da Deputación no modelo oficial, recollido </w:t>
      </w:r>
      <w:r w:rsidRPr="00E60547">
        <w:rPr>
          <w:rFonts w:ascii="Helvetica" w:eastAsia="Times New Roman" w:hAnsi="Helvetica"/>
          <w:color w:val="000000"/>
          <w:lang w:val="gl-ES" w:eastAsia="es-ES"/>
        </w:rPr>
        <w:t xml:space="preserve">no </w:t>
      </w:r>
      <w:r w:rsidRPr="00E60547">
        <w:rPr>
          <w:rFonts w:ascii="Helvetica" w:eastAsia="Times New Roman" w:hAnsi="Helvetica"/>
          <w:b/>
          <w:color w:val="000000"/>
          <w:lang w:val="gl-ES" w:eastAsia="es-ES"/>
        </w:rPr>
        <w:t>anexo I</w:t>
      </w:r>
      <w:r w:rsidRPr="00E60547">
        <w:rPr>
          <w:rFonts w:ascii="Helvetica" w:eastAsia="Times New Roman" w:hAnsi="Helvetica"/>
          <w:color w:val="000000"/>
          <w:lang w:val="gl-ES" w:eastAsia="es-ES"/>
        </w:rPr>
        <w:t xml:space="preserve"> </w:t>
      </w:r>
      <w:r w:rsidRPr="00E60547">
        <w:rPr>
          <w:rFonts w:ascii="Helvetica" w:eastAsia="Times New Roman" w:hAnsi="Helvetica"/>
          <w:lang w:val="gl-ES" w:eastAsia="es-ES"/>
        </w:rPr>
        <w:t xml:space="preserve"> destas bases. </w:t>
      </w:r>
    </w:p>
    <w:p w:rsidR="00523128" w:rsidRPr="00E60547" w:rsidRDefault="00523128" w:rsidP="00523128">
      <w:pPr>
        <w:spacing w:after="0" w:line="276" w:lineRule="auto"/>
        <w:contextualSpacing/>
        <w:jc w:val="both"/>
        <w:rPr>
          <w:rFonts w:ascii="Helvetica" w:eastAsia="Times New Roman" w:hAnsi="Helvetica"/>
          <w:lang w:val="gl-ES" w:eastAsia="es-ES"/>
        </w:rPr>
      </w:pPr>
      <w:proofErr w:type="spellStart"/>
      <w:r>
        <w:rPr>
          <w:rFonts w:ascii="Helvetica" w:eastAsia="Times New Roman" w:hAnsi="Helvetica"/>
          <w:lang w:val="gl-ES" w:eastAsia="es-ES"/>
        </w:rPr>
        <w:t>A1</w:t>
      </w:r>
      <w:proofErr w:type="spellEnd"/>
      <w:r w:rsidRPr="00E60547">
        <w:rPr>
          <w:rFonts w:ascii="Helvetica" w:eastAsia="Times New Roman" w:hAnsi="Helvetica"/>
          <w:lang w:val="gl-ES" w:eastAsia="es-ES"/>
        </w:rPr>
        <w:t xml:space="preserve">) Declaración responsable comprensiva do feito de non atoparse </w:t>
      </w:r>
      <w:proofErr w:type="spellStart"/>
      <w:r w:rsidRPr="00E60547">
        <w:rPr>
          <w:rFonts w:ascii="Helvetica" w:eastAsia="Times New Roman" w:hAnsi="Helvetica"/>
          <w:lang w:val="gl-ES" w:eastAsia="es-ES"/>
        </w:rPr>
        <w:t>incurso</w:t>
      </w:r>
      <w:proofErr w:type="spellEnd"/>
      <w:r w:rsidRPr="00E60547">
        <w:rPr>
          <w:rFonts w:ascii="Helvetica" w:eastAsia="Times New Roman" w:hAnsi="Helvetica"/>
          <w:lang w:val="gl-ES" w:eastAsia="es-ES"/>
        </w:rPr>
        <w:t xml:space="preserve"> o solicitante nas prohibicións recollidas no artigo 13 da Lei xeral de subvencións, incluíndo unha referencia expresa á circunstancia de atoparse a entidade ao día nas súas obrigas tributarias e de Seguridade Social. Para a formulación desta declaración poderá utilizarse o modelo </w:t>
      </w:r>
      <w:r w:rsidRPr="00E60547">
        <w:rPr>
          <w:rFonts w:ascii="Helvetica" w:eastAsia="Times New Roman" w:hAnsi="Helvetica"/>
          <w:color w:val="000000"/>
          <w:lang w:val="gl-ES" w:eastAsia="es-ES"/>
        </w:rPr>
        <w:t xml:space="preserve">recollido no </w:t>
      </w:r>
      <w:r w:rsidRPr="00E60547">
        <w:rPr>
          <w:rFonts w:ascii="Helvetica" w:eastAsia="Times New Roman" w:hAnsi="Helvetica"/>
          <w:b/>
          <w:color w:val="000000"/>
          <w:lang w:val="gl-ES" w:eastAsia="es-ES"/>
        </w:rPr>
        <w:t xml:space="preserve">anexo </w:t>
      </w:r>
      <w:proofErr w:type="spellStart"/>
      <w:r w:rsidRPr="00E60547">
        <w:rPr>
          <w:rFonts w:ascii="Helvetica" w:eastAsia="Times New Roman" w:hAnsi="Helvetica"/>
          <w:b/>
          <w:color w:val="000000"/>
          <w:lang w:val="gl-ES" w:eastAsia="es-ES"/>
        </w:rPr>
        <w:t>II</w:t>
      </w:r>
      <w:proofErr w:type="spellEnd"/>
      <w:r w:rsidRPr="00E60547">
        <w:rPr>
          <w:rFonts w:ascii="Helvetica" w:eastAsia="Times New Roman" w:hAnsi="Helvetica"/>
          <w:color w:val="000000"/>
          <w:lang w:val="gl-ES" w:eastAsia="es-ES"/>
        </w:rPr>
        <w:t xml:space="preserve"> </w:t>
      </w:r>
      <w:r w:rsidRPr="00E60547">
        <w:rPr>
          <w:rFonts w:ascii="Helvetica" w:eastAsia="Times New Roman" w:hAnsi="Helvetica"/>
          <w:lang w:val="gl-ES" w:eastAsia="es-ES"/>
        </w:rPr>
        <w:t>destas bases.</w:t>
      </w:r>
    </w:p>
    <w:p w:rsidR="00523128" w:rsidRPr="00E60547" w:rsidRDefault="00523128" w:rsidP="00523128">
      <w:pPr>
        <w:spacing w:after="0" w:line="276" w:lineRule="auto"/>
        <w:contextualSpacing/>
        <w:jc w:val="both"/>
        <w:rPr>
          <w:rFonts w:ascii="Helvetica" w:eastAsia="Times New Roman" w:hAnsi="Helvetica"/>
          <w:color w:val="000000"/>
          <w:lang w:val="gl-ES" w:eastAsia="es-ES"/>
        </w:rPr>
      </w:pPr>
      <w:proofErr w:type="spellStart"/>
      <w:r>
        <w:rPr>
          <w:rFonts w:ascii="Helvetica" w:eastAsia="Times New Roman" w:hAnsi="Helvetica"/>
          <w:color w:val="000000"/>
          <w:lang w:val="gl-ES" w:eastAsia="es-ES"/>
        </w:rPr>
        <w:t>A2</w:t>
      </w:r>
      <w:proofErr w:type="spellEnd"/>
      <w:r w:rsidRPr="00E60547">
        <w:rPr>
          <w:rFonts w:ascii="Helvetica" w:eastAsia="Times New Roman" w:hAnsi="Helvetica"/>
          <w:color w:val="000000"/>
          <w:lang w:val="gl-ES" w:eastAsia="es-ES"/>
        </w:rPr>
        <w:t xml:space="preserve">) Declaración do solicitante da subvención na que figure o conxunto de subvencións e axudas solicitadas para os mesmos fins, tanto as aprobadas ou concedidas, como as pendentes, sexan públicas ou privadas, segundo o modelo </w:t>
      </w:r>
      <w:r w:rsidRPr="00E60547">
        <w:rPr>
          <w:rFonts w:ascii="Helvetica" w:eastAsia="Times New Roman" w:hAnsi="Helvetica"/>
          <w:b/>
          <w:color w:val="000000"/>
          <w:lang w:val="gl-ES" w:eastAsia="es-ES"/>
        </w:rPr>
        <w:t xml:space="preserve">anexo </w:t>
      </w:r>
      <w:proofErr w:type="spellStart"/>
      <w:r w:rsidRPr="00E60547">
        <w:rPr>
          <w:rFonts w:ascii="Helvetica" w:eastAsia="Times New Roman" w:hAnsi="Helvetica"/>
          <w:b/>
          <w:color w:val="000000"/>
          <w:lang w:val="gl-ES" w:eastAsia="es-ES"/>
        </w:rPr>
        <w:t>III</w:t>
      </w:r>
      <w:proofErr w:type="spellEnd"/>
      <w:r w:rsidRPr="00E60547">
        <w:rPr>
          <w:rFonts w:ascii="Helvetica" w:eastAsia="Times New Roman" w:hAnsi="Helvetica"/>
          <w:color w:val="000000"/>
          <w:lang w:val="gl-ES" w:eastAsia="es-ES"/>
        </w:rPr>
        <w:t xml:space="preserve">. </w:t>
      </w:r>
    </w:p>
    <w:p w:rsidR="00523128" w:rsidRPr="00E60547" w:rsidRDefault="00523128" w:rsidP="00523128">
      <w:pPr>
        <w:spacing w:after="0" w:line="276" w:lineRule="auto"/>
        <w:contextualSpacing/>
        <w:jc w:val="both"/>
        <w:rPr>
          <w:rFonts w:ascii="Helvetica" w:eastAsia="Times New Roman" w:hAnsi="Helvetica"/>
          <w:color w:val="FF0000"/>
          <w:lang w:val="gl-ES" w:eastAsia="es-ES"/>
        </w:rPr>
      </w:pPr>
      <w:proofErr w:type="spellStart"/>
      <w:r>
        <w:rPr>
          <w:rFonts w:ascii="Helvetica" w:eastAsia="Times New Roman" w:hAnsi="Helvetica"/>
          <w:color w:val="000000"/>
          <w:lang w:val="gl-ES" w:eastAsia="es-ES"/>
        </w:rPr>
        <w:t>A3</w:t>
      </w:r>
      <w:proofErr w:type="spellEnd"/>
      <w:r w:rsidRPr="00E60547">
        <w:rPr>
          <w:rFonts w:ascii="Helvetica" w:eastAsia="Times New Roman" w:hAnsi="Helvetica"/>
          <w:color w:val="000000"/>
          <w:lang w:val="gl-ES" w:eastAsia="es-ES"/>
        </w:rPr>
        <w:t xml:space="preserve">) Autorización para recibir a través de correo electrónico e/ou </w:t>
      </w:r>
      <w:proofErr w:type="spellStart"/>
      <w:r w:rsidRPr="00E60547">
        <w:rPr>
          <w:rFonts w:ascii="Helvetica" w:eastAsia="Times New Roman" w:hAnsi="Helvetica"/>
          <w:color w:val="000000"/>
          <w:lang w:val="gl-ES" w:eastAsia="es-ES"/>
        </w:rPr>
        <w:t>sms</w:t>
      </w:r>
      <w:proofErr w:type="spellEnd"/>
      <w:r w:rsidRPr="00E60547">
        <w:rPr>
          <w:rFonts w:ascii="Helvetica" w:eastAsia="Times New Roman" w:hAnsi="Helvetica"/>
          <w:color w:val="000000"/>
          <w:lang w:val="gl-ES" w:eastAsia="es-ES"/>
        </w:rPr>
        <w:t xml:space="preserve"> a comunicación de aviso do inicio do prazo de emenda de deficiencias materiais na documentación administrativa presentada, da publicación do anuncio de inicio do trámite de audiencia da proposta provisional de resolución, da publicación do acordo de resolución do concurso, e do aviso do inicio do prazo de emenda de deficiencias na documentación presentada para a xustificación da subvención concedida, segundo o modelo </w:t>
      </w:r>
      <w:r w:rsidRPr="00E60547">
        <w:rPr>
          <w:rFonts w:ascii="Helvetica" w:eastAsia="Times New Roman" w:hAnsi="Helvetica"/>
          <w:b/>
          <w:color w:val="000000"/>
          <w:lang w:val="gl-ES" w:eastAsia="es-ES"/>
        </w:rPr>
        <w:t xml:space="preserve">anexo </w:t>
      </w:r>
      <w:proofErr w:type="spellStart"/>
      <w:r w:rsidRPr="00E60547">
        <w:rPr>
          <w:rFonts w:ascii="Helvetica" w:eastAsia="Times New Roman" w:hAnsi="Helvetica"/>
          <w:b/>
          <w:color w:val="000000"/>
          <w:lang w:val="gl-ES" w:eastAsia="es-ES"/>
        </w:rPr>
        <w:t>IV</w:t>
      </w:r>
      <w:proofErr w:type="spellEnd"/>
      <w:r w:rsidRPr="00E60547">
        <w:rPr>
          <w:rFonts w:ascii="Helvetica" w:eastAsia="Times New Roman" w:hAnsi="Helvetica"/>
          <w:color w:val="000000"/>
          <w:lang w:val="gl-ES" w:eastAsia="es-ES"/>
        </w:rPr>
        <w:t xml:space="preserve">. </w:t>
      </w:r>
    </w:p>
    <w:p w:rsidR="00523128" w:rsidRPr="00E60547" w:rsidRDefault="00523128" w:rsidP="00523128">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A presentación do d</w:t>
      </w:r>
      <w:r>
        <w:rPr>
          <w:rFonts w:ascii="Helvetica" w:eastAsia="Times New Roman" w:hAnsi="Helvetica"/>
          <w:color w:val="000000"/>
          <w:lang w:val="gl-ES" w:eastAsia="es-ES"/>
        </w:rPr>
        <w:t xml:space="preserve">ocumento sinalado no apartado </w:t>
      </w:r>
      <w:proofErr w:type="spellStart"/>
      <w:r>
        <w:rPr>
          <w:rFonts w:ascii="Helvetica" w:eastAsia="Times New Roman" w:hAnsi="Helvetica"/>
          <w:color w:val="000000"/>
          <w:lang w:val="gl-ES" w:eastAsia="es-ES"/>
        </w:rPr>
        <w:t>a3</w:t>
      </w:r>
      <w:proofErr w:type="spellEnd"/>
      <w:r w:rsidRPr="00E60547">
        <w:rPr>
          <w:rFonts w:ascii="Helvetica" w:eastAsia="Times New Roman" w:hAnsi="Helvetica"/>
          <w:color w:val="000000"/>
          <w:lang w:val="gl-ES" w:eastAsia="es-ES"/>
        </w:rPr>
        <w:t xml:space="preserve">) non é obrigatoria, senón voluntaria, pero, en caso de non presentarse, a Deputación non efectuará ningunha comunicación individual ao interesado relativa á emenda de deficiencias na solicitude, ao trámite de audiencia, ao acordo de resolución do concurso, e á emenda de deficiencias na xustificación, </w:t>
      </w:r>
      <w:proofErr w:type="spellStart"/>
      <w:r w:rsidRPr="00E60547">
        <w:rPr>
          <w:rFonts w:ascii="Helvetica" w:eastAsia="Times New Roman" w:hAnsi="Helvetica"/>
          <w:color w:val="000000"/>
          <w:lang w:val="gl-ES" w:eastAsia="es-ES"/>
        </w:rPr>
        <w:t>publicitándose</w:t>
      </w:r>
      <w:proofErr w:type="spellEnd"/>
      <w:r w:rsidRPr="00E60547">
        <w:rPr>
          <w:rFonts w:ascii="Helvetica" w:eastAsia="Times New Roman" w:hAnsi="Helvetica"/>
          <w:color w:val="000000"/>
          <w:lang w:val="gl-ES" w:eastAsia="es-ES"/>
        </w:rPr>
        <w:t xml:space="preserve"> a información correspondente exclusivamente a través da sede electrónica e a páxina </w:t>
      </w:r>
      <w:proofErr w:type="spellStart"/>
      <w:r w:rsidRPr="00E60547">
        <w:rPr>
          <w:rFonts w:ascii="Helvetica" w:eastAsia="Times New Roman" w:hAnsi="Helvetica"/>
          <w:color w:val="000000"/>
          <w:lang w:val="gl-ES" w:eastAsia="es-ES"/>
        </w:rPr>
        <w:t>web</w:t>
      </w:r>
      <w:proofErr w:type="spellEnd"/>
      <w:r w:rsidRPr="00E60547">
        <w:rPr>
          <w:rFonts w:ascii="Helvetica" w:eastAsia="Times New Roman" w:hAnsi="Helvetica"/>
          <w:color w:val="000000"/>
          <w:lang w:val="gl-ES" w:eastAsia="es-ES"/>
        </w:rPr>
        <w:t xml:space="preserve"> e ademais no </w:t>
      </w:r>
      <w:proofErr w:type="spellStart"/>
      <w:r w:rsidRPr="00E60547">
        <w:rPr>
          <w:rFonts w:ascii="Helvetica" w:eastAsia="Times New Roman" w:hAnsi="Helvetica"/>
          <w:color w:val="000000"/>
          <w:lang w:val="gl-ES" w:eastAsia="es-ES"/>
        </w:rPr>
        <w:t>BOP</w:t>
      </w:r>
      <w:proofErr w:type="spellEnd"/>
      <w:r w:rsidRPr="00E60547">
        <w:rPr>
          <w:rFonts w:ascii="Helvetica" w:eastAsia="Times New Roman" w:hAnsi="Helvetica"/>
          <w:color w:val="000000"/>
          <w:lang w:val="gl-ES" w:eastAsia="es-ES"/>
        </w:rPr>
        <w:t xml:space="preserve">, no caso da resolución do procedemento, conforme co sinalado nas bases </w:t>
      </w:r>
      <w:r w:rsidRPr="00E60547">
        <w:rPr>
          <w:rFonts w:ascii="Helvetica" w:eastAsia="Times New Roman" w:hAnsi="Helvetica"/>
          <w:color w:val="000000" w:themeColor="text1"/>
          <w:lang w:val="gl-ES" w:eastAsia="es-ES"/>
        </w:rPr>
        <w:t>8ª e 11ª,</w:t>
      </w:r>
      <w:r w:rsidRPr="00E60547">
        <w:rPr>
          <w:rFonts w:ascii="Helvetica" w:eastAsia="Times New Roman" w:hAnsi="Helvetica"/>
          <w:color w:val="000000"/>
          <w:lang w:val="gl-ES" w:eastAsia="es-ES"/>
        </w:rPr>
        <w:t xml:space="preserve"> respectivamente.</w:t>
      </w:r>
    </w:p>
    <w:p w:rsidR="00523128" w:rsidRPr="00E60547" w:rsidRDefault="00523128" w:rsidP="00523128">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bCs/>
          <w:lang w:val="gl-ES" w:eastAsia="x-none"/>
        </w:rPr>
        <w:t xml:space="preserve"> De conformidade co establecido no artigo 28 da Lei 39/2015, do 1 de outubro, do procedemento </w:t>
      </w:r>
      <w:bookmarkStart w:id="1" w:name="_GoBack"/>
      <w:bookmarkEnd w:id="1"/>
      <w:r w:rsidRPr="00E60547">
        <w:rPr>
          <w:rFonts w:ascii="Helvetica" w:eastAsia="Times New Roman" w:hAnsi="Helvetica"/>
          <w:bCs/>
          <w:lang w:val="gl-ES" w:eastAsia="x-none"/>
        </w:rPr>
        <w:t xml:space="preserve">administrativo común das administracións públicas, non será necesario que os solicitantes acheguen o DNI do representante e o </w:t>
      </w:r>
      <w:proofErr w:type="spellStart"/>
      <w:r w:rsidRPr="00E60547">
        <w:rPr>
          <w:rFonts w:ascii="Helvetica" w:eastAsia="Times New Roman" w:hAnsi="Helvetica"/>
          <w:bCs/>
          <w:lang w:val="gl-ES" w:eastAsia="x-none"/>
        </w:rPr>
        <w:t>NIF</w:t>
      </w:r>
      <w:proofErr w:type="spellEnd"/>
      <w:r w:rsidRPr="00E60547">
        <w:rPr>
          <w:rFonts w:ascii="Helvetica" w:eastAsia="Times New Roman" w:hAnsi="Helvetica"/>
          <w:bCs/>
          <w:lang w:val="gl-ES" w:eastAsia="x-none"/>
        </w:rPr>
        <w:t xml:space="preserve"> da entidade, dado que a Deputación comprobará de oficio esta información a través das plataformas de </w:t>
      </w:r>
      <w:proofErr w:type="spellStart"/>
      <w:r w:rsidRPr="00E60547">
        <w:rPr>
          <w:rFonts w:ascii="Helvetica" w:eastAsia="Times New Roman" w:hAnsi="Helvetica"/>
          <w:bCs/>
          <w:lang w:val="gl-ES" w:eastAsia="x-none"/>
        </w:rPr>
        <w:t>intermediación</w:t>
      </w:r>
      <w:proofErr w:type="spellEnd"/>
      <w:r w:rsidRPr="00E60547">
        <w:rPr>
          <w:rFonts w:ascii="Helvetica" w:eastAsia="Times New Roman" w:hAnsi="Helvetica"/>
          <w:bCs/>
          <w:lang w:val="gl-ES" w:eastAsia="x-none"/>
        </w:rPr>
        <w:t xml:space="preserve"> de datos das administracións públicas. </w:t>
      </w:r>
    </w:p>
    <w:p w:rsidR="00523128" w:rsidRPr="00E60547" w:rsidRDefault="00523128" w:rsidP="00523128">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bCs/>
          <w:lang w:val="gl-ES" w:eastAsia="x-none"/>
        </w:rPr>
        <w:t xml:space="preserve">Non obstante, no caso de que o solicitante se opoña expresamente á realización desta consulta pola Deputación, deberá achegar a dita documentación coa solicitude. A oposición a esta consulta poderá formularse mediante un escrito que se unirá á solicitude. </w:t>
      </w:r>
    </w:p>
    <w:p w:rsidR="00523128" w:rsidRPr="00E60547" w:rsidRDefault="00523128" w:rsidP="00523128">
      <w:pPr>
        <w:spacing w:after="0" w:line="276" w:lineRule="auto"/>
        <w:contextualSpacing/>
        <w:jc w:val="both"/>
        <w:rPr>
          <w:rFonts w:ascii="Helvetica" w:eastAsia="Times New Roman" w:hAnsi="Helvetica"/>
          <w:lang w:val="gl-ES" w:eastAsia="es-ES"/>
        </w:rPr>
      </w:pPr>
      <w:r w:rsidRPr="00E60547">
        <w:rPr>
          <w:rFonts w:ascii="Helvetica" w:eastAsia="Times New Roman" w:hAnsi="Helvetica"/>
          <w:bCs/>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E60547">
        <w:rPr>
          <w:rFonts w:ascii="Helvetica" w:eastAsia="Times New Roman" w:hAnsi="Helvetica"/>
          <w:lang w:val="gl-ES" w:eastAsia="es-ES"/>
        </w:rPr>
        <w:t xml:space="preserve"> </w:t>
      </w:r>
    </w:p>
    <w:p w:rsidR="00523128" w:rsidRPr="00E60547" w:rsidRDefault="00523128" w:rsidP="00523128">
      <w:pPr>
        <w:spacing w:after="0" w:line="276" w:lineRule="auto"/>
        <w:contextualSpacing/>
        <w:jc w:val="both"/>
        <w:rPr>
          <w:rFonts w:ascii="Helvetica" w:eastAsia="Times New Roman" w:hAnsi="Helvetica"/>
          <w:color w:val="000000"/>
          <w:u w:val="single"/>
          <w:lang w:val="gl-ES" w:eastAsia="es-ES"/>
        </w:rPr>
      </w:pPr>
      <w:r w:rsidRPr="00E60547">
        <w:rPr>
          <w:rFonts w:ascii="Helvetica" w:eastAsia="Times New Roman" w:hAnsi="Helvetica"/>
          <w:color w:val="000000"/>
          <w:lang w:val="gl-ES" w:eastAsia="es-ES"/>
        </w:rPr>
        <w:t xml:space="preserve">b) </w:t>
      </w:r>
      <w:r w:rsidRPr="00E60547">
        <w:rPr>
          <w:rFonts w:ascii="Helvetica" w:eastAsia="Times New Roman" w:hAnsi="Helvetica"/>
          <w:color w:val="000000"/>
          <w:u w:val="single"/>
          <w:lang w:val="gl-ES" w:eastAsia="es-ES"/>
        </w:rPr>
        <w:t>Documentación obrigatoria para a valoración das solicitudes:</w:t>
      </w:r>
    </w:p>
    <w:p w:rsidR="00523128" w:rsidRPr="00E60547" w:rsidRDefault="00523128" w:rsidP="00523128">
      <w:pPr>
        <w:spacing w:after="0" w:line="276" w:lineRule="auto"/>
        <w:contextualSpacing/>
        <w:jc w:val="both"/>
        <w:rPr>
          <w:rFonts w:ascii="Helvetica" w:eastAsia="Times New Roman" w:hAnsi="Helvetica"/>
          <w:color w:val="000000"/>
          <w:lang w:val="gl-ES" w:eastAsia="es-ES"/>
        </w:rPr>
      </w:pPr>
      <w:proofErr w:type="spellStart"/>
      <w:r w:rsidRPr="00E60547">
        <w:rPr>
          <w:rFonts w:ascii="Helvetica" w:eastAsia="Times New Roman" w:hAnsi="Helvetica"/>
          <w:color w:val="000000"/>
          <w:lang w:val="gl-ES" w:eastAsia="es-ES"/>
        </w:rPr>
        <w:t>b1</w:t>
      </w:r>
      <w:proofErr w:type="spellEnd"/>
      <w:r w:rsidRPr="00E60547">
        <w:rPr>
          <w:rFonts w:ascii="Helvetica" w:eastAsia="Times New Roman" w:hAnsi="Helvetica"/>
          <w:color w:val="000000"/>
          <w:lang w:val="gl-ES" w:eastAsia="es-ES"/>
        </w:rPr>
        <w:t xml:space="preserve">) Certificado do Rexistro de Agrupacións de Voluntarios de Protección Civil no que se indique que a </w:t>
      </w:r>
      <w:proofErr w:type="spellStart"/>
      <w:r w:rsidRPr="00E60547">
        <w:rPr>
          <w:rFonts w:ascii="Helvetica" w:eastAsia="Times New Roman" w:hAnsi="Helvetica"/>
          <w:color w:val="000000"/>
          <w:lang w:val="gl-ES" w:eastAsia="es-ES"/>
        </w:rPr>
        <w:t>AVPC</w:t>
      </w:r>
      <w:proofErr w:type="spellEnd"/>
      <w:r w:rsidRPr="00E60547">
        <w:rPr>
          <w:rFonts w:ascii="Helvetica" w:eastAsia="Times New Roman" w:hAnsi="Helvetica"/>
          <w:color w:val="000000"/>
          <w:lang w:val="gl-ES" w:eastAsia="es-ES"/>
        </w:rPr>
        <w:t xml:space="preserve"> está inscrita nel, o n.º de inscricións, a data, o n.º de voluntarios de protección civil que esta posúe e a composición actual da xunta directiva e data de finalización do seu mandato.</w:t>
      </w:r>
    </w:p>
    <w:p w:rsidR="00523128" w:rsidRPr="00E60547" w:rsidRDefault="00523128" w:rsidP="00523128">
      <w:pPr>
        <w:spacing w:after="0" w:line="276" w:lineRule="auto"/>
        <w:contextualSpacing/>
        <w:jc w:val="both"/>
        <w:rPr>
          <w:rFonts w:ascii="Helvetica" w:eastAsia="Times New Roman" w:hAnsi="Helvetica"/>
          <w:color w:val="000000"/>
          <w:lang w:val="gl-ES" w:eastAsia="es-ES"/>
        </w:rPr>
      </w:pPr>
      <w:proofErr w:type="spellStart"/>
      <w:r w:rsidRPr="00E60547">
        <w:rPr>
          <w:rFonts w:ascii="Helvetica" w:eastAsia="Times New Roman" w:hAnsi="Helvetica"/>
          <w:color w:val="000000"/>
          <w:lang w:val="gl-ES" w:eastAsia="es-ES"/>
        </w:rPr>
        <w:t>b2</w:t>
      </w:r>
      <w:proofErr w:type="spellEnd"/>
      <w:r w:rsidRPr="00E60547">
        <w:rPr>
          <w:rFonts w:ascii="Helvetica" w:eastAsia="Times New Roman" w:hAnsi="Helvetica"/>
          <w:color w:val="000000"/>
          <w:lang w:val="gl-ES" w:eastAsia="es-ES"/>
        </w:rPr>
        <w:t>) Certificado da entidade aseguradora no que se indique o persoal voluntario de protección civil asegurado no seguro de responsabilidade civil e accidentes. No caso de estar incluídos dentro das pólizas de seguro do concello, mancomunidade ou agrupación de concellos, remitirase unha certificación do/da secretario/a destas entidades na que se indique o número de persoal voluntario de protección civil incluído nela.</w:t>
      </w:r>
    </w:p>
    <w:p w:rsidR="00523128" w:rsidRPr="00E60547" w:rsidRDefault="00523128" w:rsidP="00523128">
      <w:pPr>
        <w:spacing w:after="0" w:line="276" w:lineRule="auto"/>
        <w:contextualSpacing/>
        <w:jc w:val="both"/>
        <w:rPr>
          <w:rFonts w:ascii="Helvetica" w:eastAsia="Times New Roman" w:hAnsi="Helvetica"/>
          <w:color w:val="FF0000"/>
          <w:lang w:val="gl-ES" w:eastAsia="es-ES"/>
        </w:rPr>
      </w:pPr>
      <w:proofErr w:type="spellStart"/>
      <w:r w:rsidRPr="00E60547">
        <w:rPr>
          <w:rFonts w:ascii="Helvetica" w:eastAsia="Times New Roman" w:hAnsi="Helvetica"/>
          <w:color w:val="000000"/>
          <w:lang w:val="gl-ES" w:eastAsia="es-ES"/>
        </w:rPr>
        <w:t>b3</w:t>
      </w:r>
      <w:proofErr w:type="spellEnd"/>
      <w:r w:rsidRPr="00E60547">
        <w:rPr>
          <w:rFonts w:ascii="Helvetica" w:eastAsia="Times New Roman" w:hAnsi="Helvetica"/>
          <w:color w:val="000000"/>
          <w:lang w:val="gl-ES" w:eastAsia="es-ES"/>
        </w:rPr>
        <w:t>) Me</w:t>
      </w:r>
      <w:r>
        <w:rPr>
          <w:rFonts w:ascii="Helvetica" w:eastAsia="Times New Roman" w:hAnsi="Helvetica"/>
          <w:color w:val="000000"/>
          <w:lang w:val="gl-ES" w:eastAsia="es-ES"/>
        </w:rPr>
        <w:t>moria de actividades do ano 2024</w:t>
      </w:r>
      <w:r w:rsidRPr="00E60547">
        <w:rPr>
          <w:rFonts w:ascii="Helvetica" w:eastAsia="Times New Roman" w:hAnsi="Helvetica"/>
          <w:color w:val="000000"/>
          <w:lang w:val="gl-ES" w:eastAsia="es-ES"/>
        </w:rPr>
        <w:t xml:space="preserve"> no que se indiquen os operativos de protección civil que tiveron por obxecto eventos culturais ou deportivos nos que a Deputación Provincial fose colaboradora.</w:t>
      </w:r>
    </w:p>
    <w:p w:rsidR="00523128" w:rsidRPr="00E60547" w:rsidRDefault="00523128" w:rsidP="00523128">
      <w:pPr>
        <w:spacing w:after="0" w:line="276" w:lineRule="auto"/>
        <w:contextualSpacing/>
        <w:jc w:val="both"/>
        <w:rPr>
          <w:rFonts w:ascii="Helvetica" w:eastAsia="Times New Roman" w:hAnsi="Helvetica"/>
          <w:color w:val="000000" w:themeColor="text1"/>
          <w:lang w:val="gl-ES" w:eastAsia="es-ES"/>
        </w:rPr>
      </w:pPr>
      <w:r w:rsidRPr="00E60547">
        <w:rPr>
          <w:rFonts w:ascii="Helvetica" w:eastAsia="Times New Roman" w:hAnsi="Helvetica"/>
          <w:color w:val="000000" w:themeColor="text1"/>
          <w:u w:val="single"/>
          <w:lang w:val="gl-ES" w:eastAsia="es-ES"/>
        </w:rPr>
        <w:t>Quinta 4: Regras sobre emenda de deficiencias na documentación presentada</w:t>
      </w:r>
      <w:r w:rsidRPr="00E60547">
        <w:rPr>
          <w:rFonts w:ascii="Helvetica" w:eastAsia="Times New Roman" w:hAnsi="Helvetica"/>
          <w:color w:val="000000" w:themeColor="text1"/>
          <w:lang w:val="gl-ES" w:eastAsia="es-ES"/>
        </w:rPr>
        <w:t>:</w:t>
      </w:r>
    </w:p>
    <w:p w:rsidR="00523128" w:rsidRPr="00E60547" w:rsidRDefault="00523128" w:rsidP="00523128">
      <w:pPr>
        <w:spacing w:after="0" w:line="276" w:lineRule="auto"/>
        <w:contextualSpacing/>
        <w:jc w:val="both"/>
        <w:rPr>
          <w:rFonts w:ascii="Helvetica" w:eastAsia="Times New Roman" w:hAnsi="Helvetica"/>
          <w:color w:val="FF0000"/>
          <w:lang w:val="gl-ES" w:eastAsia="es-ES"/>
        </w:rPr>
      </w:pPr>
      <w:r w:rsidRPr="00E60547">
        <w:rPr>
          <w:rFonts w:ascii="Helvetica" w:eastAsia="Times New Roman" w:hAnsi="Helvetica"/>
          <w:color w:val="000000" w:themeColor="text1"/>
          <w:lang w:val="gl-ES" w:eastAsia="es-ES"/>
        </w:rPr>
        <w:t xml:space="preserve">Dada a natureza competitiva do procedemento de concesión de subvencións, a documentación </w:t>
      </w:r>
      <w:proofErr w:type="spellStart"/>
      <w:r w:rsidRPr="00E60547">
        <w:rPr>
          <w:rFonts w:ascii="Helvetica" w:eastAsia="Times New Roman" w:hAnsi="Helvetica"/>
          <w:color w:val="000000" w:themeColor="text1"/>
          <w:lang w:val="gl-ES" w:eastAsia="es-ES"/>
        </w:rPr>
        <w:t>valorable</w:t>
      </w:r>
      <w:proofErr w:type="spellEnd"/>
      <w:r w:rsidRPr="00E60547">
        <w:rPr>
          <w:rFonts w:ascii="Helvetica" w:eastAsia="Times New Roman" w:hAnsi="Helvetica"/>
          <w:color w:val="000000" w:themeColor="text1"/>
          <w:lang w:val="gl-ES" w:eastAsia="es-ES"/>
        </w:rPr>
        <w:t xml:space="preserve"> non será obxecto do trámite de emenda de deficiencias, que só lle será de aplicación á documentación administrativa. </w:t>
      </w:r>
    </w:p>
    <w:p w:rsidR="00523128" w:rsidRPr="00E60547" w:rsidRDefault="00523128" w:rsidP="00523128">
      <w:pPr>
        <w:spacing w:after="0" w:line="276" w:lineRule="auto"/>
        <w:contextualSpacing/>
        <w:jc w:val="both"/>
        <w:rPr>
          <w:rFonts w:ascii="Helvetica" w:eastAsia="Times New Roman" w:hAnsi="Helvetica"/>
          <w:b/>
          <w:bCs/>
          <w:u w:val="single"/>
          <w:lang w:val="gl-ES" w:eastAsia="es-ES"/>
        </w:rPr>
      </w:pPr>
      <w:r w:rsidRPr="00E60547">
        <w:rPr>
          <w:rFonts w:ascii="Helvetica" w:eastAsia="Times New Roman" w:hAnsi="Helvetica"/>
          <w:b/>
          <w:bCs/>
          <w:u w:val="single"/>
          <w:lang w:val="gl-ES" w:eastAsia="es-ES"/>
        </w:rPr>
        <w:t>Sexta.- Réxime de protección dos datos achegados coa solicitude.</w:t>
      </w:r>
    </w:p>
    <w:p w:rsidR="00523128" w:rsidRPr="00E60547" w:rsidRDefault="00523128" w:rsidP="00523128">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w:t>
      </w:r>
      <w:proofErr w:type="spellStart"/>
      <w:r w:rsidRPr="00E60547">
        <w:rPr>
          <w:rFonts w:ascii="Helvetica" w:eastAsia="Times New Roman" w:hAnsi="Helvetica"/>
          <w:bCs/>
          <w:color w:val="000000"/>
          <w:spacing w:val="-3"/>
          <w:lang w:val="gl-ES" w:eastAsia="es-ES"/>
        </w:rPr>
        <w:t>RGPD</w:t>
      </w:r>
      <w:proofErr w:type="spellEnd"/>
      <w:r w:rsidRPr="00E60547">
        <w:rPr>
          <w:rFonts w:ascii="Helvetica" w:eastAsia="Times New Roman" w:hAnsi="Helvetica"/>
          <w:bCs/>
          <w:color w:val="000000"/>
          <w:spacing w:val="-3"/>
          <w:lang w:val="gl-ES" w:eastAsia="es-ES"/>
        </w:rPr>
        <w:t xml:space="preserve">, así como no artigo 8 da Lei orgánica 3/2018, de protección dos datos  persoais e garantías dos dereitos dixitais, en adiante </w:t>
      </w:r>
      <w:proofErr w:type="spellStart"/>
      <w:r w:rsidRPr="00E60547">
        <w:rPr>
          <w:rFonts w:ascii="Helvetica" w:eastAsia="Times New Roman" w:hAnsi="Helvetica"/>
          <w:bCs/>
          <w:color w:val="000000"/>
          <w:spacing w:val="-3"/>
          <w:lang w:val="gl-ES" w:eastAsia="es-ES"/>
        </w:rPr>
        <w:t>LOPDGDD</w:t>
      </w:r>
      <w:proofErr w:type="spellEnd"/>
      <w:r w:rsidRPr="00E60547">
        <w:rPr>
          <w:rFonts w:ascii="Helvetica" w:eastAsia="Times New Roman" w:hAnsi="Helvetica"/>
          <w:bCs/>
          <w:color w:val="000000"/>
          <w:spacing w:val="-3"/>
          <w:lang w:val="gl-ES" w:eastAsia="es-ES"/>
        </w:rPr>
        <w:t xml:space="preserve">,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rsidR="00523128" w:rsidRPr="00E60547" w:rsidRDefault="00523128" w:rsidP="00523128">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2. En cumprimento do establecido no artigo 13 do </w:t>
      </w:r>
      <w:proofErr w:type="spellStart"/>
      <w:r w:rsidRPr="00E60547">
        <w:rPr>
          <w:rFonts w:ascii="Helvetica" w:eastAsia="Times New Roman" w:hAnsi="Helvetica"/>
          <w:bCs/>
          <w:color w:val="000000"/>
          <w:spacing w:val="-3"/>
          <w:lang w:val="gl-ES" w:eastAsia="es-ES"/>
        </w:rPr>
        <w:t>RGPD</w:t>
      </w:r>
      <w:proofErr w:type="spellEnd"/>
      <w:r w:rsidRPr="00E60547">
        <w:rPr>
          <w:rFonts w:ascii="Helvetica" w:eastAsia="Times New Roman" w:hAnsi="Helvetica"/>
          <w:bCs/>
          <w:color w:val="000000"/>
          <w:spacing w:val="-3"/>
          <w:lang w:val="gl-ES" w:eastAsia="es-ES"/>
        </w:rPr>
        <w:t xml:space="preserve">, Regulamento UE 2016/679 do Parlamento Europeo e do Consello, de 27 de abril de 2016, relativo á protección das persoas físicas no que respecta ao tratamento dos datos persoais e á libre circulación destes datos, infórmaselles aos interesados do seguinte: </w:t>
      </w:r>
    </w:p>
    <w:p w:rsidR="00523128" w:rsidRPr="00E60547" w:rsidRDefault="00523128" w:rsidP="00523128">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a) O responsable do tratamento dos datos é a Deputación Provincial de Ourense, cuxo representante legal é o seu presidente, con domicilio, para os efectos de notificacións, na rúa Progreso, n.º 32, 32003, en Ourense, teléfono de contacto 988317600/1 e correo electrónico: </w:t>
      </w:r>
      <w:hyperlink r:id="rId5" w:history="1">
        <w:r w:rsidRPr="00E60547">
          <w:rPr>
            <w:rFonts w:ascii="Helvetica" w:eastAsia="Times New Roman" w:hAnsi="Helvetica"/>
            <w:bCs/>
            <w:color w:val="000000"/>
            <w:spacing w:val="-3"/>
            <w:lang w:val="gl-ES" w:eastAsia="es-ES"/>
          </w:rPr>
          <w:t>gabinete.presidencia@depourense.es</w:t>
        </w:r>
      </w:hyperlink>
      <w:r w:rsidRPr="00E60547">
        <w:rPr>
          <w:rFonts w:ascii="Helvetica" w:eastAsia="Times New Roman" w:hAnsi="Helvetica"/>
          <w:bCs/>
          <w:color w:val="000000"/>
          <w:spacing w:val="-3"/>
          <w:lang w:val="gl-ES" w:eastAsia="es-ES"/>
        </w:rPr>
        <w:t xml:space="preserve"> </w:t>
      </w:r>
    </w:p>
    <w:p w:rsidR="00523128" w:rsidRPr="00E60547" w:rsidRDefault="00523128" w:rsidP="00523128">
      <w:pPr>
        <w:tabs>
          <w:tab w:val="left" w:pos="-720"/>
          <w:tab w:val="left" w:pos="0"/>
        </w:tabs>
        <w:spacing w:after="0" w:line="276" w:lineRule="auto"/>
        <w:contextualSpacing/>
        <w:jc w:val="both"/>
        <w:rPr>
          <w:rFonts w:ascii="Helvetica" w:eastAsia="Times New Roman" w:hAnsi="Helvetica"/>
          <w:bCs/>
          <w:spacing w:val="-3"/>
          <w:lang w:val="gl-ES" w:eastAsia="es-ES"/>
        </w:rPr>
      </w:pPr>
      <w:r w:rsidRPr="00E60547">
        <w:rPr>
          <w:rFonts w:ascii="Helvetica" w:eastAsia="Times New Roman" w:hAnsi="Helvetica"/>
          <w:bCs/>
          <w:color w:val="000000"/>
          <w:spacing w:val="-3"/>
          <w:lang w:val="gl-ES" w:eastAsia="es-ES"/>
        </w:rPr>
        <w:t xml:space="preserve">b) </w:t>
      </w:r>
      <w:r w:rsidRPr="00E60547">
        <w:rPr>
          <w:rFonts w:ascii="Helvetica" w:eastAsia="Times New Roman" w:hAnsi="Helvetica"/>
          <w:bCs/>
          <w:spacing w:val="-3"/>
          <w:lang w:val="gl-ES" w:eastAsia="es-ES"/>
        </w:rPr>
        <w:t xml:space="preserve"> O delegado de protección de datos da Deputación Provincial pode contactarse polos seguintes medios: domicilio, para os efectos de notificacións, na rúa Progreso, n.º 32, 32003, en Ourense, teléfono de contacto 988317600 e correo electrónico: </w:t>
      </w:r>
      <w:hyperlink r:id="rId6" w:history="1">
        <w:r w:rsidRPr="00E60547">
          <w:rPr>
            <w:rFonts w:ascii="Helvetica" w:eastAsia="Times New Roman" w:hAnsi="Helvetica"/>
            <w:bCs/>
            <w:color w:val="0563C1"/>
            <w:spacing w:val="-3"/>
            <w:u w:val="single"/>
            <w:lang w:val="gl-ES" w:eastAsia="es-ES"/>
          </w:rPr>
          <w:t>dpd@depourense.es</w:t>
        </w:r>
      </w:hyperlink>
      <w:r w:rsidRPr="00E60547">
        <w:rPr>
          <w:rFonts w:ascii="Helvetica" w:eastAsia="Times New Roman" w:hAnsi="Helvetica"/>
          <w:bCs/>
          <w:spacing w:val="-3"/>
          <w:lang w:val="gl-ES" w:eastAsia="es-ES"/>
        </w:rPr>
        <w:t xml:space="preserve"> </w:t>
      </w:r>
    </w:p>
    <w:p w:rsidR="00523128" w:rsidRPr="00E60547" w:rsidRDefault="00523128" w:rsidP="00523128">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w:t>
      </w:r>
      <w:proofErr w:type="spellStart"/>
      <w:r w:rsidRPr="00E60547">
        <w:rPr>
          <w:rFonts w:ascii="Helvetica" w:eastAsia="Times New Roman" w:hAnsi="Helvetica"/>
          <w:bCs/>
          <w:color w:val="000000"/>
          <w:spacing w:val="-3"/>
          <w:lang w:val="gl-ES" w:eastAsia="es-ES"/>
        </w:rPr>
        <w:t>8.1.c</w:t>
      </w:r>
      <w:proofErr w:type="spellEnd"/>
      <w:r w:rsidRPr="00E60547">
        <w:rPr>
          <w:rFonts w:ascii="Helvetica" w:eastAsia="Times New Roman" w:hAnsi="Helvetica"/>
          <w:bCs/>
          <w:color w:val="000000"/>
          <w:spacing w:val="-3"/>
          <w:lang w:val="gl-ES" w:eastAsia="es-ES"/>
        </w:rPr>
        <w:t xml:space="preserve">) da Lei 19/2013, de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Publicaranse igualmente na sede electrónica e na páxina </w:t>
      </w:r>
      <w:proofErr w:type="spellStart"/>
      <w:r w:rsidRPr="00E60547">
        <w:rPr>
          <w:rFonts w:ascii="Helvetica" w:eastAsia="Times New Roman" w:hAnsi="Helvetica"/>
          <w:bCs/>
          <w:color w:val="000000"/>
          <w:spacing w:val="-3"/>
          <w:lang w:val="gl-ES" w:eastAsia="es-ES"/>
        </w:rPr>
        <w:t>web</w:t>
      </w:r>
      <w:proofErr w:type="spellEnd"/>
      <w:r w:rsidRPr="00E60547">
        <w:rPr>
          <w:rFonts w:ascii="Helvetica" w:eastAsia="Times New Roman" w:hAnsi="Helvetica"/>
          <w:bCs/>
          <w:color w:val="000000"/>
          <w:spacing w:val="-3"/>
          <w:lang w:val="gl-ES" w:eastAsia="es-ES"/>
        </w:rPr>
        <w:t xml:space="preserve"> provincial </w:t>
      </w:r>
      <w:hyperlink r:id="rId7" w:history="1">
        <w:r w:rsidRPr="00E60547">
          <w:rPr>
            <w:rFonts w:ascii="Helvetica" w:eastAsia="Times New Roman" w:hAnsi="Helvetica"/>
            <w:bCs/>
            <w:color w:val="000000"/>
            <w:spacing w:val="-3"/>
            <w:lang w:val="gl-ES" w:eastAsia="es-ES"/>
          </w:rPr>
          <w:t>www.depourense.es</w:t>
        </w:r>
      </w:hyperlink>
      <w:r w:rsidRPr="00E60547">
        <w:rPr>
          <w:rFonts w:ascii="Helvetica" w:eastAsia="Times New Roman" w:hAnsi="Helvetica"/>
          <w:bCs/>
          <w:color w:val="000000"/>
          <w:spacing w:val="-3"/>
          <w:lang w:val="gl-ES" w:eastAsia="es-ES"/>
        </w:rPr>
        <w:t xml:space="preserve"> as actas da comisión de valoración, o trámite de audiencia e a resolución do concurso, nas que se reflectirán as puntuacións obtidas polos solicitantes. As publicacións referidas manteranse durante un prazo mínimo de catro anos dende a realización da publicación, podendo, a partir dese prazo, ser suprimida de xeito motivado a publicación de oficio pola Deputación Provincial ou ben a solicitude dos interesados, dirixida ao responsable do tratamento.  </w:t>
      </w:r>
    </w:p>
    <w:p w:rsidR="00523128" w:rsidRPr="00E60547" w:rsidRDefault="00523128" w:rsidP="00523128">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En todo caso, as solicitudes e o resto de documentación </w:t>
      </w:r>
      <w:proofErr w:type="spellStart"/>
      <w:r w:rsidRPr="00E60547">
        <w:rPr>
          <w:rFonts w:ascii="Helvetica" w:eastAsia="Times New Roman" w:hAnsi="Helvetica"/>
          <w:bCs/>
          <w:color w:val="000000"/>
          <w:spacing w:val="-3"/>
          <w:lang w:val="gl-ES" w:eastAsia="es-ES"/>
        </w:rPr>
        <w:t>obrante</w:t>
      </w:r>
      <w:proofErr w:type="spellEnd"/>
      <w:r w:rsidRPr="00E60547">
        <w:rPr>
          <w:rFonts w:ascii="Helvetica" w:eastAsia="Times New Roman" w:hAnsi="Helvetica"/>
          <w:bCs/>
          <w:color w:val="000000"/>
          <w:spacing w:val="-3"/>
          <w:lang w:val="gl-ES" w:eastAsia="es-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 </w:t>
      </w:r>
    </w:p>
    <w:p w:rsidR="00523128" w:rsidRPr="00E60547" w:rsidRDefault="00523128" w:rsidP="00523128">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E60547">
        <w:rPr>
          <w:rFonts w:ascii="Helvetica" w:eastAsia="Times New Roman" w:hAnsi="Helvetica"/>
          <w:bCs/>
          <w:color w:val="000000"/>
          <w:spacing w:val="-3"/>
          <w:lang w:val="gl-ES" w:eastAsia="es-ES"/>
        </w:rPr>
        <w:t>concedente</w:t>
      </w:r>
      <w:proofErr w:type="spellEnd"/>
      <w:r w:rsidRPr="00E60547">
        <w:rPr>
          <w:rFonts w:ascii="Helvetica" w:eastAsia="Times New Roman" w:hAnsi="Helvetica"/>
          <w:bCs/>
          <w:color w:val="000000"/>
          <w:spacing w:val="-3"/>
          <w:lang w:val="gl-ES" w:eastAsia="es-ES"/>
        </w:rPr>
        <w:t xml:space="preserve"> (artigo </w:t>
      </w:r>
      <w:proofErr w:type="spellStart"/>
      <w:r w:rsidRPr="00E60547">
        <w:rPr>
          <w:rFonts w:ascii="Helvetica" w:eastAsia="Times New Roman" w:hAnsi="Helvetica"/>
          <w:bCs/>
          <w:color w:val="000000"/>
          <w:spacing w:val="-3"/>
          <w:lang w:val="gl-ES" w:eastAsia="es-ES"/>
        </w:rPr>
        <w:t>6.1.c</w:t>
      </w:r>
      <w:proofErr w:type="spellEnd"/>
      <w:r w:rsidRPr="00E60547">
        <w:rPr>
          <w:rFonts w:ascii="Helvetica" w:eastAsia="Times New Roman" w:hAnsi="Helvetica"/>
          <w:bCs/>
          <w:color w:val="000000"/>
          <w:spacing w:val="-3"/>
          <w:lang w:val="gl-ES" w:eastAsia="es-ES"/>
        </w:rPr>
        <w:t xml:space="preserve">) do </w:t>
      </w:r>
      <w:proofErr w:type="spellStart"/>
      <w:r w:rsidRPr="00E60547">
        <w:rPr>
          <w:rFonts w:ascii="Helvetica" w:eastAsia="Times New Roman" w:hAnsi="Helvetica"/>
          <w:bCs/>
          <w:color w:val="000000"/>
          <w:spacing w:val="-3"/>
          <w:lang w:val="gl-ES" w:eastAsia="es-ES"/>
        </w:rPr>
        <w:t>RGPD</w:t>
      </w:r>
      <w:proofErr w:type="spellEnd"/>
      <w:r w:rsidRPr="00E60547">
        <w:rPr>
          <w:rFonts w:ascii="Helvetica" w:eastAsia="Times New Roman" w:hAnsi="Helvetica"/>
          <w:bCs/>
          <w:color w:val="000000"/>
          <w:spacing w:val="-3"/>
          <w:lang w:val="gl-ES" w:eastAsia="es-ES"/>
        </w:rPr>
        <w:t>, e, no caso dos datos para acreditación do cumprimento dos requisitos específicos da convocatoria e valoración de solicitudes, a necesidade deses datos para dar satisfacción á finalidade de interese público (fomento</w:t>
      </w:r>
      <w:r w:rsidRPr="00E60547">
        <w:rPr>
          <w:rFonts w:ascii="Helvetica" w:eastAsia="Times New Roman" w:hAnsi="Helvetica"/>
          <w:color w:val="000000"/>
          <w:lang w:val="gl-ES" w:eastAsia="es-ES"/>
        </w:rPr>
        <w:t xml:space="preserve"> da cultura</w:t>
      </w:r>
      <w:r w:rsidRPr="00E60547">
        <w:rPr>
          <w:rFonts w:ascii="Helvetica" w:eastAsia="Times New Roman" w:hAnsi="Helvetica"/>
          <w:bCs/>
          <w:color w:val="000000"/>
          <w:spacing w:val="-3"/>
          <w:lang w:val="gl-ES" w:eastAsia="es-ES"/>
        </w:rPr>
        <w:t xml:space="preserve">) perseguida con esta convocatoria (artigo </w:t>
      </w:r>
      <w:proofErr w:type="spellStart"/>
      <w:r w:rsidRPr="00E60547">
        <w:rPr>
          <w:rFonts w:ascii="Helvetica" w:eastAsia="Times New Roman" w:hAnsi="Helvetica"/>
          <w:bCs/>
          <w:color w:val="000000"/>
          <w:spacing w:val="-3"/>
          <w:lang w:val="gl-ES" w:eastAsia="es-ES"/>
        </w:rPr>
        <w:t>6.1.e</w:t>
      </w:r>
      <w:proofErr w:type="spellEnd"/>
      <w:r w:rsidRPr="00E60547">
        <w:rPr>
          <w:rFonts w:ascii="Helvetica" w:eastAsia="Times New Roman" w:hAnsi="Helvetica"/>
          <w:bCs/>
          <w:color w:val="000000"/>
          <w:spacing w:val="-3"/>
          <w:lang w:val="gl-ES" w:eastAsia="es-ES"/>
        </w:rPr>
        <w:t xml:space="preserve">) do </w:t>
      </w:r>
      <w:proofErr w:type="spellStart"/>
      <w:r w:rsidRPr="00E60547">
        <w:rPr>
          <w:rFonts w:ascii="Helvetica" w:eastAsia="Times New Roman" w:hAnsi="Helvetica"/>
          <w:bCs/>
          <w:color w:val="000000"/>
          <w:spacing w:val="-3"/>
          <w:lang w:val="gl-ES" w:eastAsia="es-ES"/>
        </w:rPr>
        <w:t>RGPD</w:t>
      </w:r>
      <w:proofErr w:type="spellEnd"/>
      <w:r w:rsidRPr="00E60547">
        <w:rPr>
          <w:rFonts w:ascii="Helvetica" w:eastAsia="Times New Roman" w:hAnsi="Helvetica"/>
          <w:bCs/>
          <w:color w:val="000000"/>
          <w:spacing w:val="-3"/>
          <w:lang w:val="gl-ES" w:eastAsia="es-ES"/>
        </w:rPr>
        <w:t xml:space="preserve">. </w:t>
      </w:r>
    </w:p>
    <w:p w:rsidR="00523128" w:rsidRPr="00E60547" w:rsidRDefault="00523128" w:rsidP="00523128">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e) Os datos subministrados á Deputación Provincial serán tratados exclusivamente polo persoal autorizado para a tramitación da solicitude, suxeitos a deber de reserva. Estes datos poderán ser cedidos a terceiras persoas nos seguintes casos:</w:t>
      </w:r>
    </w:p>
    <w:p w:rsidR="00523128" w:rsidRPr="00E60547" w:rsidRDefault="00523128" w:rsidP="00523128">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 Ao resto de solicitantes ou os seus representantes legais, cando así o reclamen, para a formulación de reclamacións ou interposición de recursos contra o acto de adxudicación. </w:t>
      </w:r>
    </w:p>
    <w:p w:rsidR="00523128" w:rsidRPr="00E60547" w:rsidRDefault="00523128" w:rsidP="00523128">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E60547">
        <w:rPr>
          <w:rFonts w:ascii="Helvetica" w:eastAsia="Times New Roman" w:hAnsi="Helvetica"/>
          <w:bCs/>
          <w:color w:val="000000"/>
          <w:spacing w:val="-3"/>
          <w:lang w:val="gl-ES" w:eastAsia="es-ES"/>
        </w:rPr>
        <w:t>Pueblo</w:t>
      </w:r>
      <w:proofErr w:type="spellEnd"/>
      <w:r w:rsidRPr="00E60547">
        <w:rPr>
          <w:rFonts w:ascii="Helvetica" w:eastAsia="Times New Roman" w:hAnsi="Helvetica"/>
          <w:bCs/>
          <w:color w:val="000000"/>
          <w:spacing w:val="-3"/>
          <w:lang w:val="gl-ES" w:eastAsia="es-ES"/>
        </w:rPr>
        <w:t xml:space="preserve">, Tribunal de </w:t>
      </w:r>
      <w:proofErr w:type="spellStart"/>
      <w:r w:rsidRPr="00E60547">
        <w:rPr>
          <w:rFonts w:ascii="Helvetica" w:eastAsia="Times New Roman" w:hAnsi="Helvetica"/>
          <w:bCs/>
          <w:color w:val="000000"/>
          <w:spacing w:val="-3"/>
          <w:lang w:val="gl-ES" w:eastAsia="es-ES"/>
        </w:rPr>
        <w:t>Cuentas</w:t>
      </w:r>
      <w:proofErr w:type="spellEnd"/>
      <w:r w:rsidRPr="00E60547">
        <w:rPr>
          <w:rFonts w:ascii="Helvetica" w:eastAsia="Times New Roman" w:hAnsi="Helvetica"/>
          <w:bCs/>
          <w:color w:val="000000"/>
          <w:spacing w:val="-3"/>
          <w:lang w:val="gl-ES" w:eastAsia="es-ES"/>
        </w:rPr>
        <w:t xml:space="preserve"> e Consello de Contas, na medida en que sexa necesario para o exercicio das funcións destas autoridades públicas. </w:t>
      </w:r>
    </w:p>
    <w:p w:rsidR="00523128" w:rsidRPr="00E60547" w:rsidRDefault="00523128" w:rsidP="00523128">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 Ás persoas que o soliciten ao abeiro do disposto na Lei 19/2013, do 9 de decembro, de transparencia e bo goberno, previo expediente contraditorio con audiencia do interesado titular dos datos e nos termos previstos na dita lei. </w:t>
      </w:r>
    </w:p>
    <w:p w:rsidR="00523128" w:rsidRPr="00E60547" w:rsidRDefault="00523128" w:rsidP="00523128">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f) En ningún caso se transferirán os seus datos persoais a un terceiro país nin a unha organización internacional. </w:t>
      </w:r>
    </w:p>
    <w:p w:rsidR="00523128" w:rsidRPr="00E60547" w:rsidRDefault="00523128" w:rsidP="00523128">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rsidR="00523128" w:rsidRPr="00E60547" w:rsidRDefault="00523128" w:rsidP="00523128">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h) Os interesados poderán solicitar en todo momento da Presidencia da Deputación o acceso aos seus datos, así como a súa rectificación, de ser o caso.</w:t>
      </w:r>
    </w:p>
    <w:p w:rsidR="00523128" w:rsidRPr="00E60547" w:rsidRDefault="00523128" w:rsidP="00523128">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Poderá solicitarse a limitación do tratamento dos ditos datos, referida á súa publicación, unha vez transcorrido o prazo de catro anos previsto nestas bases. </w:t>
      </w:r>
    </w:p>
    <w:p w:rsidR="00523128" w:rsidRPr="00E60547" w:rsidRDefault="00523128" w:rsidP="00523128">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Poderá formularse igualmente a oposición ao tratamento dos datos, motivada pola situación particular do interesado, nos termos previstos no artigo 21 do </w:t>
      </w:r>
      <w:proofErr w:type="spellStart"/>
      <w:r w:rsidRPr="00E60547">
        <w:rPr>
          <w:rFonts w:ascii="Helvetica" w:eastAsia="Times New Roman" w:hAnsi="Helvetica"/>
          <w:bCs/>
          <w:color w:val="000000"/>
          <w:spacing w:val="-3"/>
          <w:lang w:val="gl-ES" w:eastAsia="es-ES"/>
        </w:rPr>
        <w:t>RGPD</w:t>
      </w:r>
      <w:proofErr w:type="spellEnd"/>
      <w:r w:rsidRPr="00E60547">
        <w:rPr>
          <w:rFonts w:ascii="Helvetica" w:eastAsia="Times New Roman" w:hAnsi="Helvetica"/>
          <w:bCs/>
          <w:color w:val="000000"/>
          <w:spacing w:val="-3"/>
          <w:lang w:val="gl-ES" w:eastAsia="es-ES"/>
        </w:rPr>
        <w:t xml:space="preserve">. </w:t>
      </w:r>
    </w:p>
    <w:p w:rsidR="00523128" w:rsidRPr="00E60547" w:rsidRDefault="00523128" w:rsidP="00523128">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Os dereitos sinalados neste apartado poderán exercerse mediante un escrito dirixido á Presidencia da Deputación Provincial, ben na rúa Progreso, n.º 32, 32003, en Ourense; ou no correo electrónico: </w:t>
      </w:r>
      <w:hyperlink r:id="rId8" w:history="1">
        <w:r w:rsidRPr="00E60547">
          <w:rPr>
            <w:rFonts w:ascii="Helvetica" w:eastAsia="Times New Roman" w:hAnsi="Helvetica"/>
            <w:bCs/>
            <w:color w:val="0563C1"/>
            <w:spacing w:val="-3"/>
            <w:u w:val="single"/>
            <w:lang w:val="gl-ES" w:eastAsia="es-ES"/>
          </w:rPr>
          <w:t>gabinete.presidencia@depourense.es</w:t>
        </w:r>
      </w:hyperlink>
      <w:r w:rsidRPr="00E60547">
        <w:rPr>
          <w:rFonts w:ascii="Helvetica" w:eastAsia="Times New Roman" w:hAnsi="Helvetica"/>
          <w:bCs/>
          <w:color w:val="000000"/>
          <w:spacing w:val="-3"/>
          <w:lang w:val="gl-ES" w:eastAsia="es-ES"/>
        </w:rPr>
        <w:t xml:space="preserve">, así como no correo do </w:t>
      </w:r>
      <w:proofErr w:type="spellStart"/>
      <w:r w:rsidRPr="00E60547">
        <w:rPr>
          <w:rFonts w:ascii="Helvetica" w:eastAsia="Times New Roman" w:hAnsi="Helvetica"/>
          <w:bCs/>
          <w:color w:val="000000"/>
          <w:spacing w:val="-3"/>
          <w:lang w:val="gl-ES" w:eastAsia="es-ES"/>
        </w:rPr>
        <w:t>DPD</w:t>
      </w:r>
      <w:proofErr w:type="spellEnd"/>
      <w:r w:rsidRPr="00E60547">
        <w:rPr>
          <w:rFonts w:ascii="Helvetica" w:eastAsia="Times New Roman" w:hAnsi="Helvetica"/>
          <w:bCs/>
          <w:color w:val="000000"/>
          <w:spacing w:val="-3"/>
          <w:lang w:val="gl-ES" w:eastAsia="es-ES"/>
        </w:rPr>
        <w:t>: dpd@depourense.es</w:t>
      </w:r>
    </w:p>
    <w:p w:rsidR="00523128" w:rsidRPr="00E60547" w:rsidRDefault="00523128" w:rsidP="00523128">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De conformidade co disposto no artigo 20.3 do </w:t>
      </w:r>
      <w:proofErr w:type="spellStart"/>
      <w:r w:rsidRPr="00E60547">
        <w:rPr>
          <w:rFonts w:ascii="Helvetica" w:eastAsia="Times New Roman" w:hAnsi="Helvetica"/>
          <w:bCs/>
          <w:color w:val="000000"/>
          <w:spacing w:val="-3"/>
          <w:lang w:val="gl-ES" w:eastAsia="es-ES"/>
        </w:rPr>
        <w:t>RGPD</w:t>
      </w:r>
      <w:proofErr w:type="spellEnd"/>
      <w:r w:rsidRPr="00E60547">
        <w:rPr>
          <w:rFonts w:ascii="Helvetica" w:eastAsia="Times New Roman" w:hAnsi="Helvetica"/>
          <w:bCs/>
          <w:color w:val="000000"/>
          <w:spacing w:val="-3"/>
          <w:lang w:val="gl-ES" w:eastAsia="es-ES"/>
        </w:rPr>
        <w:t xml:space="preserve">,  non será de aplicación o dereito á </w:t>
      </w:r>
      <w:proofErr w:type="spellStart"/>
      <w:r w:rsidRPr="00E60547">
        <w:rPr>
          <w:rFonts w:ascii="Helvetica" w:eastAsia="Times New Roman" w:hAnsi="Helvetica"/>
          <w:bCs/>
          <w:color w:val="000000"/>
          <w:spacing w:val="-3"/>
          <w:lang w:val="gl-ES" w:eastAsia="es-ES"/>
        </w:rPr>
        <w:t>portabilidade</w:t>
      </w:r>
      <w:proofErr w:type="spellEnd"/>
      <w:r w:rsidRPr="00E60547">
        <w:rPr>
          <w:rFonts w:ascii="Helvetica" w:eastAsia="Times New Roman" w:hAnsi="Helvetica"/>
          <w:bCs/>
          <w:color w:val="000000"/>
          <w:spacing w:val="-3"/>
          <w:lang w:val="gl-ES" w:eastAsia="es-ES"/>
        </w:rPr>
        <w:t xml:space="preserve"> dos datos subministrados á Deputación Provincial neste procedemento. </w:t>
      </w:r>
    </w:p>
    <w:p w:rsidR="00523128" w:rsidRPr="00E60547" w:rsidRDefault="00523128" w:rsidP="00523128">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i) En todo caso, os interesados poderán formular as reclamacións que consideren oportunas en relación  co tratamento dos seus datos persoais ante a Axencia Española de Protección de Datos. </w:t>
      </w:r>
    </w:p>
    <w:p w:rsidR="00523128" w:rsidRPr="00E60547" w:rsidRDefault="00523128" w:rsidP="00523128">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k) A falla de subministración á Deputación Provincial dos datos persoais requiridos, ao constituír un requisito legal para a selección dos beneficiarios, dará lugar á exclusión dos interesados do procedemento. </w:t>
      </w:r>
    </w:p>
    <w:p w:rsidR="00523128" w:rsidRPr="00E60547" w:rsidRDefault="00523128" w:rsidP="00523128">
      <w:pPr>
        <w:tabs>
          <w:tab w:val="left" w:pos="-720"/>
          <w:tab w:val="left" w:pos="0"/>
        </w:tabs>
        <w:spacing w:after="0" w:line="276" w:lineRule="auto"/>
        <w:contextualSpacing/>
        <w:jc w:val="both"/>
        <w:rPr>
          <w:rFonts w:ascii="Helvetica" w:eastAsia="Times New Roman" w:hAnsi="Helvetica"/>
          <w:bCs/>
          <w:color w:val="000000"/>
          <w:spacing w:val="-3"/>
          <w:lang w:val="gl-ES" w:eastAsia="es-ES"/>
        </w:rPr>
      </w:pPr>
      <w:r w:rsidRPr="00E60547">
        <w:rPr>
          <w:rFonts w:ascii="Helvetica" w:eastAsia="Times New Roman" w:hAnsi="Helvetica"/>
          <w:bCs/>
          <w:color w:val="000000"/>
          <w:spacing w:val="-3"/>
          <w:lang w:val="gl-ES" w:eastAsia="es-ES"/>
        </w:rPr>
        <w:t xml:space="preserve">l) En ningún caso se procederá á adopción de decisións automatizadas nin á elaboración de perfís persoais cos datos subministrados, que non serán obxecto de tratamentos diferentes aos expresamente previstos nesta cláusula. </w:t>
      </w:r>
    </w:p>
    <w:p w:rsidR="00523128" w:rsidRPr="00E60547" w:rsidRDefault="00523128" w:rsidP="00523128">
      <w:pPr>
        <w:spacing w:after="0" w:line="276" w:lineRule="auto"/>
        <w:contextualSpacing/>
        <w:jc w:val="both"/>
        <w:rPr>
          <w:rFonts w:ascii="Helvetica" w:eastAsia="Times New Roman" w:hAnsi="Helvetica"/>
          <w:b/>
          <w:bCs/>
          <w:color w:val="000000"/>
          <w:u w:val="single"/>
          <w:lang w:val="gl-ES" w:eastAsia="es-ES"/>
        </w:rPr>
      </w:pPr>
      <w:r w:rsidRPr="00E60547">
        <w:rPr>
          <w:rFonts w:ascii="Helvetica" w:eastAsia="Times New Roman" w:hAnsi="Helvetica"/>
          <w:b/>
          <w:bCs/>
          <w:color w:val="000000"/>
          <w:u w:val="single"/>
          <w:lang w:val="gl-ES" w:eastAsia="es-ES"/>
        </w:rPr>
        <w:t>Sétima.- Gastos subvencionables:</w:t>
      </w:r>
    </w:p>
    <w:p w:rsidR="00523128" w:rsidRPr="00E60547" w:rsidRDefault="00523128" w:rsidP="00523128">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Considéranse gastos subvencionables aqueles que, atopándose incluídos nos conceptos recollidos no artigo 31 da Lei xeral de subvencións, forman parte do desenvolvemento da actuación obxecto desta convocatoria, entendendo como tal obxecto aqueles gastos de natureza corrente.</w:t>
      </w:r>
    </w:p>
    <w:p w:rsidR="00523128" w:rsidRPr="00E60547" w:rsidRDefault="00523128" w:rsidP="00523128">
      <w:pPr>
        <w:spacing w:after="0" w:line="276" w:lineRule="auto"/>
        <w:contextualSpacing/>
        <w:jc w:val="both"/>
        <w:rPr>
          <w:rFonts w:ascii="Helvetica" w:eastAsia="Times New Roman" w:hAnsi="Helvetica"/>
          <w:color w:val="000000"/>
          <w:lang w:val="gl-ES" w:eastAsia="es-ES"/>
        </w:rPr>
      </w:pPr>
    </w:p>
    <w:p w:rsidR="00523128" w:rsidRPr="00E60547" w:rsidRDefault="00523128" w:rsidP="00523128">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 xml:space="preserve">En todo caso, non terán o carácter de gastos subvencionables os seguintes: </w:t>
      </w:r>
    </w:p>
    <w:p w:rsidR="00523128" w:rsidRPr="004A6402" w:rsidRDefault="00523128" w:rsidP="00523128">
      <w:pPr>
        <w:spacing w:after="0" w:line="276" w:lineRule="auto"/>
        <w:contextualSpacing/>
        <w:jc w:val="both"/>
        <w:rPr>
          <w:rFonts w:ascii="Helvetica" w:eastAsia="Times New Roman" w:hAnsi="Helvetica"/>
          <w:bCs/>
          <w:color w:val="000000" w:themeColor="text1"/>
          <w:lang w:val="gl-ES" w:eastAsia="es-ES"/>
        </w:rPr>
      </w:pPr>
      <w:r w:rsidRPr="00E60547">
        <w:rPr>
          <w:rFonts w:ascii="Helvetica" w:eastAsia="Times New Roman" w:hAnsi="Helvetica"/>
          <w:bCs/>
          <w:color w:val="000000"/>
          <w:lang w:val="gl-ES" w:eastAsia="es-ES"/>
        </w:rPr>
        <w:t xml:space="preserve">A este respecto, e en relación cos gastos  en manutención, advírtese que, de conformidade co disposto nas bases de execución do orzamento do ano 2024, se establece unha porcentaxe máxima do 20 % na xustificación; </w:t>
      </w:r>
      <w:r w:rsidRPr="004A6402">
        <w:rPr>
          <w:rFonts w:ascii="Helvetica" w:eastAsia="Times New Roman" w:hAnsi="Helvetica"/>
          <w:bCs/>
          <w:color w:val="000000" w:themeColor="text1"/>
          <w:lang w:val="gl-ES" w:eastAsia="es-ES"/>
        </w:rPr>
        <w:t>En todo caso, os gastos de bebidas alcohólicas non serán subvencionables.</w:t>
      </w:r>
    </w:p>
    <w:p w:rsidR="00523128" w:rsidRPr="00E60547" w:rsidRDefault="00523128" w:rsidP="00523128">
      <w:pPr>
        <w:spacing w:after="0" w:line="276" w:lineRule="auto"/>
        <w:contextualSpacing/>
        <w:jc w:val="both"/>
        <w:rPr>
          <w:rFonts w:ascii="Helvetica" w:eastAsia="Times New Roman" w:hAnsi="Helvetica"/>
          <w:b/>
          <w:bCs/>
          <w:color w:val="000000"/>
          <w:u w:val="single"/>
          <w:lang w:val="gl-ES" w:eastAsia="es-ES"/>
        </w:rPr>
      </w:pPr>
      <w:r w:rsidRPr="00E60547">
        <w:rPr>
          <w:rFonts w:ascii="Helvetica" w:eastAsia="Times New Roman" w:hAnsi="Helvetica"/>
          <w:b/>
          <w:bCs/>
          <w:color w:val="000000"/>
          <w:u w:val="single"/>
          <w:lang w:val="gl-ES" w:eastAsia="es-ES"/>
        </w:rPr>
        <w:t>Oitava.- Procedemento de concesión:</w:t>
      </w:r>
    </w:p>
    <w:p w:rsidR="00523128" w:rsidRPr="00E60547" w:rsidRDefault="00523128" w:rsidP="00523128">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bCs/>
          <w:color w:val="000000"/>
          <w:lang w:val="gl-ES" w:eastAsia="es-ES"/>
        </w:rPr>
        <w:t xml:space="preserve">1. </w:t>
      </w:r>
      <w:r w:rsidRPr="00E60547">
        <w:rPr>
          <w:rFonts w:ascii="Helvetica" w:eastAsia="Times New Roman" w:hAnsi="Helvetica"/>
          <w:color w:val="000000"/>
          <w:lang w:val="gl-ES" w:eastAsia="es-ES"/>
        </w:rPr>
        <w:t>O procedemento de concesión será o de concorrencia competitiva.</w:t>
      </w:r>
    </w:p>
    <w:p w:rsidR="00523128" w:rsidRPr="00E60547" w:rsidRDefault="00523128" w:rsidP="00523128">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2. Unha vez rematado o prazo de presentación de solicitudes, estas remitiránselle ao Negociado de Concursos da Sección de Subvencións, para a instrución do expediente e comprobación da corrección da documentación administrativa achegada.</w:t>
      </w:r>
    </w:p>
    <w:p w:rsidR="00523128" w:rsidRPr="00E60547" w:rsidRDefault="00523128" w:rsidP="00523128">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 xml:space="preserve">Examinada a documentación, a Presidencia concederá un prazo de ata dez días hábiles para a emenda de deficiencias materiais na documentación administrativa presentada. Dado o carácter competitivo do procedemento, advírtese expresamente que en ningún caso se concederá prazo para a mellora da documentación </w:t>
      </w:r>
      <w:proofErr w:type="spellStart"/>
      <w:r w:rsidRPr="00E60547">
        <w:rPr>
          <w:rFonts w:ascii="Helvetica" w:eastAsia="Times New Roman" w:hAnsi="Helvetica"/>
          <w:color w:val="000000"/>
          <w:lang w:val="gl-ES" w:eastAsia="es-ES"/>
        </w:rPr>
        <w:t>valorable</w:t>
      </w:r>
      <w:proofErr w:type="spellEnd"/>
      <w:r w:rsidRPr="00E60547">
        <w:rPr>
          <w:rFonts w:ascii="Helvetica" w:eastAsia="Times New Roman" w:hAnsi="Helvetica"/>
          <w:color w:val="000000"/>
          <w:lang w:val="gl-ES" w:eastAsia="es-ES"/>
        </w:rPr>
        <w:t xml:space="preserve">. </w:t>
      </w:r>
    </w:p>
    <w:p w:rsidR="00523128" w:rsidRPr="00E60547" w:rsidRDefault="00523128" w:rsidP="00523128">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 xml:space="preserve">Para a achega desta documentación poderá utilizarse como oficio de remisión o modelo recollido no </w:t>
      </w:r>
      <w:r w:rsidRPr="00E60547">
        <w:rPr>
          <w:rFonts w:ascii="Helvetica" w:eastAsia="Times New Roman" w:hAnsi="Helvetica"/>
          <w:b/>
          <w:color w:val="000000"/>
          <w:lang w:val="gl-ES" w:eastAsia="es-ES"/>
        </w:rPr>
        <w:t>anexo V</w:t>
      </w:r>
      <w:r w:rsidRPr="00E60547">
        <w:rPr>
          <w:rFonts w:ascii="Helvetica" w:eastAsia="Times New Roman" w:hAnsi="Helvetica"/>
          <w:color w:val="000000"/>
          <w:lang w:val="gl-ES" w:eastAsia="es-ES"/>
        </w:rPr>
        <w:t xml:space="preserve"> destas bases.</w:t>
      </w:r>
    </w:p>
    <w:p w:rsidR="00523128" w:rsidRPr="00E60547" w:rsidRDefault="00523128" w:rsidP="00523128">
      <w:pPr>
        <w:spacing w:after="0" w:line="276" w:lineRule="auto"/>
        <w:contextualSpacing/>
        <w:jc w:val="both"/>
        <w:rPr>
          <w:rFonts w:ascii="Helvetica" w:eastAsia="Times New Roman" w:hAnsi="Helvetica"/>
          <w:lang w:val="gl-ES" w:eastAsia="es-ES"/>
        </w:rPr>
      </w:pPr>
      <w:r w:rsidRPr="00E60547">
        <w:rPr>
          <w:rFonts w:ascii="Helvetica" w:eastAsia="Times New Roman" w:hAnsi="Helvetica"/>
          <w:bCs/>
          <w:lang w:val="gl-ES" w:eastAsia="es-ES"/>
        </w:rPr>
        <w:t>Ao 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9" w:history="1">
        <w:r w:rsidRPr="00E60547">
          <w:rPr>
            <w:rFonts w:ascii="Helvetica" w:eastAsia="Times New Roman" w:hAnsi="Helvetica"/>
            <w:bCs/>
            <w:color w:val="0000FF"/>
            <w:lang w:val="gl-ES" w:eastAsia="es-ES"/>
          </w:rPr>
          <w:t>http://sede.depourense.es</w:t>
        </w:r>
      </w:hyperlink>
      <w:r w:rsidRPr="00E60547">
        <w:rPr>
          <w:rFonts w:ascii="Helvetica" w:eastAsia="Times New Roman" w:hAnsi="Helvetica"/>
          <w:bCs/>
          <w:lang w:val="gl-ES" w:eastAsia="es-ES"/>
        </w:rPr>
        <w:t xml:space="preserve">) e  na páxina </w:t>
      </w:r>
      <w:proofErr w:type="spellStart"/>
      <w:r w:rsidRPr="00E60547">
        <w:rPr>
          <w:rFonts w:ascii="Helvetica" w:eastAsia="Times New Roman" w:hAnsi="Helvetica"/>
          <w:bCs/>
          <w:lang w:val="gl-ES" w:eastAsia="es-ES"/>
        </w:rPr>
        <w:t>web</w:t>
      </w:r>
      <w:proofErr w:type="spellEnd"/>
      <w:r w:rsidRPr="00E60547">
        <w:rPr>
          <w:rFonts w:ascii="Helvetica" w:eastAsia="Times New Roman" w:hAnsi="Helvetica"/>
          <w:bCs/>
          <w:lang w:val="gl-ES" w:eastAsia="es-ES"/>
        </w:rPr>
        <w:t xml:space="preserve"> </w:t>
      </w:r>
      <w:hyperlink r:id="rId10" w:history="1">
        <w:r w:rsidRPr="00E60547">
          <w:rPr>
            <w:rFonts w:ascii="Helvetica" w:eastAsia="Times New Roman" w:hAnsi="Helvetica"/>
            <w:bCs/>
            <w:color w:val="0563C1"/>
            <w:u w:val="single"/>
            <w:lang w:val="gl-ES" w:eastAsia="es-ES"/>
          </w:rPr>
          <w:t>http://sede.depourense.es</w:t>
        </w:r>
      </w:hyperlink>
      <w:r w:rsidRPr="00E60547">
        <w:rPr>
          <w:rFonts w:ascii="Helvetica" w:eastAsia="Times New Roman" w:hAnsi="Helvetica"/>
          <w:bCs/>
          <w:lang w:val="gl-ES" w:eastAsia="es-ES"/>
        </w:rPr>
        <w:t>, enlace Sección de Subvencións, enlace Negociado de Concursos,  concurso para a concesión de subvencións</w:t>
      </w:r>
      <w:r w:rsidRPr="00E60547">
        <w:rPr>
          <w:rFonts w:ascii="Helvetica" w:eastAsia="Times New Roman" w:hAnsi="Helvetica"/>
          <w:lang w:val="gl-ES" w:eastAsia="es-ES"/>
        </w:rPr>
        <w:t xml:space="preserve">  ás agrupacións de persoal voluntario de protección civil de concellos de menos de 50.000 habitantes, mancomunidades ou agrupacións de concellos.</w:t>
      </w:r>
    </w:p>
    <w:p w:rsidR="00523128" w:rsidRPr="00E60547" w:rsidRDefault="00523128" w:rsidP="00523128">
      <w:pPr>
        <w:spacing w:after="0" w:line="276" w:lineRule="auto"/>
        <w:contextualSpacing/>
        <w:jc w:val="both"/>
        <w:rPr>
          <w:rFonts w:ascii="Helvetica" w:eastAsia="Times New Roman" w:hAnsi="Helvetica"/>
          <w:bCs/>
          <w:lang w:val="gl-ES" w:eastAsia="es-ES"/>
        </w:rPr>
      </w:pPr>
      <w:r w:rsidRPr="00E60547">
        <w:rPr>
          <w:rFonts w:ascii="Helvetica" w:eastAsia="Times New Roman" w:hAnsi="Helvetica"/>
          <w:bCs/>
          <w:lang w:val="gl-ES" w:eastAsia="es-ES"/>
        </w:rPr>
        <w:t xml:space="preserve">No caso de non presentar a autorización para realizar as comunicacións previstas na base 5ª, non se realizará ningún tipo de comunicación persoal, notificándoselle unicamente e en todo caso, na antedita páxina </w:t>
      </w:r>
      <w:proofErr w:type="spellStart"/>
      <w:r w:rsidRPr="00E60547">
        <w:rPr>
          <w:rFonts w:ascii="Helvetica" w:eastAsia="Times New Roman" w:hAnsi="Helvetica"/>
          <w:bCs/>
          <w:lang w:val="gl-ES" w:eastAsia="es-ES"/>
        </w:rPr>
        <w:t>web</w:t>
      </w:r>
      <w:proofErr w:type="spellEnd"/>
      <w:r w:rsidRPr="00E60547">
        <w:rPr>
          <w:rFonts w:ascii="Helvetica" w:eastAsia="Times New Roman" w:hAnsi="Helvetica"/>
          <w:bCs/>
          <w:lang w:val="gl-ES" w:eastAsia="es-ES"/>
        </w:rPr>
        <w:t>.</w:t>
      </w:r>
    </w:p>
    <w:p w:rsidR="00523128" w:rsidRPr="00E60547" w:rsidRDefault="00523128" w:rsidP="00523128">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3. Transcorrido o prazo de emenda de deficiencias, e instruído o expediente pola Sección de Subvencións, esta emitirá un informe con proposta de admisión e non admisión de solicitudes e remitiralle o expediente á Comisión de Valoración, que procederá a formular a proposta de resolución conforme coas regras seguintes:</w:t>
      </w:r>
    </w:p>
    <w:p w:rsidR="00523128" w:rsidRPr="00E60547" w:rsidRDefault="00523128" w:rsidP="00523128">
      <w:pPr>
        <w:numPr>
          <w:ilvl w:val="0"/>
          <w:numId w:val="16"/>
        </w:num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Con respecto aos proxectos para os que non se achegase de modo completo e no prazo establecido a documentación administrativa, formularase proposta de non admisión a trámite das súas solicitudes.</w:t>
      </w:r>
    </w:p>
    <w:p w:rsidR="00523128" w:rsidRPr="00E60547" w:rsidRDefault="00523128" w:rsidP="00523128">
      <w:pPr>
        <w:numPr>
          <w:ilvl w:val="0"/>
          <w:numId w:val="16"/>
        </w:num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Con respecto ao resto de proxectos, proporase a súa admisión a trámite, procedendo a formularse proposta de valoración das solicitudes conforme cos criterios recollidos na base novena.</w:t>
      </w:r>
    </w:p>
    <w:p w:rsidR="00523128" w:rsidRPr="00E60547" w:rsidRDefault="00523128" w:rsidP="00523128">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4. </w:t>
      </w:r>
      <w:r w:rsidRPr="00E60547">
        <w:rPr>
          <w:rFonts w:ascii="Helvetica" w:eastAsia="Times New Roman" w:hAnsi="Helvetica"/>
          <w:bCs/>
          <w:lang w:val="gl-ES" w:eastAsia="es-ES"/>
        </w:rPr>
        <w:t>A proposta provisional de resolución será sometida a trámite de audiencia aos interesados por prazo de dez días hábiles mediante un anuncio no taboleiro de anuncios electrónicos da sede electrónica da Deputación Provincial (</w:t>
      </w:r>
      <w:hyperlink r:id="rId11" w:history="1">
        <w:r w:rsidRPr="00E60547">
          <w:rPr>
            <w:rFonts w:ascii="Helvetica" w:eastAsia="Times New Roman" w:hAnsi="Helvetica"/>
            <w:bCs/>
            <w:color w:val="0563C1"/>
            <w:u w:val="single"/>
            <w:lang w:val="gl-ES" w:eastAsia="es-ES"/>
          </w:rPr>
          <w:t>https://sede.depourense.es</w:t>
        </w:r>
      </w:hyperlink>
      <w:r w:rsidRPr="00E60547">
        <w:rPr>
          <w:rFonts w:ascii="Helvetica" w:eastAsia="Times New Roman" w:hAnsi="Helvetica"/>
          <w:bCs/>
          <w:lang w:val="gl-ES" w:eastAsia="es-ES"/>
        </w:rPr>
        <w:t xml:space="preserve">) e na páxina </w:t>
      </w:r>
      <w:proofErr w:type="spellStart"/>
      <w:r w:rsidRPr="00E60547">
        <w:rPr>
          <w:rFonts w:ascii="Helvetica" w:eastAsia="Times New Roman" w:hAnsi="Helvetica"/>
          <w:bCs/>
          <w:lang w:val="gl-ES" w:eastAsia="es-ES"/>
        </w:rPr>
        <w:t>web</w:t>
      </w:r>
      <w:proofErr w:type="spellEnd"/>
      <w:r w:rsidRPr="00E60547">
        <w:rPr>
          <w:rFonts w:ascii="Helvetica" w:eastAsia="Times New Roman" w:hAnsi="Helvetica"/>
          <w:bCs/>
          <w:lang w:val="gl-ES" w:eastAsia="es-ES"/>
        </w:rPr>
        <w:t xml:space="preserve"> </w:t>
      </w:r>
      <w:hyperlink r:id="rId12" w:history="1">
        <w:r w:rsidRPr="00E60547">
          <w:rPr>
            <w:rFonts w:ascii="Helvetica" w:eastAsia="Times New Roman" w:hAnsi="Helvetica"/>
            <w:bCs/>
            <w:color w:val="0000FF"/>
            <w:lang w:val="gl-ES" w:eastAsia="es-ES"/>
          </w:rPr>
          <w:t>http://www.depourense.es</w:t>
        </w:r>
      </w:hyperlink>
      <w:r w:rsidRPr="00E60547">
        <w:rPr>
          <w:rFonts w:ascii="Helvetica" w:eastAsia="Times New Roman" w:hAnsi="Helvetica"/>
          <w:bCs/>
          <w:lang w:val="gl-ES" w:eastAsia="es-ES"/>
        </w:rPr>
        <w:t xml:space="preserve">, enlace Sección de Subvencións, enlace Negociado de Concursos, concurso para a concesión de </w:t>
      </w:r>
      <w:r w:rsidRPr="00E60547">
        <w:rPr>
          <w:rFonts w:ascii="Helvetica" w:eastAsia="Times New Roman" w:hAnsi="Helvetica"/>
          <w:lang w:val="gl-ES" w:eastAsia="es-ES"/>
        </w:rPr>
        <w:t>subvencións  ás agrupacións de persoal voluntario de protección civil de concellos de menos de 50.000 habitantes, mancomunidades ou agrupacións de concellos.</w:t>
      </w:r>
    </w:p>
    <w:p w:rsidR="00523128" w:rsidRPr="00E60547" w:rsidRDefault="00523128" w:rsidP="00523128">
      <w:pPr>
        <w:spacing w:after="0" w:line="276" w:lineRule="auto"/>
        <w:contextualSpacing/>
        <w:jc w:val="both"/>
        <w:rPr>
          <w:rFonts w:ascii="Helvetica" w:eastAsia="Times New Roman" w:hAnsi="Helvetica"/>
          <w:bCs/>
          <w:lang w:val="gl-ES" w:eastAsia="es-ES"/>
        </w:rPr>
      </w:pPr>
      <w:r w:rsidRPr="00E60547">
        <w:rPr>
          <w:rFonts w:ascii="Helvetica" w:eastAsia="Times New Roman" w:hAnsi="Helvetica"/>
          <w:bCs/>
          <w:lang w:val="gl-ES" w:eastAsia="es-ES"/>
        </w:rPr>
        <w:t xml:space="preserve">No caso de non ter presentado a autorización para realizar as comunicacións previstas na base 5ª, non se realizará ningún tipo de comunicación persoal, notificándose unicamente e en todo caso, na antedita páxina </w:t>
      </w:r>
      <w:proofErr w:type="spellStart"/>
      <w:r w:rsidRPr="00E60547">
        <w:rPr>
          <w:rFonts w:ascii="Helvetica" w:eastAsia="Times New Roman" w:hAnsi="Helvetica"/>
          <w:bCs/>
          <w:lang w:val="gl-ES" w:eastAsia="es-ES"/>
        </w:rPr>
        <w:t>web</w:t>
      </w:r>
      <w:proofErr w:type="spellEnd"/>
      <w:r w:rsidRPr="00E60547">
        <w:rPr>
          <w:rFonts w:ascii="Helvetica" w:eastAsia="Times New Roman" w:hAnsi="Helvetica"/>
          <w:bCs/>
          <w:lang w:val="gl-ES" w:eastAsia="es-ES"/>
        </w:rPr>
        <w:t>.</w:t>
      </w:r>
    </w:p>
    <w:p w:rsidR="00523128" w:rsidRPr="00E60547" w:rsidRDefault="00523128" w:rsidP="00523128">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na base 11ª.  </w:t>
      </w:r>
    </w:p>
    <w:p w:rsidR="00523128" w:rsidRPr="00E60547" w:rsidRDefault="00523128" w:rsidP="00523128">
      <w:pPr>
        <w:spacing w:after="0" w:line="276" w:lineRule="auto"/>
        <w:contextualSpacing/>
        <w:jc w:val="both"/>
        <w:rPr>
          <w:rFonts w:ascii="Helvetica" w:eastAsia="Times New Roman" w:hAnsi="Helvetica"/>
          <w:b/>
          <w:bCs/>
          <w:color w:val="000000"/>
          <w:u w:val="single"/>
          <w:lang w:val="gl-ES" w:eastAsia="es-ES"/>
        </w:rPr>
      </w:pPr>
      <w:r w:rsidRPr="00E60547">
        <w:rPr>
          <w:rFonts w:ascii="Helvetica" w:eastAsia="Times New Roman" w:hAnsi="Helvetica"/>
          <w:b/>
          <w:bCs/>
          <w:color w:val="000000"/>
          <w:u w:val="single"/>
          <w:lang w:val="gl-ES" w:eastAsia="es-ES"/>
        </w:rPr>
        <w:t>Novena.- Comisión de Valoración:</w:t>
      </w:r>
    </w:p>
    <w:p w:rsidR="00523128" w:rsidRPr="00E60547" w:rsidRDefault="00523128" w:rsidP="00523128">
      <w:pPr>
        <w:spacing w:after="0" w:line="276" w:lineRule="auto"/>
        <w:ind w:firstLine="3"/>
        <w:contextualSpacing/>
        <w:jc w:val="both"/>
        <w:rPr>
          <w:rFonts w:ascii="Helvetica" w:eastAsia="Times New Roman" w:hAnsi="Helvetica"/>
          <w:bCs/>
          <w:lang w:val="gl-ES" w:eastAsia="es-ES"/>
        </w:rPr>
      </w:pPr>
      <w:r w:rsidRPr="00E60547">
        <w:rPr>
          <w:rFonts w:ascii="Helvetica" w:eastAsia="Times New Roman" w:hAnsi="Helvetica"/>
          <w:bCs/>
          <w:lang w:val="gl-ES" w:eastAsia="es-ES"/>
        </w:rPr>
        <w:t>A Comisión de Valoración estará integrada polos seguintes membros:</w:t>
      </w:r>
    </w:p>
    <w:p w:rsidR="00523128" w:rsidRPr="00E60547" w:rsidRDefault="00523128" w:rsidP="00523128">
      <w:pPr>
        <w:spacing w:after="0" w:line="276" w:lineRule="auto"/>
        <w:ind w:firstLine="3"/>
        <w:contextualSpacing/>
        <w:jc w:val="both"/>
        <w:rPr>
          <w:rFonts w:ascii="Helvetica" w:eastAsia="Times New Roman" w:hAnsi="Helvetica"/>
          <w:lang w:val="gl-ES" w:eastAsia="es-ES"/>
        </w:rPr>
      </w:pPr>
      <w:r w:rsidRPr="00E60547">
        <w:rPr>
          <w:rFonts w:ascii="Helvetica" w:eastAsia="Times New Roman" w:hAnsi="Helvetica"/>
          <w:bCs/>
          <w:lang w:val="gl-ES" w:eastAsia="es-ES"/>
        </w:rPr>
        <w:t xml:space="preserve">- </w:t>
      </w:r>
      <w:r w:rsidRPr="00E60547">
        <w:rPr>
          <w:rFonts w:ascii="Helvetica" w:eastAsia="Times New Roman" w:hAnsi="Helvetica"/>
          <w:lang w:val="gl-ES" w:eastAsia="es-ES"/>
        </w:rPr>
        <w:t xml:space="preserve">Presidente: O </w:t>
      </w:r>
      <w:r w:rsidRPr="00E60547">
        <w:rPr>
          <w:rFonts w:ascii="Helvetica" w:hAnsi="Helvetica"/>
          <w:lang w:val="gl-ES"/>
        </w:rPr>
        <w:t>deputado delegado da Área de Cultura, Educación e Deporte</w:t>
      </w:r>
      <w:r w:rsidRPr="00E60547">
        <w:rPr>
          <w:rFonts w:ascii="Helvetica" w:eastAsia="Times New Roman" w:hAnsi="Helvetica"/>
          <w:lang w:val="gl-ES" w:eastAsia="es-ES"/>
        </w:rPr>
        <w:t>.</w:t>
      </w:r>
    </w:p>
    <w:p w:rsidR="00523128" w:rsidRPr="00E60547" w:rsidRDefault="00523128" w:rsidP="00523128">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Vogais:</w:t>
      </w:r>
    </w:p>
    <w:p w:rsidR="00523128" w:rsidRPr="00E60547" w:rsidRDefault="00523128" w:rsidP="00523128">
      <w:pPr>
        <w:spacing w:after="0" w:line="276" w:lineRule="auto"/>
        <w:contextualSpacing/>
        <w:jc w:val="both"/>
        <w:rPr>
          <w:rFonts w:ascii="Helvetica" w:eastAsia="Times New Roman" w:hAnsi="Helvetica"/>
          <w:lang w:val="gl-ES" w:eastAsia="es-ES"/>
        </w:rPr>
      </w:pPr>
      <w:r w:rsidRPr="00E60547">
        <w:rPr>
          <w:rFonts w:ascii="Helvetica" w:eastAsia="Times New Roman" w:hAnsi="Helvetica"/>
          <w:color w:val="000000"/>
          <w:lang w:val="gl-ES" w:eastAsia="es-ES"/>
        </w:rPr>
        <w:tab/>
        <w:t xml:space="preserve">- </w:t>
      </w:r>
      <w:r w:rsidRPr="00E60547">
        <w:rPr>
          <w:rFonts w:ascii="Helvetica" w:eastAsia="Times New Roman" w:hAnsi="Helvetica"/>
          <w:lang w:val="gl-ES" w:eastAsia="es-ES"/>
        </w:rPr>
        <w:t>O secretario xeral da Deputación ou funcionario que legalmente o substitúa.</w:t>
      </w:r>
    </w:p>
    <w:p w:rsidR="00523128" w:rsidRDefault="00523128" w:rsidP="00523128">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ab/>
        <w:t>- A interventora da Deputación ou funcionario que legalmente a substitúa.</w:t>
      </w:r>
    </w:p>
    <w:p w:rsidR="00523128" w:rsidRPr="00034D1D" w:rsidRDefault="00523128" w:rsidP="00523128">
      <w:pPr>
        <w:spacing w:after="0" w:line="276" w:lineRule="auto"/>
        <w:contextualSpacing/>
        <w:jc w:val="both"/>
        <w:rPr>
          <w:rFonts w:ascii="Helvetica" w:eastAsia="Times New Roman" w:hAnsi="Helvetica"/>
          <w:color w:val="000000" w:themeColor="text1"/>
          <w:lang w:val="gl-ES" w:eastAsia="es-ES"/>
        </w:rPr>
      </w:pPr>
      <w:r>
        <w:rPr>
          <w:rFonts w:ascii="Helvetica" w:eastAsia="Times New Roman" w:hAnsi="Helvetica"/>
          <w:lang w:val="gl-ES" w:eastAsia="es-ES"/>
        </w:rPr>
        <w:tab/>
        <w:t xml:space="preserve">- </w:t>
      </w:r>
      <w:r w:rsidRPr="00034D1D">
        <w:rPr>
          <w:rFonts w:ascii="Helvetica" w:eastAsia="Times New Roman" w:hAnsi="Helvetica"/>
          <w:color w:val="000000" w:themeColor="text1"/>
          <w:lang w:val="gl-ES" w:eastAsia="es-ES"/>
        </w:rPr>
        <w:t>O xefe da Sección de Emerxencias ou funcionario que legalmente o substitúa.</w:t>
      </w:r>
    </w:p>
    <w:p w:rsidR="00523128" w:rsidRPr="00E60547" w:rsidRDefault="00523128" w:rsidP="00523128">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ab/>
        <w:t xml:space="preserve">- A </w:t>
      </w:r>
      <w:r>
        <w:rPr>
          <w:rFonts w:ascii="Helvetica" w:eastAsia="Times New Roman" w:hAnsi="Helvetica"/>
          <w:lang w:val="gl-ES" w:eastAsia="es-ES"/>
        </w:rPr>
        <w:t xml:space="preserve">xefa da Sección de Subvencións </w:t>
      </w:r>
      <w:r w:rsidRPr="00E60547">
        <w:rPr>
          <w:rFonts w:ascii="Helvetica" w:eastAsia="Times New Roman" w:hAnsi="Helvetica"/>
          <w:lang w:val="gl-ES" w:eastAsia="es-ES"/>
        </w:rPr>
        <w:t>ou funcionario que legalmente a substitúa</w:t>
      </w:r>
      <w:r>
        <w:rPr>
          <w:rFonts w:ascii="Helvetica" w:eastAsia="Times New Roman" w:hAnsi="Helvetica"/>
          <w:lang w:val="gl-ES" w:eastAsia="es-ES"/>
        </w:rPr>
        <w:t>.</w:t>
      </w:r>
    </w:p>
    <w:p w:rsidR="00523128" w:rsidRPr="00E60547" w:rsidRDefault="00523128" w:rsidP="00523128">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Actuará como secretaria da comisión a xefa do Negociado de Concursos, coas funcións propias dunha secretaria de actas. </w:t>
      </w:r>
    </w:p>
    <w:p w:rsidR="00523128" w:rsidRPr="00E60547" w:rsidRDefault="00523128" w:rsidP="00523128">
      <w:pPr>
        <w:spacing w:after="0" w:line="276" w:lineRule="auto"/>
        <w:contextualSpacing/>
        <w:jc w:val="both"/>
        <w:rPr>
          <w:rFonts w:ascii="Helvetica" w:eastAsia="Times New Roman" w:hAnsi="Helvetica"/>
          <w:bCs/>
          <w:lang w:val="gl-ES" w:eastAsia="es-ES"/>
        </w:rPr>
      </w:pPr>
      <w:r w:rsidRPr="00E60547">
        <w:rPr>
          <w:rFonts w:ascii="Helvetica" w:eastAsia="Times New Roman" w:hAnsi="Helvetica"/>
          <w:lang w:val="gl-ES" w:eastAsia="es-ES"/>
        </w:rPr>
        <w:t>Sé é o caso, a Presidencia poderá nomear técnicos e expertos de recoñecida competencia en materia de protección civil, que actuarán como asesores da comisión</w:t>
      </w:r>
      <w:r w:rsidRPr="00E60547">
        <w:rPr>
          <w:rFonts w:ascii="Helvetica" w:eastAsia="Times New Roman" w:hAnsi="Helvetica"/>
          <w:bCs/>
          <w:lang w:val="gl-ES" w:eastAsia="es-ES"/>
        </w:rPr>
        <w:t>.</w:t>
      </w:r>
    </w:p>
    <w:p w:rsidR="00523128" w:rsidRPr="00E60547" w:rsidRDefault="00523128" w:rsidP="00523128">
      <w:pPr>
        <w:spacing w:after="0" w:line="276" w:lineRule="auto"/>
        <w:contextualSpacing/>
        <w:jc w:val="both"/>
        <w:rPr>
          <w:rFonts w:ascii="Helvetica" w:eastAsia="Times New Roman" w:hAnsi="Helvetica"/>
          <w:b/>
          <w:bCs/>
          <w:color w:val="000000"/>
          <w:u w:val="single"/>
          <w:lang w:val="gl-ES" w:eastAsia="es-ES"/>
        </w:rPr>
      </w:pPr>
      <w:r w:rsidRPr="00E60547">
        <w:rPr>
          <w:rFonts w:ascii="Helvetica" w:eastAsia="Times New Roman" w:hAnsi="Helvetica"/>
          <w:b/>
          <w:bCs/>
          <w:color w:val="000000"/>
          <w:u w:val="single"/>
          <w:lang w:val="gl-ES" w:eastAsia="es-ES"/>
        </w:rPr>
        <w:t>Décima.- Criterios para a concesión de subvencións:</w:t>
      </w:r>
    </w:p>
    <w:p w:rsidR="00523128" w:rsidRPr="00E60547" w:rsidRDefault="00523128" w:rsidP="00523128">
      <w:pPr>
        <w:spacing w:after="0" w:line="276" w:lineRule="auto"/>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1. Para a concesión das subvencións, así como para a fixación da súa contía, a Comisión de Valoración terá en conta os seguintes criterios, ata un máximo de 20 puntos:</w:t>
      </w:r>
    </w:p>
    <w:p w:rsidR="00523128" w:rsidRPr="00E60547" w:rsidRDefault="00523128" w:rsidP="00523128">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a) Relación entre o número de voluntarios de protección civil asegurados, acreditados mediante a correspondente compañía aseguradora, polo risco de accidentes, morte e responsabilidade civil e o número de voluntarios de protección civil rexistrados no Rexistro de Voluntarios de Protección Civil.</w:t>
      </w:r>
    </w:p>
    <w:p w:rsidR="00523128" w:rsidRPr="00E60547" w:rsidRDefault="00523128" w:rsidP="00523128">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 xml:space="preserve">Este criterio valorarase ata un máximo de 10 puntos. </w:t>
      </w:r>
    </w:p>
    <w:p w:rsidR="00523128" w:rsidRPr="00E60547" w:rsidRDefault="00523128" w:rsidP="00523128">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No caso de que o número de voluntarios asegurados fose maior co de voluntarios rexistrados, outorgaríaselle o máximo de puntos.</w:t>
      </w:r>
    </w:p>
    <w:p w:rsidR="00523128" w:rsidRPr="00E60547" w:rsidRDefault="00523128" w:rsidP="00523128">
      <w:pPr>
        <w:spacing w:after="0" w:line="276" w:lineRule="auto"/>
        <w:jc w:val="both"/>
        <w:rPr>
          <w:rFonts w:ascii="Helvetica" w:eastAsia="Times New Roman" w:hAnsi="Helvetica"/>
          <w:lang w:val="gl-ES" w:eastAsia="es-ES"/>
        </w:rPr>
      </w:pPr>
      <w:r w:rsidRPr="00E60547">
        <w:rPr>
          <w:rFonts w:ascii="Helvetica" w:eastAsia="Times New Roman" w:hAnsi="Helvetica"/>
          <w:lang w:val="gl-ES" w:eastAsia="es-ES"/>
        </w:rPr>
        <w:t>b)</w:t>
      </w:r>
      <w:r>
        <w:rPr>
          <w:rFonts w:ascii="Helvetica" w:eastAsia="Times New Roman" w:hAnsi="Helvetica"/>
          <w:lang w:val="gl-ES" w:eastAsia="es-ES"/>
        </w:rPr>
        <w:t xml:space="preserve"> </w:t>
      </w:r>
      <w:r w:rsidRPr="00E60547">
        <w:rPr>
          <w:rFonts w:ascii="Helvetica" w:eastAsia="Times New Roman" w:hAnsi="Helvetica"/>
          <w:lang w:val="gl-ES" w:eastAsia="es-ES"/>
        </w:rPr>
        <w:t>Número de operativos de protección civil que tiveron por obxecto eventos culturais e deportivos realizados unicamente na provincia de Ourense, ata un máximo de 10 puntos, asignándose a puntuación da seguinte maneira:</w:t>
      </w:r>
    </w:p>
    <w:p w:rsidR="00523128" w:rsidRPr="00E60547" w:rsidRDefault="00523128" w:rsidP="00523128">
      <w:pPr>
        <w:spacing w:after="0" w:line="276" w:lineRule="auto"/>
        <w:jc w:val="both"/>
        <w:rPr>
          <w:rFonts w:ascii="Helvetica" w:eastAsia="Times New Roman" w:hAnsi="Helvetica"/>
          <w:lang w:val="gl-ES" w:eastAsia="es-ES"/>
        </w:rPr>
      </w:pPr>
      <w:r>
        <w:rPr>
          <w:rFonts w:ascii="Helvetica" w:eastAsia="Times New Roman" w:hAnsi="Helvetica"/>
          <w:lang w:val="gl-ES" w:eastAsia="es-ES"/>
        </w:rPr>
        <w:tab/>
      </w:r>
      <w:proofErr w:type="spellStart"/>
      <w:r>
        <w:rPr>
          <w:rFonts w:ascii="Helvetica" w:eastAsia="Times New Roman" w:hAnsi="Helvetica"/>
          <w:lang w:val="gl-ES" w:eastAsia="es-ES"/>
        </w:rPr>
        <w:t>b</w:t>
      </w:r>
      <w:r w:rsidRPr="00E60547">
        <w:rPr>
          <w:rFonts w:ascii="Helvetica" w:eastAsia="Times New Roman" w:hAnsi="Helvetica"/>
          <w:lang w:val="gl-ES" w:eastAsia="es-ES"/>
        </w:rPr>
        <w:t>.1</w:t>
      </w:r>
      <w:proofErr w:type="spellEnd"/>
      <w:r>
        <w:rPr>
          <w:rFonts w:ascii="Helvetica" w:eastAsia="Times New Roman" w:hAnsi="Helvetica"/>
          <w:lang w:val="gl-ES" w:eastAsia="es-ES"/>
        </w:rPr>
        <w:t>.</w:t>
      </w:r>
      <w:r w:rsidRPr="00E60547">
        <w:rPr>
          <w:rFonts w:ascii="Helvetica" w:eastAsia="Times New Roman" w:hAnsi="Helvetica"/>
          <w:lang w:val="gl-ES" w:eastAsia="es-ES"/>
        </w:rPr>
        <w:t xml:space="preserve"> De 1 a 4 operativos: 2 puntos.</w:t>
      </w:r>
    </w:p>
    <w:p w:rsidR="00523128" w:rsidRPr="00E60547" w:rsidRDefault="00523128" w:rsidP="00523128">
      <w:pPr>
        <w:spacing w:after="0" w:line="276" w:lineRule="auto"/>
        <w:jc w:val="both"/>
        <w:rPr>
          <w:rFonts w:ascii="Helvetica" w:eastAsia="Times New Roman" w:hAnsi="Helvetica"/>
          <w:lang w:val="gl-ES" w:eastAsia="es-ES"/>
        </w:rPr>
      </w:pPr>
      <w:r>
        <w:rPr>
          <w:rFonts w:ascii="Helvetica" w:eastAsia="Times New Roman" w:hAnsi="Helvetica"/>
          <w:lang w:val="gl-ES" w:eastAsia="es-ES"/>
        </w:rPr>
        <w:tab/>
      </w:r>
      <w:proofErr w:type="spellStart"/>
      <w:r>
        <w:rPr>
          <w:rFonts w:ascii="Helvetica" w:eastAsia="Times New Roman" w:hAnsi="Helvetica"/>
          <w:lang w:val="gl-ES" w:eastAsia="es-ES"/>
        </w:rPr>
        <w:t>b</w:t>
      </w:r>
      <w:r w:rsidRPr="00E60547">
        <w:rPr>
          <w:rFonts w:ascii="Helvetica" w:eastAsia="Times New Roman" w:hAnsi="Helvetica"/>
          <w:lang w:val="gl-ES" w:eastAsia="es-ES"/>
        </w:rPr>
        <w:t>.2</w:t>
      </w:r>
      <w:proofErr w:type="spellEnd"/>
      <w:r>
        <w:rPr>
          <w:rFonts w:ascii="Helvetica" w:eastAsia="Times New Roman" w:hAnsi="Helvetica"/>
          <w:lang w:val="gl-ES" w:eastAsia="es-ES"/>
        </w:rPr>
        <w:t>.</w:t>
      </w:r>
      <w:r w:rsidRPr="00E60547">
        <w:rPr>
          <w:rFonts w:ascii="Helvetica" w:eastAsia="Times New Roman" w:hAnsi="Helvetica"/>
          <w:lang w:val="gl-ES" w:eastAsia="es-ES"/>
        </w:rPr>
        <w:t xml:space="preserve"> De 5 a 9 operativos: 5 puntos.</w:t>
      </w:r>
    </w:p>
    <w:p w:rsidR="00523128" w:rsidRPr="00E60547" w:rsidRDefault="00523128" w:rsidP="00523128">
      <w:pPr>
        <w:spacing w:after="0" w:line="276" w:lineRule="auto"/>
        <w:jc w:val="both"/>
        <w:rPr>
          <w:rFonts w:ascii="Helvetica" w:eastAsia="Times New Roman" w:hAnsi="Helvetica"/>
          <w:lang w:val="gl-ES" w:eastAsia="es-ES"/>
        </w:rPr>
      </w:pPr>
      <w:r>
        <w:rPr>
          <w:rFonts w:ascii="Helvetica" w:eastAsia="Times New Roman" w:hAnsi="Helvetica"/>
          <w:lang w:val="gl-ES" w:eastAsia="es-ES"/>
        </w:rPr>
        <w:tab/>
      </w:r>
      <w:proofErr w:type="spellStart"/>
      <w:r>
        <w:rPr>
          <w:rFonts w:ascii="Helvetica" w:eastAsia="Times New Roman" w:hAnsi="Helvetica"/>
          <w:lang w:val="gl-ES" w:eastAsia="es-ES"/>
        </w:rPr>
        <w:t>b</w:t>
      </w:r>
      <w:r w:rsidRPr="00E60547">
        <w:rPr>
          <w:rFonts w:ascii="Helvetica" w:eastAsia="Times New Roman" w:hAnsi="Helvetica"/>
          <w:lang w:val="gl-ES" w:eastAsia="es-ES"/>
        </w:rPr>
        <w:t>.3</w:t>
      </w:r>
      <w:proofErr w:type="spellEnd"/>
      <w:r>
        <w:rPr>
          <w:rFonts w:ascii="Helvetica" w:eastAsia="Times New Roman" w:hAnsi="Helvetica"/>
          <w:lang w:val="gl-ES" w:eastAsia="es-ES"/>
        </w:rPr>
        <w:t>.</w:t>
      </w:r>
      <w:r w:rsidRPr="00E60547">
        <w:rPr>
          <w:rFonts w:ascii="Helvetica" w:eastAsia="Times New Roman" w:hAnsi="Helvetica"/>
          <w:lang w:val="gl-ES" w:eastAsia="es-ES"/>
        </w:rPr>
        <w:t xml:space="preserve"> Mais de 10 operativos: 10 puntos.</w:t>
      </w:r>
    </w:p>
    <w:p w:rsidR="00523128" w:rsidRPr="00E60547" w:rsidRDefault="00523128" w:rsidP="00523128">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 xml:space="preserve">2. A Comisión de Valoración puntuará as solicitudes formuladas conforme cos criterios sinalados, e proporá o outorgamento das subvencións polos importes resultantes e por rigorosa orde de puntuación, ata esgotar o crédito dispoñible. </w:t>
      </w:r>
    </w:p>
    <w:p w:rsidR="00523128" w:rsidRPr="00E60547" w:rsidRDefault="00523128" w:rsidP="00523128">
      <w:pPr>
        <w:spacing w:after="0" w:line="276" w:lineRule="auto"/>
        <w:contextualSpacing/>
        <w:jc w:val="both"/>
        <w:rPr>
          <w:rFonts w:ascii="Helvetica" w:eastAsia="Times New Roman" w:hAnsi="Helvetica"/>
          <w:b/>
          <w:bCs/>
          <w:color w:val="000000"/>
          <w:u w:val="single"/>
          <w:lang w:val="gl-ES" w:eastAsia="es-ES"/>
        </w:rPr>
      </w:pPr>
      <w:r w:rsidRPr="00E60547">
        <w:rPr>
          <w:rFonts w:ascii="Helvetica" w:eastAsia="Times New Roman" w:hAnsi="Helvetica"/>
          <w:b/>
          <w:bCs/>
          <w:color w:val="000000"/>
          <w:u w:val="single"/>
          <w:lang w:val="gl-ES" w:eastAsia="es-ES"/>
        </w:rPr>
        <w:t xml:space="preserve">Undécima.- Resolución: </w:t>
      </w:r>
    </w:p>
    <w:p w:rsidR="00523128" w:rsidRPr="00E60547" w:rsidRDefault="00523128" w:rsidP="00523128">
      <w:pPr>
        <w:spacing w:after="0" w:line="276" w:lineRule="auto"/>
        <w:contextualSpacing/>
        <w:jc w:val="both"/>
        <w:rPr>
          <w:rFonts w:ascii="Helvetica" w:eastAsia="Times New Roman" w:hAnsi="Helvetica"/>
          <w:bCs/>
          <w:lang w:val="gl-ES" w:eastAsia="es-ES"/>
        </w:rPr>
      </w:pPr>
      <w:bookmarkStart w:id="2" w:name="OLE_LINK2"/>
      <w:r w:rsidRPr="00E60547">
        <w:rPr>
          <w:rFonts w:ascii="Helvetica" w:eastAsia="Times New Roman" w:hAnsi="Helvetica"/>
          <w:bCs/>
          <w:lang w:val="gl-ES" w:eastAsia="es-ES"/>
        </w:rPr>
        <w:t xml:space="preserve">A proposta da Comisión de Valoración elevaráselle á Xunta de Goberno da Deputación, para a súa resolución. O prazo máximo de resolución será de catro meses desde o remate do prazo de corrección de deficiencias documentais, de ser o caso, ou desde o remate do prazo de presentación de instancias. A falla de resolución expresa no dito prazo terá o efecto dun acto presunto </w:t>
      </w:r>
      <w:proofErr w:type="spellStart"/>
      <w:r w:rsidRPr="00E60547">
        <w:rPr>
          <w:rFonts w:ascii="Helvetica" w:eastAsia="Times New Roman" w:hAnsi="Helvetica"/>
          <w:bCs/>
          <w:lang w:val="gl-ES" w:eastAsia="es-ES"/>
        </w:rPr>
        <w:t>desestimatorio</w:t>
      </w:r>
      <w:proofErr w:type="spellEnd"/>
      <w:r w:rsidRPr="00E60547">
        <w:rPr>
          <w:rFonts w:ascii="Helvetica" w:eastAsia="Times New Roman" w:hAnsi="Helvetica"/>
          <w:bCs/>
          <w:lang w:val="gl-ES" w:eastAsia="es-ES"/>
        </w:rPr>
        <w:t xml:space="preserve">. </w:t>
      </w:r>
    </w:p>
    <w:bookmarkEnd w:id="2"/>
    <w:p w:rsidR="00523128" w:rsidRPr="00E60547" w:rsidRDefault="00523128" w:rsidP="00523128">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A resolución axustarase á proposta da Comisión de Valoración, agás naqueles supostos en que a Xunta de Goberno considere que a dita proposta incorre en infracción do disposto nestas bases ou na lexislación aplicable, en cuxo caso solicitará á comisión, tras os informes previos que considere oportunos, a formulación dunha nova proposta axustada ás bases e á normativa de aplicación. A comisión deberá formular esta nova proposta no prazo de quince días. No caso de non o facer así, a Xunta de Goberno resolverá conforme coa proposta inicial, introducindo as modificacións precisas para garantir o cumprimento do establecido nas bases e na lexislación vixente. </w:t>
      </w:r>
    </w:p>
    <w:p w:rsidR="00523128" w:rsidRPr="00E60547" w:rsidRDefault="00523128" w:rsidP="00523128">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bCs/>
          <w:color w:val="000000"/>
          <w:lang w:val="gl-ES" w:eastAsia="es-ES"/>
        </w:rPr>
        <w:t>Os beneficiarios poderán rexeitar a subvención concedida no prazo de quince días dende a publicación do acordo de concesión no Boletín Oficial da Provincia. En caso de que non comuniquen de xeito expreso o seu rexeitamento, entenderase que aceptan a subvención na contía concedida.</w:t>
      </w:r>
    </w:p>
    <w:p w:rsidR="00523128" w:rsidRPr="00E60547" w:rsidRDefault="00523128" w:rsidP="00523128">
      <w:pPr>
        <w:spacing w:after="0" w:line="276" w:lineRule="auto"/>
        <w:contextualSpacing/>
        <w:jc w:val="both"/>
        <w:rPr>
          <w:rFonts w:ascii="Helvetica" w:eastAsia="Times New Roman" w:hAnsi="Helvetica"/>
          <w:bCs/>
          <w:color w:val="000000"/>
          <w:lang w:val="gl-ES" w:eastAsia="es-ES"/>
        </w:rPr>
      </w:pPr>
      <w:r w:rsidRPr="00E60547">
        <w:rPr>
          <w:rFonts w:ascii="Helvetica" w:eastAsia="Times New Roman" w:hAnsi="Helvetica"/>
          <w:color w:val="000000"/>
          <w:lang w:val="gl-ES" w:eastAsia="es-ES"/>
        </w:rPr>
        <w:t>O incumprimento da obriga de comunicar a renuncia á subvención poderá ser considerado infracción administrativa, conforme co disposto no artigo 56 da Lei xeral de subvencións, dando lugar á incoación do correspondente procedemento sancionador.</w:t>
      </w:r>
    </w:p>
    <w:p w:rsidR="00523128" w:rsidRPr="00E60547" w:rsidRDefault="00523128" w:rsidP="00523128">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No suposto de que existisen solicitudes que, cumprindo cos requisitos establecidos nestas bases, non puidesen obter subvención debido ao esgotamento do crédito dispoñible coa concesión das subvencións ás solicitudes que obtivesen maior puntuación, a resolución conterá unha relación ordenada destas solicitudes, para os efectos previstos no artigo 63.3 do Regulamento da Lei xeral de subvencións. Na súa virtude, e en caso de producirse remanentes pola renuncia ou perda do dereito ás subvencións por parte dalgún beneficiario, a Xunta de Goberno, sen necesidade de proceder a unha nova convocatoria, poderá acordar a concesión da subvención que proceda ao seguinte ou seguintes solicitantes, por orde de puntuación.</w:t>
      </w:r>
    </w:p>
    <w:p w:rsidR="00523128" w:rsidRPr="00E60547" w:rsidRDefault="00523128" w:rsidP="00523128">
      <w:pPr>
        <w:spacing w:after="0" w:line="276" w:lineRule="auto"/>
        <w:contextualSpacing/>
        <w:jc w:val="both"/>
        <w:rPr>
          <w:rFonts w:ascii="Helvetica" w:eastAsia="Times New Roman" w:hAnsi="Helvetica"/>
          <w:b/>
          <w:bCs/>
          <w:u w:val="single"/>
          <w:lang w:val="gl-ES" w:eastAsia="es-ES"/>
        </w:rPr>
      </w:pPr>
      <w:r w:rsidRPr="00E60547">
        <w:rPr>
          <w:rFonts w:ascii="Helvetica" w:eastAsia="Times New Roman" w:hAnsi="Helvetica"/>
          <w:b/>
          <w:bCs/>
          <w:u w:val="single"/>
          <w:lang w:val="gl-ES" w:eastAsia="es-ES"/>
        </w:rPr>
        <w:t xml:space="preserve">Duodécima.- Publicación do acordo de concesión: </w:t>
      </w:r>
    </w:p>
    <w:p w:rsidR="00523128" w:rsidRPr="00E60547" w:rsidRDefault="00523128" w:rsidP="00523128">
      <w:pPr>
        <w:spacing w:after="0" w:line="276" w:lineRule="auto"/>
        <w:contextualSpacing/>
        <w:jc w:val="both"/>
        <w:rPr>
          <w:rFonts w:ascii="Helvetica" w:eastAsia="Times New Roman" w:hAnsi="Helvetica"/>
          <w:lang w:val="gl-ES" w:eastAsia="es-ES"/>
        </w:rPr>
      </w:pPr>
      <w:r w:rsidRPr="00E60547">
        <w:rPr>
          <w:rFonts w:ascii="Helvetica" w:eastAsia="Times New Roman" w:hAnsi="Helvetica"/>
          <w:bCs/>
          <w:lang w:val="gl-ES" w:eastAsia="es-ES"/>
        </w:rPr>
        <w:t>Ao abeiro do disposto no artigo 45.1 b) da Lei 39/2015, do procedemento administrativo común das administracións públicas, o acordo de concesión publicarase no Boletín Oficial da Provincia, no taboleiro de anuncios electrónicos da sede electrónica da Deputación Provincial (</w:t>
      </w:r>
      <w:hyperlink r:id="rId13" w:history="1">
        <w:r w:rsidRPr="00E60547">
          <w:rPr>
            <w:rFonts w:ascii="Helvetica" w:eastAsia="Times New Roman" w:hAnsi="Helvetica"/>
            <w:bCs/>
            <w:color w:val="0000FF"/>
            <w:lang w:val="gl-ES" w:eastAsia="es-ES"/>
          </w:rPr>
          <w:t>http://sede.depourense.es</w:t>
        </w:r>
      </w:hyperlink>
      <w:r w:rsidRPr="00E60547">
        <w:rPr>
          <w:rFonts w:ascii="Helvetica" w:eastAsia="Times New Roman" w:hAnsi="Helvetica"/>
          <w:bCs/>
          <w:lang w:val="gl-ES" w:eastAsia="es-ES"/>
        </w:rPr>
        <w:t xml:space="preserve">) e na páxina </w:t>
      </w:r>
      <w:proofErr w:type="spellStart"/>
      <w:r w:rsidRPr="00E60547">
        <w:rPr>
          <w:rFonts w:ascii="Helvetica" w:eastAsia="Times New Roman" w:hAnsi="Helvetica"/>
          <w:bCs/>
          <w:lang w:val="gl-ES" w:eastAsia="es-ES"/>
        </w:rPr>
        <w:t>web</w:t>
      </w:r>
      <w:proofErr w:type="spellEnd"/>
      <w:r w:rsidRPr="00E60547">
        <w:rPr>
          <w:rFonts w:ascii="Helvetica" w:eastAsia="Times New Roman" w:hAnsi="Helvetica"/>
          <w:bCs/>
          <w:lang w:val="gl-ES" w:eastAsia="es-ES"/>
        </w:rPr>
        <w:t xml:space="preserve"> </w:t>
      </w:r>
      <w:hyperlink r:id="rId14" w:history="1">
        <w:r w:rsidRPr="00E60547">
          <w:rPr>
            <w:rFonts w:ascii="Helvetica" w:eastAsia="Times New Roman" w:hAnsi="Helvetica"/>
            <w:bCs/>
            <w:color w:val="0000FF"/>
            <w:lang w:val="gl-ES" w:eastAsia="es-ES"/>
          </w:rPr>
          <w:t>http://www.depourense.es</w:t>
        </w:r>
      </w:hyperlink>
      <w:r w:rsidRPr="00E60547">
        <w:rPr>
          <w:rFonts w:ascii="Helvetica" w:eastAsia="Times New Roman" w:hAnsi="Helvetica"/>
          <w:bCs/>
          <w:lang w:val="gl-ES" w:eastAsia="es-ES"/>
        </w:rPr>
        <w:t xml:space="preserve">, enlace Sección de Subvencións, enlace Negociado de Concursos, concurso para a concesión de </w:t>
      </w:r>
      <w:r w:rsidRPr="00E60547">
        <w:rPr>
          <w:rFonts w:ascii="Helvetica" w:eastAsia="Times New Roman" w:hAnsi="Helvetica"/>
          <w:lang w:val="gl-ES" w:eastAsia="es-ES"/>
        </w:rPr>
        <w:t>subvencións  ás agrupacións de persoal voluntario de protección civil de concellos de menos de 50.000 habitantes, mancomunidades ou agrupacións de concellos</w:t>
      </w:r>
      <w:r w:rsidRPr="00E60547">
        <w:rPr>
          <w:rFonts w:ascii="Helvetica" w:eastAsia="Times New Roman" w:hAnsi="Helvetica"/>
          <w:bCs/>
          <w:lang w:val="gl-ES" w:eastAsia="es-ES"/>
        </w:rPr>
        <w:t>, así como na Base de Datos Nacional de Subvencións.</w:t>
      </w:r>
    </w:p>
    <w:p w:rsidR="00523128" w:rsidRPr="00E60547" w:rsidRDefault="00523128" w:rsidP="00523128">
      <w:pPr>
        <w:spacing w:after="0" w:line="276" w:lineRule="auto"/>
        <w:contextualSpacing/>
        <w:jc w:val="both"/>
        <w:rPr>
          <w:rFonts w:ascii="Helvetica" w:eastAsia="Times New Roman" w:hAnsi="Helvetica"/>
          <w:bCs/>
          <w:lang w:val="gl-ES" w:eastAsia="es-ES"/>
        </w:rPr>
      </w:pPr>
      <w:r w:rsidRPr="00E60547">
        <w:rPr>
          <w:rFonts w:ascii="Helvetica" w:eastAsia="Times New Roman" w:hAnsi="Helvetica"/>
          <w:bCs/>
          <w:lang w:val="gl-ES" w:eastAsia="es-ES"/>
        </w:rPr>
        <w:t xml:space="preserve">Sen prexuízo do anterior, aos solicitantes que presenten a autorización para realizar as comunicacións previstas na base 5ª, realizaráselles unha comunicación persoal por </w:t>
      </w:r>
      <w:proofErr w:type="spellStart"/>
      <w:r w:rsidRPr="00E60547">
        <w:rPr>
          <w:rFonts w:ascii="Helvetica" w:eastAsia="Times New Roman" w:hAnsi="Helvetica"/>
          <w:bCs/>
          <w:lang w:val="gl-ES" w:eastAsia="es-ES"/>
        </w:rPr>
        <w:t>sms</w:t>
      </w:r>
      <w:proofErr w:type="spellEnd"/>
      <w:r w:rsidRPr="00E60547">
        <w:rPr>
          <w:rFonts w:ascii="Helvetica" w:eastAsia="Times New Roman" w:hAnsi="Helvetica"/>
          <w:bCs/>
          <w:lang w:val="gl-ES" w:eastAsia="es-ES"/>
        </w:rPr>
        <w:t xml:space="preserve"> ou correo electrónico, advertindo da publicación da resolución na sede electrónica. No caso de que non presenten a dita autorización, non se realizará ningún tipo de comunicación persoal.</w:t>
      </w:r>
    </w:p>
    <w:p w:rsidR="00523128" w:rsidRPr="00E60547" w:rsidRDefault="00523128" w:rsidP="00523128">
      <w:pPr>
        <w:spacing w:after="0" w:line="276" w:lineRule="auto"/>
        <w:contextualSpacing/>
        <w:jc w:val="both"/>
        <w:rPr>
          <w:rFonts w:ascii="Helvetica" w:eastAsia="Times New Roman" w:hAnsi="Helvetica"/>
          <w:b/>
          <w:bCs/>
          <w:u w:val="single"/>
          <w:lang w:val="gl-ES" w:eastAsia="es-ES"/>
        </w:rPr>
      </w:pPr>
      <w:r w:rsidRPr="00E60547">
        <w:rPr>
          <w:rFonts w:ascii="Helvetica" w:eastAsia="Times New Roman" w:hAnsi="Helvetica"/>
          <w:b/>
          <w:bCs/>
          <w:u w:val="single"/>
          <w:lang w:val="gl-ES" w:eastAsia="es-ES"/>
        </w:rPr>
        <w:t>Décimo terceira.- Xustificación e pago da subvención:</w:t>
      </w:r>
    </w:p>
    <w:p w:rsidR="00523128" w:rsidRPr="00E60547" w:rsidRDefault="00523128" w:rsidP="00523128">
      <w:pPr>
        <w:spacing w:after="0" w:line="276" w:lineRule="auto"/>
        <w:contextualSpacing/>
        <w:jc w:val="both"/>
        <w:rPr>
          <w:rFonts w:ascii="Helvetica" w:eastAsia="Times New Roman" w:hAnsi="Helvetica"/>
          <w:bCs/>
          <w:lang w:val="gl-ES" w:eastAsia="es-ES"/>
        </w:rPr>
      </w:pPr>
      <w:r w:rsidRPr="00E60547">
        <w:rPr>
          <w:rFonts w:ascii="Helvetica" w:eastAsia="Times New Roman" w:hAnsi="Helvetica"/>
          <w:bCs/>
          <w:lang w:val="gl-ES" w:eastAsia="es-ES"/>
        </w:rPr>
        <w:t>1. A subvención xustificarase mediante a presentación dunha conta xustificativa, integrada polos seguintes documentos:</w:t>
      </w:r>
    </w:p>
    <w:p w:rsidR="00523128" w:rsidRPr="00FE74BD" w:rsidRDefault="00523128" w:rsidP="00523128">
      <w:pPr>
        <w:shd w:val="clear" w:color="auto" w:fill="FFFFFF"/>
        <w:spacing w:after="0" w:line="276" w:lineRule="auto"/>
        <w:contextualSpacing/>
        <w:jc w:val="both"/>
        <w:rPr>
          <w:rFonts w:ascii="Helvetica" w:eastAsia="Arial Unicode MS" w:hAnsi="Helvetica"/>
          <w:color w:val="000000" w:themeColor="text1"/>
          <w:lang w:val="gl-ES" w:eastAsia="es-ES"/>
        </w:rPr>
      </w:pPr>
      <w:r w:rsidRPr="00FE74BD">
        <w:rPr>
          <w:rFonts w:ascii="Helvetica" w:eastAsia="Times New Roman" w:hAnsi="Helvetica"/>
          <w:color w:val="000000" w:themeColor="text1"/>
          <w:lang w:val="gl-ES" w:eastAsia="es-ES"/>
        </w:rPr>
        <w:t>A) Memoria de actuación xustificativa do cumprimento das condicións impostas na concesión da subvención con indicación das actuacións realizadas e dos resultados obtidos (</w:t>
      </w:r>
      <w:r w:rsidRPr="00FE74BD">
        <w:rPr>
          <w:rFonts w:ascii="Helvetica" w:eastAsia="Times New Roman" w:hAnsi="Helvetica"/>
          <w:b/>
          <w:color w:val="000000" w:themeColor="text1"/>
          <w:lang w:val="gl-ES" w:eastAsia="es-ES"/>
        </w:rPr>
        <w:t xml:space="preserve">Anexo </w:t>
      </w:r>
      <w:proofErr w:type="spellStart"/>
      <w:r w:rsidRPr="00FE74BD">
        <w:rPr>
          <w:rFonts w:ascii="Helvetica" w:eastAsia="Times New Roman" w:hAnsi="Helvetica"/>
          <w:b/>
          <w:color w:val="000000" w:themeColor="text1"/>
          <w:lang w:val="gl-ES" w:eastAsia="es-ES"/>
        </w:rPr>
        <w:t>VI</w:t>
      </w:r>
      <w:proofErr w:type="spellEnd"/>
      <w:r w:rsidRPr="00FE74BD">
        <w:rPr>
          <w:rFonts w:ascii="Helvetica" w:eastAsia="Times New Roman" w:hAnsi="Helvetica"/>
          <w:color w:val="000000" w:themeColor="text1"/>
          <w:lang w:val="gl-ES" w:eastAsia="es-ES"/>
        </w:rPr>
        <w:t>).</w:t>
      </w:r>
    </w:p>
    <w:p w:rsidR="00523128" w:rsidRPr="00E60547" w:rsidRDefault="00523128" w:rsidP="00523128">
      <w:pPr>
        <w:shd w:val="clear" w:color="auto" w:fill="FFFFFF"/>
        <w:spacing w:after="0" w:line="276" w:lineRule="auto"/>
        <w:contextualSpacing/>
        <w:jc w:val="both"/>
        <w:rPr>
          <w:rFonts w:ascii="Helvetica" w:eastAsia="Arial Unicode MS" w:hAnsi="Helvetica"/>
          <w:color w:val="000000"/>
          <w:lang w:val="gl-ES" w:eastAsia="es-ES"/>
        </w:rPr>
      </w:pPr>
      <w:r w:rsidRPr="00E60547">
        <w:rPr>
          <w:rFonts w:ascii="Helvetica" w:eastAsia="Arial Unicode MS" w:hAnsi="Helvetica"/>
          <w:lang w:val="gl-ES" w:eastAsia="es-ES"/>
        </w:rPr>
        <w:t xml:space="preserve">B) </w:t>
      </w:r>
      <w:r w:rsidRPr="00E60547">
        <w:rPr>
          <w:rFonts w:ascii="Helvetica" w:eastAsia="Times New Roman" w:hAnsi="Helvetica"/>
          <w:lang w:val="gl-ES" w:eastAsia="es-ES"/>
        </w:rPr>
        <w:t xml:space="preserve">Relación clasificada dos gastos da actividade, con identificación do acredor e do documento, o seu importe e a data de emisión </w:t>
      </w:r>
      <w:r w:rsidRPr="00E60547">
        <w:rPr>
          <w:rFonts w:ascii="Helvetica" w:eastAsia="Times New Roman" w:hAnsi="Helvetica"/>
          <w:color w:val="000000"/>
          <w:lang w:val="gl-ES" w:eastAsia="es-ES"/>
        </w:rPr>
        <w:t>(</w:t>
      </w:r>
      <w:r w:rsidRPr="00E60547">
        <w:rPr>
          <w:rFonts w:ascii="Helvetica" w:eastAsia="Times New Roman" w:hAnsi="Helvetica"/>
          <w:b/>
          <w:color w:val="000000"/>
          <w:lang w:val="gl-ES" w:eastAsia="es-ES"/>
        </w:rPr>
        <w:t xml:space="preserve">Anexo </w:t>
      </w:r>
      <w:proofErr w:type="spellStart"/>
      <w:r w:rsidRPr="00E60547">
        <w:rPr>
          <w:rFonts w:ascii="Helvetica" w:eastAsia="Times New Roman" w:hAnsi="Helvetica"/>
          <w:b/>
          <w:color w:val="000000"/>
          <w:lang w:val="gl-ES" w:eastAsia="es-ES"/>
        </w:rPr>
        <w:t>VII</w:t>
      </w:r>
      <w:proofErr w:type="spellEnd"/>
      <w:r w:rsidRPr="00E60547">
        <w:rPr>
          <w:rFonts w:ascii="Helvetica" w:eastAsia="Times New Roman" w:hAnsi="Helvetica"/>
          <w:color w:val="000000"/>
          <w:lang w:val="gl-ES" w:eastAsia="es-ES"/>
        </w:rPr>
        <w:t xml:space="preserve">). </w:t>
      </w:r>
    </w:p>
    <w:p w:rsidR="00523128" w:rsidRPr="00E60547" w:rsidRDefault="00523128" w:rsidP="00523128">
      <w:pPr>
        <w:shd w:val="clear" w:color="auto" w:fill="FFFFFF"/>
        <w:spacing w:after="0" w:line="276" w:lineRule="auto"/>
        <w:contextualSpacing/>
        <w:jc w:val="both"/>
        <w:rPr>
          <w:rFonts w:ascii="Helvetica" w:eastAsia="Arial Unicode MS" w:hAnsi="Helvetica"/>
          <w:lang w:val="gl-ES" w:eastAsia="es-ES"/>
        </w:rPr>
      </w:pPr>
      <w:r w:rsidRPr="00E60547">
        <w:rPr>
          <w:rFonts w:ascii="Helvetica" w:eastAsia="Times New Roman" w:hAnsi="Helvetica"/>
          <w:lang w:val="gl-ES" w:eastAsia="es-ES"/>
        </w:rPr>
        <w:t>C) Relación detallada dos ingresos obtidos para a actuación (</w:t>
      </w:r>
      <w:r w:rsidRPr="00E60547">
        <w:rPr>
          <w:rFonts w:ascii="Helvetica" w:eastAsia="Times New Roman" w:hAnsi="Helvetica"/>
          <w:b/>
          <w:color w:val="000000"/>
          <w:lang w:val="gl-ES" w:eastAsia="es-ES"/>
        </w:rPr>
        <w:t xml:space="preserve">Anexo </w:t>
      </w:r>
      <w:proofErr w:type="spellStart"/>
      <w:r w:rsidRPr="00E60547">
        <w:rPr>
          <w:rFonts w:ascii="Helvetica" w:eastAsia="Times New Roman" w:hAnsi="Helvetica"/>
          <w:b/>
          <w:color w:val="000000"/>
          <w:lang w:val="gl-ES" w:eastAsia="es-ES"/>
        </w:rPr>
        <w:t>VIII</w:t>
      </w:r>
      <w:proofErr w:type="spellEnd"/>
      <w:r w:rsidRPr="00E60547">
        <w:rPr>
          <w:rFonts w:ascii="Helvetica" w:eastAsia="Times New Roman" w:hAnsi="Helvetica"/>
          <w:color w:val="000000"/>
          <w:lang w:val="gl-ES" w:eastAsia="es-ES"/>
        </w:rPr>
        <w:t>).</w:t>
      </w:r>
      <w:r w:rsidRPr="00E60547">
        <w:rPr>
          <w:rFonts w:ascii="Helvetica" w:eastAsia="Arial Unicode MS" w:hAnsi="Helvetica"/>
          <w:color w:val="000000"/>
          <w:lang w:val="gl-ES" w:eastAsia="es-ES"/>
        </w:rPr>
        <w:t xml:space="preserve"> </w:t>
      </w:r>
    </w:p>
    <w:p w:rsidR="00523128" w:rsidRPr="00E60547" w:rsidRDefault="00523128" w:rsidP="00523128">
      <w:pPr>
        <w:shd w:val="clear" w:color="auto" w:fill="FFFFFF"/>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De ser o caso, nas relacións sinaladas nos apartados B) e C) indicaranse as desviacións acaecidas verbo do orzamento presentado coa solicitude, tanto no relativo aos ingresos como aos gastos. </w:t>
      </w:r>
    </w:p>
    <w:p w:rsidR="00523128" w:rsidRPr="00E60547" w:rsidRDefault="00523128" w:rsidP="00523128">
      <w:pPr>
        <w:spacing w:after="0" w:line="276" w:lineRule="auto"/>
        <w:contextualSpacing/>
        <w:jc w:val="both"/>
        <w:rPr>
          <w:rFonts w:ascii="Helvetica" w:eastAsia="Times New Roman" w:hAnsi="Helvetica"/>
          <w:lang w:val="gl-ES" w:eastAsia="es-ES"/>
        </w:rPr>
      </w:pPr>
      <w:r w:rsidRPr="00E60547">
        <w:rPr>
          <w:rFonts w:ascii="Helvetica" w:eastAsia="Times New Roman" w:hAnsi="Helvetica"/>
          <w:bCs/>
          <w:lang w:val="gl-ES" w:eastAsia="es-ES"/>
        </w:rPr>
        <w:t xml:space="preserve">D) </w:t>
      </w:r>
      <w:r w:rsidRPr="00E60547">
        <w:rPr>
          <w:rFonts w:ascii="Helvetica" w:eastAsia="Times New Roman" w:hAnsi="Helvetica"/>
          <w:lang w:val="gl-ES" w:eastAsia="es-ES"/>
        </w:rPr>
        <w:t>Acreditación do cumprimento das obrigas tributarias e coa Seguridade Social:</w:t>
      </w:r>
    </w:p>
    <w:p w:rsidR="00523128" w:rsidRPr="00E60547" w:rsidRDefault="00523128" w:rsidP="00523128">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Tendo en conta que os beneficiarios non poden obter, ao abeiro da presente convocatoria, unha subvención superior a 1.500,00 euros, bastará con achegar unha declaración responsable comprensiva do feito de non incorrer o solicitante nas prohibicións recollidas no artigo 13 da Lei xeral de subvencións, incluíndo unha referencia expresa á circunstancia de estar ao día nas súas obrigas tributarias e de Seguridade Social. Para a formulación desta declaración poderá utilizarse o modelo recollido no </w:t>
      </w:r>
      <w:r w:rsidRPr="00E60547">
        <w:rPr>
          <w:rFonts w:ascii="Helvetica" w:eastAsia="Times New Roman" w:hAnsi="Helvetica"/>
          <w:b/>
          <w:color w:val="000000"/>
          <w:lang w:val="gl-ES" w:eastAsia="es-ES"/>
        </w:rPr>
        <w:t xml:space="preserve">anexo </w:t>
      </w:r>
      <w:proofErr w:type="spellStart"/>
      <w:r w:rsidRPr="00E60547">
        <w:rPr>
          <w:rFonts w:ascii="Helvetica" w:eastAsia="Times New Roman" w:hAnsi="Helvetica"/>
          <w:b/>
          <w:color w:val="000000"/>
          <w:lang w:val="gl-ES" w:eastAsia="es-ES"/>
        </w:rPr>
        <w:t>IX</w:t>
      </w:r>
      <w:proofErr w:type="spellEnd"/>
      <w:r w:rsidRPr="00E60547">
        <w:rPr>
          <w:rFonts w:ascii="Helvetica" w:eastAsia="Times New Roman" w:hAnsi="Helvetica"/>
          <w:color w:val="FF0000"/>
          <w:lang w:val="gl-ES" w:eastAsia="es-ES"/>
        </w:rPr>
        <w:t xml:space="preserve"> </w:t>
      </w:r>
      <w:r w:rsidRPr="00E60547">
        <w:rPr>
          <w:rFonts w:ascii="Helvetica" w:eastAsia="Times New Roman" w:hAnsi="Helvetica"/>
          <w:lang w:val="gl-ES" w:eastAsia="es-ES"/>
        </w:rPr>
        <w:t>destas bases.</w:t>
      </w:r>
    </w:p>
    <w:p w:rsidR="00523128" w:rsidRPr="00E60547" w:rsidRDefault="00523128" w:rsidP="00523128">
      <w:pPr>
        <w:spacing w:after="0" w:line="276" w:lineRule="auto"/>
        <w:contextualSpacing/>
        <w:jc w:val="both"/>
        <w:rPr>
          <w:rFonts w:ascii="Helvetica" w:eastAsia="Arial Unicode MS" w:hAnsi="Helvetica"/>
          <w:color w:val="000000"/>
          <w:lang w:val="gl-ES" w:eastAsia="es-ES"/>
        </w:rPr>
      </w:pPr>
      <w:r w:rsidRPr="00E60547">
        <w:rPr>
          <w:rFonts w:ascii="Helvetica" w:eastAsia="Arial Unicode MS" w:hAnsi="Helvetica"/>
          <w:color w:val="000000"/>
          <w:lang w:val="gl-ES" w:eastAsia="es-ES"/>
        </w:rPr>
        <w:t xml:space="preserve">E) Facturas xustificativas dos gastos, </w:t>
      </w:r>
      <w:r w:rsidRPr="00E60547">
        <w:rPr>
          <w:rFonts w:ascii="Helvetica" w:eastAsia="Arial Unicode MS" w:hAnsi="Helvetica"/>
          <w:bCs/>
          <w:color w:val="000000"/>
          <w:lang w:val="gl-ES" w:eastAsia="es-ES"/>
        </w:rPr>
        <w:t>ata un importe equivalente ao da subvención concedida</w:t>
      </w:r>
      <w:r w:rsidRPr="00E60547">
        <w:rPr>
          <w:rFonts w:ascii="Helvetica" w:eastAsia="Arial Unicode MS" w:hAnsi="Helvetica"/>
          <w:color w:val="000000"/>
          <w:lang w:val="gl-ES" w:eastAsia="es-ES"/>
        </w:rPr>
        <w:t xml:space="preserve"> e a correspondente acreditación do pago de ditas facturas, identificación do documento de acreditación do pago e data do pago.</w:t>
      </w:r>
    </w:p>
    <w:p w:rsidR="00523128" w:rsidRPr="00E60547" w:rsidRDefault="00523128" w:rsidP="00523128">
      <w:pPr>
        <w:spacing w:after="0" w:line="276" w:lineRule="auto"/>
        <w:contextualSpacing/>
        <w:jc w:val="both"/>
        <w:rPr>
          <w:rFonts w:ascii="Helvetica" w:eastAsia="Arial Unicode MS" w:hAnsi="Helvetica"/>
          <w:color w:val="000000"/>
          <w:lang w:val="gl-ES" w:eastAsia="es-ES"/>
        </w:rPr>
      </w:pPr>
      <w:r w:rsidRPr="00E60547">
        <w:rPr>
          <w:rFonts w:ascii="Helvetica" w:eastAsia="Arial Unicode MS" w:hAnsi="Helvetica"/>
          <w:color w:val="000000"/>
          <w:lang w:val="gl-ES" w:eastAsia="es-ES"/>
        </w:rPr>
        <w:t>Non obstante, a presentación de facturas poderá substituírse pola dos documentos que se indican nos seguintes casos:</w:t>
      </w:r>
    </w:p>
    <w:p w:rsidR="00523128" w:rsidRPr="00E60547" w:rsidRDefault="00523128" w:rsidP="00523128">
      <w:pPr>
        <w:spacing w:after="0" w:line="276" w:lineRule="auto"/>
        <w:contextualSpacing/>
        <w:jc w:val="both"/>
        <w:rPr>
          <w:rFonts w:ascii="Helvetica" w:eastAsia="Times New Roman" w:hAnsi="Helvetica"/>
          <w:lang w:val="gl-ES" w:eastAsia="es-ES"/>
        </w:rPr>
      </w:pPr>
      <w:r w:rsidRPr="00E60547">
        <w:rPr>
          <w:rFonts w:ascii="Helvetica" w:eastAsia="Arial Unicode MS" w:hAnsi="Helvetica"/>
          <w:color w:val="000000"/>
          <w:lang w:val="gl-ES" w:eastAsia="es-ES"/>
        </w:rPr>
        <w:t xml:space="preserve">- </w:t>
      </w:r>
      <w:r w:rsidRPr="00E60547">
        <w:rPr>
          <w:rFonts w:ascii="Helvetica" w:eastAsia="Times New Roman" w:hAnsi="Helvetica"/>
          <w:lang w:val="gl-ES" w:eastAsia="es-ES"/>
        </w:rPr>
        <w:t xml:space="preserve">Nos supostos en que non exista obriga legal de emitir factura, admitirase como documento acreditativo do gasto, un recibo asinado polo pagador e polo </w:t>
      </w:r>
      <w:proofErr w:type="spellStart"/>
      <w:r w:rsidRPr="00E60547">
        <w:rPr>
          <w:rFonts w:ascii="Helvetica" w:eastAsia="Times New Roman" w:hAnsi="Helvetica"/>
          <w:lang w:val="gl-ES" w:eastAsia="es-ES"/>
        </w:rPr>
        <w:t>prestador</w:t>
      </w:r>
      <w:proofErr w:type="spellEnd"/>
      <w:r w:rsidRPr="00E60547">
        <w:rPr>
          <w:rFonts w:ascii="Helvetica" w:eastAsia="Times New Roman" w:hAnsi="Helvetica"/>
          <w:lang w:val="gl-ES" w:eastAsia="es-ES"/>
        </w:rPr>
        <w:t xml:space="preserve"> do servizo (no que deberá figurar a retención do IRPF, de ser aplicable) e, se é o caso, o modelo 111 de retencións e ingresos a conta do IRPF  e o seu pago, e/ou modelo 190 de retención e ingresos a conta do IRPF (resumo anual) en relación ao importe retido por este concepto.</w:t>
      </w:r>
    </w:p>
    <w:p w:rsidR="00523128" w:rsidRPr="00E60547" w:rsidRDefault="00523128" w:rsidP="00523128">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Excluiranse totalmente da xustificación, aqueles documentos de gasto que sendo obrigatorio a aplicación de retención, esta non conste.</w:t>
      </w:r>
    </w:p>
    <w:p w:rsidR="00523128" w:rsidRPr="00E60547" w:rsidRDefault="00523128" w:rsidP="00523128">
      <w:pPr>
        <w:shd w:val="clear" w:color="auto" w:fill="FFFFFF"/>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En todo caso, os documentos xustificativos presentados, tales como facturas, recibos e demais documentos análogos, deberán reunir os requisitos que estableza a normativa fiscal vixente, en particular no que se refire á normativa do imposto sobre o valor engadido e do imposto sobre a renda das persoas físicas.</w:t>
      </w:r>
    </w:p>
    <w:p w:rsidR="00523128" w:rsidRPr="00E60547" w:rsidRDefault="00523128" w:rsidP="00523128">
      <w:pPr>
        <w:spacing w:after="0" w:line="276" w:lineRule="auto"/>
        <w:contextualSpacing/>
        <w:jc w:val="both"/>
        <w:rPr>
          <w:rFonts w:ascii="Helvetica" w:eastAsia="Times New Roman" w:hAnsi="Helvetica"/>
          <w:bCs/>
          <w:lang w:val="gl-ES" w:eastAsia="es-ES"/>
        </w:rPr>
      </w:pPr>
      <w:r w:rsidRPr="00E60547">
        <w:rPr>
          <w:rFonts w:ascii="Helvetica" w:eastAsia="Times New Roman" w:hAnsi="Helvetica"/>
          <w:color w:val="000000"/>
          <w:lang w:val="gl-ES" w:eastAsia="es-ES"/>
        </w:rPr>
        <w:t>F)</w:t>
      </w:r>
      <w:r w:rsidRPr="00E60547">
        <w:rPr>
          <w:rFonts w:ascii="Helvetica" w:eastAsia="Arial Unicode MS" w:hAnsi="Helvetica"/>
          <w:color w:val="000000"/>
          <w:lang w:val="gl-ES" w:eastAsia="es-ES"/>
        </w:rPr>
        <w:t xml:space="preserve"> </w:t>
      </w:r>
      <w:r w:rsidRPr="00E60547">
        <w:rPr>
          <w:rFonts w:ascii="Helvetica" w:eastAsia="Times New Roman" w:hAnsi="Helvetica"/>
          <w:color w:val="000000"/>
          <w:lang w:val="gl-ES" w:eastAsia="es-ES"/>
        </w:rPr>
        <w:t>Certificación do número de conta  expedida pola entidade financeira correspondente,</w:t>
      </w:r>
      <w:r w:rsidRPr="00E60547">
        <w:rPr>
          <w:rFonts w:ascii="Helvetica" w:eastAsia="Times New Roman" w:hAnsi="Helvetica"/>
          <w:bCs/>
          <w:lang w:val="gl-ES" w:eastAsia="es-ES"/>
        </w:rPr>
        <w:t xml:space="preserve">  agás que xa obre en poder da Deputación Provincial e non se producisen modificacións ao respecto.</w:t>
      </w:r>
    </w:p>
    <w:p w:rsidR="00523128" w:rsidRPr="00E60547" w:rsidRDefault="00523128" w:rsidP="00523128">
      <w:pPr>
        <w:spacing w:after="0" w:line="276" w:lineRule="auto"/>
        <w:contextualSpacing/>
        <w:jc w:val="both"/>
        <w:rPr>
          <w:rFonts w:ascii="Helvetica" w:hAnsi="Helvetica"/>
          <w:color w:val="000000"/>
          <w:shd w:val="clear" w:color="auto" w:fill="FFFFFF"/>
          <w:lang w:val="gl-ES"/>
        </w:rPr>
      </w:pPr>
      <w:r w:rsidRPr="00E60547">
        <w:rPr>
          <w:rFonts w:ascii="Helvetica" w:hAnsi="Helvetica"/>
          <w:color w:val="000000"/>
          <w:shd w:val="clear" w:color="auto" w:fill="FFFFFF"/>
          <w:lang w:val="gl-ES"/>
        </w:rPr>
        <w:t>En todos os casos e de conformidade co artigo 31.3 da Lei 38/2003, xeral de subvencións, no</w:t>
      </w:r>
      <w:r w:rsidRPr="00E60547">
        <w:rPr>
          <w:rFonts w:ascii="Helvetica" w:hAnsi="Helvetica"/>
          <w:iCs/>
          <w:color w:val="000000"/>
          <w:shd w:val="clear" w:color="auto" w:fill="FFFFFF"/>
          <w:lang w:val="gl-ES"/>
        </w:rPr>
        <w:t xml:space="preserve"> caso de que o importe do gasto subvencionable supere as contías establecidas na </w:t>
      </w:r>
      <w:proofErr w:type="spellStart"/>
      <w:r w:rsidRPr="00E60547">
        <w:rPr>
          <w:rFonts w:ascii="Helvetica" w:hAnsi="Helvetica"/>
          <w:iCs/>
          <w:color w:val="000000"/>
          <w:shd w:val="clear" w:color="auto" w:fill="FFFFFF"/>
          <w:lang w:val="gl-ES"/>
        </w:rPr>
        <w:t>LCSP</w:t>
      </w:r>
      <w:proofErr w:type="spellEnd"/>
      <w:r w:rsidRPr="00E60547">
        <w:rPr>
          <w:rFonts w:ascii="Helvetica" w:hAnsi="Helvetica"/>
          <w:iCs/>
          <w:color w:val="000000"/>
          <w:shd w:val="clear" w:color="auto" w:fill="FFFFFF"/>
          <w:lang w:val="gl-ES"/>
        </w:rPr>
        <w:t xml:space="preserve"> para o contrato menor, o beneficiario deberá solicitar como mínimo tres ofertas de diferentes provedores, con carácter previo á contracción do compromiso para a obra, a prestación do servicio ou a entrega do ben, salvo que polas súas especiais características non exista no mercado suficiente número de entidades que os realicen, presten ou subministren, ou salvo que o gasto se realizase con anterioridade á subvención</w:t>
      </w:r>
      <w:r w:rsidRPr="00E60547">
        <w:rPr>
          <w:rFonts w:ascii="Helvetica" w:hAnsi="Helvetica"/>
          <w:color w:val="000000"/>
          <w:shd w:val="clear" w:color="auto" w:fill="FFFFFF"/>
          <w:lang w:val="gl-ES"/>
        </w:rPr>
        <w:t>".</w:t>
      </w:r>
    </w:p>
    <w:p w:rsidR="00523128" w:rsidRPr="00E60547" w:rsidRDefault="00523128" w:rsidP="00523128">
      <w:pPr>
        <w:spacing w:after="0" w:line="276" w:lineRule="auto"/>
        <w:contextualSpacing/>
        <w:jc w:val="both"/>
        <w:rPr>
          <w:rFonts w:ascii="Helvetica" w:eastAsia="Times New Roman" w:hAnsi="Helvetica"/>
          <w:color w:val="000000"/>
          <w:lang w:val="gl-ES" w:eastAsia="es-ES"/>
        </w:rPr>
      </w:pPr>
      <w:r w:rsidRPr="00E60547">
        <w:rPr>
          <w:rFonts w:ascii="Helvetica" w:hAnsi="Helvetica"/>
          <w:color w:val="000000"/>
          <w:shd w:val="clear" w:color="auto" w:fill="FFFFFF"/>
          <w:lang w:val="gl-ES"/>
        </w:rPr>
        <w:t>En consecuencia, deberán achegar a correspondente documentación que acredite o cumprimento deste extremo.</w:t>
      </w:r>
    </w:p>
    <w:p w:rsidR="00523128" w:rsidRPr="00E60547" w:rsidRDefault="00523128" w:rsidP="00523128">
      <w:pPr>
        <w:spacing w:after="0" w:line="276" w:lineRule="auto"/>
        <w:contextualSpacing/>
        <w:jc w:val="both"/>
        <w:rPr>
          <w:rFonts w:ascii="Helvetica" w:eastAsia="Times New Roman" w:hAnsi="Helvetica"/>
          <w:color w:val="000000"/>
          <w:lang w:val="gl-ES" w:eastAsia="x-none"/>
        </w:rPr>
      </w:pPr>
      <w:r w:rsidRPr="00E60547">
        <w:rPr>
          <w:rFonts w:ascii="Helvetica" w:eastAsia="Times New Roman" w:hAnsi="Helvetica"/>
          <w:color w:val="000000"/>
          <w:lang w:val="gl-ES" w:eastAsia="x-none"/>
        </w:rPr>
        <w:t>De conformidade co establecido no artigo 31.8 da Lei xeral de subvencións, os tributos son gasto subvencionable cando o beneficiario da subvención os aboa efectivamente. En ningún caso, se consideran gastos subvencionables os impostos indirectos cando sexan susceptibles de recuperación ou compensación nin os impostos persoais sobre a renda.</w:t>
      </w:r>
    </w:p>
    <w:p w:rsidR="00523128" w:rsidRPr="00E60547" w:rsidRDefault="00523128" w:rsidP="00523128">
      <w:pPr>
        <w:spacing w:after="0" w:line="276" w:lineRule="auto"/>
        <w:contextualSpacing/>
        <w:jc w:val="both"/>
        <w:rPr>
          <w:rFonts w:ascii="Helvetica" w:eastAsia="Times New Roman" w:hAnsi="Helvetica"/>
          <w:color w:val="000000"/>
          <w:lang w:val="gl-ES" w:eastAsia="x-none"/>
        </w:rPr>
      </w:pPr>
      <w:r w:rsidRPr="00E60547">
        <w:rPr>
          <w:rFonts w:ascii="Helvetica" w:eastAsia="Times New Roman" w:hAnsi="Helvetica"/>
          <w:color w:val="000000"/>
          <w:lang w:val="gl-ES" w:eastAsia="x-none"/>
        </w:rPr>
        <w:t xml:space="preserve">En consecuencia, e aos efectos de considerar como gasto subvencionable o IVE dos documentos de gastos presentados para xustificar a subvención concedida, o beneficiario deberá cubrir o </w:t>
      </w:r>
      <w:r w:rsidRPr="00E60547">
        <w:rPr>
          <w:rFonts w:ascii="Helvetica" w:eastAsia="Times New Roman" w:hAnsi="Helvetica"/>
          <w:b/>
          <w:color w:val="000000"/>
          <w:lang w:val="gl-ES" w:eastAsia="x-none"/>
        </w:rPr>
        <w:t>anexo X</w:t>
      </w:r>
      <w:r w:rsidRPr="00E60547">
        <w:rPr>
          <w:rFonts w:ascii="Helvetica" w:eastAsia="Times New Roman" w:hAnsi="Helvetica"/>
          <w:color w:val="FF0000"/>
          <w:lang w:val="gl-ES" w:eastAsia="x-none"/>
        </w:rPr>
        <w:t xml:space="preserve"> </w:t>
      </w:r>
      <w:r w:rsidRPr="00E60547">
        <w:rPr>
          <w:rFonts w:ascii="Helvetica" w:eastAsia="Times New Roman" w:hAnsi="Helvetica"/>
          <w:color w:val="000000"/>
          <w:lang w:val="gl-ES" w:eastAsia="x-none"/>
        </w:rPr>
        <w:t>e achegar a documentación que proceda.</w:t>
      </w:r>
    </w:p>
    <w:p w:rsidR="00523128" w:rsidRPr="00E60547" w:rsidRDefault="00523128" w:rsidP="00523128">
      <w:pPr>
        <w:shd w:val="clear" w:color="auto" w:fill="FFFFFF"/>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2. A conta xustificativa presentarase conformada polo presidente da entidade.</w:t>
      </w:r>
    </w:p>
    <w:p w:rsidR="00523128" w:rsidRPr="00E60547" w:rsidRDefault="00523128" w:rsidP="00523128">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bCs/>
          <w:color w:val="000000"/>
          <w:lang w:val="gl-ES" w:eastAsia="es-ES"/>
        </w:rPr>
        <w:t>3. P</w:t>
      </w:r>
      <w:r w:rsidRPr="00E60547">
        <w:rPr>
          <w:rFonts w:ascii="Helvetica" w:eastAsia="Times New Roman" w:hAnsi="Helvetica"/>
          <w:lang w:val="gl-ES" w:eastAsia="es-ES"/>
        </w:rPr>
        <w:t xml:space="preserve">ara considerar xustificada a subvención deberá acreditarse a realización dun investimento por unha contía igual ou superior á presentada no orzamento que serviu de base para a valoración da subvención </w:t>
      </w:r>
      <w:r w:rsidRPr="00E60547">
        <w:rPr>
          <w:rFonts w:ascii="Helvetica" w:eastAsia="Times New Roman" w:hAnsi="Helvetica"/>
          <w:bCs/>
          <w:color w:val="000000"/>
          <w:lang w:val="gl-ES" w:eastAsia="es-ES"/>
        </w:rPr>
        <w:t xml:space="preserve"> e presentar ademais xustificantes de gastos (facturas ou equivalentes) polo importe da subvención concedida</w:t>
      </w:r>
      <w:r w:rsidRPr="00E60547">
        <w:rPr>
          <w:rFonts w:ascii="Helvetica" w:eastAsia="Times New Roman" w:hAnsi="Helvetica"/>
          <w:color w:val="000000"/>
          <w:lang w:val="gl-ES" w:eastAsia="es-ES"/>
        </w:rPr>
        <w:t>.</w:t>
      </w:r>
    </w:p>
    <w:p w:rsidR="00523128" w:rsidRPr="00E60547" w:rsidRDefault="00523128" w:rsidP="00523128">
      <w:pPr>
        <w:shd w:val="clear" w:color="auto" w:fill="FFFFFF"/>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lang w:val="gl-ES" w:eastAsia="es-ES"/>
        </w:rPr>
        <w:t>No suposto en que só se xustifique unha contía inferior, a subvención reducirase proporcionalmente, agás nos seguintes supostos, nos que procederá a perda total do dereito á subvención:</w:t>
      </w:r>
    </w:p>
    <w:p w:rsidR="00523128" w:rsidRPr="00E60547" w:rsidRDefault="00523128" w:rsidP="00523128">
      <w:pPr>
        <w:shd w:val="clear" w:color="auto" w:fill="FFFFFF"/>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a) Que a redución supoña o total incumprimento da finalidade da subvención.</w:t>
      </w:r>
    </w:p>
    <w:p w:rsidR="00523128" w:rsidRPr="00E60547" w:rsidRDefault="00523128" w:rsidP="00523128">
      <w:pPr>
        <w:shd w:val="clear" w:color="auto" w:fill="FFFFFF"/>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b) Que a redución do orzamento da actuación executada con respecto ao presentado coa solicitude sexa tal que, de ser tida en conta na valoración efectuada para a concesión, tivese dado lugar á denegación da subvención. </w:t>
      </w:r>
    </w:p>
    <w:p w:rsidR="00523128" w:rsidRPr="00E60547" w:rsidRDefault="00523128" w:rsidP="00523128">
      <w:pPr>
        <w:shd w:val="clear" w:color="auto" w:fill="FFFFFF"/>
        <w:spacing w:after="0" w:line="276" w:lineRule="auto"/>
        <w:contextualSpacing/>
        <w:jc w:val="both"/>
        <w:rPr>
          <w:rFonts w:ascii="Helvetica" w:eastAsia="Times New Roman" w:hAnsi="Helvetica"/>
          <w:bCs/>
          <w:color w:val="000000"/>
          <w:lang w:val="gl-ES" w:eastAsia="es-ES"/>
        </w:rPr>
      </w:pPr>
      <w:r w:rsidRPr="00E60547">
        <w:rPr>
          <w:rFonts w:ascii="Helvetica" w:eastAsia="Times New Roman" w:hAnsi="Helvetica"/>
          <w:bCs/>
          <w:color w:val="000000"/>
          <w:lang w:val="gl-ES" w:eastAsia="es-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523128" w:rsidRPr="00E60547" w:rsidRDefault="00523128" w:rsidP="00523128">
      <w:pPr>
        <w:shd w:val="clear" w:color="auto" w:fill="FFFFFF"/>
        <w:spacing w:after="0" w:line="276" w:lineRule="auto"/>
        <w:contextualSpacing/>
        <w:jc w:val="both"/>
        <w:rPr>
          <w:rFonts w:ascii="Helvetica" w:eastAsia="Times New Roman" w:hAnsi="Helvetica"/>
          <w:bCs/>
          <w:color w:val="000000"/>
          <w:lang w:val="gl-ES" w:eastAsia="es-ES"/>
        </w:rPr>
      </w:pPr>
      <w:r w:rsidRPr="00E60547">
        <w:rPr>
          <w:rFonts w:ascii="Helvetica" w:eastAsia="Times New Roman" w:hAnsi="Helvetica"/>
          <w:bCs/>
          <w:color w:val="000000"/>
          <w:lang w:val="gl-ES" w:eastAsia="es-ES"/>
        </w:rPr>
        <w:t xml:space="preserve">Naqueles casos nos que as modificacións só afecten a parte do proxecto, a subvención poderá considerarse parcialmente xustificada na parte non afectada, declarándose a perda do dereito á subvención correspondente ao resto. </w:t>
      </w:r>
    </w:p>
    <w:p w:rsidR="00523128" w:rsidRPr="00E60547" w:rsidRDefault="00523128" w:rsidP="00523128">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 xml:space="preserve">En todo caso, cando a contía do gasto xustificado sexa inferior ao 25% do orzamento presentado coa solicitude de subvención, esta entenderase automaticamente como non xustificada, dando lugar ao reintegro ou perda total do dereito á subvención concedida. </w:t>
      </w:r>
    </w:p>
    <w:p w:rsidR="00523128" w:rsidRPr="00E60547" w:rsidRDefault="00523128" w:rsidP="00523128">
      <w:pPr>
        <w:shd w:val="clear" w:color="auto" w:fill="FFFFFF"/>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 xml:space="preserve">4. Ao abeiro do establecido no artigo 31.2 da Lei xeral de subvencións, considerarase como gasto efectivamente realizado aquel cuxa obriga de pago fose contraída antes do vencemento do prazo de xustificación da subvención. </w:t>
      </w:r>
    </w:p>
    <w:p w:rsidR="00523128" w:rsidRPr="00E60547" w:rsidRDefault="00523128" w:rsidP="00523128">
      <w:pPr>
        <w:shd w:val="clear" w:color="auto" w:fill="FFFFFF"/>
        <w:spacing w:before="100" w:beforeAutospacing="1" w:after="100" w:afterAutospacing="1" w:line="276" w:lineRule="auto"/>
        <w:contextualSpacing/>
        <w:jc w:val="both"/>
        <w:rPr>
          <w:rFonts w:ascii="Helvetica" w:eastAsia="Times New Roman" w:hAnsi="Helvetica"/>
          <w:bCs/>
          <w:color w:val="000000"/>
          <w:lang w:val="gl-ES" w:eastAsia="es-ES"/>
        </w:rPr>
      </w:pPr>
      <w:r w:rsidRPr="00E60547">
        <w:rPr>
          <w:rFonts w:ascii="Helvetica" w:eastAsia="Times New Roman" w:hAnsi="Helvetica"/>
          <w:bCs/>
          <w:color w:val="000000"/>
          <w:lang w:val="gl-ES" w:eastAsia="es-ES"/>
        </w:rPr>
        <w:t>5. A xustificación dos gastos incluirá a acreditación fidedigna do pagamento destes.</w:t>
      </w:r>
    </w:p>
    <w:p w:rsidR="00523128" w:rsidRPr="00E60547" w:rsidRDefault="00523128" w:rsidP="00523128">
      <w:pPr>
        <w:autoSpaceDE w:val="0"/>
        <w:autoSpaceDN w:val="0"/>
        <w:adjustRightInd w:val="0"/>
        <w:spacing w:after="0" w:line="276" w:lineRule="auto"/>
        <w:contextualSpacing/>
        <w:jc w:val="both"/>
        <w:rPr>
          <w:rFonts w:ascii="Helvetica" w:eastAsia="Times New Roman" w:hAnsi="Helvetica"/>
          <w:lang w:val="gl-ES" w:eastAsia="es-ES"/>
        </w:rPr>
      </w:pPr>
      <w:r w:rsidRPr="00E60547">
        <w:rPr>
          <w:rFonts w:ascii="Helvetica" w:eastAsia="Times New Roman" w:hAnsi="Helvetica"/>
          <w:bCs/>
          <w:color w:val="000000"/>
          <w:lang w:val="gl-ES" w:eastAsia="es-ES"/>
        </w:rPr>
        <w:t xml:space="preserve">6. </w:t>
      </w:r>
      <w:r w:rsidRPr="00E60547">
        <w:rPr>
          <w:rFonts w:ascii="Helvetica" w:eastAsia="Times New Roman" w:hAnsi="Helvetica"/>
          <w:bCs/>
          <w:lang w:val="gl-ES" w:eastAsia="es-ES"/>
        </w:rPr>
        <w:t xml:space="preserve">A Deputación poderá comprobar a realidade do gasto certificado a través dos oportunos procedementos de inspección, auditoría e control financeiro, </w:t>
      </w:r>
      <w:r w:rsidRPr="00E60547">
        <w:rPr>
          <w:rFonts w:ascii="Helvetica" w:eastAsia="Times New Roman" w:hAnsi="Helvetica"/>
          <w:color w:val="000000"/>
          <w:lang w:val="gl-ES" w:eastAsia="es-ES"/>
        </w:rPr>
        <w:t xml:space="preserve">das entidades beneficiarias, de conformidade co establecido na Lei xeral de subvencións. </w:t>
      </w:r>
    </w:p>
    <w:p w:rsidR="00523128" w:rsidRPr="00E60547" w:rsidRDefault="00523128" w:rsidP="00523128">
      <w:pPr>
        <w:shd w:val="clear" w:color="auto" w:fill="FFFFFF"/>
        <w:spacing w:after="0" w:line="276" w:lineRule="auto"/>
        <w:contextualSpacing/>
        <w:jc w:val="both"/>
        <w:rPr>
          <w:rFonts w:ascii="Helvetica" w:eastAsia="Times New Roman" w:hAnsi="Helvetica"/>
          <w:lang w:val="gl-ES" w:eastAsia="es-ES"/>
        </w:rPr>
      </w:pPr>
      <w:r w:rsidRPr="00E60547">
        <w:rPr>
          <w:rFonts w:ascii="Helvetica" w:eastAsia="Times New Roman" w:hAnsi="Helvetica"/>
          <w:color w:val="000000"/>
          <w:lang w:val="gl-ES" w:eastAsia="es-ES"/>
        </w:rPr>
        <w:t xml:space="preserve">7. De advertirse deficiencias de carácter emendable na conta xustificativa, a Presidencia concederá un prazo de dez días hábiles para a súa emenda. Ao abeiro do disposto no artigo </w:t>
      </w:r>
      <w:proofErr w:type="spellStart"/>
      <w:r w:rsidRPr="00E60547">
        <w:rPr>
          <w:rFonts w:ascii="Helvetica" w:eastAsia="Times New Roman" w:hAnsi="Helvetica"/>
          <w:color w:val="000000"/>
          <w:lang w:val="gl-ES" w:eastAsia="es-ES"/>
        </w:rPr>
        <w:t>45.1.b</w:t>
      </w:r>
      <w:proofErr w:type="spellEnd"/>
      <w:r w:rsidRPr="00E60547">
        <w:rPr>
          <w:rFonts w:ascii="Helvetica" w:eastAsia="Times New Roman" w:hAnsi="Helvetica"/>
          <w:color w:val="000000"/>
          <w:lang w:val="gl-ES" w:eastAsia="es-ES"/>
        </w:rPr>
        <w:t xml:space="preserve">) da Lei 39/2015, do procedemento administrativo común das administracións públicas, o requirimento para emendar as ditas deficiencias materiais realizarase exclusivamente a través da súa publicación no taboleiro de anuncios electrónico da sede electrónica da Deputación Provincial e na páxina </w:t>
      </w:r>
      <w:proofErr w:type="spellStart"/>
      <w:r w:rsidRPr="00E60547">
        <w:rPr>
          <w:rFonts w:ascii="Helvetica" w:eastAsia="Times New Roman" w:hAnsi="Helvetica"/>
          <w:color w:val="000000"/>
          <w:lang w:val="gl-ES" w:eastAsia="es-ES"/>
        </w:rPr>
        <w:t>web</w:t>
      </w:r>
      <w:proofErr w:type="spellEnd"/>
      <w:r w:rsidRPr="00E60547">
        <w:rPr>
          <w:rFonts w:ascii="Helvetica" w:eastAsia="Times New Roman" w:hAnsi="Helvetica"/>
          <w:color w:val="000000"/>
          <w:lang w:val="gl-ES" w:eastAsia="es-ES"/>
        </w:rPr>
        <w:t xml:space="preserve"> </w:t>
      </w:r>
      <w:hyperlink r:id="rId15" w:history="1">
        <w:r w:rsidRPr="00E60547">
          <w:rPr>
            <w:rFonts w:ascii="Helvetica" w:eastAsia="Times New Roman" w:hAnsi="Helvetica"/>
            <w:color w:val="000000"/>
            <w:lang w:val="gl-ES" w:eastAsia="es-ES"/>
          </w:rPr>
          <w:t>http://www.depourense.es</w:t>
        </w:r>
      </w:hyperlink>
      <w:r w:rsidRPr="00E60547">
        <w:rPr>
          <w:rFonts w:ascii="Helvetica" w:eastAsia="Times New Roman" w:hAnsi="Helvetica"/>
          <w:color w:val="000000"/>
          <w:lang w:val="gl-ES" w:eastAsia="es-ES"/>
        </w:rPr>
        <w:t xml:space="preserve">, cidadanía, enlace Sección de Subvencións, enlace Negociado de Concursos, </w:t>
      </w:r>
      <w:r w:rsidRPr="00E60547">
        <w:rPr>
          <w:rFonts w:ascii="Helvetica" w:eastAsia="Times New Roman" w:hAnsi="Helvetica"/>
          <w:lang w:val="gl-ES" w:eastAsia="es-ES"/>
        </w:rPr>
        <w:t>concurso para a concesión de subvencións  ás agrupacións de persoal voluntario de protección civil de concellos de menos de 50.000 habitantes, mancomunidades ou agrupacións de concellos.</w:t>
      </w:r>
    </w:p>
    <w:p w:rsidR="00523128" w:rsidRPr="00E60547" w:rsidRDefault="00523128" w:rsidP="00523128">
      <w:pPr>
        <w:spacing w:after="0" w:line="276" w:lineRule="auto"/>
        <w:contextualSpacing/>
        <w:jc w:val="both"/>
        <w:rPr>
          <w:rFonts w:ascii="Helvetica" w:eastAsia="Times New Roman" w:hAnsi="Helvetica"/>
          <w:lang w:val="gl-ES" w:eastAsia="es-ES"/>
        </w:rPr>
      </w:pPr>
      <w:r w:rsidRPr="00E60547">
        <w:rPr>
          <w:rFonts w:ascii="Helvetica" w:eastAsia="Times New Roman" w:hAnsi="Helvetica"/>
          <w:color w:val="000000"/>
          <w:lang w:val="gl-ES" w:eastAsia="es-ES"/>
        </w:rPr>
        <w:t xml:space="preserve">No caso de non presentar a autorización para realizar as comunicacións previstas na base 5ª, non se realizará ningún tipo de comunicación persoal, notificándoselle unicamente e en todo caso, por edicto no taboleiro de anuncios e na antedita páxina </w:t>
      </w:r>
      <w:proofErr w:type="spellStart"/>
      <w:r w:rsidRPr="00E60547">
        <w:rPr>
          <w:rFonts w:ascii="Helvetica" w:eastAsia="Times New Roman" w:hAnsi="Helvetica"/>
          <w:color w:val="000000"/>
          <w:lang w:val="gl-ES" w:eastAsia="es-ES"/>
        </w:rPr>
        <w:t>web</w:t>
      </w:r>
      <w:proofErr w:type="spellEnd"/>
      <w:r w:rsidRPr="00E60547">
        <w:rPr>
          <w:rFonts w:ascii="Helvetica" w:eastAsia="Times New Roman" w:hAnsi="Helvetica"/>
          <w:color w:val="000000"/>
          <w:lang w:val="gl-ES" w:eastAsia="es-ES"/>
        </w:rPr>
        <w:t>.</w:t>
      </w:r>
    </w:p>
    <w:p w:rsidR="00523128" w:rsidRPr="00E60547" w:rsidRDefault="00523128" w:rsidP="00523128">
      <w:pPr>
        <w:autoSpaceDE w:val="0"/>
        <w:autoSpaceDN w:val="0"/>
        <w:adjustRightInd w:val="0"/>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8. Se a conta xustificativa fose presentada correctamente, mediante resolución da Presidencia declararase xustificada a subvención, o que se lles notificará aos interesados con indicación dos recursos que procedan e do prazo máximo de pago, que será de trinta días naturais contados desde a data da resolución. No suposto no que se advirta, no trámite de xustificación da subvención, a falta total ou parcial da xustificación esixible, procederase á incoación do expediente de perda do dereito á subvención que corresponda. No suposto de procedementos de perda do dereito á subvención de carácter parcial, estes tramitaranse de xeito acumulado co procedemento de xustificación, resolvéndose nun único acto administrativo todas as cuestións que suscite o expediente.</w:t>
      </w:r>
    </w:p>
    <w:p w:rsidR="00523128" w:rsidRPr="00E60547" w:rsidRDefault="00523128" w:rsidP="00523128">
      <w:pPr>
        <w:autoSpaceDE w:val="0"/>
        <w:autoSpaceDN w:val="0"/>
        <w:adjustRightInd w:val="0"/>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9. 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rsidR="00523128" w:rsidRPr="00E60547" w:rsidRDefault="00523128" w:rsidP="00523128">
      <w:pPr>
        <w:autoSpaceDE w:val="0"/>
        <w:autoSpaceDN w:val="0"/>
        <w:adjustRightInd w:val="0"/>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10. A </w:t>
      </w:r>
      <w:r w:rsidRPr="00E60547">
        <w:rPr>
          <w:rFonts w:ascii="Helvetica" w:eastAsia="Times New Roman" w:hAnsi="Helvetica"/>
          <w:color w:val="000000"/>
          <w:lang w:val="gl-ES" w:eastAsia="es-ES"/>
        </w:rPr>
        <w:t xml:space="preserve">Intervención da Deputación Provincial poderá esixir aqueles documentos ou xustificantes complementarios que, </w:t>
      </w:r>
      <w:proofErr w:type="spellStart"/>
      <w:r w:rsidRPr="00E60547">
        <w:rPr>
          <w:rFonts w:ascii="Helvetica" w:eastAsia="Times New Roman" w:hAnsi="Helvetica"/>
          <w:color w:val="000000"/>
          <w:lang w:val="gl-ES" w:eastAsia="es-ES"/>
        </w:rPr>
        <w:t>motivadamente</w:t>
      </w:r>
      <w:proofErr w:type="spellEnd"/>
      <w:r w:rsidRPr="00E60547">
        <w:rPr>
          <w:rFonts w:ascii="Helvetica" w:eastAsia="Times New Roman" w:hAnsi="Helvetica"/>
          <w:color w:val="000000"/>
          <w:lang w:val="gl-ES" w:eastAsia="es-ES"/>
        </w:rPr>
        <w:t xml:space="preserve">, se consideren oportunos para unha fidedigna acreditación da realización do gasto. Igualmente, a Intervención da Deputación poderá realizar funcións de inspección e control financeiro das entidades beneficiarias, de conformidade co establecido na Lei xeral de subvencións. </w:t>
      </w:r>
    </w:p>
    <w:p w:rsidR="00523128" w:rsidRPr="00E60547" w:rsidRDefault="00523128" w:rsidP="00523128">
      <w:pPr>
        <w:autoSpaceDE w:val="0"/>
        <w:autoSpaceDN w:val="0"/>
        <w:adjustRightInd w:val="0"/>
        <w:spacing w:after="0" w:line="276" w:lineRule="auto"/>
        <w:contextualSpacing/>
        <w:jc w:val="both"/>
        <w:rPr>
          <w:rFonts w:ascii="Helvetica" w:eastAsia="Times New Roman" w:hAnsi="Helvetica"/>
          <w:lang w:val="gl-ES" w:eastAsia="es-ES"/>
        </w:rPr>
      </w:pPr>
      <w:r w:rsidRPr="00E60547">
        <w:rPr>
          <w:rFonts w:ascii="Helvetica" w:eastAsia="Times New Roman" w:hAnsi="Helvetica"/>
          <w:bCs/>
          <w:color w:val="000000"/>
          <w:lang w:val="gl-ES" w:eastAsia="es-ES"/>
        </w:rPr>
        <w:t xml:space="preserve">11. A xustificación deberá realizarse ante a Deputación, con data límite, o </w:t>
      </w:r>
      <w:r>
        <w:rPr>
          <w:rFonts w:ascii="Helvetica" w:eastAsia="Times New Roman" w:hAnsi="Helvetica"/>
          <w:bCs/>
          <w:color w:val="000000" w:themeColor="text1"/>
          <w:lang w:val="gl-ES" w:eastAsia="es-ES"/>
        </w:rPr>
        <w:t>31 de outubro de 2025</w:t>
      </w:r>
      <w:r w:rsidRPr="00E60547">
        <w:rPr>
          <w:rFonts w:ascii="Helvetica" w:eastAsia="Times New Roman" w:hAnsi="Helvetica"/>
          <w:bCs/>
          <w:color w:val="000000"/>
          <w:lang w:val="gl-ES" w:eastAsia="es-ES"/>
        </w:rPr>
        <w:t xml:space="preserve">. O dito prazo terá como regra xeral carácter improrrogable, agás causa de forza maior debidamente acreditada pola entidade interesada, que en todo caso deberá solicitar a oportuna prórroga antes do </w:t>
      </w:r>
      <w:r>
        <w:rPr>
          <w:rFonts w:ascii="Helvetica" w:eastAsia="Times New Roman" w:hAnsi="Helvetica"/>
          <w:bCs/>
          <w:color w:val="000000"/>
          <w:lang w:val="gl-ES" w:eastAsia="es-ES"/>
        </w:rPr>
        <w:t>31 de outubro</w:t>
      </w:r>
      <w:r w:rsidRPr="00E60547">
        <w:rPr>
          <w:rFonts w:ascii="Helvetica" w:eastAsia="Times New Roman" w:hAnsi="Helvetica"/>
          <w:bCs/>
          <w:color w:val="000000"/>
          <w:lang w:val="gl-ES" w:eastAsia="es-ES"/>
        </w:rPr>
        <w:t xml:space="preserve">. En ningún caso se poderán conceder prórrogas por un período superior a un mes e medio.  </w:t>
      </w:r>
    </w:p>
    <w:p w:rsidR="00523128" w:rsidRPr="00E60547" w:rsidRDefault="00523128" w:rsidP="00523128">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lang w:val="gl-ES" w:eastAsia="es-ES"/>
        </w:rPr>
        <w:t>Tanto a xustificación como a renuncia</w:t>
      </w:r>
      <w:r w:rsidRPr="00E60547">
        <w:rPr>
          <w:rFonts w:ascii="Helvetica" w:eastAsia="Times New Roman" w:hAnsi="Helvetica"/>
          <w:bCs/>
          <w:lang w:val="gl-ES" w:eastAsia="es-ES"/>
        </w:rPr>
        <w:t xml:space="preserve"> poderán presentarse en calquera dos lugares previstos na base quinta, de forma presencial ou telemática. </w:t>
      </w:r>
      <w:r w:rsidRPr="00E60547">
        <w:rPr>
          <w:rFonts w:ascii="Helvetica" w:eastAsia="Times New Roman" w:hAnsi="Helvetica"/>
          <w:lang w:val="gl-ES" w:eastAsia="es-ES"/>
        </w:rPr>
        <w:t xml:space="preserve">Serán de aplicación as regras establecidas na base quinta para a presentación en papel ou telemática das solicitudes (referidas á documentación da conta xustificativa á que se refire esta base), así como a inexistencia da obriga de presentación de documentación orixinal. </w:t>
      </w:r>
    </w:p>
    <w:p w:rsidR="00523128" w:rsidRPr="00E60547" w:rsidRDefault="00523128" w:rsidP="00523128">
      <w:pPr>
        <w:autoSpaceDE w:val="0"/>
        <w:autoSpaceDN w:val="0"/>
        <w:adjustRightInd w:val="0"/>
        <w:spacing w:after="0" w:line="276" w:lineRule="auto"/>
        <w:contextualSpacing/>
        <w:jc w:val="both"/>
        <w:rPr>
          <w:rFonts w:ascii="Helvetica" w:eastAsia="Times New Roman" w:hAnsi="Helvetica"/>
          <w:lang w:val="gl-ES" w:eastAsia="es-ES"/>
        </w:rPr>
      </w:pPr>
      <w:r w:rsidRPr="00E60547">
        <w:rPr>
          <w:rFonts w:ascii="Helvetica" w:eastAsia="Times New Roman" w:hAnsi="Helvetica"/>
          <w:color w:val="000000"/>
          <w:lang w:val="gl-ES" w:eastAsia="es-ES"/>
        </w:rPr>
        <w:t xml:space="preserve">12. </w:t>
      </w:r>
      <w:r w:rsidRPr="00E60547">
        <w:rPr>
          <w:rFonts w:ascii="Helvetica" w:eastAsia="Times New Roman" w:hAnsi="Helvetica"/>
          <w:lang w:val="gl-ES" w:eastAsia="es-ES"/>
        </w:rPr>
        <w:t>Como regra xeral, as subvencións seranlle aboadas ao beneficiario unha vez xustificadas, no prazo máximo de trinta días naturais desde que se dite o acto administrativo no que se teña por xustificada a subvención.</w:t>
      </w:r>
    </w:p>
    <w:p w:rsidR="00523128" w:rsidRPr="00E60547" w:rsidRDefault="00523128" w:rsidP="00523128">
      <w:pPr>
        <w:autoSpaceDE w:val="0"/>
        <w:autoSpaceDN w:val="0"/>
        <w:adjustRightInd w:val="0"/>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Sen prexuízo do anterior, poderán realizarse pagos anticipados, a pedimento dos interesados, suxeitos á constitución de garantía por importe do 100% do anticipo solicitado. </w:t>
      </w:r>
      <w:r w:rsidRPr="00E60547">
        <w:rPr>
          <w:rFonts w:ascii="Helvetica" w:eastAsia="Times New Roman" w:hAnsi="Helvetica"/>
          <w:lang w:val="gl-ES" w:eastAsia="es-ES"/>
        </w:rPr>
        <w:tab/>
        <w:t>Para estes efectos, admitiranse as seguintes garantías:</w:t>
      </w:r>
    </w:p>
    <w:p w:rsidR="00523128" w:rsidRPr="00E60547" w:rsidRDefault="00523128" w:rsidP="00523128">
      <w:pPr>
        <w:autoSpaceDE w:val="0"/>
        <w:autoSpaceDN w:val="0"/>
        <w:adjustRightInd w:val="0"/>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a) Aval de entidade de crédito</w:t>
      </w:r>
    </w:p>
    <w:p w:rsidR="00523128" w:rsidRPr="00E60547" w:rsidRDefault="00523128" w:rsidP="00523128">
      <w:pPr>
        <w:autoSpaceDE w:val="0"/>
        <w:autoSpaceDN w:val="0"/>
        <w:adjustRightInd w:val="0"/>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b) Seguro de caución</w:t>
      </w:r>
    </w:p>
    <w:p w:rsidR="00523128" w:rsidRPr="00E60547" w:rsidRDefault="00523128" w:rsidP="00523128">
      <w:pPr>
        <w:autoSpaceDE w:val="0"/>
        <w:autoSpaceDN w:val="0"/>
        <w:adjustRightInd w:val="0"/>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c) Fianza en metálico</w:t>
      </w:r>
    </w:p>
    <w:p w:rsidR="00523128" w:rsidRPr="00E60547" w:rsidRDefault="00523128" w:rsidP="00523128">
      <w:pPr>
        <w:autoSpaceDE w:val="0"/>
        <w:autoSpaceDN w:val="0"/>
        <w:adjustRightInd w:val="0"/>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d) No suposto de subvencións por importe de ata 6.000 euros, admitirase fianza solidaria prestada por dúas ou máis persoas físicas e xurídicas, sempre que estas acrediten suficientemente a súa solvencia económica. </w:t>
      </w:r>
    </w:p>
    <w:p w:rsidR="00523128" w:rsidRPr="00E60547" w:rsidRDefault="00523128" w:rsidP="00523128">
      <w:pPr>
        <w:autoSpaceDE w:val="0"/>
        <w:autoSpaceDN w:val="0"/>
        <w:adjustRightInd w:val="0"/>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13. Poderán realizarse pagamentos a conta, tras 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do gasto correspondente. </w:t>
      </w:r>
    </w:p>
    <w:p w:rsidR="00523128" w:rsidRPr="00E60547" w:rsidRDefault="00523128" w:rsidP="00523128">
      <w:pPr>
        <w:autoSpaceDE w:val="0"/>
        <w:autoSpaceDN w:val="0"/>
        <w:adjustRightInd w:val="0"/>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artigo 37 da Lei xeral de subvencións. </w:t>
      </w:r>
    </w:p>
    <w:p w:rsidR="00523128" w:rsidRPr="00E60547" w:rsidRDefault="00523128" w:rsidP="00523128">
      <w:pPr>
        <w:spacing w:after="0" w:line="276" w:lineRule="auto"/>
        <w:contextualSpacing/>
        <w:jc w:val="both"/>
        <w:rPr>
          <w:rFonts w:ascii="Helvetica" w:eastAsia="Times New Roman" w:hAnsi="Helvetica"/>
          <w:b/>
          <w:bCs/>
          <w:u w:val="single"/>
          <w:lang w:val="gl-ES" w:eastAsia="es-ES"/>
        </w:rPr>
      </w:pPr>
      <w:r w:rsidRPr="00E60547">
        <w:rPr>
          <w:rFonts w:ascii="Helvetica" w:eastAsia="Times New Roman" w:hAnsi="Helvetica"/>
          <w:b/>
          <w:bCs/>
          <w:u w:val="single"/>
          <w:lang w:val="gl-ES" w:eastAsia="es-ES"/>
        </w:rPr>
        <w:t xml:space="preserve">Décimo </w:t>
      </w:r>
      <w:r>
        <w:rPr>
          <w:rFonts w:ascii="Helvetica" w:eastAsia="Times New Roman" w:hAnsi="Helvetica"/>
          <w:b/>
          <w:bCs/>
          <w:u w:val="single"/>
          <w:lang w:val="gl-ES" w:eastAsia="es-ES"/>
        </w:rPr>
        <w:t>cuarta</w:t>
      </w:r>
      <w:r w:rsidRPr="00E60547">
        <w:rPr>
          <w:rFonts w:ascii="Helvetica" w:eastAsia="Times New Roman" w:hAnsi="Helvetica"/>
          <w:b/>
          <w:bCs/>
          <w:u w:val="single"/>
          <w:lang w:val="gl-ES" w:eastAsia="es-ES"/>
        </w:rPr>
        <w:t xml:space="preserve">.- Obrigas dos beneficiarios: </w:t>
      </w:r>
    </w:p>
    <w:p w:rsidR="00523128" w:rsidRPr="00E60547" w:rsidRDefault="00523128" w:rsidP="00523128">
      <w:pPr>
        <w:spacing w:after="0" w:line="276" w:lineRule="auto"/>
        <w:contextualSpacing/>
        <w:jc w:val="both"/>
        <w:rPr>
          <w:rFonts w:ascii="Helvetica" w:eastAsia="Times New Roman" w:hAnsi="Helvetica"/>
          <w:lang w:val="gl-ES" w:eastAsia="es-ES"/>
        </w:rPr>
      </w:pPr>
      <w:r w:rsidRPr="00E60547">
        <w:rPr>
          <w:rFonts w:ascii="Helvetica" w:eastAsia="Times New Roman" w:hAnsi="Helvetica"/>
          <w:lang w:val="gl-ES" w:eastAsia="es-ES"/>
        </w:rPr>
        <w:t xml:space="preserve">Con carácter xeral, os beneficiarios asumirán todas as obrigas impostas pola Lei xeral de subvencións. En particular, quedan suxeitos ás obrigas de control financeiro e reintegro nos casos previstos na dita lei, así como ás obrigas de publicidade. </w:t>
      </w:r>
    </w:p>
    <w:p w:rsidR="00523128" w:rsidRPr="00E60547" w:rsidRDefault="00523128" w:rsidP="00523128">
      <w:pPr>
        <w:spacing w:after="0" w:line="276" w:lineRule="auto"/>
        <w:contextualSpacing/>
        <w:jc w:val="both"/>
        <w:rPr>
          <w:rFonts w:ascii="Helvetica" w:eastAsia="Times New Roman" w:hAnsi="Helvetica"/>
          <w:b/>
          <w:bCs/>
          <w:u w:val="single"/>
          <w:lang w:val="gl-ES" w:eastAsia="es-ES"/>
        </w:rPr>
      </w:pPr>
      <w:r>
        <w:rPr>
          <w:rFonts w:ascii="Helvetica" w:eastAsia="Times New Roman" w:hAnsi="Helvetica"/>
          <w:b/>
          <w:bCs/>
          <w:u w:val="single"/>
          <w:lang w:val="gl-ES" w:eastAsia="es-ES"/>
        </w:rPr>
        <w:t>Décimo quinta</w:t>
      </w:r>
      <w:r w:rsidRPr="00E60547">
        <w:rPr>
          <w:rFonts w:ascii="Helvetica" w:eastAsia="Times New Roman" w:hAnsi="Helvetica"/>
          <w:b/>
          <w:bCs/>
          <w:u w:val="single"/>
          <w:lang w:val="gl-ES" w:eastAsia="es-ES"/>
        </w:rPr>
        <w:t xml:space="preserve">.- Compatibilidade con outras axudas ou subvencións públicas: </w:t>
      </w:r>
    </w:p>
    <w:p w:rsidR="00523128" w:rsidRPr="00E60547" w:rsidRDefault="00523128" w:rsidP="00523128">
      <w:pPr>
        <w:spacing w:after="0" w:line="276" w:lineRule="auto"/>
        <w:contextualSpacing/>
        <w:jc w:val="both"/>
        <w:rPr>
          <w:rFonts w:ascii="Helvetica" w:eastAsia="Times New Roman" w:hAnsi="Helvetica"/>
          <w:bCs/>
          <w:lang w:val="gl-ES" w:eastAsia="es-ES"/>
        </w:rPr>
      </w:pPr>
      <w:r w:rsidRPr="00E60547">
        <w:rPr>
          <w:rFonts w:ascii="Helvetica" w:eastAsia="Times New Roman" w:hAnsi="Helvetica"/>
          <w:bCs/>
          <w:lang w:val="gl-ES" w:eastAsia="es-ES"/>
        </w:rPr>
        <w:t xml:space="preserve">As subvencións concedidas ao abeiro desta convocatoria son compatibles con outras axudas ou subvencións públicas, concedidas por administracións distintas da propia Deputación de Ourense ou do seu organismo autónomo, o </w:t>
      </w:r>
      <w:proofErr w:type="spellStart"/>
      <w:r w:rsidRPr="00E60547">
        <w:rPr>
          <w:rFonts w:ascii="Helvetica" w:eastAsia="Times New Roman" w:hAnsi="Helvetica"/>
          <w:bCs/>
          <w:lang w:val="gl-ES" w:eastAsia="es-ES"/>
        </w:rPr>
        <w:t>INORDE</w:t>
      </w:r>
      <w:proofErr w:type="spellEnd"/>
      <w:r w:rsidRPr="00E60547">
        <w:rPr>
          <w:rFonts w:ascii="Helvetica" w:eastAsia="Times New Roman" w:hAnsi="Helvetica"/>
          <w:bCs/>
          <w:lang w:val="gl-ES" w:eastAsia="es-ES"/>
        </w:rPr>
        <w:t xml:space="preserve">, para os mesmos gastos ou por entidades ou empresas privadas, sempre que o conxunto das ditas axudas non exceda do 100% do gasto da actividade subvencionada. </w:t>
      </w:r>
    </w:p>
    <w:p w:rsidR="00523128" w:rsidRPr="00E60547" w:rsidRDefault="00523128" w:rsidP="00523128">
      <w:pPr>
        <w:spacing w:after="0" w:line="276" w:lineRule="auto"/>
        <w:contextualSpacing/>
        <w:jc w:val="both"/>
        <w:rPr>
          <w:rFonts w:ascii="Helvetica" w:eastAsia="Times New Roman" w:hAnsi="Helvetica"/>
          <w:bCs/>
          <w:lang w:val="gl-ES" w:eastAsia="es-ES"/>
        </w:rPr>
      </w:pPr>
      <w:r w:rsidRPr="00E60547">
        <w:rPr>
          <w:rFonts w:ascii="Helvetica" w:eastAsia="Times New Roman" w:hAnsi="Helvetica"/>
          <w:bCs/>
          <w:lang w:val="gl-ES" w:eastAsia="es-ES"/>
        </w:rPr>
        <w:t xml:space="preserve">Así mesmo, estas subvencións tamén serán compatibles con outras subvencións concedidas pola Deputación Provincial de Ourense ou do seu organismo autónomo, o </w:t>
      </w:r>
      <w:proofErr w:type="spellStart"/>
      <w:r w:rsidRPr="00E60547">
        <w:rPr>
          <w:rFonts w:ascii="Helvetica" w:eastAsia="Times New Roman" w:hAnsi="Helvetica"/>
          <w:bCs/>
          <w:lang w:val="gl-ES" w:eastAsia="es-ES"/>
        </w:rPr>
        <w:t>INORDE</w:t>
      </w:r>
      <w:proofErr w:type="spellEnd"/>
      <w:r w:rsidRPr="00E60547">
        <w:rPr>
          <w:rFonts w:ascii="Helvetica" w:eastAsia="Times New Roman" w:hAnsi="Helvetica"/>
          <w:bCs/>
          <w:lang w:val="gl-ES" w:eastAsia="es-ES"/>
        </w:rPr>
        <w:t xml:space="preserve">, sempre que se trate de subvencións obtidas en procedementos de concorrencia competitiva, </w:t>
      </w:r>
      <w:r w:rsidRPr="00E60547">
        <w:rPr>
          <w:rFonts w:ascii="Helvetica" w:eastAsia="Times New Roman" w:hAnsi="Helvetica"/>
          <w:bCs/>
          <w:color w:val="000000"/>
          <w:lang w:val="gl-ES" w:eastAsia="es-ES"/>
        </w:rPr>
        <w:t xml:space="preserve">coas excepcións establecidas na base primeira desta convocatoria </w:t>
      </w:r>
      <w:r w:rsidRPr="00E60547">
        <w:rPr>
          <w:rFonts w:ascii="Helvetica" w:eastAsia="Times New Roman" w:hAnsi="Helvetica"/>
          <w:bCs/>
          <w:lang w:val="gl-ES" w:eastAsia="es-ES"/>
        </w:rPr>
        <w:t xml:space="preserve">e sempre que o conxunto das ditas axudas non exceda do 100% do gasto da actividade subvencionada. </w:t>
      </w:r>
    </w:p>
    <w:p w:rsidR="00523128" w:rsidRPr="00E60547" w:rsidRDefault="00523128" w:rsidP="00523128">
      <w:pPr>
        <w:keepNext/>
        <w:spacing w:after="0" w:line="276" w:lineRule="auto"/>
        <w:contextualSpacing/>
        <w:jc w:val="both"/>
        <w:outlineLvl w:val="0"/>
        <w:rPr>
          <w:rFonts w:ascii="Helvetica" w:eastAsia="Times New Roman" w:hAnsi="Helvetica"/>
          <w:b/>
          <w:color w:val="000000"/>
          <w:u w:val="single"/>
          <w:lang w:val="gl-ES" w:eastAsia="es-ES"/>
        </w:rPr>
      </w:pPr>
      <w:r w:rsidRPr="00E60547">
        <w:rPr>
          <w:rFonts w:ascii="Helvetica" w:eastAsia="Times New Roman" w:hAnsi="Helvetica"/>
          <w:b/>
          <w:color w:val="000000"/>
          <w:u w:val="single"/>
          <w:lang w:val="gl-ES" w:eastAsia="es-ES"/>
        </w:rPr>
        <w:t xml:space="preserve">Décimo </w:t>
      </w:r>
      <w:r>
        <w:rPr>
          <w:rFonts w:ascii="Helvetica" w:eastAsia="Times New Roman" w:hAnsi="Helvetica"/>
          <w:b/>
          <w:color w:val="000000"/>
          <w:u w:val="single"/>
          <w:lang w:val="gl-ES" w:eastAsia="es-ES"/>
        </w:rPr>
        <w:t>sexta</w:t>
      </w:r>
      <w:r w:rsidRPr="00E60547">
        <w:rPr>
          <w:rFonts w:ascii="Helvetica" w:eastAsia="Times New Roman" w:hAnsi="Helvetica"/>
          <w:b/>
          <w:color w:val="000000"/>
          <w:u w:val="single"/>
          <w:lang w:val="gl-ES" w:eastAsia="es-ES"/>
        </w:rPr>
        <w:t>.- Reintegro ou perda do dereito ao cobro das subvencións:</w:t>
      </w:r>
    </w:p>
    <w:p w:rsidR="00523128" w:rsidRPr="00E60547" w:rsidRDefault="00523128" w:rsidP="00523128">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 xml:space="preserve">En caso de incumprimento do beneficiario por algunha das causas previstas no artigo 37 da Lei xeral de subvencións, procederase á tramitación dun expediente de reintegro, ou, se é o caso, de perda do dereito á subvención concedida. A obriga de reintegro ou a perda do dereito poderá ser total ou parcial, en función da gravidade do incumprimento do beneficiario, graduándose de acordo co principio de proporcionalidade. En todo caso, o reintegro incluirá sempre e como mínimo os importes cuxo gasto non se xustificase en prazo. </w:t>
      </w:r>
    </w:p>
    <w:p w:rsidR="00523128" w:rsidRPr="00E60547" w:rsidRDefault="00523128" w:rsidP="00523128">
      <w:pPr>
        <w:spacing w:after="0" w:line="276" w:lineRule="auto"/>
        <w:contextualSpacing/>
        <w:jc w:val="both"/>
        <w:rPr>
          <w:rFonts w:ascii="Helvetica" w:eastAsia="Times New Roman" w:hAnsi="Helvetica"/>
          <w:color w:val="000000"/>
          <w:lang w:val="gl-ES" w:eastAsia="es-ES"/>
        </w:rPr>
      </w:pPr>
      <w:r w:rsidRPr="00E60547">
        <w:rPr>
          <w:rFonts w:ascii="Helvetica" w:eastAsia="Times New Roman" w:hAnsi="Helvetica"/>
          <w:color w:val="000000"/>
          <w:lang w:val="gl-ES" w:eastAsia="es-ES"/>
        </w:rPr>
        <w:t xml:space="preserve">Unha vez tramitado o expediente de reintegro ou perda do dereito á subvención, concederáselle ao interesado un prazo de quince días hábiles para que poida comparecer no expediente, tomar audiencia e, á vista deste, propor as  probas e realizar as alegacións que teña por conveniente. Concluídas estas actuacións e emitidos os informes oportunos, ditarase a resolución que corresponda pola Presidencia. </w:t>
      </w:r>
    </w:p>
    <w:p w:rsidR="00523128" w:rsidRPr="00E60547" w:rsidRDefault="00523128" w:rsidP="00523128">
      <w:pPr>
        <w:spacing w:after="0" w:line="276" w:lineRule="auto"/>
        <w:contextualSpacing/>
        <w:jc w:val="both"/>
        <w:rPr>
          <w:rFonts w:ascii="Helvetica" w:eastAsia="Times New Roman" w:hAnsi="Helvetica"/>
          <w:b/>
          <w:bCs/>
          <w:u w:val="single"/>
          <w:lang w:val="gl-ES" w:eastAsia="es-ES"/>
        </w:rPr>
      </w:pPr>
      <w:r w:rsidRPr="00E60547">
        <w:rPr>
          <w:rFonts w:ascii="Helvetica" w:eastAsia="Times New Roman" w:hAnsi="Helvetica"/>
          <w:b/>
          <w:bCs/>
          <w:u w:val="single"/>
          <w:lang w:val="gl-ES" w:eastAsia="es-ES"/>
        </w:rPr>
        <w:t xml:space="preserve">Décimo </w:t>
      </w:r>
      <w:r>
        <w:rPr>
          <w:rFonts w:ascii="Helvetica" w:eastAsia="Times New Roman" w:hAnsi="Helvetica"/>
          <w:b/>
          <w:bCs/>
          <w:u w:val="single"/>
          <w:lang w:val="gl-ES" w:eastAsia="es-ES"/>
        </w:rPr>
        <w:t>sétima</w:t>
      </w:r>
      <w:r w:rsidRPr="00E60547">
        <w:rPr>
          <w:rFonts w:ascii="Helvetica" w:eastAsia="Times New Roman" w:hAnsi="Helvetica"/>
          <w:b/>
          <w:bCs/>
          <w:u w:val="single"/>
          <w:lang w:val="gl-ES" w:eastAsia="es-ES"/>
        </w:rPr>
        <w:t>.-  Normativa aplicable:</w:t>
      </w:r>
    </w:p>
    <w:p w:rsidR="005B6D4B" w:rsidRPr="00E60547" w:rsidRDefault="00523128" w:rsidP="00523128">
      <w:pPr>
        <w:spacing w:after="0" w:line="276" w:lineRule="auto"/>
        <w:contextualSpacing/>
        <w:jc w:val="both"/>
        <w:rPr>
          <w:rFonts w:ascii="Helvetica" w:eastAsia="Times New Roman" w:hAnsi="Helvetica" w:cs="Times New Roman"/>
          <w:lang w:val="gl-ES" w:eastAsia="es-ES"/>
        </w:rPr>
      </w:pPr>
      <w:r w:rsidRPr="00E60547">
        <w:rPr>
          <w:rFonts w:ascii="Helvetica" w:eastAsia="Times New Roman" w:hAnsi="Helvetica"/>
          <w:lang w:val="gl-ES" w:eastAsia="es-ES"/>
        </w:rPr>
        <w:t>En todo o non disposto nestas bases seralle de aplicación a esta convocatoria e ás subvencións que se concedan ao seu abeiro o disposto na normativa de subvencións aplicable á administración local, así como na lexislación vixente en materia do procedemento administrativo común das administracións públicas.</w:t>
      </w:r>
    </w:p>
    <w:p w:rsidR="00E60547" w:rsidRPr="00E60547" w:rsidRDefault="00E60547" w:rsidP="00E60547">
      <w:pPr>
        <w:spacing w:line="276" w:lineRule="auto"/>
        <w:contextualSpacing/>
        <w:jc w:val="both"/>
        <w:rPr>
          <w:rFonts w:ascii="Helvetica" w:hAnsi="Helvetica" w:cs="Times New Roman"/>
          <w:lang w:val="gl-ES"/>
        </w:rPr>
      </w:pPr>
    </w:p>
    <w:p w:rsidR="00212C9A" w:rsidRPr="00E60547" w:rsidRDefault="00212C9A" w:rsidP="00E60547">
      <w:pPr>
        <w:spacing w:line="276" w:lineRule="auto"/>
        <w:contextualSpacing/>
        <w:jc w:val="both"/>
        <w:rPr>
          <w:rFonts w:ascii="Helvetica" w:hAnsi="Helvetica" w:cs="Times New Roman"/>
          <w:lang w:val="gl-ES"/>
        </w:rPr>
      </w:pPr>
      <w:r w:rsidRPr="00E60547">
        <w:rPr>
          <w:rFonts w:ascii="Helvetica" w:hAnsi="Helvetica" w:cs="Times New Roman"/>
          <w:lang w:val="gl-ES"/>
        </w:rPr>
        <w:t xml:space="preserve">Contra este acordo pódese interpor, </w:t>
      </w:r>
      <w:proofErr w:type="spellStart"/>
      <w:r w:rsidRPr="00E60547">
        <w:rPr>
          <w:rFonts w:ascii="Helvetica" w:hAnsi="Helvetica" w:cs="Times New Roman"/>
          <w:lang w:val="gl-ES"/>
        </w:rPr>
        <w:t>potestativamente</w:t>
      </w:r>
      <w:proofErr w:type="spellEnd"/>
      <w:r w:rsidRPr="00E60547">
        <w:rPr>
          <w:rFonts w:ascii="Helvetica" w:hAnsi="Helvetica" w:cs="Times New Roman"/>
          <w:lang w:val="gl-ES"/>
        </w:rPr>
        <w:t>, un recurso de reposición ante a Xunta de Goberno desta Deputación, no prazo de 1 mes, como trámite previo ao contencioso-administrativo, ou ben directamente un recurso contencioso-administrativo ante o Xulgado Provincial do Contencioso-Administrativo, no prazo de 2 meses, sen que se poidan compaxinar ambos recursos. Os prazos indicados computaranse a partir do día seguinte ao da publicación deste anuncio no BOP.</w:t>
      </w:r>
    </w:p>
    <w:sectPr w:rsidR="00212C9A" w:rsidRPr="00E6054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modern"/>
    <w:notTrueType/>
    <w:pitch w:val="variable"/>
    <w:sig w:usb0="A000002F" w:usb1="40000048" w:usb2="00000000" w:usb3="00000000" w:csb0="0000011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47F9A"/>
    <w:multiLevelType w:val="hybridMultilevel"/>
    <w:tmpl w:val="203AAA56"/>
    <w:lvl w:ilvl="0" w:tplc="88604FA0">
      <w:start w:val="1"/>
      <w:numFmt w:val="decimal"/>
      <w:lvlText w:val="%1."/>
      <w:lvlJc w:val="left"/>
      <w:pPr>
        <w:ind w:left="1065" w:hanging="360"/>
      </w:pPr>
      <w:rPr>
        <w:color w:val="auto"/>
      </w:r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 w15:restartNumberingAfterBreak="0">
    <w:nsid w:val="06D13784"/>
    <w:multiLevelType w:val="hybridMultilevel"/>
    <w:tmpl w:val="286AD492"/>
    <w:lvl w:ilvl="0" w:tplc="0C0A0001">
      <w:start w:val="1"/>
      <w:numFmt w:val="bullet"/>
      <w:lvlText w:val=""/>
      <w:lvlJc w:val="left"/>
      <w:pPr>
        <w:ind w:left="1545" w:hanging="360"/>
      </w:pPr>
      <w:rPr>
        <w:rFonts w:ascii="Symbol" w:hAnsi="Symbol" w:hint="default"/>
      </w:rPr>
    </w:lvl>
    <w:lvl w:ilvl="1" w:tplc="0C0A0003" w:tentative="1">
      <w:start w:val="1"/>
      <w:numFmt w:val="bullet"/>
      <w:lvlText w:val="o"/>
      <w:lvlJc w:val="left"/>
      <w:pPr>
        <w:ind w:left="2265" w:hanging="360"/>
      </w:pPr>
      <w:rPr>
        <w:rFonts w:ascii="Courier New" w:hAnsi="Courier New" w:cs="Courier New" w:hint="default"/>
      </w:rPr>
    </w:lvl>
    <w:lvl w:ilvl="2" w:tplc="0C0A0005" w:tentative="1">
      <w:start w:val="1"/>
      <w:numFmt w:val="bullet"/>
      <w:lvlText w:val=""/>
      <w:lvlJc w:val="left"/>
      <w:pPr>
        <w:ind w:left="2985" w:hanging="360"/>
      </w:pPr>
      <w:rPr>
        <w:rFonts w:ascii="Wingdings" w:hAnsi="Wingdings" w:hint="default"/>
      </w:rPr>
    </w:lvl>
    <w:lvl w:ilvl="3" w:tplc="0C0A0001" w:tentative="1">
      <w:start w:val="1"/>
      <w:numFmt w:val="bullet"/>
      <w:lvlText w:val=""/>
      <w:lvlJc w:val="left"/>
      <w:pPr>
        <w:ind w:left="3705" w:hanging="360"/>
      </w:pPr>
      <w:rPr>
        <w:rFonts w:ascii="Symbol" w:hAnsi="Symbol" w:hint="default"/>
      </w:rPr>
    </w:lvl>
    <w:lvl w:ilvl="4" w:tplc="0C0A0003" w:tentative="1">
      <w:start w:val="1"/>
      <w:numFmt w:val="bullet"/>
      <w:lvlText w:val="o"/>
      <w:lvlJc w:val="left"/>
      <w:pPr>
        <w:ind w:left="4425" w:hanging="360"/>
      </w:pPr>
      <w:rPr>
        <w:rFonts w:ascii="Courier New" w:hAnsi="Courier New" w:cs="Courier New" w:hint="default"/>
      </w:rPr>
    </w:lvl>
    <w:lvl w:ilvl="5" w:tplc="0C0A0005" w:tentative="1">
      <w:start w:val="1"/>
      <w:numFmt w:val="bullet"/>
      <w:lvlText w:val=""/>
      <w:lvlJc w:val="left"/>
      <w:pPr>
        <w:ind w:left="5145" w:hanging="360"/>
      </w:pPr>
      <w:rPr>
        <w:rFonts w:ascii="Wingdings" w:hAnsi="Wingdings" w:hint="default"/>
      </w:rPr>
    </w:lvl>
    <w:lvl w:ilvl="6" w:tplc="0C0A0001" w:tentative="1">
      <w:start w:val="1"/>
      <w:numFmt w:val="bullet"/>
      <w:lvlText w:val=""/>
      <w:lvlJc w:val="left"/>
      <w:pPr>
        <w:ind w:left="5865" w:hanging="360"/>
      </w:pPr>
      <w:rPr>
        <w:rFonts w:ascii="Symbol" w:hAnsi="Symbol" w:hint="default"/>
      </w:rPr>
    </w:lvl>
    <w:lvl w:ilvl="7" w:tplc="0C0A0003" w:tentative="1">
      <w:start w:val="1"/>
      <w:numFmt w:val="bullet"/>
      <w:lvlText w:val="o"/>
      <w:lvlJc w:val="left"/>
      <w:pPr>
        <w:ind w:left="6585" w:hanging="360"/>
      </w:pPr>
      <w:rPr>
        <w:rFonts w:ascii="Courier New" w:hAnsi="Courier New" w:cs="Courier New" w:hint="default"/>
      </w:rPr>
    </w:lvl>
    <w:lvl w:ilvl="8" w:tplc="0C0A0005" w:tentative="1">
      <w:start w:val="1"/>
      <w:numFmt w:val="bullet"/>
      <w:lvlText w:val=""/>
      <w:lvlJc w:val="left"/>
      <w:pPr>
        <w:ind w:left="7305" w:hanging="360"/>
      </w:pPr>
      <w:rPr>
        <w:rFonts w:ascii="Wingdings" w:hAnsi="Wingdings" w:hint="default"/>
      </w:rPr>
    </w:lvl>
  </w:abstractNum>
  <w:abstractNum w:abstractNumId="2" w15:restartNumberingAfterBreak="0">
    <w:nsid w:val="0FCE75B8"/>
    <w:multiLevelType w:val="hybridMultilevel"/>
    <w:tmpl w:val="B8A05C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4"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 w15:restartNumberingAfterBreak="0">
    <w:nsid w:val="1F705332"/>
    <w:multiLevelType w:val="hybridMultilevel"/>
    <w:tmpl w:val="12DCD95E"/>
    <w:lvl w:ilvl="0" w:tplc="FFFFFFFF">
      <w:start w:val="1"/>
      <w:numFmt w:val="lowerLetter"/>
      <w:lvlText w:val="%1)"/>
      <w:lvlJc w:val="left"/>
      <w:pPr>
        <w:tabs>
          <w:tab w:val="num" w:pos="1065"/>
        </w:tabs>
        <w:ind w:left="1065" w:hanging="360"/>
      </w:pPr>
      <w:rPr>
        <w:rFonts w:hint="default"/>
      </w:rPr>
    </w:lvl>
    <w:lvl w:ilvl="1" w:tplc="FFFFFFFF">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7"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8" w15:restartNumberingAfterBreak="0">
    <w:nsid w:val="3023600F"/>
    <w:multiLevelType w:val="hybridMultilevel"/>
    <w:tmpl w:val="BC3CE02E"/>
    <w:lvl w:ilvl="0" w:tplc="0C0A0001">
      <w:start w:val="1"/>
      <w:numFmt w:val="bullet"/>
      <w:lvlText w:val=""/>
      <w:lvlJc w:val="left"/>
      <w:pPr>
        <w:ind w:left="1500" w:hanging="360"/>
      </w:pPr>
      <w:rPr>
        <w:rFonts w:ascii="Symbol" w:hAnsi="Symbol" w:hint="default"/>
      </w:rPr>
    </w:lvl>
    <w:lvl w:ilvl="1" w:tplc="0C0A0003">
      <w:start w:val="1"/>
      <w:numFmt w:val="bullet"/>
      <w:lvlText w:val="o"/>
      <w:lvlJc w:val="left"/>
      <w:pPr>
        <w:ind w:left="2220" w:hanging="360"/>
      </w:pPr>
      <w:rPr>
        <w:rFonts w:ascii="Courier New" w:hAnsi="Courier New" w:cs="Courier New" w:hint="default"/>
      </w:rPr>
    </w:lvl>
    <w:lvl w:ilvl="2" w:tplc="0C0A0005">
      <w:start w:val="1"/>
      <w:numFmt w:val="bullet"/>
      <w:lvlText w:val=""/>
      <w:lvlJc w:val="left"/>
      <w:pPr>
        <w:ind w:left="2940" w:hanging="360"/>
      </w:pPr>
      <w:rPr>
        <w:rFonts w:ascii="Wingdings" w:hAnsi="Wingdings" w:hint="default"/>
      </w:rPr>
    </w:lvl>
    <w:lvl w:ilvl="3" w:tplc="0C0A0001">
      <w:start w:val="1"/>
      <w:numFmt w:val="bullet"/>
      <w:lvlText w:val=""/>
      <w:lvlJc w:val="left"/>
      <w:pPr>
        <w:ind w:left="3660" w:hanging="360"/>
      </w:pPr>
      <w:rPr>
        <w:rFonts w:ascii="Symbol" w:hAnsi="Symbol" w:hint="default"/>
      </w:rPr>
    </w:lvl>
    <w:lvl w:ilvl="4" w:tplc="0C0A0003">
      <w:start w:val="1"/>
      <w:numFmt w:val="bullet"/>
      <w:lvlText w:val="o"/>
      <w:lvlJc w:val="left"/>
      <w:pPr>
        <w:ind w:left="4380" w:hanging="360"/>
      </w:pPr>
      <w:rPr>
        <w:rFonts w:ascii="Courier New" w:hAnsi="Courier New" w:cs="Courier New" w:hint="default"/>
      </w:rPr>
    </w:lvl>
    <w:lvl w:ilvl="5" w:tplc="0C0A0005">
      <w:start w:val="1"/>
      <w:numFmt w:val="bullet"/>
      <w:lvlText w:val=""/>
      <w:lvlJc w:val="left"/>
      <w:pPr>
        <w:ind w:left="5100" w:hanging="360"/>
      </w:pPr>
      <w:rPr>
        <w:rFonts w:ascii="Wingdings" w:hAnsi="Wingdings" w:hint="default"/>
      </w:rPr>
    </w:lvl>
    <w:lvl w:ilvl="6" w:tplc="0C0A0001">
      <w:start w:val="1"/>
      <w:numFmt w:val="bullet"/>
      <w:lvlText w:val=""/>
      <w:lvlJc w:val="left"/>
      <w:pPr>
        <w:ind w:left="5820" w:hanging="360"/>
      </w:pPr>
      <w:rPr>
        <w:rFonts w:ascii="Symbol" w:hAnsi="Symbol" w:hint="default"/>
      </w:rPr>
    </w:lvl>
    <w:lvl w:ilvl="7" w:tplc="0C0A0003">
      <w:start w:val="1"/>
      <w:numFmt w:val="bullet"/>
      <w:lvlText w:val="o"/>
      <w:lvlJc w:val="left"/>
      <w:pPr>
        <w:ind w:left="6540" w:hanging="360"/>
      </w:pPr>
      <w:rPr>
        <w:rFonts w:ascii="Courier New" w:hAnsi="Courier New" w:cs="Courier New" w:hint="default"/>
      </w:rPr>
    </w:lvl>
    <w:lvl w:ilvl="8" w:tplc="0C0A0005">
      <w:start w:val="1"/>
      <w:numFmt w:val="bullet"/>
      <w:lvlText w:val=""/>
      <w:lvlJc w:val="left"/>
      <w:pPr>
        <w:ind w:left="7260" w:hanging="360"/>
      </w:pPr>
      <w:rPr>
        <w:rFonts w:ascii="Wingdings" w:hAnsi="Wingdings" w:hint="default"/>
      </w:rPr>
    </w:lvl>
  </w:abstractNum>
  <w:abstractNum w:abstractNumId="9" w15:restartNumberingAfterBreak="0">
    <w:nsid w:val="382810B4"/>
    <w:multiLevelType w:val="hybridMultilevel"/>
    <w:tmpl w:val="020CD97E"/>
    <w:lvl w:ilvl="0" w:tplc="67C42B78">
      <w:numFmt w:val="bullet"/>
      <w:lvlText w:val="-"/>
      <w:lvlJc w:val="left"/>
      <w:pPr>
        <w:ind w:left="1068" w:hanging="360"/>
      </w:pPr>
      <w:rPr>
        <w:rFonts w:ascii="Times New Roman" w:eastAsiaTheme="minorHAns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0" w15:restartNumberingAfterBreak="0">
    <w:nsid w:val="385D7AC4"/>
    <w:multiLevelType w:val="hybridMultilevel"/>
    <w:tmpl w:val="D0642164"/>
    <w:lvl w:ilvl="0" w:tplc="FFFFFFFF">
      <w:start w:val="1"/>
      <w:numFmt w:val="lowerLetter"/>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11" w15:restartNumberingAfterBreak="0">
    <w:nsid w:val="4260150F"/>
    <w:multiLevelType w:val="hybridMultilevel"/>
    <w:tmpl w:val="E50A6B2C"/>
    <w:lvl w:ilvl="0" w:tplc="0C0A0001">
      <w:start w:val="1"/>
      <w:numFmt w:val="bullet"/>
      <w:lvlText w:val=""/>
      <w:lvlJc w:val="left"/>
      <w:pPr>
        <w:tabs>
          <w:tab w:val="num" w:pos="1575"/>
        </w:tabs>
        <w:ind w:left="1575" w:hanging="360"/>
      </w:pPr>
      <w:rPr>
        <w:rFonts w:ascii="Symbol" w:hAnsi="Symbol" w:hint="default"/>
      </w:rPr>
    </w:lvl>
    <w:lvl w:ilvl="1" w:tplc="0C0A0003" w:tentative="1">
      <w:start w:val="1"/>
      <w:numFmt w:val="bullet"/>
      <w:lvlText w:val="o"/>
      <w:lvlJc w:val="left"/>
      <w:pPr>
        <w:tabs>
          <w:tab w:val="num" w:pos="2295"/>
        </w:tabs>
        <w:ind w:left="2295" w:hanging="360"/>
      </w:pPr>
      <w:rPr>
        <w:rFonts w:ascii="Courier New" w:hAnsi="Courier New" w:cs="Courier New" w:hint="default"/>
      </w:rPr>
    </w:lvl>
    <w:lvl w:ilvl="2" w:tplc="0C0A0005" w:tentative="1">
      <w:start w:val="1"/>
      <w:numFmt w:val="bullet"/>
      <w:lvlText w:val=""/>
      <w:lvlJc w:val="left"/>
      <w:pPr>
        <w:tabs>
          <w:tab w:val="num" w:pos="3015"/>
        </w:tabs>
        <w:ind w:left="3015" w:hanging="360"/>
      </w:pPr>
      <w:rPr>
        <w:rFonts w:ascii="Wingdings" w:hAnsi="Wingdings" w:hint="default"/>
      </w:rPr>
    </w:lvl>
    <w:lvl w:ilvl="3" w:tplc="0C0A0001" w:tentative="1">
      <w:start w:val="1"/>
      <w:numFmt w:val="bullet"/>
      <w:lvlText w:val=""/>
      <w:lvlJc w:val="left"/>
      <w:pPr>
        <w:tabs>
          <w:tab w:val="num" w:pos="3735"/>
        </w:tabs>
        <w:ind w:left="3735" w:hanging="360"/>
      </w:pPr>
      <w:rPr>
        <w:rFonts w:ascii="Symbol" w:hAnsi="Symbol" w:hint="default"/>
      </w:rPr>
    </w:lvl>
    <w:lvl w:ilvl="4" w:tplc="0C0A0003" w:tentative="1">
      <w:start w:val="1"/>
      <w:numFmt w:val="bullet"/>
      <w:lvlText w:val="o"/>
      <w:lvlJc w:val="left"/>
      <w:pPr>
        <w:tabs>
          <w:tab w:val="num" w:pos="4455"/>
        </w:tabs>
        <w:ind w:left="4455" w:hanging="360"/>
      </w:pPr>
      <w:rPr>
        <w:rFonts w:ascii="Courier New" w:hAnsi="Courier New" w:cs="Courier New" w:hint="default"/>
      </w:rPr>
    </w:lvl>
    <w:lvl w:ilvl="5" w:tplc="0C0A0005" w:tentative="1">
      <w:start w:val="1"/>
      <w:numFmt w:val="bullet"/>
      <w:lvlText w:val=""/>
      <w:lvlJc w:val="left"/>
      <w:pPr>
        <w:tabs>
          <w:tab w:val="num" w:pos="5175"/>
        </w:tabs>
        <w:ind w:left="5175" w:hanging="360"/>
      </w:pPr>
      <w:rPr>
        <w:rFonts w:ascii="Wingdings" w:hAnsi="Wingdings" w:hint="default"/>
      </w:rPr>
    </w:lvl>
    <w:lvl w:ilvl="6" w:tplc="0C0A0001" w:tentative="1">
      <w:start w:val="1"/>
      <w:numFmt w:val="bullet"/>
      <w:lvlText w:val=""/>
      <w:lvlJc w:val="left"/>
      <w:pPr>
        <w:tabs>
          <w:tab w:val="num" w:pos="5895"/>
        </w:tabs>
        <w:ind w:left="5895" w:hanging="360"/>
      </w:pPr>
      <w:rPr>
        <w:rFonts w:ascii="Symbol" w:hAnsi="Symbol" w:hint="default"/>
      </w:rPr>
    </w:lvl>
    <w:lvl w:ilvl="7" w:tplc="0C0A0003" w:tentative="1">
      <w:start w:val="1"/>
      <w:numFmt w:val="bullet"/>
      <w:lvlText w:val="o"/>
      <w:lvlJc w:val="left"/>
      <w:pPr>
        <w:tabs>
          <w:tab w:val="num" w:pos="6615"/>
        </w:tabs>
        <w:ind w:left="6615" w:hanging="360"/>
      </w:pPr>
      <w:rPr>
        <w:rFonts w:ascii="Courier New" w:hAnsi="Courier New" w:cs="Courier New" w:hint="default"/>
      </w:rPr>
    </w:lvl>
    <w:lvl w:ilvl="8" w:tplc="0C0A0005" w:tentative="1">
      <w:start w:val="1"/>
      <w:numFmt w:val="bullet"/>
      <w:lvlText w:val=""/>
      <w:lvlJc w:val="left"/>
      <w:pPr>
        <w:tabs>
          <w:tab w:val="num" w:pos="7335"/>
        </w:tabs>
        <w:ind w:left="7335" w:hanging="360"/>
      </w:pPr>
      <w:rPr>
        <w:rFonts w:ascii="Wingdings" w:hAnsi="Wingdings" w:hint="default"/>
      </w:rPr>
    </w:lvl>
  </w:abstractNum>
  <w:abstractNum w:abstractNumId="12"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3" w15:restartNumberingAfterBreak="0">
    <w:nsid w:val="483C77B1"/>
    <w:multiLevelType w:val="hybridMultilevel"/>
    <w:tmpl w:val="2432F5F2"/>
    <w:lvl w:ilvl="0" w:tplc="0C0A0001">
      <w:start w:val="1"/>
      <w:numFmt w:val="bullet"/>
      <w:lvlText w:val=""/>
      <w:lvlJc w:val="left"/>
      <w:pPr>
        <w:ind w:left="1140" w:hanging="360"/>
      </w:pPr>
      <w:rPr>
        <w:rFonts w:ascii="Symbol" w:hAnsi="Symbol" w:hint="default"/>
      </w:rPr>
    </w:lvl>
    <w:lvl w:ilvl="1" w:tplc="0C0A0003" w:tentative="1">
      <w:start w:val="1"/>
      <w:numFmt w:val="bullet"/>
      <w:lvlText w:val="o"/>
      <w:lvlJc w:val="left"/>
      <w:pPr>
        <w:ind w:left="1860" w:hanging="360"/>
      </w:pPr>
      <w:rPr>
        <w:rFonts w:ascii="Courier New" w:hAnsi="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4" w15:restartNumberingAfterBreak="0">
    <w:nsid w:val="4BD14930"/>
    <w:multiLevelType w:val="hybridMultilevel"/>
    <w:tmpl w:val="6234DF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D656A28"/>
    <w:multiLevelType w:val="hybridMultilevel"/>
    <w:tmpl w:val="7AB4BA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E17621F"/>
    <w:multiLevelType w:val="hybridMultilevel"/>
    <w:tmpl w:val="6E0402C2"/>
    <w:lvl w:ilvl="0" w:tplc="643E356A">
      <w:start w:val="1"/>
      <w:numFmt w:val="decimal"/>
      <w:lvlText w:val="%1)"/>
      <w:lvlJc w:val="left"/>
      <w:pPr>
        <w:tabs>
          <w:tab w:val="num" w:pos="720"/>
        </w:tabs>
        <w:ind w:left="720" w:hanging="360"/>
      </w:pPr>
      <w:rPr>
        <w:rFonts w:hint="default"/>
        <w:b/>
        <w:i/>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8" w15:restartNumberingAfterBreak="0">
    <w:nsid w:val="773626C2"/>
    <w:multiLevelType w:val="hybridMultilevel"/>
    <w:tmpl w:val="A55ADE9C"/>
    <w:lvl w:ilvl="0" w:tplc="04090017">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13"/>
  </w:num>
  <w:num w:numId="4">
    <w:abstractNumId w:val="1"/>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4"/>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5"/>
  </w:num>
  <w:num w:numId="14">
    <w:abstractNumId w:val="14"/>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15"/>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115B0"/>
    <w:rsid w:val="00022365"/>
    <w:rsid w:val="0005065B"/>
    <w:rsid w:val="00060138"/>
    <w:rsid w:val="00076B1F"/>
    <w:rsid w:val="000A40A4"/>
    <w:rsid w:val="000A506E"/>
    <w:rsid w:val="000B65FD"/>
    <w:rsid w:val="000F1D4E"/>
    <w:rsid w:val="000F6099"/>
    <w:rsid w:val="00105557"/>
    <w:rsid w:val="00167469"/>
    <w:rsid w:val="00171524"/>
    <w:rsid w:val="00176068"/>
    <w:rsid w:val="001A2938"/>
    <w:rsid w:val="001A73D7"/>
    <w:rsid w:val="001C5807"/>
    <w:rsid w:val="00206232"/>
    <w:rsid w:val="00212C9A"/>
    <w:rsid w:val="00213901"/>
    <w:rsid w:val="00243E44"/>
    <w:rsid w:val="0024741F"/>
    <w:rsid w:val="00262FC4"/>
    <w:rsid w:val="00281D7A"/>
    <w:rsid w:val="002848B3"/>
    <w:rsid w:val="002A1147"/>
    <w:rsid w:val="002B191D"/>
    <w:rsid w:val="002E55A3"/>
    <w:rsid w:val="002F281A"/>
    <w:rsid w:val="002F771E"/>
    <w:rsid w:val="003569BB"/>
    <w:rsid w:val="00357422"/>
    <w:rsid w:val="00377385"/>
    <w:rsid w:val="003C6017"/>
    <w:rsid w:val="003E4ACD"/>
    <w:rsid w:val="00400F82"/>
    <w:rsid w:val="00477CA0"/>
    <w:rsid w:val="00482AA4"/>
    <w:rsid w:val="004964F8"/>
    <w:rsid w:val="004B31CC"/>
    <w:rsid w:val="004B5E8F"/>
    <w:rsid w:val="0050679E"/>
    <w:rsid w:val="00523128"/>
    <w:rsid w:val="00530C15"/>
    <w:rsid w:val="00534161"/>
    <w:rsid w:val="005342C3"/>
    <w:rsid w:val="00557211"/>
    <w:rsid w:val="00560B30"/>
    <w:rsid w:val="00573E6A"/>
    <w:rsid w:val="00593B83"/>
    <w:rsid w:val="005B6D4B"/>
    <w:rsid w:val="005C53AB"/>
    <w:rsid w:val="005D254F"/>
    <w:rsid w:val="00604B66"/>
    <w:rsid w:val="0060668A"/>
    <w:rsid w:val="00633D05"/>
    <w:rsid w:val="00671180"/>
    <w:rsid w:val="00684A29"/>
    <w:rsid w:val="0069067B"/>
    <w:rsid w:val="00735944"/>
    <w:rsid w:val="007436FE"/>
    <w:rsid w:val="00761F64"/>
    <w:rsid w:val="007873A0"/>
    <w:rsid w:val="00800022"/>
    <w:rsid w:val="00800023"/>
    <w:rsid w:val="00821954"/>
    <w:rsid w:val="00821AD7"/>
    <w:rsid w:val="00840357"/>
    <w:rsid w:val="00851C1B"/>
    <w:rsid w:val="00862258"/>
    <w:rsid w:val="008948C7"/>
    <w:rsid w:val="00895A59"/>
    <w:rsid w:val="008960A5"/>
    <w:rsid w:val="008A6070"/>
    <w:rsid w:val="008F39DB"/>
    <w:rsid w:val="008F74BB"/>
    <w:rsid w:val="009049D0"/>
    <w:rsid w:val="00911D45"/>
    <w:rsid w:val="00933B23"/>
    <w:rsid w:val="00935C9E"/>
    <w:rsid w:val="00961256"/>
    <w:rsid w:val="00980C1E"/>
    <w:rsid w:val="00996354"/>
    <w:rsid w:val="009B20E8"/>
    <w:rsid w:val="009C3416"/>
    <w:rsid w:val="009E479E"/>
    <w:rsid w:val="009F6124"/>
    <w:rsid w:val="00A47F24"/>
    <w:rsid w:val="00A66A41"/>
    <w:rsid w:val="00A95B64"/>
    <w:rsid w:val="00A96048"/>
    <w:rsid w:val="00AD710E"/>
    <w:rsid w:val="00AD7963"/>
    <w:rsid w:val="00AE1FBE"/>
    <w:rsid w:val="00AF7EA1"/>
    <w:rsid w:val="00B2774E"/>
    <w:rsid w:val="00B7468A"/>
    <w:rsid w:val="00BC294F"/>
    <w:rsid w:val="00BD0B26"/>
    <w:rsid w:val="00BD709C"/>
    <w:rsid w:val="00BE5D4F"/>
    <w:rsid w:val="00BF5F0A"/>
    <w:rsid w:val="00C349F0"/>
    <w:rsid w:val="00C405BE"/>
    <w:rsid w:val="00C47A49"/>
    <w:rsid w:val="00C84F41"/>
    <w:rsid w:val="00CC190A"/>
    <w:rsid w:val="00CE2E71"/>
    <w:rsid w:val="00D11623"/>
    <w:rsid w:val="00D4081B"/>
    <w:rsid w:val="00D41C17"/>
    <w:rsid w:val="00D55B8D"/>
    <w:rsid w:val="00D76856"/>
    <w:rsid w:val="00D92742"/>
    <w:rsid w:val="00DA511D"/>
    <w:rsid w:val="00DA5B34"/>
    <w:rsid w:val="00DE52AC"/>
    <w:rsid w:val="00DE5645"/>
    <w:rsid w:val="00DE5E7A"/>
    <w:rsid w:val="00E06187"/>
    <w:rsid w:val="00E1346F"/>
    <w:rsid w:val="00E140C1"/>
    <w:rsid w:val="00E406E0"/>
    <w:rsid w:val="00E54E22"/>
    <w:rsid w:val="00E558EC"/>
    <w:rsid w:val="00E60547"/>
    <w:rsid w:val="00EC1891"/>
    <w:rsid w:val="00ED5143"/>
    <w:rsid w:val="00F02A64"/>
    <w:rsid w:val="00F04E1D"/>
    <w:rsid w:val="00F422AA"/>
    <w:rsid w:val="00F74FCB"/>
    <w:rsid w:val="00F761A7"/>
    <w:rsid w:val="00FF5B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71524"/>
    <w:pPr>
      <w:ind w:left="720"/>
      <w:contextualSpacing/>
    </w:pPr>
  </w:style>
  <w:style w:type="paragraph" w:styleId="Textodeglobo">
    <w:name w:val="Balloon Text"/>
    <w:basedOn w:val="Normal"/>
    <w:link w:val="TextodegloboCar"/>
    <w:uiPriority w:val="99"/>
    <w:semiHidden/>
    <w:unhideWhenUsed/>
    <w:rsid w:val="002A114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A1147"/>
    <w:rPr>
      <w:rFonts w:ascii="Segoe UI" w:hAnsi="Segoe UI" w:cs="Segoe UI"/>
      <w:sz w:val="18"/>
      <w:szCs w:val="18"/>
    </w:rPr>
  </w:style>
  <w:style w:type="character" w:styleId="Hipervnculo">
    <w:name w:val="Hyperlink"/>
    <w:basedOn w:val="Fuentedeprrafopredeter"/>
    <w:uiPriority w:val="99"/>
    <w:unhideWhenUsed/>
    <w:rsid w:val="008622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es" TargetMode="External"/><Relationship Id="rId13" Type="http://schemas.openxmlformats.org/officeDocument/2006/relationships/hyperlink" Target="http://sede.depourense.es" TargetMode="External"/><Relationship Id="rId3" Type="http://schemas.openxmlformats.org/officeDocument/2006/relationships/settings" Target="settings.xml"/><Relationship Id="rId7" Type="http://schemas.openxmlformats.org/officeDocument/2006/relationships/hyperlink" Target="http://www.depourense.es" TargetMode="External"/><Relationship Id="rId12" Type="http://schemas.openxmlformats.org/officeDocument/2006/relationships/hyperlink" Target="http://www.depourense.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dpd@depourense.es" TargetMode="External"/><Relationship Id="rId11" Type="http://schemas.openxmlformats.org/officeDocument/2006/relationships/hyperlink" Target="https://sede.depourense.es" TargetMode="External"/><Relationship Id="rId5" Type="http://schemas.openxmlformats.org/officeDocument/2006/relationships/hyperlink" Target="mailto:gabinete.presidencia@depourense.es" TargetMode="External"/><Relationship Id="rId15" Type="http://schemas.openxmlformats.org/officeDocument/2006/relationships/hyperlink" Target="http://www.depourense.es/" TargetMode="External"/><Relationship Id="rId10" Type="http://schemas.openxmlformats.org/officeDocument/2006/relationships/hyperlink" Target="http://sede.depourense.es" TargetMode="External"/><Relationship Id="rId4" Type="http://schemas.openxmlformats.org/officeDocument/2006/relationships/webSettings" Target="webSettings.xml"/><Relationship Id="rId9" Type="http://schemas.openxmlformats.org/officeDocument/2006/relationships/hyperlink" Target="http://sede.depourense.es" TargetMode="External"/><Relationship Id="rId14" Type="http://schemas.openxmlformats.org/officeDocument/2006/relationships/hyperlink" Target="http://www.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12</Pages>
  <Words>6189</Words>
  <Characters>34043</Characters>
  <Application>Microsoft Office Word</Application>
  <DocSecurity>0</DocSecurity>
  <Lines>283</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3</cp:revision>
  <cp:lastPrinted>2024-09-11T06:43:00Z</cp:lastPrinted>
  <dcterms:created xsi:type="dcterms:W3CDTF">2025-02-05T08:10:00Z</dcterms:created>
  <dcterms:modified xsi:type="dcterms:W3CDTF">2025-02-05T09:38:00Z</dcterms:modified>
</cp:coreProperties>
</file>