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347B1" w14:textId="59CF9ED3" w:rsidR="000865AB" w:rsidRPr="000865AB" w:rsidRDefault="000865AB" w:rsidP="008C4BEC">
      <w:pPr>
        <w:spacing w:after="0" w:line="240" w:lineRule="auto"/>
        <w:contextualSpacing/>
        <w:jc w:val="both"/>
        <w:rPr>
          <w:rFonts w:ascii="Arial" w:hAnsi="Arial" w:cs="Arial"/>
          <w:lang w:val="es-ES"/>
        </w:rPr>
      </w:pPr>
      <w:r w:rsidRPr="000865AB">
        <w:rPr>
          <w:rFonts w:ascii="Arial" w:hAnsi="Arial" w:cs="Arial"/>
          <w:lang w:val="es-ES"/>
        </w:rPr>
        <w:t>Expediente nº.: X2025000149</w:t>
      </w:r>
    </w:p>
    <w:p w14:paraId="5CE2140F" w14:textId="77777777" w:rsidR="000865AB" w:rsidRPr="000865AB" w:rsidRDefault="000865AB" w:rsidP="008C4BEC">
      <w:pPr>
        <w:spacing w:after="0" w:line="240" w:lineRule="auto"/>
        <w:jc w:val="both"/>
        <w:rPr>
          <w:rFonts w:ascii="Arial" w:hAnsi="Arial" w:cs="Arial"/>
          <w:lang w:val="es-ES"/>
        </w:rPr>
      </w:pPr>
    </w:p>
    <w:p w14:paraId="68287D95" w14:textId="77777777" w:rsidR="000865AB" w:rsidRPr="000865AB" w:rsidRDefault="000865AB" w:rsidP="008C4BEC">
      <w:pPr>
        <w:spacing w:after="0" w:line="240" w:lineRule="auto"/>
        <w:jc w:val="both"/>
        <w:rPr>
          <w:rFonts w:ascii="Arial" w:hAnsi="Arial" w:cs="Arial"/>
          <w:b/>
          <w:lang w:val="es-ES"/>
        </w:rPr>
      </w:pPr>
      <w:r w:rsidRPr="000865AB">
        <w:rPr>
          <w:rFonts w:ascii="Arial" w:hAnsi="Arial" w:cs="Arial"/>
          <w:b/>
          <w:lang w:val="es-ES"/>
        </w:rPr>
        <w:t>CONVOCATORIA DEL CONCURSO DE CARNAVAL 2025</w:t>
      </w:r>
    </w:p>
    <w:p w14:paraId="746699D0" w14:textId="77777777" w:rsidR="000865AB" w:rsidRPr="000865AB" w:rsidRDefault="000865AB" w:rsidP="008C4BEC">
      <w:pPr>
        <w:spacing w:after="0" w:line="240" w:lineRule="auto"/>
        <w:jc w:val="both"/>
        <w:rPr>
          <w:rFonts w:ascii="Arial" w:hAnsi="Arial" w:cs="Arial"/>
          <w:b/>
          <w:lang w:val="es-ES" w:eastAsia="es-ES"/>
        </w:rPr>
      </w:pPr>
    </w:p>
    <w:p w14:paraId="1F27B4DB" w14:textId="77777777" w:rsidR="000865AB" w:rsidRPr="000865AB" w:rsidRDefault="000865AB" w:rsidP="008C4BEC">
      <w:pPr>
        <w:spacing w:after="0" w:line="240" w:lineRule="auto"/>
        <w:jc w:val="both"/>
        <w:rPr>
          <w:rFonts w:ascii="Arial" w:hAnsi="Arial" w:cs="Arial"/>
          <w:b/>
          <w:lang w:val="es-ES" w:eastAsia="es-ES"/>
        </w:rPr>
      </w:pPr>
      <w:r w:rsidRPr="000865AB">
        <w:rPr>
          <w:rFonts w:ascii="Arial" w:hAnsi="Arial" w:cs="Arial"/>
          <w:b/>
          <w:lang w:val="es-ES" w:eastAsia="es-ES"/>
        </w:rPr>
        <w:t>Cartilla.- Participantes</w:t>
      </w:r>
    </w:p>
    <w:p w14:paraId="5151E570" w14:textId="77777777" w:rsidR="000865AB" w:rsidRPr="000865AB" w:rsidRDefault="000865AB" w:rsidP="008C4BEC">
      <w:pPr>
        <w:spacing w:after="0" w:line="240" w:lineRule="auto"/>
        <w:jc w:val="both"/>
        <w:rPr>
          <w:rFonts w:ascii="Arial" w:hAnsi="Arial" w:cs="Arial"/>
          <w:lang w:val="es-ES"/>
        </w:rPr>
      </w:pPr>
    </w:p>
    <w:p w14:paraId="4DDBD626" w14:textId="77777777" w:rsidR="000865AB" w:rsidRPr="000865AB" w:rsidRDefault="000865AB" w:rsidP="008C4BEC">
      <w:pPr>
        <w:autoSpaceDE w:val="0"/>
        <w:autoSpaceDN w:val="0"/>
        <w:adjustRightInd w:val="0"/>
        <w:spacing w:after="0" w:line="240" w:lineRule="auto"/>
        <w:jc w:val="both"/>
        <w:rPr>
          <w:rFonts w:ascii="Arial" w:hAnsi="Arial" w:cs="Arial"/>
          <w:color w:val="000000"/>
          <w:lang w:val="es-ES"/>
        </w:rPr>
      </w:pPr>
      <w:r w:rsidRPr="000865AB">
        <w:rPr>
          <w:rFonts w:ascii="Arial" w:hAnsi="Arial" w:cs="Arial"/>
          <w:color w:val="000000"/>
          <w:lang w:val="es-ES"/>
        </w:rPr>
        <w:t xml:space="preserve">Se podrá presentar al concurso cualquier </w:t>
      </w:r>
      <w:r w:rsidRPr="000865AB">
        <w:rPr>
          <w:rFonts w:ascii="Arial" w:hAnsi="Arial" w:cs="Arial"/>
          <w:lang w:val="es-ES"/>
        </w:rPr>
        <w:t xml:space="preserve">persona o grupo de personas. Se establecen dos categorías: la Infantil para personas de menos de 12 años y la Adulta/General para aquellas personas que tengan más de 12 años, o en el caso de un grupo donde haya niños, más de la mitad de este grupo deben ser adultos. </w:t>
      </w:r>
    </w:p>
    <w:p w14:paraId="05B34F31" w14:textId="77777777" w:rsidR="000865AB" w:rsidRPr="000865AB" w:rsidRDefault="000865AB" w:rsidP="008C4BEC">
      <w:pPr>
        <w:autoSpaceDE w:val="0"/>
        <w:autoSpaceDN w:val="0"/>
        <w:adjustRightInd w:val="0"/>
        <w:spacing w:after="0" w:line="240" w:lineRule="auto"/>
        <w:jc w:val="both"/>
        <w:rPr>
          <w:rFonts w:ascii="Arial" w:hAnsi="Arial" w:cs="Arial"/>
          <w:color w:val="000000"/>
          <w:lang w:val="es-ES"/>
        </w:rPr>
      </w:pPr>
    </w:p>
    <w:p w14:paraId="4AF1C70B" w14:textId="509FC1AA"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 xml:space="preserve">En el caso de que un menor de edad se convierta en ganador, un representante o tutor legal de edad deberá acompañarlo a recoger los premios y deberán aceptar </w:t>
      </w:r>
      <w:r>
        <w:rPr>
          <w:rFonts w:ascii="Arial" w:hAnsi="Arial" w:cs="Arial"/>
          <w:lang w:val="es-ES"/>
        </w:rPr>
        <w:t xml:space="preserve">cualquier </w:t>
      </w:r>
      <w:r w:rsidRPr="000865AB">
        <w:rPr>
          <w:rFonts w:ascii="Arial" w:hAnsi="Arial" w:cs="Arial"/>
          <w:lang w:val="es-ES"/>
        </w:rPr>
        <w:t>restricción que se puedan hacer en los premios aunque no se haya indicado previamente.</w:t>
      </w:r>
    </w:p>
    <w:p w14:paraId="386DCC56" w14:textId="77777777" w:rsidR="000865AB" w:rsidRPr="000865AB" w:rsidRDefault="000865AB" w:rsidP="008C4BEC">
      <w:pPr>
        <w:spacing w:after="0" w:line="240" w:lineRule="auto"/>
        <w:jc w:val="both"/>
        <w:rPr>
          <w:rFonts w:ascii="Arial" w:hAnsi="Arial" w:cs="Arial"/>
          <w:lang w:val="es-ES"/>
        </w:rPr>
      </w:pPr>
    </w:p>
    <w:p w14:paraId="6744C2D3" w14:textId="77777777" w:rsidR="000865AB" w:rsidRPr="000865AB" w:rsidRDefault="000865AB" w:rsidP="008C4BEC">
      <w:pPr>
        <w:shd w:val="clear" w:color="auto" w:fill="FFFFFF"/>
        <w:spacing w:after="0" w:line="240" w:lineRule="auto"/>
        <w:jc w:val="both"/>
        <w:rPr>
          <w:rFonts w:ascii="Arial" w:eastAsia="Times New Roman" w:hAnsi="Arial" w:cs="Arial"/>
          <w:lang w:val="es-ES" w:eastAsia="es-ES"/>
        </w:rPr>
      </w:pPr>
      <w:r w:rsidRPr="000865AB">
        <w:rPr>
          <w:rFonts w:ascii="Arial" w:eastAsia="Times New Roman" w:hAnsi="Arial" w:cs="Arial"/>
          <w:lang w:val="es-ES" w:eastAsia="es-ES"/>
        </w:rPr>
        <w:t>Asimismo los participantes deberán cumplir los requisitos fijados en la ley 38/2003, general de subvenciones, artículo 13.</w:t>
      </w:r>
    </w:p>
    <w:p w14:paraId="53F312B6" w14:textId="77777777" w:rsidR="000865AB" w:rsidRPr="000865AB" w:rsidRDefault="000865AB" w:rsidP="008C4BEC">
      <w:pPr>
        <w:spacing w:after="0" w:line="240" w:lineRule="auto"/>
        <w:jc w:val="both"/>
        <w:rPr>
          <w:rFonts w:ascii="Arial" w:hAnsi="Arial" w:cs="Arial"/>
          <w:lang w:val="es-ES" w:eastAsia="es-ES"/>
        </w:rPr>
      </w:pPr>
    </w:p>
    <w:p w14:paraId="2F21A5D6" w14:textId="77777777" w:rsidR="000865AB" w:rsidRPr="000865AB" w:rsidRDefault="000865AB" w:rsidP="008C4BEC">
      <w:pPr>
        <w:spacing w:after="0" w:line="240" w:lineRule="auto"/>
        <w:jc w:val="both"/>
        <w:rPr>
          <w:rFonts w:ascii="Arial" w:hAnsi="Arial" w:cs="Arial"/>
          <w:b/>
          <w:lang w:val="es-ES" w:eastAsia="es-ES"/>
        </w:rPr>
      </w:pPr>
      <w:r w:rsidRPr="000865AB">
        <w:rPr>
          <w:rFonts w:ascii="Arial" w:hAnsi="Arial" w:cs="Arial"/>
          <w:b/>
          <w:lang w:val="es-ES" w:eastAsia="es-ES"/>
        </w:rPr>
        <w:t>Segundo.- Bases reguladoras</w:t>
      </w:r>
    </w:p>
    <w:p w14:paraId="38E3D4CA" w14:textId="77777777" w:rsidR="000865AB" w:rsidRPr="000865AB" w:rsidRDefault="000865AB" w:rsidP="008C4BEC">
      <w:pPr>
        <w:spacing w:after="0" w:line="240" w:lineRule="auto"/>
        <w:jc w:val="both"/>
        <w:rPr>
          <w:rFonts w:ascii="Arial" w:hAnsi="Arial" w:cs="Arial"/>
          <w:lang w:val="es-ES"/>
        </w:rPr>
      </w:pPr>
    </w:p>
    <w:p w14:paraId="17671F41" w14:textId="777BEB7B"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Bases Reguladoras Específicas para el concurso de carnaval, aprobadas por Decreto de Alcaldía de 2024DECR000130, de fecha 13 de febrero de 2024,</w:t>
      </w:r>
      <w:r w:rsidR="005105F6">
        <w:rPr>
          <w:rFonts w:ascii="Arial" w:hAnsi="Arial" w:cs="Arial"/>
          <w:lang w:val="es-ES"/>
        </w:rPr>
        <w:t xml:space="preserve"> </w:t>
      </w:r>
      <w:r w:rsidRPr="000865AB">
        <w:rPr>
          <w:rFonts w:ascii="Arial" w:hAnsi="Arial" w:cs="Arial"/>
          <w:lang w:val="es-ES"/>
        </w:rPr>
        <w:t>publicadas en el Boletín Oficial de la Provincia núm. 32 de fecha 16 de febrero de 2024.</w:t>
      </w:r>
    </w:p>
    <w:p w14:paraId="6A26BA3B" w14:textId="77777777" w:rsidR="000865AB" w:rsidRPr="000865AB" w:rsidRDefault="000865AB" w:rsidP="008C4BEC">
      <w:pPr>
        <w:spacing w:after="0" w:line="240" w:lineRule="auto"/>
        <w:jc w:val="both"/>
        <w:rPr>
          <w:rFonts w:ascii="Arial" w:hAnsi="Arial" w:cs="Arial"/>
          <w:lang w:val="es-ES" w:eastAsia="es-ES"/>
        </w:rPr>
      </w:pPr>
    </w:p>
    <w:p w14:paraId="6AC35D6C" w14:textId="77777777" w:rsidR="000865AB" w:rsidRPr="000865AB" w:rsidRDefault="000865AB" w:rsidP="008C4BEC">
      <w:pPr>
        <w:spacing w:after="0" w:line="240" w:lineRule="auto"/>
        <w:jc w:val="both"/>
        <w:rPr>
          <w:rFonts w:ascii="Arial" w:hAnsi="Arial" w:cs="Arial"/>
          <w:b/>
          <w:lang w:val="es-ES" w:eastAsia="es-ES"/>
        </w:rPr>
      </w:pPr>
      <w:r w:rsidRPr="000865AB">
        <w:rPr>
          <w:rFonts w:ascii="Arial" w:hAnsi="Arial" w:cs="Arial"/>
          <w:b/>
          <w:lang w:val="es-ES" w:eastAsia="es-ES"/>
        </w:rPr>
        <w:t>Tercero.- Categorías de participación</w:t>
      </w:r>
    </w:p>
    <w:p w14:paraId="63E3D8F7" w14:textId="77777777" w:rsidR="000865AB" w:rsidRPr="000865AB" w:rsidRDefault="000865AB" w:rsidP="008C4BEC">
      <w:pPr>
        <w:spacing w:after="0" w:line="240" w:lineRule="auto"/>
        <w:jc w:val="both"/>
        <w:rPr>
          <w:rFonts w:ascii="Arial" w:hAnsi="Arial" w:cs="Arial"/>
          <w:lang w:val="es-ES"/>
        </w:rPr>
      </w:pPr>
    </w:p>
    <w:p w14:paraId="370768AD" w14:textId="77777777" w:rsidR="000865AB" w:rsidRPr="000865AB" w:rsidRDefault="000865AB" w:rsidP="008C4BEC">
      <w:pPr>
        <w:pStyle w:val="Prrafodelista"/>
        <w:numPr>
          <w:ilvl w:val="0"/>
          <w:numId w:val="1"/>
        </w:numPr>
        <w:rPr>
          <w:rFonts w:cs="Arial"/>
          <w:lang w:val="es-ES"/>
        </w:rPr>
      </w:pPr>
      <w:r w:rsidRPr="000865AB">
        <w:rPr>
          <w:rFonts w:cs="Arial"/>
          <w:lang w:val="es-ES"/>
        </w:rPr>
        <w:t>Carrozas: Mínimo de 20 personas (carroza máximo de 4,10m altura y 3m anchura).</w:t>
      </w:r>
    </w:p>
    <w:p w14:paraId="324792BC" w14:textId="77777777" w:rsidR="000865AB" w:rsidRPr="000865AB" w:rsidRDefault="000865AB" w:rsidP="008C4BEC">
      <w:pPr>
        <w:pStyle w:val="Prrafodelista"/>
        <w:numPr>
          <w:ilvl w:val="0"/>
          <w:numId w:val="1"/>
        </w:numPr>
        <w:rPr>
          <w:rFonts w:cs="Arial"/>
          <w:lang w:val="es-ES"/>
        </w:rPr>
      </w:pPr>
      <w:r w:rsidRPr="000865AB">
        <w:rPr>
          <w:rFonts w:cs="Arial"/>
          <w:lang w:val="es-ES"/>
        </w:rPr>
        <w:t>Comparsas: Mínimos de 10 personas.</w:t>
      </w:r>
    </w:p>
    <w:p w14:paraId="7ED5009F" w14:textId="77777777" w:rsidR="000865AB" w:rsidRPr="000865AB" w:rsidRDefault="000865AB" w:rsidP="00AA1FD1">
      <w:pPr>
        <w:numPr>
          <w:ilvl w:val="0"/>
          <w:numId w:val="1"/>
        </w:numPr>
        <w:spacing w:after="0" w:line="240" w:lineRule="auto"/>
        <w:contextualSpacing/>
        <w:jc w:val="both"/>
        <w:rPr>
          <w:rFonts w:ascii="Arial" w:hAnsi="Arial" w:cs="Arial"/>
          <w:lang w:val="es-ES"/>
        </w:rPr>
      </w:pPr>
      <w:r w:rsidRPr="000865AB">
        <w:rPr>
          <w:rFonts w:ascii="Arial" w:hAnsi="Arial" w:cs="Arial"/>
          <w:lang w:val="es-ES"/>
        </w:rPr>
        <w:t>Parejas. (Infantil y Adulto)</w:t>
      </w:r>
    </w:p>
    <w:p w14:paraId="4C85DB28" w14:textId="77777777" w:rsidR="000865AB" w:rsidRPr="000865AB" w:rsidRDefault="000865AB" w:rsidP="00AA1FD1">
      <w:pPr>
        <w:numPr>
          <w:ilvl w:val="0"/>
          <w:numId w:val="1"/>
        </w:numPr>
        <w:spacing w:after="0" w:line="240" w:lineRule="auto"/>
        <w:contextualSpacing/>
        <w:jc w:val="both"/>
        <w:rPr>
          <w:rFonts w:ascii="Arial" w:hAnsi="Arial" w:cs="Arial"/>
          <w:lang w:val="es-ES"/>
        </w:rPr>
      </w:pPr>
      <w:r w:rsidRPr="000865AB">
        <w:rPr>
          <w:rFonts w:ascii="Arial" w:hAnsi="Arial" w:cs="Arial"/>
          <w:lang w:val="es-ES"/>
        </w:rPr>
        <w:t>Individuales. (Infantil y Adulto)</w:t>
      </w:r>
    </w:p>
    <w:p w14:paraId="46357010" w14:textId="77777777" w:rsidR="000865AB" w:rsidRPr="000865AB" w:rsidRDefault="000865AB" w:rsidP="00AA1FD1">
      <w:pPr>
        <w:numPr>
          <w:ilvl w:val="0"/>
          <w:numId w:val="1"/>
        </w:numPr>
        <w:spacing w:after="0" w:line="240" w:lineRule="auto"/>
        <w:contextualSpacing/>
        <w:jc w:val="both"/>
        <w:rPr>
          <w:rFonts w:ascii="Arial" w:hAnsi="Arial" w:cs="Arial"/>
          <w:lang w:val="es-ES"/>
        </w:rPr>
      </w:pPr>
      <w:r w:rsidRPr="000865AB">
        <w:rPr>
          <w:rFonts w:ascii="Arial" w:hAnsi="Arial" w:cs="Arial"/>
          <w:lang w:val="es-ES"/>
        </w:rPr>
        <w:t>Grupos y familias.</w:t>
      </w:r>
    </w:p>
    <w:p w14:paraId="0B18EA2F" w14:textId="77777777" w:rsidR="000865AB" w:rsidRPr="000865AB" w:rsidRDefault="000865AB" w:rsidP="008C4BEC">
      <w:pPr>
        <w:pStyle w:val="Prrafodelista"/>
        <w:rPr>
          <w:rFonts w:cs="Arial"/>
          <w:lang w:val="es-ES"/>
        </w:rPr>
      </w:pPr>
    </w:p>
    <w:p w14:paraId="55DCD4C8"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 xml:space="preserve">En el punto de salida se verificará el número de participantes en los diferentes grupos. (carrozas, comparsas, etc...). </w:t>
      </w:r>
    </w:p>
    <w:p w14:paraId="13DBCFFB" w14:textId="77777777" w:rsidR="000865AB" w:rsidRPr="000865AB" w:rsidRDefault="000865AB" w:rsidP="008C4BEC">
      <w:pPr>
        <w:spacing w:after="0" w:line="240" w:lineRule="auto"/>
        <w:jc w:val="both"/>
        <w:rPr>
          <w:rFonts w:ascii="Arial" w:hAnsi="Arial" w:cs="Arial"/>
          <w:lang w:val="es-ES"/>
        </w:rPr>
      </w:pPr>
    </w:p>
    <w:p w14:paraId="72C6830F"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Cualquier grupo que no esté presente a la hora de las verificaciones o no lleguen todos sus integrantes podrán ser descalificados.</w:t>
      </w:r>
    </w:p>
    <w:p w14:paraId="449EBD1A" w14:textId="77777777" w:rsidR="000865AB" w:rsidRPr="000865AB" w:rsidRDefault="000865AB" w:rsidP="008C4BEC">
      <w:pPr>
        <w:spacing w:after="0" w:line="240" w:lineRule="auto"/>
        <w:jc w:val="both"/>
        <w:rPr>
          <w:rFonts w:ascii="Arial" w:hAnsi="Arial" w:cs="Arial"/>
          <w:b/>
          <w:lang w:val="es-ES" w:eastAsia="es-ES"/>
        </w:rPr>
      </w:pPr>
    </w:p>
    <w:p w14:paraId="18C96298" w14:textId="77777777" w:rsidR="000865AB" w:rsidRPr="000865AB" w:rsidRDefault="000865AB" w:rsidP="008C4BEC">
      <w:pPr>
        <w:spacing w:after="0" w:line="240" w:lineRule="auto"/>
        <w:jc w:val="both"/>
        <w:rPr>
          <w:rFonts w:ascii="Arial" w:hAnsi="Arial" w:cs="Arial"/>
          <w:b/>
          <w:bCs/>
          <w:lang w:val="es-ES"/>
        </w:rPr>
      </w:pPr>
      <w:r w:rsidRPr="000865AB">
        <w:rPr>
          <w:rFonts w:ascii="Arial" w:hAnsi="Arial" w:cs="Arial"/>
          <w:b/>
          <w:lang w:val="es-ES" w:eastAsia="es-ES"/>
        </w:rPr>
        <w:t xml:space="preserve">Cuarto.- </w:t>
      </w:r>
      <w:r w:rsidRPr="000865AB">
        <w:rPr>
          <w:rFonts w:ascii="Arial" w:hAnsi="Arial" w:cs="Arial"/>
          <w:b/>
          <w:bCs/>
          <w:lang w:val="es-ES"/>
        </w:rPr>
        <w:t>Crédito presupuestario asignado e importe de los premios.</w:t>
      </w:r>
    </w:p>
    <w:p w14:paraId="00D81406" w14:textId="77777777" w:rsidR="000865AB" w:rsidRPr="000865AB" w:rsidRDefault="000865AB" w:rsidP="008C4BEC">
      <w:pPr>
        <w:spacing w:after="0" w:line="240" w:lineRule="auto"/>
        <w:jc w:val="both"/>
        <w:rPr>
          <w:rFonts w:ascii="Arial" w:hAnsi="Arial" w:cs="Arial"/>
          <w:b/>
          <w:bCs/>
          <w:lang w:val="es-ES"/>
        </w:rPr>
      </w:pPr>
    </w:p>
    <w:p w14:paraId="7C84E37F"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 xml:space="preserve">La cantidad que se destina a la convocatoria es de 850,00 euros que irá a cargo de la aplicación presupuestaria 3380.48002 , del presupuesto municipal ejercicio 2025. </w:t>
      </w:r>
    </w:p>
    <w:p w14:paraId="11187D9F" w14:textId="77777777" w:rsidR="000865AB" w:rsidRPr="000865AB" w:rsidRDefault="000865AB" w:rsidP="008C4BEC">
      <w:pPr>
        <w:spacing w:after="0" w:line="240" w:lineRule="auto"/>
        <w:jc w:val="both"/>
        <w:rPr>
          <w:rFonts w:ascii="Arial" w:hAnsi="Arial" w:cs="Arial"/>
          <w:lang w:val="es-ES"/>
        </w:rPr>
      </w:pPr>
    </w:p>
    <w:p w14:paraId="7397ECCA"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El importe de cada premio será según detalle:</w:t>
      </w:r>
    </w:p>
    <w:p w14:paraId="2663EBC8" w14:textId="77777777" w:rsidR="000865AB" w:rsidRPr="000865AB" w:rsidRDefault="000865AB" w:rsidP="008C4BEC">
      <w:pPr>
        <w:spacing w:after="0" w:line="240" w:lineRule="auto"/>
        <w:jc w:val="both"/>
        <w:rPr>
          <w:rFonts w:ascii="Arial" w:hAnsi="Arial" w:cs="Arial"/>
          <w:lang w:val="es-ES"/>
        </w:rPr>
      </w:pPr>
    </w:p>
    <w:p w14:paraId="62592ECC"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Mejor comparsa: 150€</w:t>
      </w:r>
    </w:p>
    <w:p w14:paraId="12652B78"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Mejor carroza: 200€</w:t>
      </w:r>
    </w:p>
    <w:p w14:paraId="4E414886"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Premio especial mejor comparsa: 150€</w:t>
      </w:r>
    </w:p>
    <w:p w14:paraId="398823C8"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Premio especial mejor carroza: 200€</w:t>
      </w:r>
    </w:p>
    <w:p w14:paraId="36D18719"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Mejor disfraz confeccionado de carroza o comparsa: 50€</w:t>
      </w:r>
    </w:p>
    <w:p w14:paraId="1F38A2F3"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lastRenderedPageBreak/>
        <w:t>Mejor disfraz familiar o grupo hasta 9 participantes: 100€</w:t>
      </w:r>
    </w:p>
    <w:p w14:paraId="5AD00816"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 xml:space="preserve">Premios adultos, infantiles o parejas: Vales regalo </w:t>
      </w:r>
    </w:p>
    <w:p w14:paraId="79D31C97" w14:textId="77777777" w:rsidR="000865AB" w:rsidRPr="000865AB" w:rsidRDefault="000865AB" w:rsidP="008C4BEC">
      <w:pPr>
        <w:spacing w:after="0" w:line="240" w:lineRule="auto"/>
        <w:jc w:val="both"/>
        <w:rPr>
          <w:rFonts w:ascii="Arial" w:hAnsi="Arial" w:cs="Arial"/>
          <w:lang w:val="es-ES"/>
        </w:rPr>
      </w:pPr>
    </w:p>
    <w:p w14:paraId="32FCBC93" w14:textId="77777777" w:rsidR="000865AB" w:rsidRPr="000865AB" w:rsidRDefault="000865AB" w:rsidP="008C4BEC">
      <w:pPr>
        <w:pStyle w:val="Prrafodelista"/>
        <w:numPr>
          <w:ilvl w:val="0"/>
          <w:numId w:val="2"/>
        </w:numPr>
        <w:rPr>
          <w:rFonts w:cs="Arial"/>
          <w:lang w:val="es-ES"/>
        </w:rPr>
      </w:pPr>
      <w:r w:rsidRPr="000865AB">
        <w:rPr>
          <w:rFonts w:cs="Arial"/>
          <w:lang w:val="es-ES"/>
        </w:rPr>
        <w:t>Los premios dinerarios se recibirán por transferencia bancaria.</w:t>
      </w:r>
    </w:p>
    <w:p w14:paraId="24DB26A6" w14:textId="77777777" w:rsidR="000865AB" w:rsidRPr="000865AB" w:rsidRDefault="000865AB" w:rsidP="008C4BEC">
      <w:pPr>
        <w:autoSpaceDE w:val="0"/>
        <w:autoSpaceDN w:val="0"/>
        <w:adjustRightInd w:val="0"/>
        <w:spacing w:after="0" w:line="240" w:lineRule="auto"/>
        <w:jc w:val="both"/>
        <w:rPr>
          <w:rFonts w:ascii="Arial" w:hAnsi="Arial" w:cs="Arial"/>
          <w:color w:val="000000"/>
          <w:lang w:val="es-ES" w:eastAsia="ca-ES"/>
        </w:rPr>
      </w:pPr>
    </w:p>
    <w:p w14:paraId="06668094" w14:textId="77777777" w:rsidR="000865AB" w:rsidRPr="000865AB" w:rsidRDefault="000865AB" w:rsidP="008C4BEC">
      <w:pPr>
        <w:spacing w:after="0" w:line="240" w:lineRule="auto"/>
        <w:jc w:val="both"/>
        <w:rPr>
          <w:rFonts w:ascii="Arial" w:hAnsi="Arial" w:cs="Arial"/>
          <w:b/>
          <w:lang w:val="es-ES" w:eastAsia="es-ES"/>
        </w:rPr>
      </w:pPr>
      <w:r w:rsidRPr="000865AB">
        <w:rPr>
          <w:rFonts w:ascii="Arial" w:hAnsi="Arial" w:cs="Arial"/>
          <w:b/>
          <w:lang w:val="es-ES" w:eastAsia="es-ES"/>
        </w:rPr>
        <w:t>Quinto.- Plazo de inscripciones</w:t>
      </w:r>
    </w:p>
    <w:p w14:paraId="255F722D" w14:textId="77777777" w:rsidR="000865AB" w:rsidRPr="000865AB" w:rsidRDefault="000865AB" w:rsidP="008C4BEC">
      <w:pPr>
        <w:spacing w:after="0" w:line="240" w:lineRule="auto"/>
        <w:jc w:val="both"/>
        <w:rPr>
          <w:rFonts w:ascii="Arial" w:hAnsi="Arial" w:cs="Arial"/>
          <w:lang w:val="es-ES"/>
        </w:rPr>
      </w:pPr>
    </w:p>
    <w:p w14:paraId="59ABFBF7" w14:textId="77777777" w:rsidR="000865AB" w:rsidRPr="000865AB" w:rsidRDefault="000865AB" w:rsidP="000865AB">
      <w:pPr>
        <w:pStyle w:val="Prrafodelista"/>
        <w:numPr>
          <w:ilvl w:val="0"/>
          <w:numId w:val="3"/>
        </w:numPr>
        <w:rPr>
          <w:rFonts w:cs="Arial"/>
          <w:b/>
          <w:bCs/>
          <w:lang w:val="es-ES"/>
        </w:rPr>
      </w:pPr>
      <w:r w:rsidRPr="000865AB">
        <w:rPr>
          <w:rFonts w:cs="Arial"/>
          <w:lang w:val="es-ES"/>
        </w:rPr>
        <w:t xml:space="preserve">Las solicitudes de inscripción se podrán presentar desde el día siguiente al de la publicación de la convocatoria en el BOP de Girona hasta el 28 de febrero de 2025, presencialmente en las oficinas del Ayuntamiento de Aiguaviva o bien por sede electrónica mediante instancia genérica  </w:t>
      </w:r>
      <w:hyperlink r:id="rId5" w:history="1">
        <w:r w:rsidRPr="000865AB">
          <w:rPr>
            <w:rStyle w:val="Hipervnculo"/>
            <w:rFonts w:cs="Arial"/>
            <w:b/>
            <w:bCs/>
            <w:lang w:val="es-ES"/>
          </w:rPr>
          <w:t>https://www.aiguaviva.cat</w:t>
        </w:r>
      </w:hyperlink>
      <w:r w:rsidRPr="000865AB">
        <w:rPr>
          <w:rFonts w:cs="Arial"/>
          <w:b/>
          <w:bCs/>
          <w:lang w:val="es-ES"/>
        </w:rPr>
        <w:t>.</w:t>
      </w:r>
    </w:p>
    <w:p w14:paraId="35EE27D8" w14:textId="77777777" w:rsidR="000865AB" w:rsidRPr="000865AB" w:rsidRDefault="000865AB" w:rsidP="008C4BEC">
      <w:pPr>
        <w:pStyle w:val="Prrafodelista"/>
        <w:rPr>
          <w:rFonts w:cs="Arial"/>
          <w:b/>
          <w:bCs/>
          <w:lang w:val="es-ES"/>
        </w:rPr>
      </w:pPr>
    </w:p>
    <w:p w14:paraId="0C7B5FA4" w14:textId="77777777" w:rsidR="000865AB" w:rsidRPr="000865AB" w:rsidRDefault="000865AB" w:rsidP="000865AB">
      <w:pPr>
        <w:pStyle w:val="Prrafodelista"/>
        <w:numPr>
          <w:ilvl w:val="0"/>
          <w:numId w:val="3"/>
        </w:numPr>
        <w:rPr>
          <w:rFonts w:cs="Arial"/>
          <w:lang w:val="es-ES"/>
        </w:rPr>
      </w:pPr>
      <w:r w:rsidRPr="000865AB">
        <w:rPr>
          <w:rFonts w:cs="Arial"/>
          <w:lang w:val="es-ES"/>
        </w:rPr>
        <w:t>Los números de salida se darán por orden de llegada de los participantes al ruedo...</w:t>
      </w:r>
    </w:p>
    <w:p w14:paraId="7410C5B5" w14:textId="77777777" w:rsidR="000865AB" w:rsidRPr="000865AB" w:rsidRDefault="000865AB" w:rsidP="008C4BEC">
      <w:pPr>
        <w:pStyle w:val="Prrafodelista"/>
        <w:rPr>
          <w:rFonts w:cs="Arial"/>
          <w:lang w:val="es-ES"/>
        </w:rPr>
      </w:pPr>
    </w:p>
    <w:p w14:paraId="427D9442" w14:textId="77777777" w:rsidR="000865AB" w:rsidRPr="000865AB" w:rsidRDefault="000865AB" w:rsidP="000865AB">
      <w:pPr>
        <w:pStyle w:val="Prrafodelista"/>
        <w:numPr>
          <w:ilvl w:val="0"/>
          <w:numId w:val="3"/>
        </w:numPr>
        <w:rPr>
          <w:rFonts w:cs="Arial"/>
          <w:lang w:val="es-ES"/>
        </w:rPr>
      </w:pPr>
      <w:r w:rsidRPr="000865AB">
        <w:rPr>
          <w:rFonts w:cs="Arial"/>
          <w:lang w:val="es-ES"/>
        </w:rPr>
        <w:t xml:space="preserve">Los grupos que no se inscriban dentro del plazo establecido podrán participar sin derecho a formar parte del concurso y serán los últimos en desfilar en el ruedo, ante los inscritos en su categoría. </w:t>
      </w:r>
    </w:p>
    <w:p w14:paraId="66AD8A35" w14:textId="77777777" w:rsidR="000865AB" w:rsidRPr="000865AB" w:rsidRDefault="000865AB" w:rsidP="008C4BEC">
      <w:pPr>
        <w:pStyle w:val="Prrafodelista"/>
        <w:rPr>
          <w:rFonts w:cs="Arial"/>
          <w:lang w:val="es-ES"/>
        </w:rPr>
      </w:pPr>
    </w:p>
    <w:p w14:paraId="2A9BF21D" w14:textId="77777777" w:rsidR="000865AB" w:rsidRPr="000865AB" w:rsidRDefault="000865AB" w:rsidP="000865AB">
      <w:pPr>
        <w:pStyle w:val="Prrafodelista"/>
        <w:numPr>
          <w:ilvl w:val="0"/>
          <w:numId w:val="3"/>
        </w:numPr>
        <w:rPr>
          <w:rFonts w:cs="Arial"/>
          <w:lang w:val="es-ES"/>
        </w:rPr>
      </w:pPr>
      <w:r w:rsidRPr="000865AB">
        <w:rPr>
          <w:rFonts w:cs="Arial"/>
          <w:lang w:val="es-ES"/>
        </w:rPr>
        <w:t>Las personas que quieran concursar individuales podrán hacer la inscripción el mismo día.</w:t>
      </w:r>
    </w:p>
    <w:p w14:paraId="3BA41ABA" w14:textId="77777777" w:rsidR="000865AB" w:rsidRPr="000865AB" w:rsidRDefault="000865AB" w:rsidP="008C4BEC">
      <w:pPr>
        <w:pStyle w:val="Prrafodelista"/>
        <w:rPr>
          <w:rFonts w:cs="Arial"/>
          <w:lang w:val="es-ES"/>
        </w:rPr>
      </w:pPr>
    </w:p>
    <w:p w14:paraId="21A22365" w14:textId="77777777" w:rsidR="000865AB" w:rsidRPr="000865AB" w:rsidRDefault="000865AB" w:rsidP="000865AB">
      <w:pPr>
        <w:pStyle w:val="Prrafodelista"/>
        <w:numPr>
          <w:ilvl w:val="0"/>
          <w:numId w:val="3"/>
        </w:numPr>
        <w:rPr>
          <w:rFonts w:cs="Arial"/>
          <w:lang w:val="es-ES"/>
        </w:rPr>
      </w:pPr>
      <w:r w:rsidRPr="000865AB">
        <w:rPr>
          <w:rFonts w:cs="Arial"/>
          <w:lang w:val="es-ES"/>
        </w:rPr>
        <w:t xml:space="preserve">Las inscripciones serán gratuitas. Para inscribirse es imprescindible: </w:t>
      </w:r>
    </w:p>
    <w:p w14:paraId="64349AA7" w14:textId="77777777" w:rsidR="000865AB" w:rsidRPr="000865AB" w:rsidRDefault="000865AB" w:rsidP="008C4BEC">
      <w:pPr>
        <w:pStyle w:val="Prrafodelista"/>
        <w:rPr>
          <w:rFonts w:cs="Arial"/>
          <w:lang w:val="es-ES"/>
        </w:rPr>
      </w:pPr>
    </w:p>
    <w:p w14:paraId="511DE503" w14:textId="77777777" w:rsidR="000865AB" w:rsidRPr="000865AB" w:rsidRDefault="000865AB" w:rsidP="000865AB">
      <w:pPr>
        <w:pStyle w:val="Prrafodelista"/>
        <w:numPr>
          <w:ilvl w:val="1"/>
          <w:numId w:val="5"/>
        </w:numPr>
        <w:rPr>
          <w:rFonts w:cs="Arial"/>
          <w:lang w:val="es-ES"/>
        </w:rPr>
      </w:pPr>
      <w:r w:rsidRPr="000865AB">
        <w:rPr>
          <w:rFonts w:cs="Arial"/>
          <w:lang w:val="es-ES"/>
        </w:rPr>
        <w:t>Presentar el boletín correspondiente debidamente rellenado.</w:t>
      </w:r>
    </w:p>
    <w:p w14:paraId="02E796F5" w14:textId="77777777" w:rsidR="000865AB" w:rsidRPr="000865AB" w:rsidRDefault="000865AB" w:rsidP="000865AB">
      <w:pPr>
        <w:pStyle w:val="Prrafodelista"/>
        <w:numPr>
          <w:ilvl w:val="1"/>
          <w:numId w:val="5"/>
        </w:numPr>
        <w:rPr>
          <w:rFonts w:cs="Arial"/>
          <w:lang w:val="es-ES"/>
        </w:rPr>
      </w:pPr>
      <w:r w:rsidRPr="000865AB">
        <w:rPr>
          <w:rFonts w:cs="Arial"/>
          <w:lang w:val="es-ES"/>
        </w:rPr>
        <w:t>Autorización de derechos de imagen de cada miembro participante del ruedo.</w:t>
      </w:r>
    </w:p>
    <w:p w14:paraId="0996F9F1" w14:textId="335C82BD" w:rsidR="000865AB" w:rsidRPr="000865AB" w:rsidRDefault="000865AB" w:rsidP="000865AB">
      <w:pPr>
        <w:pStyle w:val="Prrafodelista"/>
        <w:numPr>
          <w:ilvl w:val="1"/>
          <w:numId w:val="5"/>
        </w:numPr>
        <w:rPr>
          <w:rFonts w:cs="Arial"/>
          <w:lang w:val="es-ES"/>
        </w:rPr>
      </w:pPr>
      <w:r>
        <w:rPr>
          <w:rFonts w:cs="Arial"/>
          <w:lang w:val="es-ES"/>
        </w:rPr>
        <w:t>Los grupos</w:t>
      </w:r>
      <w:r w:rsidRPr="000865AB">
        <w:rPr>
          <w:rFonts w:cs="Arial"/>
          <w:lang w:val="es-ES"/>
        </w:rPr>
        <w:t xml:space="preserve"> (carrozas, comparsas) que lleven carroza y/o vehículo a motor deben tener su seguro de responsabilidad civil.</w:t>
      </w:r>
    </w:p>
    <w:p w14:paraId="7FFF4A39" w14:textId="14559C5E" w:rsidR="000865AB" w:rsidRPr="000865AB" w:rsidRDefault="000865AB" w:rsidP="000865AB">
      <w:pPr>
        <w:pStyle w:val="Prrafodelista"/>
        <w:numPr>
          <w:ilvl w:val="1"/>
          <w:numId w:val="5"/>
        </w:numPr>
        <w:rPr>
          <w:rFonts w:cs="Arial"/>
          <w:lang w:val="es-ES"/>
        </w:rPr>
      </w:pPr>
      <w:r>
        <w:rPr>
          <w:rFonts w:cs="Arial"/>
          <w:lang w:val="es-ES"/>
        </w:rPr>
        <w:t>Los grupos</w:t>
      </w:r>
      <w:r w:rsidRPr="000865AB">
        <w:rPr>
          <w:rFonts w:cs="Arial"/>
          <w:lang w:val="es-ES"/>
        </w:rPr>
        <w:t xml:space="preserve"> (carrozas, comparsas) que lleven un vehículo a motor, también deberán presentar el seguro del vehículo y el carné de conducir de la persona que conduzca el vehículo. </w:t>
      </w:r>
    </w:p>
    <w:p w14:paraId="7FCF5BF6" w14:textId="77777777" w:rsidR="000865AB" w:rsidRPr="000865AB" w:rsidRDefault="000865AB" w:rsidP="008C4BEC">
      <w:pPr>
        <w:pStyle w:val="Prrafodelista"/>
        <w:rPr>
          <w:rFonts w:cs="Arial"/>
          <w:lang w:val="es-ES"/>
        </w:rPr>
      </w:pPr>
    </w:p>
    <w:p w14:paraId="5107F99B"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No se aceptará ninguna inscripción que no tenga todos los datos consignados.</w:t>
      </w:r>
    </w:p>
    <w:p w14:paraId="39FF9849" w14:textId="77777777" w:rsidR="000865AB" w:rsidRPr="000865AB" w:rsidRDefault="000865AB" w:rsidP="008C4BEC">
      <w:pPr>
        <w:autoSpaceDE w:val="0"/>
        <w:autoSpaceDN w:val="0"/>
        <w:adjustRightInd w:val="0"/>
        <w:spacing w:after="0" w:line="240" w:lineRule="auto"/>
        <w:jc w:val="both"/>
        <w:rPr>
          <w:rFonts w:ascii="Arial" w:hAnsi="Arial" w:cs="Arial"/>
          <w:b/>
          <w:lang w:val="es-ES" w:eastAsia="es-ES"/>
        </w:rPr>
      </w:pPr>
    </w:p>
    <w:p w14:paraId="1D81EE5B" w14:textId="77777777" w:rsidR="000865AB" w:rsidRPr="000865AB" w:rsidRDefault="000865AB" w:rsidP="008C4BEC">
      <w:pPr>
        <w:autoSpaceDE w:val="0"/>
        <w:autoSpaceDN w:val="0"/>
        <w:adjustRightInd w:val="0"/>
        <w:spacing w:after="0" w:line="240" w:lineRule="auto"/>
        <w:jc w:val="both"/>
        <w:rPr>
          <w:rFonts w:ascii="Arial" w:hAnsi="Arial" w:cs="Arial"/>
          <w:b/>
          <w:lang w:val="es-ES"/>
        </w:rPr>
      </w:pPr>
      <w:r w:rsidRPr="000865AB">
        <w:rPr>
          <w:rFonts w:ascii="Arial" w:hAnsi="Arial" w:cs="Arial"/>
          <w:b/>
          <w:lang w:val="es-ES" w:eastAsia="es-ES"/>
        </w:rPr>
        <w:t xml:space="preserve">Sexto.- Criterios valorativos </w:t>
      </w:r>
    </w:p>
    <w:p w14:paraId="1CA1D7A0"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07D9E24E" w14:textId="77777777" w:rsidR="000865AB" w:rsidRPr="000865AB" w:rsidRDefault="000865AB" w:rsidP="008C4BEC">
      <w:p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Las comparsas serán puntuadas de forma decreciente conforme a los siguientes criterios: </w:t>
      </w:r>
    </w:p>
    <w:p w14:paraId="4CCB8142"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362AA049" w14:textId="77777777" w:rsidR="000865AB" w:rsidRPr="000865AB" w:rsidRDefault="000865AB" w:rsidP="000865AB">
      <w:pPr>
        <w:numPr>
          <w:ilvl w:val="0"/>
          <w:numId w:val="6"/>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El conjunto del colectivo (hasta 10 puntos); </w:t>
      </w:r>
    </w:p>
    <w:p w14:paraId="1C53EC29" w14:textId="77777777" w:rsidR="000865AB" w:rsidRPr="000865AB" w:rsidRDefault="000865AB" w:rsidP="000865AB">
      <w:pPr>
        <w:numPr>
          <w:ilvl w:val="0"/>
          <w:numId w:val="6"/>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La creatividad del vestuario (hasta 10 puntos); </w:t>
      </w:r>
    </w:p>
    <w:p w14:paraId="5A9799FD" w14:textId="77777777" w:rsidR="000865AB" w:rsidRPr="000865AB" w:rsidRDefault="000865AB" w:rsidP="000865AB">
      <w:pPr>
        <w:numPr>
          <w:ilvl w:val="0"/>
          <w:numId w:val="6"/>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La ambientación musical (hasta 10 puntos); </w:t>
      </w:r>
    </w:p>
    <w:p w14:paraId="04FB687D" w14:textId="77777777" w:rsidR="000865AB" w:rsidRPr="000865AB" w:rsidRDefault="000865AB" w:rsidP="000865AB">
      <w:pPr>
        <w:numPr>
          <w:ilvl w:val="0"/>
          <w:numId w:val="6"/>
        </w:numPr>
        <w:autoSpaceDE w:val="0"/>
        <w:autoSpaceDN w:val="0"/>
        <w:adjustRightInd w:val="0"/>
        <w:spacing w:after="0" w:line="240" w:lineRule="auto"/>
        <w:jc w:val="both"/>
        <w:rPr>
          <w:rFonts w:ascii="Arial" w:hAnsi="Arial" w:cs="Arial"/>
          <w:b/>
          <w:lang w:val="es-ES" w:eastAsia="es-ES"/>
        </w:rPr>
      </w:pPr>
      <w:r w:rsidRPr="000865AB">
        <w:rPr>
          <w:rFonts w:ascii="Arial" w:hAnsi="Arial" w:cs="Arial"/>
          <w:lang w:val="es-ES"/>
        </w:rPr>
        <w:t>Los elementos complementarios de figuración (hasta 10 puntos).</w:t>
      </w:r>
    </w:p>
    <w:p w14:paraId="3BE43444" w14:textId="77777777" w:rsidR="000865AB" w:rsidRPr="000865AB" w:rsidRDefault="000865AB" w:rsidP="008C4BEC">
      <w:pPr>
        <w:autoSpaceDE w:val="0"/>
        <w:autoSpaceDN w:val="0"/>
        <w:adjustRightInd w:val="0"/>
        <w:spacing w:after="0" w:line="240" w:lineRule="auto"/>
        <w:jc w:val="both"/>
        <w:rPr>
          <w:rFonts w:ascii="Arial" w:hAnsi="Arial" w:cs="Arial"/>
          <w:b/>
          <w:lang w:val="es-ES" w:eastAsia="es-ES"/>
        </w:rPr>
      </w:pPr>
    </w:p>
    <w:p w14:paraId="3CB5D8AA"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2745C1EF" w14:textId="77777777" w:rsidR="000865AB" w:rsidRPr="000865AB" w:rsidRDefault="000865AB" w:rsidP="008C4BEC">
      <w:p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–Originalidad del disfraz: las más trabajadas y con un mayor grado de originalidad. </w:t>
      </w:r>
    </w:p>
    <w:p w14:paraId="3A2DAEF0"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059D011C"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7340536E" w14:textId="77777777" w:rsidR="000865AB" w:rsidRPr="000865AB" w:rsidRDefault="000865AB" w:rsidP="008C4BEC">
      <w:pPr>
        <w:autoSpaceDE w:val="0"/>
        <w:autoSpaceDN w:val="0"/>
        <w:adjustRightInd w:val="0"/>
        <w:spacing w:after="0" w:line="240" w:lineRule="auto"/>
        <w:jc w:val="both"/>
        <w:rPr>
          <w:rFonts w:ascii="Arial" w:hAnsi="Arial" w:cs="Arial"/>
          <w:b/>
          <w:bCs/>
          <w:lang w:val="es-ES"/>
        </w:rPr>
      </w:pPr>
      <w:r w:rsidRPr="000865AB">
        <w:rPr>
          <w:rFonts w:ascii="Arial" w:hAnsi="Arial" w:cs="Arial"/>
          <w:b/>
          <w:bCs/>
          <w:lang w:val="es-ES"/>
        </w:rPr>
        <w:t>Séptimo. Condiciones de participación</w:t>
      </w:r>
    </w:p>
    <w:p w14:paraId="05CD8F03"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39F416DE" w14:textId="77777777" w:rsidR="000865AB" w:rsidRPr="000865AB" w:rsidRDefault="000865AB" w:rsidP="000865AB">
      <w:pPr>
        <w:numPr>
          <w:ilvl w:val="0"/>
          <w:numId w:val="7"/>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La fecha del desfile será el domingo 9 de marzo de 2025 a las 17h. El punto de concentración e identificación de cada grupo será el punto de salida del ruedo.</w:t>
      </w:r>
      <w:r w:rsidRPr="000865AB">
        <w:rPr>
          <w:rFonts w:ascii="Arial" w:hAnsi="Arial" w:cs="Arial"/>
          <w:b/>
          <w:lang w:val="es-ES" w:eastAsia="es-ES"/>
        </w:rPr>
        <w:t xml:space="preserve"> Los </w:t>
      </w:r>
      <w:r w:rsidRPr="000865AB">
        <w:rPr>
          <w:rFonts w:ascii="Arial" w:hAnsi="Arial" w:cs="Arial"/>
          <w:b/>
          <w:lang w:val="es-ES" w:eastAsia="es-ES"/>
        </w:rPr>
        <w:lastRenderedPageBreak/>
        <w:t xml:space="preserve">participantes de carrozas y comparsas con vehículo a motor deberán estar a las 16h. </w:t>
      </w:r>
    </w:p>
    <w:p w14:paraId="641E2600" w14:textId="77777777" w:rsidR="000865AB" w:rsidRPr="000865AB" w:rsidRDefault="000865AB" w:rsidP="00AA1FD1">
      <w:pPr>
        <w:autoSpaceDE w:val="0"/>
        <w:autoSpaceDN w:val="0"/>
        <w:adjustRightInd w:val="0"/>
        <w:spacing w:after="0" w:line="240" w:lineRule="auto"/>
        <w:ind w:left="720"/>
        <w:jc w:val="both"/>
        <w:rPr>
          <w:rFonts w:ascii="Arial" w:hAnsi="Arial" w:cs="Arial"/>
          <w:lang w:val="es-ES"/>
        </w:rPr>
      </w:pPr>
    </w:p>
    <w:p w14:paraId="73A4C8A8" w14:textId="77777777" w:rsidR="000865AB" w:rsidRPr="000865AB" w:rsidRDefault="000865AB" w:rsidP="000865AB">
      <w:pPr>
        <w:numPr>
          <w:ilvl w:val="0"/>
          <w:numId w:val="7"/>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El tiempo máximo para representar ante el jurado coreografías o figuras en movimiento se corresponde con la duración aproximada del conjunto del desfile, dado que los miembros del jurado circularán de incógnito a lo largo del itinerario.</w:t>
      </w:r>
    </w:p>
    <w:p w14:paraId="13B2BC23"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4AE83BCB"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Será necesario que las cuadrillas bailen </w:t>
      </w:r>
      <w:r w:rsidRPr="000865AB">
        <w:rPr>
          <w:rFonts w:cs="Arial"/>
          <w:b/>
          <w:bCs/>
          <w:lang w:val="es-ES"/>
        </w:rPr>
        <w:t>una coreografía</w:t>
      </w:r>
      <w:r w:rsidRPr="000865AB">
        <w:rPr>
          <w:rFonts w:cs="Arial"/>
          <w:lang w:val="es-ES"/>
        </w:rPr>
        <w:t xml:space="preserve"> (máximo 2 min.).</w:t>
      </w:r>
    </w:p>
    <w:p w14:paraId="4A4AB39C" w14:textId="77777777" w:rsidR="000865AB" w:rsidRPr="000865AB" w:rsidRDefault="000865AB" w:rsidP="008C4BEC">
      <w:pPr>
        <w:pStyle w:val="Prrafodelista"/>
        <w:rPr>
          <w:rFonts w:cs="Arial"/>
          <w:lang w:val="es-ES"/>
        </w:rPr>
      </w:pPr>
    </w:p>
    <w:p w14:paraId="2ED951D9"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Todos los grupos deberán seguir las normas e instrucciones que les puedan ir dando los miembros de la organización durante el rubro. Su incumplimiento se punirá en la votación. </w:t>
      </w:r>
    </w:p>
    <w:p w14:paraId="6225B411" w14:textId="77777777" w:rsidR="000865AB" w:rsidRPr="000865AB" w:rsidRDefault="000865AB" w:rsidP="008C4BEC">
      <w:pPr>
        <w:pStyle w:val="Prrafodelista"/>
        <w:rPr>
          <w:rFonts w:cs="Arial"/>
          <w:lang w:val="es-ES"/>
        </w:rPr>
      </w:pPr>
    </w:p>
    <w:p w14:paraId="5B79DFE4"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Cada grupo que participe, deberá acreditar un portavoz para poder comunicarse con la organización. Este portavoz será indicando en el Boletín de inscripción del Carnaval de Aguaviva. </w:t>
      </w:r>
    </w:p>
    <w:p w14:paraId="6D8F275C" w14:textId="77777777" w:rsidR="000865AB" w:rsidRPr="000865AB" w:rsidRDefault="000865AB" w:rsidP="008C4BEC">
      <w:pPr>
        <w:pStyle w:val="Prrafodelista"/>
        <w:rPr>
          <w:rFonts w:cs="Arial"/>
          <w:lang w:val="es-ES"/>
        </w:rPr>
      </w:pPr>
    </w:p>
    <w:p w14:paraId="27E5E617"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Además cada grupo también designará dos responsables que velarán por el buen funcionamiento de la carroza o comparsa durante el ruedo. </w:t>
      </w:r>
    </w:p>
    <w:p w14:paraId="39B8C8F6" w14:textId="77777777" w:rsidR="000865AB" w:rsidRPr="000865AB" w:rsidRDefault="000865AB" w:rsidP="008C4BEC">
      <w:pPr>
        <w:pStyle w:val="Prrafodelista"/>
        <w:rPr>
          <w:rFonts w:cs="Arial"/>
          <w:lang w:val="es-ES"/>
        </w:rPr>
      </w:pPr>
    </w:p>
    <w:p w14:paraId="01025F96"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Es obligatorio que cada grupo (carroza y comparsas) lleve un </w:t>
      </w:r>
      <w:r w:rsidRPr="000865AB">
        <w:rPr>
          <w:rFonts w:cs="Arial"/>
          <w:b/>
          <w:bCs/>
          <w:lang w:val="es-ES"/>
        </w:rPr>
        <w:t>extintor</w:t>
      </w:r>
      <w:r w:rsidRPr="000865AB">
        <w:rPr>
          <w:rFonts w:cs="Arial"/>
          <w:lang w:val="es-ES"/>
        </w:rPr>
        <w:t xml:space="preserve">. </w:t>
      </w:r>
    </w:p>
    <w:p w14:paraId="5319A547" w14:textId="77777777" w:rsidR="000865AB" w:rsidRPr="000865AB" w:rsidRDefault="000865AB" w:rsidP="008C4BEC">
      <w:pPr>
        <w:pStyle w:val="Prrafodelista"/>
        <w:rPr>
          <w:rFonts w:cs="Arial"/>
          <w:lang w:val="es-ES"/>
        </w:rPr>
      </w:pPr>
    </w:p>
    <w:p w14:paraId="19E67FF2"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Queda totalmente prohibido exhibir animal, llevar pirotécnica, espuma, fuego o cualquier otro productos con gas. </w:t>
      </w:r>
    </w:p>
    <w:p w14:paraId="3AC71C1D" w14:textId="77777777" w:rsidR="000865AB" w:rsidRPr="000865AB" w:rsidRDefault="000865AB" w:rsidP="008C4BEC">
      <w:pPr>
        <w:pStyle w:val="Prrafodelista"/>
        <w:rPr>
          <w:rFonts w:cs="Arial"/>
          <w:lang w:val="es-ES"/>
        </w:rPr>
      </w:pPr>
    </w:p>
    <w:p w14:paraId="038E5D08"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En caso de que alguna carroza o comparsa tenga algún problema técnico o mecánico será reflejado en las votaciones del jurado. En ningún caso se podrá parar a resolver el problema cuando haya empezado el ruedo, esto será motivo de descalificación. </w:t>
      </w:r>
    </w:p>
    <w:p w14:paraId="07939CE1" w14:textId="77777777" w:rsidR="000865AB" w:rsidRPr="000865AB" w:rsidRDefault="000865AB" w:rsidP="008C4BEC">
      <w:pPr>
        <w:pStyle w:val="Prrafodelista"/>
        <w:rPr>
          <w:rFonts w:cs="Arial"/>
          <w:lang w:val="es-ES"/>
        </w:rPr>
      </w:pPr>
    </w:p>
    <w:p w14:paraId="44F61438"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Para poder participar, en el caso de los grupos (carrozas y comparsas), el responsable designado de cada grupo presentará el boletín de inscripción y la declaración de responsable de autorización de uso de imagen personal de los participantes. En el caso de los participantes individuales, cada participante presentará su boletín de inscripción y el formulario de autorización de uso de imagen personal. Estos documentos deben presentarse tanto en la inscripción presencial como si se hace de forma telemática. </w:t>
      </w:r>
    </w:p>
    <w:p w14:paraId="2F726FD4" w14:textId="77777777" w:rsidR="000865AB" w:rsidRPr="000865AB" w:rsidRDefault="000865AB" w:rsidP="008C4BEC">
      <w:pPr>
        <w:spacing w:after="0" w:line="240" w:lineRule="auto"/>
        <w:jc w:val="both"/>
        <w:rPr>
          <w:rFonts w:ascii="Arial" w:hAnsi="Arial" w:cs="Arial"/>
          <w:lang w:val="es-ES" w:eastAsia="es-ES"/>
        </w:rPr>
      </w:pPr>
    </w:p>
    <w:p w14:paraId="5438D66E" w14:textId="77777777" w:rsidR="000865AB" w:rsidRPr="000865AB" w:rsidRDefault="000865AB" w:rsidP="008C4BEC">
      <w:pPr>
        <w:spacing w:after="0" w:line="240" w:lineRule="auto"/>
        <w:jc w:val="both"/>
        <w:rPr>
          <w:rFonts w:ascii="Arial" w:hAnsi="Arial" w:cs="Arial"/>
          <w:b/>
          <w:lang w:val="es-ES"/>
        </w:rPr>
      </w:pPr>
      <w:r w:rsidRPr="000865AB">
        <w:rPr>
          <w:rFonts w:ascii="Arial" w:hAnsi="Arial" w:cs="Arial"/>
          <w:b/>
          <w:lang w:val="es-ES"/>
        </w:rPr>
        <w:t>Octavo.- Jurado</w:t>
      </w:r>
    </w:p>
    <w:p w14:paraId="23871F91" w14:textId="77777777" w:rsidR="000865AB" w:rsidRPr="000865AB" w:rsidRDefault="000865AB" w:rsidP="008C4BEC">
      <w:pPr>
        <w:spacing w:after="0" w:line="240" w:lineRule="auto"/>
        <w:jc w:val="both"/>
        <w:rPr>
          <w:rFonts w:ascii="Arial" w:hAnsi="Arial" w:cs="Arial"/>
          <w:lang w:val="es-ES"/>
        </w:rPr>
      </w:pPr>
    </w:p>
    <w:p w14:paraId="11D2BCD8" w14:textId="77777777" w:rsidR="000865AB" w:rsidRPr="000865AB" w:rsidRDefault="000865AB" w:rsidP="008C4BEC">
      <w:pPr>
        <w:autoSpaceDE w:val="0"/>
        <w:autoSpaceDN w:val="0"/>
        <w:adjustRightInd w:val="0"/>
        <w:spacing w:after="0" w:line="240" w:lineRule="auto"/>
        <w:jc w:val="both"/>
        <w:rPr>
          <w:rStyle w:val="Textoennegrita"/>
          <w:rFonts w:ascii="Arial" w:hAnsi="Arial" w:cs="Arial"/>
          <w:b w:val="0"/>
          <w:bCs w:val="0"/>
          <w:color w:val="000000"/>
          <w:lang w:val="es-ES"/>
        </w:rPr>
      </w:pPr>
      <w:r w:rsidRPr="000865AB">
        <w:rPr>
          <w:rFonts w:ascii="Arial" w:hAnsi="Arial" w:cs="Arial"/>
          <w:color w:val="000000"/>
          <w:lang w:val="es-ES"/>
        </w:rPr>
        <w:t xml:space="preserve">El jurado estará formado por el/la concejal/a de cultura, y dos personas entendidas en la materia. El jurado estará facultado para resolver cualquier circunstancia no descrita en estas bases y su veredicto será inapelable. </w:t>
      </w:r>
      <w:r w:rsidRPr="000865AB">
        <w:rPr>
          <w:rFonts w:ascii="Arial" w:hAnsi="Arial" w:cs="Arial"/>
          <w:lang w:val="es-ES"/>
        </w:rPr>
        <w:t xml:space="preserve">El jurado </w:t>
      </w:r>
      <w:r w:rsidRPr="000865AB">
        <w:rPr>
          <w:rStyle w:val="Textoennegrita"/>
          <w:rFonts w:ascii="Arial" w:hAnsi="Arial" w:cs="Arial"/>
          <w:shd w:val="clear" w:color="auto" w:fill="FFFFFF"/>
          <w:lang w:val="es-ES"/>
        </w:rPr>
        <w:t xml:space="preserve">tendrá un carácter totalmente técnico y actuará con total imparcialidad y objetividad, y estará sometido a las causas de abstención previstas en el artículo 23 de la Ley 40/2015 de 1 de octubre del régimen jurídico del sector público. </w:t>
      </w:r>
    </w:p>
    <w:p w14:paraId="5CA362AA" w14:textId="77777777" w:rsidR="000865AB" w:rsidRPr="000865AB" w:rsidRDefault="000865AB" w:rsidP="008C4BEC">
      <w:pPr>
        <w:pStyle w:val="Prrafodelista"/>
        <w:ind w:left="0"/>
        <w:rPr>
          <w:rFonts w:cs="Arial"/>
          <w:lang w:val="es-ES"/>
        </w:rPr>
      </w:pPr>
      <w:r w:rsidRPr="000865AB">
        <w:rPr>
          <w:rFonts w:cs="Arial"/>
          <w:lang w:val="es-ES"/>
        </w:rPr>
        <w:t>Este jurado no estará situado en un punto fijo del recorrido, sino que irá alrededor en conjunto todo el desfile.</w:t>
      </w:r>
    </w:p>
    <w:p w14:paraId="030CF671" w14:textId="77777777" w:rsidR="000865AB" w:rsidRPr="000865AB" w:rsidRDefault="000865AB" w:rsidP="008C4BEC">
      <w:pPr>
        <w:pStyle w:val="Prrafodelista"/>
        <w:ind w:left="360"/>
        <w:rPr>
          <w:rFonts w:cs="Arial"/>
          <w:lang w:val="es-ES"/>
        </w:rPr>
      </w:pPr>
    </w:p>
    <w:p w14:paraId="235708FF" w14:textId="77777777" w:rsidR="000865AB" w:rsidRPr="000865AB" w:rsidRDefault="000865AB" w:rsidP="008C4BEC">
      <w:pPr>
        <w:pStyle w:val="Prrafodelista"/>
        <w:ind w:left="0"/>
        <w:rPr>
          <w:rFonts w:cs="Arial"/>
          <w:lang w:val="es-ES"/>
        </w:rPr>
      </w:pPr>
      <w:r w:rsidRPr="000865AB">
        <w:rPr>
          <w:rFonts w:cs="Arial"/>
          <w:lang w:val="es-ES"/>
        </w:rPr>
        <w:t xml:space="preserve">El jurado puede descalificar a cualquier grupo que no reúna unos mínimos de calidad y/o cantidad y, como consecuencia, no podrán optar a los premios. </w:t>
      </w:r>
    </w:p>
    <w:p w14:paraId="5D00DE1A" w14:textId="77777777" w:rsidR="000865AB" w:rsidRPr="000865AB" w:rsidRDefault="000865AB" w:rsidP="008C4BEC">
      <w:pPr>
        <w:pStyle w:val="Prrafodelista"/>
        <w:rPr>
          <w:rFonts w:cs="Arial"/>
          <w:lang w:val="es-ES"/>
        </w:rPr>
      </w:pPr>
    </w:p>
    <w:p w14:paraId="05557686" w14:textId="77777777" w:rsidR="000865AB" w:rsidRPr="000865AB" w:rsidRDefault="000865AB" w:rsidP="008C4BEC">
      <w:pPr>
        <w:pStyle w:val="Prrafodelista"/>
        <w:ind w:left="0"/>
        <w:rPr>
          <w:rFonts w:cs="Arial"/>
          <w:lang w:val="es-ES"/>
        </w:rPr>
      </w:pPr>
      <w:r w:rsidRPr="000865AB">
        <w:rPr>
          <w:rFonts w:cs="Arial"/>
          <w:lang w:val="es-ES"/>
        </w:rPr>
        <w:t xml:space="preserve">El veredicto del jurado se dará a conocer al finalizar el ruedo en el polivalente. </w:t>
      </w:r>
    </w:p>
    <w:p w14:paraId="3AB09572" w14:textId="77777777" w:rsidR="000865AB" w:rsidRPr="000865AB" w:rsidRDefault="000865AB" w:rsidP="008C4BEC">
      <w:pPr>
        <w:pStyle w:val="Prrafodelista"/>
        <w:rPr>
          <w:rFonts w:cs="Arial"/>
          <w:lang w:val="es-ES"/>
        </w:rPr>
      </w:pPr>
    </w:p>
    <w:p w14:paraId="23621B0B" w14:textId="77777777" w:rsidR="000865AB" w:rsidRPr="000865AB" w:rsidRDefault="000865AB" w:rsidP="008C4BEC">
      <w:pPr>
        <w:pStyle w:val="Prrafodelista"/>
        <w:ind w:left="0"/>
        <w:rPr>
          <w:rFonts w:cs="Arial"/>
          <w:lang w:val="es-ES"/>
        </w:rPr>
      </w:pPr>
      <w:r w:rsidRPr="000865AB">
        <w:rPr>
          <w:rFonts w:cs="Arial"/>
          <w:lang w:val="es-ES"/>
        </w:rPr>
        <w:lastRenderedPageBreak/>
        <w:t>El jurado en sus votaciones valorará por separado la coreografía, elegancia laboriosidad y originalidad. Una vez sumado todas las valoraciones se dará el veredicto del jurado, que será inapelable.</w:t>
      </w:r>
    </w:p>
    <w:p w14:paraId="05B44CAB" w14:textId="77777777" w:rsidR="000865AB" w:rsidRPr="000865AB" w:rsidRDefault="000865AB" w:rsidP="008C4BEC">
      <w:pPr>
        <w:pStyle w:val="Prrafodelista"/>
        <w:rPr>
          <w:rFonts w:cs="Arial"/>
          <w:lang w:val="es-ES"/>
        </w:rPr>
      </w:pPr>
    </w:p>
    <w:p w14:paraId="70EDDD29" w14:textId="77777777" w:rsidR="000865AB" w:rsidRPr="000865AB" w:rsidRDefault="000865AB" w:rsidP="008C4BEC">
      <w:pPr>
        <w:pStyle w:val="Prrafodelista"/>
        <w:ind w:left="0"/>
        <w:rPr>
          <w:rFonts w:cs="Arial"/>
          <w:lang w:val="es-ES"/>
        </w:rPr>
      </w:pPr>
      <w:r w:rsidRPr="000865AB">
        <w:rPr>
          <w:rFonts w:cs="Arial"/>
          <w:lang w:val="es-ES"/>
        </w:rPr>
        <w:t xml:space="preserve">La organización se reserva el derecho de dejar desierto el concurso en caso de no haber suficientes inscripciones. También se reserva el derecho de su suspensión en caso de que así lo requieran las circunstancias. </w:t>
      </w:r>
    </w:p>
    <w:p w14:paraId="704A7211" w14:textId="77777777" w:rsidR="000865AB" w:rsidRPr="000865AB" w:rsidRDefault="000865AB" w:rsidP="008C4BEC">
      <w:pPr>
        <w:spacing w:after="0" w:line="240" w:lineRule="auto"/>
        <w:jc w:val="both"/>
        <w:rPr>
          <w:rStyle w:val="Textoennegrita"/>
          <w:rFonts w:ascii="Arial" w:hAnsi="Arial" w:cs="Arial"/>
          <w:shd w:val="clear" w:color="auto" w:fill="FFFFFF"/>
          <w:lang w:val="es-ES"/>
        </w:rPr>
      </w:pPr>
    </w:p>
    <w:p w14:paraId="7306DFE6" w14:textId="77777777" w:rsidR="000865AB" w:rsidRPr="000865AB" w:rsidRDefault="000865AB" w:rsidP="008C4BEC">
      <w:pPr>
        <w:spacing w:after="0" w:line="240" w:lineRule="auto"/>
        <w:jc w:val="both"/>
        <w:rPr>
          <w:rFonts w:ascii="Arial" w:hAnsi="Arial" w:cs="Arial"/>
          <w:b/>
          <w:bCs/>
          <w:lang w:val="es-ES"/>
        </w:rPr>
      </w:pPr>
      <w:r w:rsidRPr="000865AB">
        <w:rPr>
          <w:rFonts w:ascii="Arial" w:hAnsi="Arial" w:cs="Arial"/>
          <w:b/>
          <w:lang w:val="es-ES"/>
        </w:rPr>
        <w:t xml:space="preserve">Noveno.- </w:t>
      </w:r>
      <w:r w:rsidRPr="000865AB">
        <w:rPr>
          <w:rFonts w:ascii="Arial" w:hAnsi="Arial" w:cs="Arial"/>
          <w:b/>
          <w:bCs/>
          <w:lang w:val="es-ES"/>
        </w:rPr>
        <w:t>Protección de datos</w:t>
      </w:r>
    </w:p>
    <w:p w14:paraId="69C85FC8" w14:textId="77777777" w:rsidR="000865AB" w:rsidRPr="000865AB" w:rsidRDefault="000865AB" w:rsidP="008C4BEC">
      <w:pPr>
        <w:spacing w:after="0" w:line="240" w:lineRule="auto"/>
        <w:jc w:val="both"/>
        <w:rPr>
          <w:rFonts w:ascii="Arial" w:hAnsi="Arial" w:cs="Arial"/>
          <w:lang w:val="es-ES"/>
        </w:rPr>
      </w:pPr>
    </w:p>
    <w:p w14:paraId="470F64C8" w14:textId="77777777" w:rsidR="000865AB" w:rsidRPr="000865AB" w:rsidRDefault="000865AB" w:rsidP="000865AB">
      <w:pPr>
        <w:pStyle w:val="Prrafodelista"/>
        <w:numPr>
          <w:ilvl w:val="0"/>
          <w:numId w:val="4"/>
        </w:numPr>
        <w:rPr>
          <w:rFonts w:cs="Arial"/>
          <w:lang w:val="es-ES"/>
        </w:rPr>
      </w:pPr>
      <w:r w:rsidRPr="000865AB">
        <w:rPr>
          <w:rFonts w:cs="Arial"/>
          <w:lang w:val="es-ES"/>
        </w:rPr>
        <w:t xml:space="preserve">El responsable del tratamiento de datos personal es del Ayuntamiento de Aiguaviva, Pl. del U d'Octubre, 1 (17181) Aiguaviva y en la página web </w:t>
      </w:r>
      <w:hyperlink r:id="rId6" w:history="1">
        <w:r w:rsidRPr="000865AB">
          <w:rPr>
            <w:rStyle w:val="Hipervnculo"/>
            <w:rFonts w:cs="Arial"/>
            <w:lang w:val="es-ES"/>
          </w:rPr>
          <w:t>www.aiguaviva.cat/protecciódedades</w:t>
        </w:r>
      </w:hyperlink>
      <w:r w:rsidRPr="000865AB">
        <w:rPr>
          <w:rFonts w:cs="Arial"/>
          <w:lang w:val="es-ES"/>
        </w:rPr>
        <w:t>.</w:t>
      </w:r>
    </w:p>
    <w:p w14:paraId="349A206D" w14:textId="77777777" w:rsidR="000865AB" w:rsidRPr="000865AB" w:rsidRDefault="000865AB" w:rsidP="008C4BEC">
      <w:pPr>
        <w:spacing w:after="0" w:line="240" w:lineRule="auto"/>
        <w:jc w:val="both"/>
        <w:rPr>
          <w:rFonts w:ascii="Arial" w:hAnsi="Arial" w:cs="Arial"/>
          <w:lang w:val="es-ES"/>
        </w:rPr>
      </w:pPr>
    </w:p>
    <w:p w14:paraId="17DAD249" w14:textId="77777777" w:rsidR="000865AB" w:rsidRPr="000865AB" w:rsidRDefault="000865AB" w:rsidP="000865AB">
      <w:pPr>
        <w:pStyle w:val="Prrafodelista"/>
        <w:numPr>
          <w:ilvl w:val="0"/>
          <w:numId w:val="4"/>
        </w:numPr>
        <w:rPr>
          <w:rFonts w:cs="Arial"/>
          <w:lang w:val="es-ES"/>
        </w:rPr>
      </w:pPr>
      <w:r w:rsidRPr="000865AB">
        <w:rPr>
          <w:rFonts w:cs="Arial"/>
          <w:lang w:val="es-ES"/>
        </w:rPr>
        <w:t>Los datos de los participantes se tratarán con la finalidad de gestionar la participación en el concurso, información sobre los ganadores y la entrega de los premios.</w:t>
      </w:r>
    </w:p>
    <w:p w14:paraId="40C20872" w14:textId="77777777" w:rsidR="000865AB" w:rsidRPr="000865AB" w:rsidRDefault="000865AB" w:rsidP="008C4BEC">
      <w:pPr>
        <w:pStyle w:val="Prrafodelista"/>
        <w:rPr>
          <w:rFonts w:cs="Arial"/>
          <w:lang w:val="es-ES"/>
        </w:rPr>
      </w:pPr>
    </w:p>
    <w:p w14:paraId="6ECAD3A7" w14:textId="77777777" w:rsidR="000865AB" w:rsidRPr="000865AB" w:rsidRDefault="000865AB" w:rsidP="000865AB">
      <w:pPr>
        <w:pStyle w:val="Prrafodelista"/>
        <w:numPr>
          <w:ilvl w:val="0"/>
          <w:numId w:val="4"/>
        </w:numPr>
        <w:rPr>
          <w:rFonts w:cs="Arial"/>
          <w:lang w:val="es-ES"/>
        </w:rPr>
      </w:pPr>
      <w:r w:rsidRPr="000865AB">
        <w:rPr>
          <w:rFonts w:cs="Arial"/>
          <w:lang w:val="es-ES"/>
        </w:rPr>
        <w:t xml:space="preserve">Los datos personales proporcionados se conservan mientras la persona interesada no solicite su supresión. La base legal para el tratamiento de los datos es el consentimiento de la persona interesada. Los datos de los ganadores, que se harán públicos en los medios propios del Ayuntamiento, previo consentimiento de los participantes. </w:t>
      </w:r>
    </w:p>
    <w:p w14:paraId="7626B07D" w14:textId="77777777" w:rsidR="000865AB" w:rsidRPr="000865AB" w:rsidRDefault="000865AB" w:rsidP="008C4BEC">
      <w:pPr>
        <w:pStyle w:val="Prrafodelista"/>
        <w:rPr>
          <w:rFonts w:cs="Arial"/>
          <w:lang w:val="es-ES"/>
        </w:rPr>
      </w:pPr>
    </w:p>
    <w:p w14:paraId="454DB14F" w14:textId="77777777" w:rsidR="000865AB" w:rsidRPr="000865AB" w:rsidRDefault="000865AB" w:rsidP="000865AB">
      <w:pPr>
        <w:pStyle w:val="Prrafodelista"/>
        <w:numPr>
          <w:ilvl w:val="0"/>
          <w:numId w:val="4"/>
        </w:numPr>
        <w:rPr>
          <w:rFonts w:cs="Arial"/>
          <w:lang w:val="es-ES"/>
        </w:rPr>
      </w:pPr>
      <w:r w:rsidRPr="000865AB">
        <w:rPr>
          <w:rFonts w:cs="Arial"/>
          <w:lang w:val="es-ES"/>
        </w:rPr>
        <w:t xml:space="preserve">Los participantes tienen derecho a acceder a sus datos, rectificarlos, suprimirlos, solicitar su portabilidad, oponerse al tratamiento y solicitar su limitación, mediante un escrito dirigido al Ayuntamiento de Aiguaviva de forma presencial, postal o a través de la sede electrónica. </w:t>
      </w:r>
    </w:p>
    <w:p w14:paraId="5097EDF4"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6F9083B4" w14:textId="77777777" w:rsidR="000865AB" w:rsidRPr="000865AB" w:rsidRDefault="000865AB" w:rsidP="008C4BEC">
      <w:pPr>
        <w:autoSpaceDE w:val="0"/>
        <w:autoSpaceDN w:val="0"/>
        <w:adjustRightInd w:val="0"/>
        <w:spacing w:after="0" w:line="240" w:lineRule="auto"/>
        <w:jc w:val="both"/>
        <w:rPr>
          <w:rFonts w:ascii="Arial" w:hAnsi="Arial" w:cs="Arial"/>
          <w:lang w:val="es-ES"/>
        </w:rPr>
      </w:pPr>
      <w:r w:rsidRPr="000865AB">
        <w:rPr>
          <w:rFonts w:ascii="Arial" w:hAnsi="Arial" w:cs="Arial"/>
          <w:lang w:val="es-ES"/>
        </w:rPr>
        <w:t>La participación conlleva la total aceptación de estas bases.</w:t>
      </w:r>
    </w:p>
    <w:p w14:paraId="161976F8" w14:textId="77777777" w:rsidR="000865AB" w:rsidRPr="000865AB" w:rsidRDefault="000865AB" w:rsidP="008C4BEC">
      <w:pPr>
        <w:spacing w:after="0" w:line="240" w:lineRule="auto"/>
        <w:jc w:val="both"/>
        <w:rPr>
          <w:rFonts w:ascii="Arial" w:hAnsi="Arial" w:cs="Arial"/>
          <w:lang w:val="es-ES" w:eastAsia="es-ES"/>
        </w:rPr>
      </w:pPr>
    </w:p>
    <w:p w14:paraId="69F5D531" w14:textId="77777777" w:rsidR="000865AB" w:rsidRPr="000865AB" w:rsidRDefault="000865AB" w:rsidP="008C4BEC">
      <w:pPr>
        <w:spacing w:after="0" w:line="240" w:lineRule="auto"/>
        <w:jc w:val="both"/>
        <w:rPr>
          <w:rFonts w:ascii="Arial" w:hAnsi="Arial" w:cs="Arial"/>
          <w:lang w:val="es-ES"/>
        </w:rPr>
      </w:pPr>
    </w:p>
    <w:sectPr w:rsidR="000865AB" w:rsidRPr="000865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3B07"/>
    <w:multiLevelType w:val="hybridMultilevel"/>
    <w:tmpl w:val="6AF827D4"/>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0F4D26F4"/>
    <w:multiLevelType w:val="hybridMultilevel"/>
    <w:tmpl w:val="1AC6651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941DD1"/>
    <w:multiLevelType w:val="hybridMultilevel"/>
    <w:tmpl w:val="3FB8CEC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30587A"/>
    <w:multiLevelType w:val="hybridMultilevel"/>
    <w:tmpl w:val="0A407FA8"/>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3C7B0C0E"/>
    <w:multiLevelType w:val="hybridMultilevel"/>
    <w:tmpl w:val="39A6FE10"/>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4A52722F"/>
    <w:multiLevelType w:val="hybridMultilevel"/>
    <w:tmpl w:val="A65CA02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5BA6472A"/>
    <w:multiLevelType w:val="hybridMultilevel"/>
    <w:tmpl w:val="959E54BA"/>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62176A70"/>
    <w:multiLevelType w:val="hybridMultilevel"/>
    <w:tmpl w:val="48D203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39849269">
    <w:abstractNumId w:val="3"/>
  </w:num>
  <w:num w:numId="2" w16cid:durableId="14443746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53833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53333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7400658">
    <w:abstractNumId w:val="2"/>
  </w:num>
  <w:num w:numId="6" w16cid:durableId="1554585570">
    <w:abstractNumId w:val="1"/>
  </w:num>
  <w:num w:numId="7" w16cid:durableId="1808936823">
    <w:abstractNumId w:val="7"/>
  </w:num>
  <w:num w:numId="8" w16cid:durableId="831178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49F"/>
    <w:rsid w:val="0008058F"/>
    <w:rsid w:val="000865AB"/>
    <w:rsid w:val="00181070"/>
    <w:rsid w:val="001A449F"/>
    <w:rsid w:val="005105F6"/>
    <w:rsid w:val="007316C2"/>
    <w:rsid w:val="00B107B6"/>
    <w:rsid w:val="00C0185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50075"/>
  <w15:chartTrackingRefBased/>
  <w15:docId w15:val="{284F542A-C980-4B6B-8E4A-B54109A3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0865AB"/>
    <w:rPr>
      <w:color w:val="0000FF"/>
      <w:u w:val="single"/>
    </w:rPr>
  </w:style>
  <w:style w:type="character" w:styleId="Textoennegrita">
    <w:name w:val="Strong"/>
    <w:uiPriority w:val="22"/>
    <w:qFormat/>
    <w:rsid w:val="000865AB"/>
    <w:rPr>
      <w:b/>
      <w:bCs/>
    </w:rPr>
  </w:style>
  <w:style w:type="paragraph" w:styleId="Prrafodelista">
    <w:name w:val="List Paragraph"/>
    <w:basedOn w:val="Normal"/>
    <w:uiPriority w:val="34"/>
    <w:qFormat/>
    <w:rsid w:val="000865AB"/>
    <w:pPr>
      <w:spacing w:after="0" w:line="240" w:lineRule="auto"/>
      <w:ind w:left="720"/>
      <w:contextualSpacing/>
      <w:jc w:val="both"/>
    </w:pPr>
    <w:rPr>
      <w:rFonts w:ascii="Arial" w:eastAsia="Calibri" w:hAnsi="Arial" w:cs="Times New Roman"/>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iguaviva.cat/protecci&#243;dedades" TargetMode="External"/><Relationship Id="rId5" Type="http://schemas.openxmlformats.org/officeDocument/2006/relationships/hyperlink" Target="https://www.aiguaviva.ca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36"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EEE5C2-051C-4E12-9340-626C53818178}">
  <we:reference id="cd7f7d77-5385-4c0e-9997-08526b7ab600" version="1.0.0.0" store="\\officefile\public\vthota\ogma\manifest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4</Pages>
  <Words>1248</Words>
  <Characters>7115</Characters>
  <Application>Microsoft Office Word</Application>
  <DocSecurity>0</DocSecurity>
  <Lines>59</Lines>
  <Paragraphs>16</Paragraphs>
  <ScaleCrop>false</ScaleCrop>
  <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Park (InConsulting Inc.)</dc:creator>
  <cp:keywords/>
  <dc:description/>
  <cp:lastModifiedBy>Anna</cp:lastModifiedBy>
  <cp:revision>2</cp:revision>
  <dcterms:created xsi:type="dcterms:W3CDTF">2025-02-06T12:50:00Z</dcterms:created>
  <dcterms:modified xsi:type="dcterms:W3CDTF">2025-02-06T12:50:00Z</dcterms:modified>
</cp:coreProperties>
</file>