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1333C" w14:textId="77777777" w:rsidR="00312E35" w:rsidRPr="00E51169" w:rsidRDefault="00037C92" w:rsidP="00312E35">
      <w:pPr>
        <w:jc w:val="right"/>
        <w:rPr>
          <w:rFonts w:ascii="Franklin Gothic Book" w:hAnsi="Franklin Gothic Book"/>
          <w:sz w:val="18"/>
          <w:szCs w:val="18"/>
        </w:rPr>
      </w:pPr>
      <w:r w:rsidRPr="00E51169">
        <w:rPr>
          <w:rFonts w:ascii="Franklin Gothic Book" w:hAnsi="Franklin Gothic Book"/>
          <w:noProof/>
          <w:sz w:val="18"/>
          <w:szCs w:val="18"/>
        </w:rPr>
        <w:t>2025BGCS0007</w:t>
      </w:r>
    </w:p>
    <w:tbl>
      <w:tblPr>
        <w:tblW w:w="10774" w:type="dxa"/>
        <w:jc w:val="center"/>
        <w:tblLayout w:type="fixed"/>
        <w:tblCellMar>
          <w:left w:w="425" w:type="dxa"/>
          <w:right w:w="425" w:type="dxa"/>
        </w:tblCellMar>
        <w:tblLook w:val="0000" w:firstRow="0" w:lastRow="0" w:firstColumn="0" w:lastColumn="0" w:noHBand="0" w:noVBand="0"/>
      </w:tblPr>
      <w:tblGrid>
        <w:gridCol w:w="5387"/>
        <w:gridCol w:w="5387"/>
      </w:tblGrid>
      <w:tr w:rsidR="006C3E3E" w14:paraId="02E2D147" w14:textId="77777777">
        <w:trPr>
          <w:jc w:val="center"/>
        </w:trPr>
        <w:tc>
          <w:tcPr>
            <w:tcW w:w="5387" w:type="dxa"/>
            <w:tcBorders>
              <w:right w:val="single" w:sz="4" w:space="0" w:color="auto"/>
            </w:tcBorders>
          </w:tcPr>
          <w:p w14:paraId="0EF74EAE" w14:textId="77777777" w:rsidR="00312E35" w:rsidRPr="005C5B73" w:rsidRDefault="00312E35" w:rsidP="00312E35">
            <w:pPr>
              <w:pStyle w:val="Ttulo2"/>
              <w:keepNext w:val="0"/>
              <w:widowControl w:val="0"/>
              <w:spacing w:line="360" w:lineRule="auto"/>
              <w:rPr>
                <w:rFonts w:ascii="Franklin Gothic Book" w:hAnsi="Franklin Gothic Book"/>
                <w:b w:val="0"/>
                <w:sz w:val="18"/>
                <w:szCs w:val="18"/>
                <w:highlight w:val="cyan"/>
                <w:u w:val="none"/>
              </w:rPr>
            </w:pPr>
          </w:p>
          <w:p w14:paraId="4092206F" w14:textId="77777777" w:rsidR="00312E35" w:rsidRPr="005C5B73" w:rsidRDefault="00037C92" w:rsidP="00312E35">
            <w:pPr>
              <w:pStyle w:val="000norma"/>
              <w:shd w:val="clear" w:color="auto" w:fill="FFFFFF"/>
              <w:jc w:val="center"/>
              <w:rPr>
                <w:rFonts w:ascii="Franklin Gothic Book" w:hAnsi="Franklin Gothic Book"/>
                <w:b/>
                <w:sz w:val="18"/>
                <w:szCs w:val="18"/>
              </w:rPr>
            </w:pPr>
            <w:r w:rsidRPr="005C5B73">
              <w:rPr>
                <w:rFonts w:ascii="Franklin Gothic Book" w:hAnsi="Franklin Gothic Book"/>
                <w:b/>
                <w:sz w:val="18"/>
                <w:szCs w:val="18"/>
              </w:rPr>
              <w:t>ZUMARRAGAKO UDALA</w:t>
            </w:r>
          </w:p>
          <w:p w14:paraId="40F31725" w14:textId="77777777" w:rsidR="00312E35" w:rsidRPr="005C5B73" w:rsidRDefault="00037C92" w:rsidP="00312E35">
            <w:pPr>
              <w:pStyle w:val="Ttulo2"/>
              <w:keepNext w:val="0"/>
              <w:widowControl w:val="0"/>
              <w:spacing w:line="360" w:lineRule="auto"/>
              <w:rPr>
                <w:rFonts w:ascii="Franklin Gothic Book" w:hAnsi="Franklin Gothic Book"/>
                <w:sz w:val="18"/>
                <w:szCs w:val="18"/>
              </w:rPr>
            </w:pPr>
            <w:r w:rsidRPr="005C5B73">
              <w:rPr>
                <w:rFonts w:ascii="Franklin Gothic Book" w:hAnsi="Franklin Gothic Book"/>
                <w:sz w:val="18"/>
                <w:szCs w:val="18"/>
              </w:rPr>
              <w:t>IRAGARKIA</w:t>
            </w:r>
          </w:p>
          <w:p w14:paraId="48CBB198" w14:textId="77777777" w:rsidR="00312E35" w:rsidRPr="00644548" w:rsidRDefault="00312E35" w:rsidP="00644548">
            <w:pPr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</w:rPr>
            </w:pPr>
          </w:p>
          <w:p w14:paraId="1FBE6DF3" w14:textId="1C0FB72E" w:rsidR="00644548" w:rsidRPr="00644548" w:rsidRDefault="00644548" w:rsidP="00644548">
            <w:pPr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</w:rPr>
            </w:pP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Zumarragako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Udalak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, 2025eko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urtarrilaren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r w:rsidR="002A58CB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31</w:t>
            </w:r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n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Sustapen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Ekonomikoko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Zinegotzi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delegatuak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emandako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Dekretuaren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(2025/0083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zbk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)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bitartez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erabaki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hau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hartu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spellStart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zuen</w:t>
            </w:r>
            <w:proofErr w:type="spellEnd"/>
            <w:r w:rsidRPr="0064454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:</w:t>
            </w:r>
          </w:p>
          <w:p w14:paraId="1664A0D0" w14:textId="77777777" w:rsidR="00644548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</w:pPr>
          </w:p>
          <w:p w14:paraId="3CB2AEE0" w14:textId="77777777" w:rsidR="00644548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</w:pPr>
          </w:p>
          <w:p w14:paraId="7B973A91" w14:textId="2D7A0230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Lehenengo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.- Zumarragako Azokan zuzeneko kontsumoa sustatzeko eta Azokako gastua bultzatzen laguntzeko Bonu-Programaren oinarri arautzaileak eta 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sei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garren deialdia onartzea – Zuekin Azoka </w:t>
            </w:r>
            <w:proofErr w:type="spellStart"/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Bonoak</w:t>
            </w:r>
            <w:proofErr w:type="spellEnd"/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6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</w:t>
            </w:r>
          </w:p>
          <w:p w14:paraId="73AED498" w14:textId="77777777" w:rsidR="00644548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560F771D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151EB83E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Bigarren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.- 8.000,00 €ko gastua baimentzea 0216 480 430-00 01 (223) partidan, deialdiari aurre egiteko.</w:t>
            </w:r>
          </w:p>
          <w:p w14:paraId="568EE116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425DFC88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2AADCAB2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Hirugarren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.- Erabaki honen bitartez onartutako oinarri arautzaileak Gipuzkoako Aldizkari Ofizialean argitaratzen diren egunetik izango dituzte ondorioak.</w:t>
            </w:r>
          </w:p>
          <w:p w14:paraId="6845C79C" w14:textId="77777777" w:rsidR="00644548" w:rsidRPr="00391E8E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5807874F" w14:textId="77777777" w:rsidR="00644548" w:rsidRPr="00B708DC" w:rsidRDefault="00644548" w:rsidP="006445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>Oinarri-arau hauek onartzeko erabakiak administrazio-bideak bukatzen ditu eta erabaki horren aurka administrazioarekiko auzi-errekurtsoa aurkeztu aurretik, nahi izanez gero, BERRAZTERTZEKO ERREKURTSOA jarri ahal izango da, oinarriak Gipuzkoako Aldizkari Ofizialean argitaratu eta HILABETEKO EPEAN Donostian egoitza duen Administrazioarekiko Auzitarako Epaitegian. Bestetik, zuzenean ADMINISTRAZIOAREKIKO AUZI-ERREKURTSOA jarri ahal izango da Epaitegi beraren aurrean, oinarriak argitaratu eta BI HILABETEKO epean.</w:t>
            </w:r>
          </w:p>
          <w:p w14:paraId="33DEC129" w14:textId="77777777" w:rsidR="00644548" w:rsidRDefault="00644548" w:rsidP="006445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</w:p>
          <w:p w14:paraId="03A5051C" w14:textId="77777777" w:rsidR="00644548" w:rsidRPr="00B708DC" w:rsidRDefault="00644548" w:rsidP="006445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ab/>
              <w:t>Eta hori, bidezkotzat jotzen den beste edozein egintzaren edo errekurtsoren kalterik gabe.</w:t>
            </w:r>
          </w:p>
          <w:p w14:paraId="6CC1B406" w14:textId="77777777" w:rsidR="00644548" w:rsidRPr="00B708DC" w:rsidRDefault="00644548" w:rsidP="006445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5A929AD5" w14:textId="77777777" w:rsidR="00312E35" w:rsidRPr="00644548" w:rsidRDefault="00312E35" w:rsidP="00312E35">
            <w:pPr>
              <w:widowControl w:val="0"/>
              <w:spacing w:line="360" w:lineRule="auto"/>
              <w:jc w:val="both"/>
              <w:rPr>
                <w:rFonts w:ascii="Franklin Gothic Book" w:hAnsi="Franklin Gothic Book"/>
                <w:sz w:val="18"/>
                <w:szCs w:val="18"/>
                <w:highlight w:val="cyan"/>
                <w:lang w:val="eu-ES"/>
              </w:rPr>
            </w:pPr>
          </w:p>
          <w:p w14:paraId="66D9651E" w14:textId="77777777" w:rsidR="00093BE2" w:rsidRPr="002A58CB" w:rsidRDefault="00093BE2" w:rsidP="00C0774B">
            <w:pPr>
              <w:spacing w:line="235" w:lineRule="auto"/>
              <w:ind w:left="40" w:right="306"/>
              <w:jc w:val="both"/>
              <w:rPr>
                <w:rFonts w:ascii="Franklin Gothic Book" w:hAnsi="Franklin Gothic Book" w:cs="Arial"/>
                <w:b/>
                <w:sz w:val="18"/>
                <w:szCs w:val="18"/>
                <w:lang w:val="eu-ES"/>
              </w:rPr>
            </w:pPr>
            <w:r w:rsidRPr="002A58CB">
              <w:rPr>
                <w:rFonts w:ascii="Franklin Gothic Book" w:hAnsi="Franklin Gothic Book" w:cs="Arial"/>
                <w:b/>
                <w:sz w:val="18"/>
                <w:szCs w:val="18"/>
                <w:lang w:val="eu-ES"/>
              </w:rPr>
              <w:t>ZUMARRAGAKO AZOKAN ZUZENEKO KONTSUMOA SUSTATZEKO ETA AZOKAKO GASTUA BULTZATZEN LAGUNTZEKO BONU PROGRAMAREN OINARRI ESPEZIFIKOAK -ZUEKIN AZOKA BONOAK 6-2025erako.</w:t>
            </w:r>
          </w:p>
          <w:p w14:paraId="4665D2D4" w14:textId="77777777" w:rsidR="00C0774B" w:rsidRPr="002A58CB" w:rsidRDefault="00C0774B" w:rsidP="00C0774B">
            <w:pPr>
              <w:pBdr>
                <w:bottom w:val="single" w:sz="12" w:space="1" w:color="auto"/>
              </w:pBdr>
              <w:spacing w:line="235" w:lineRule="auto"/>
              <w:ind w:left="40" w:right="30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</w:p>
          <w:p w14:paraId="014D96CD" w14:textId="77777777" w:rsidR="00C0774B" w:rsidRPr="002A58CB" w:rsidRDefault="00C0774B" w:rsidP="00C0774B">
            <w:pPr>
              <w:pBdr>
                <w:bottom w:val="single" w:sz="12" w:space="1" w:color="auto"/>
              </w:pBdr>
              <w:spacing w:line="235" w:lineRule="auto"/>
              <w:ind w:left="40" w:right="30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</w:p>
          <w:p w14:paraId="4B55E748" w14:textId="77777777" w:rsidR="00C0774B" w:rsidRPr="002A58CB" w:rsidRDefault="00C0774B" w:rsidP="00C0774B">
            <w:pPr>
              <w:spacing w:line="235" w:lineRule="auto"/>
              <w:ind w:left="40" w:right="30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</w:p>
          <w:p w14:paraId="42311FC8" w14:textId="77777777" w:rsidR="00C0774B" w:rsidRPr="002A58CB" w:rsidRDefault="00C0774B" w:rsidP="00C0774B">
            <w:pPr>
              <w:spacing w:line="235" w:lineRule="auto"/>
              <w:ind w:left="40" w:right="30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</w:p>
          <w:p w14:paraId="259C8A23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093BE2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 xml:space="preserve">1. </w:t>
            </w:r>
            <w:r w:rsidRPr="002A58CB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XEDEA.</w:t>
            </w:r>
          </w:p>
          <w:p w14:paraId="016C2415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2CB0DD8F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2A58C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Deialdi honen helburua da kontsumo-bonuen kanpaina baten bidez Zumarragako Azokaren esparruan merkataritzari laguntzea, saltokietan erosketa eta kontsumoa sustatuz eta asteko merkatua mantentzen eta garatzen lagunduz.</w:t>
            </w:r>
          </w:p>
          <w:p w14:paraId="17DDDD44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57E2F34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2A58C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Bonu-kanpainari esker, udalerriko tokiko ekonomia dinamizatu ahal izango da, eta beste neurri batzuen osagarri eta indargarri izango da.</w:t>
            </w:r>
          </w:p>
          <w:p w14:paraId="44E5ABE4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2E682F9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2A58C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lastRenderedPageBreak/>
              <w:t>Kanpaina hau aurreko Zuekin Azoka bonu-kanpainarako jasotako baldintza berberetan arautuko da, 2020ko abenduaren 2ko GAOn (231. zk.) txertatutako oinarrietan, honako gai hauetan izan ezik.</w:t>
            </w:r>
          </w:p>
          <w:p w14:paraId="503B6A37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12669F11" w14:textId="77777777" w:rsidR="00093BE2" w:rsidRPr="002A58CB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03FB4C60" w14:textId="77777777" w:rsidR="00C0774B" w:rsidRPr="002A58CB" w:rsidRDefault="00C0774B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0CE2511B" w14:textId="77777777" w:rsidR="00093BE2" w:rsidRPr="00A26930" w:rsidRDefault="00093BE2" w:rsidP="00093BE2">
            <w:pPr>
              <w:widowControl w:val="0"/>
              <w:tabs>
                <w:tab w:val="left" w:pos="2592"/>
              </w:tabs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  <w:r w:rsidRPr="00A26930">
              <w:rPr>
                <w:rFonts w:ascii="Franklin Gothic Book" w:hAnsi="Franklin Gothic Book" w:cs="Arial"/>
                <w:b/>
                <w:bCs/>
                <w:sz w:val="18"/>
                <w:szCs w:val="18"/>
                <w:lang w:val="pt-PT"/>
              </w:rPr>
              <w:t>2. AURREKONTU-KREDITUA</w:t>
            </w:r>
          </w:p>
          <w:p w14:paraId="614E3AE5" w14:textId="77777777" w:rsidR="00093BE2" w:rsidRPr="00A26930" w:rsidRDefault="00093BE2" w:rsidP="00093BE2">
            <w:pPr>
              <w:widowControl w:val="0"/>
              <w:tabs>
                <w:tab w:val="left" w:pos="2592"/>
              </w:tabs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</w:p>
          <w:p w14:paraId="113644FA" w14:textId="77777777" w:rsidR="00093BE2" w:rsidRPr="00A2693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  <w:r w:rsidRPr="00A26930">
              <w:rPr>
                <w:rFonts w:ascii="Franklin Gothic Book" w:hAnsi="Franklin Gothic Book" w:cs="Arial"/>
                <w:sz w:val="18"/>
                <w:szCs w:val="18"/>
                <w:lang w:val="pt-PT"/>
              </w:rPr>
              <w:t>Laguntza-programa hau, 0216 480 430-00 01 (223) aurrekontu partidaren kontura finantzatzen da, eta 8.000 €ko kreditu erabilgarria du guztira. Eman beharreko laguntzen bolumen osoak ez du gaindituko aipatutako kontsignazioa (edo, indarrean dagoen legeriaren arabera aurrekontu-aldaketak onartzen badira, hura eguneratzetik ondorioztatzen dena).</w:t>
            </w:r>
          </w:p>
          <w:p w14:paraId="6A00DFDE" w14:textId="77777777" w:rsidR="00093BE2" w:rsidRPr="00A2693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</w:p>
          <w:p w14:paraId="3E993891" w14:textId="77777777" w:rsidR="00093BE2" w:rsidRPr="00A2693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  <w:r w:rsidRPr="00A26930">
              <w:rPr>
                <w:rFonts w:ascii="Franklin Gothic Book" w:hAnsi="Franklin Gothic Book" w:cs="Arial"/>
                <w:sz w:val="18"/>
                <w:szCs w:val="18"/>
                <w:lang w:val="pt-PT"/>
              </w:rPr>
              <w:t>Aurrekontu-kreditua handitzearen ondorioz, laguntzen hasierako dotazioa handitzeko, ez da beharrezkoa izango deialdia berriro argitaratzea.</w:t>
            </w:r>
          </w:p>
          <w:p w14:paraId="171BE241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</w:p>
          <w:p w14:paraId="693BFCDE" w14:textId="77777777" w:rsidR="00C0774B" w:rsidRDefault="00C0774B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</w:p>
          <w:p w14:paraId="72EDE0E1" w14:textId="77777777" w:rsidR="00093BE2" w:rsidRPr="00A2693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  <w:lang w:val="pt-PT"/>
              </w:rPr>
            </w:pPr>
          </w:p>
          <w:p w14:paraId="23C38758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</w:pPr>
            <w:bookmarkStart w:id="0" w:name="OLE_LINK1"/>
            <w:r w:rsidRPr="00AB57DF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3. ONURADUNAK ETA DIRUZ LAGUN DAITEKEEN JARDUERA</w:t>
            </w:r>
          </w:p>
          <w:bookmarkEnd w:id="0"/>
          <w:p w14:paraId="1F2C097F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4368404" w14:textId="77777777" w:rsidR="00C0774B" w:rsidRPr="00AB57DF" w:rsidRDefault="00C0774B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7750E65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Onuradunei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,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diruz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lagun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daitekeen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jarduerari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, bono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motari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eta hura non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eskuratu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behar den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inguruko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informazioa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aurreko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Azoka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bonu-kanpainarako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jasotako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baldintza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beretan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arautuko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da </w:t>
            </w:r>
            <w:proofErr w:type="gram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( 3</w:t>
            </w:r>
            <w:proofErr w:type="gram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eta 4, GAO, 231.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zk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., 2020/12/2).</w:t>
            </w:r>
          </w:p>
          <w:p w14:paraId="60B640E9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AE50D2D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460998C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</w:pPr>
            <w:r w:rsidRPr="00AB57DF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4. NOIZ ESKURATU BONOAK ETA NOLA BALIATU BONOAK</w:t>
            </w:r>
          </w:p>
          <w:p w14:paraId="38EF898B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87C72BC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4.1.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Noiz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eskuratu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bonoak</w:t>
            </w:r>
            <w:proofErr w:type="spellEnd"/>
          </w:p>
          <w:p w14:paraId="394A7CF3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9A84A45" w14:textId="579A5884" w:rsidR="00093BE2" w:rsidRPr="00167561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Salmenta 2025eko otsailaren </w:t>
            </w:r>
            <w:r w:rsidR="00037C92"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13</w:t>
            </w: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an hasiko da, ostegunean, izakinak amaitu arte.</w:t>
            </w:r>
          </w:p>
          <w:p w14:paraId="48362AA8" w14:textId="77777777" w:rsidR="00093BE2" w:rsidRPr="00167561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10F56F5" w14:textId="77777777" w:rsidR="00093BE2" w:rsidRPr="00167561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4.2. Bonua baliatzeko modua eta epea</w:t>
            </w:r>
          </w:p>
          <w:p w14:paraId="2487CC5F" w14:textId="77777777" w:rsidR="00093BE2" w:rsidRPr="00167561" w:rsidRDefault="00093BE2" w:rsidP="00093BE2">
            <w:pPr>
              <w:spacing w:line="276" w:lineRule="auto"/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8B82A69" w14:textId="3DC3E25F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2025eko otsailaren </w:t>
            </w:r>
            <w:r w:rsidR="00037C92"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15e</w:t>
            </w: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tik 2025eko martxoaren 29ra, kanpainari atxikitako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Azokako postuetako establezimenduetan. Zerrenda eguneratua www.zumarraga.eus orrian argitaratuko da. Ezin izango dira bonuak erabili atxiki gabeko postuetan.</w:t>
            </w:r>
          </w:p>
          <w:p w14:paraId="1C3FC614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559EAF20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Epe hori igarotakoan, balioa galduko dute ordainbide gisa. Erosleei ez zaie inolako kopururik itzuliko erositako eta erabili gabe geratzen diren bonuengatik.</w:t>
            </w:r>
          </w:p>
          <w:p w14:paraId="43B151DD" w14:textId="77777777" w:rsidR="00093BE2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5C39BF52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49E7311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Bonua erabiltzeko prozedura aurreko Zuekin Azoka bonu-kanpainarako jasotako baldintza beretan arautuko da ( 4.5, GAO, 231. zk., 2020/12/2).</w:t>
            </w:r>
          </w:p>
          <w:p w14:paraId="4DB0F63E" w14:textId="77777777" w:rsidR="00093BE2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4A7D530" w14:textId="77777777" w:rsidR="00037C92" w:rsidRDefault="00037C9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8E382AA" w14:textId="77777777" w:rsidR="00093BE2" w:rsidRPr="006D791E" w:rsidRDefault="00093BE2" w:rsidP="00093BE2">
            <w:pPr>
              <w:widowControl w:val="0"/>
              <w:tabs>
                <w:tab w:val="left" w:pos="2592"/>
              </w:tabs>
              <w:ind w:left="37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B187AF0" w14:textId="77777777" w:rsidR="00093BE2" w:rsidRPr="009D137A" w:rsidRDefault="00093BE2" w:rsidP="00093BE2">
            <w:pPr>
              <w:widowControl w:val="0"/>
              <w:ind w:left="37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bookmarkStart w:id="1" w:name="OLE_LINK2"/>
            <w:bookmarkStart w:id="2" w:name="OLE_LINK3"/>
            <w:r w:rsidRPr="006D791E">
              <w:rPr>
                <w:rFonts w:ascii="Franklin Gothic Book" w:hAnsi="Franklin Gothic Book" w:cs="Arial"/>
                <w:b/>
                <w:sz w:val="18"/>
                <w:szCs w:val="18"/>
                <w:lang w:val="eu-ES"/>
              </w:rPr>
              <w:t xml:space="preserve">5. </w:t>
            </w:r>
            <w:r w:rsidRPr="009D137A">
              <w:rPr>
                <w:rFonts w:ascii="Franklin Gothic Book" w:hAnsi="Franklin Gothic Book" w:cs="Arial"/>
                <w:b/>
                <w:sz w:val="18"/>
                <w:szCs w:val="18"/>
                <w:lang w:val="eu-ES"/>
              </w:rPr>
              <w:t>ZUMARRAGAKO AZOKAKO POSTUAK ATXIKITZEKO PROZEDURA ETA BALDINTZAK</w:t>
            </w:r>
          </w:p>
          <w:bookmarkEnd w:id="1"/>
          <w:bookmarkEnd w:id="2"/>
          <w:p w14:paraId="25313875" w14:textId="77777777" w:rsidR="00093BE2" w:rsidRPr="006D791E" w:rsidRDefault="00093BE2" w:rsidP="00093BE2">
            <w:pPr>
              <w:widowControl w:val="0"/>
              <w:tabs>
                <w:tab w:val="left" w:pos="2592"/>
              </w:tabs>
              <w:ind w:left="37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C4FB04D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Prozedurari, aurkezteko tokiari, ebazpenari eta jakinarazpenari, atxikitako postuen betebeharrei eta aurkeztu beharreko dokumentazioari buruzko guztia Zuekin </w:t>
            </w: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lastRenderedPageBreak/>
              <w:t>Azoka bonu-kanpainarako jasotako baldintza beretan arautuko da ( GAO, 231. zk.; 2020/12/2), berezitasun honekin:</w:t>
            </w:r>
          </w:p>
          <w:p w14:paraId="482B64F8" w14:textId="77777777" w:rsidR="00093BE2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9E6A426" w14:textId="77777777" w:rsidR="00093BE2" w:rsidRDefault="00093BE2" w:rsidP="00401643">
            <w:pPr>
              <w:pStyle w:val="Prrafodelista"/>
              <w:widowControl/>
              <w:numPr>
                <w:ilvl w:val="0"/>
                <w:numId w:val="5"/>
              </w:numPr>
              <w:ind w:left="746" w:hanging="425"/>
              <w:outlineLvl w:val="9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093BE2">
              <w:rPr>
                <w:rFonts w:ascii="Franklin Gothic Book" w:hAnsi="Franklin Gothic Book"/>
                <w:sz w:val="18"/>
                <w:szCs w:val="18"/>
                <w:lang w:val="eu-ES"/>
              </w:rPr>
              <w:t>Aurreko kanpainara atxiki ziren postuak: atxikitzeko eskabide-orria baino ez dute aurkeztu beharko, dagoeneko aurkeztutako gainerako dokumentuetan aldaketaren bat egon ezean.</w:t>
            </w:r>
          </w:p>
          <w:p w14:paraId="26854915" w14:textId="77777777" w:rsidR="00093BE2" w:rsidRPr="00093BE2" w:rsidRDefault="00093BE2" w:rsidP="00401643">
            <w:pPr>
              <w:pStyle w:val="Prrafodelista"/>
              <w:widowControl/>
              <w:ind w:left="746"/>
              <w:outlineLvl w:val="9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0341D18" w14:textId="77777777" w:rsidR="00093BE2" w:rsidRPr="00E668A4" w:rsidRDefault="00093BE2" w:rsidP="00F32EA8">
            <w:pPr>
              <w:pStyle w:val="Prrafodelista"/>
              <w:widowControl/>
              <w:numPr>
                <w:ilvl w:val="0"/>
                <w:numId w:val="4"/>
              </w:numPr>
              <w:ind w:left="746" w:hanging="425"/>
              <w:outlineLvl w:val="9"/>
              <w:rPr>
                <w:rFonts w:ascii="Franklin Gothic Book" w:hAnsi="Franklin Gothic Book" w:cs="Arial"/>
                <w:sz w:val="18"/>
                <w:szCs w:val="18"/>
              </w:rPr>
            </w:pPr>
            <w:r w:rsidRPr="00A26930">
              <w:rPr>
                <w:rFonts w:ascii="Franklin Gothic Book" w:hAnsi="Franklin Gothic Book" w:cs="Arial"/>
                <w:sz w:val="18"/>
                <w:szCs w:val="18"/>
                <w:lang w:val="pt-PT"/>
              </w:rPr>
              <w:t xml:space="preserve">Atxikitze berrietarako postuak: atxikitzeko eskaera eta 231. </w:t>
            </w:r>
            <w:r w:rsidRPr="009D137A">
              <w:rPr>
                <w:rFonts w:ascii="Franklin Gothic Book" w:hAnsi="Franklin Gothic Book" w:cs="Arial"/>
                <w:sz w:val="18"/>
                <w:szCs w:val="18"/>
              </w:rPr>
              <w:t xml:space="preserve">GAO, 2020/12/2, 5.2 </w:t>
            </w:r>
            <w:proofErr w:type="spellStart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>artikuluan</w:t>
            </w:r>
            <w:proofErr w:type="spellEnd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>adierazitako</w:t>
            </w:r>
            <w:proofErr w:type="spellEnd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>gainerako</w:t>
            </w:r>
            <w:proofErr w:type="spellEnd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>dokumentuak</w:t>
            </w:r>
            <w:proofErr w:type="spellEnd"/>
            <w:r w:rsidRPr="009D137A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  <w:p w14:paraId="4A4D1303" w14:textId="77777777" w:rsidR="00093BE2" w:rsidRDefault="00093BE2" w:rsidP="00401643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50C71AEE" w14:textId="77777777" w:rsidR="00093BE2" w:rsidRDefault="00093BE2" w:rsidP="00093BE2">
            <w:pPr>
              <w:pStyle w:val="Prrafodelista"/>
              <w:ind w:left="37" w:firstLine="37"/>
              <w:rPr>
                <w:rFonts w:ascii="Franklin Gothic Book" w:hAnsi="Franklin Gothic Book"/>
                <w:sz w:val="18"/>
                <w:szCs w:val="18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</w:rPr>
              <w:t>5.</w:t>
            </w:r>
            <w:r>
              <w:rPr>
                <w:rFonts w:ascii="Franklin Gothic Book" w:hAnsi="Franklin Gothic Book"/>
                <w:sz w:val="18"/>
                <w:szCs w:val="18"/>
              </w:rPr>
              <w:t>1</w:t>
            </w:r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. </w:t>
            </w:r>
            <w:proofErr w:type="spellStart"/>
            <w:r w:rsidRPr="45344EA8">
              <w:rPr>
                <w:rFonts w:ascii="Franklin Gothic Book" w:hAnsi="Franklin Gothic Book"/>
                <w:sz w:val="18"/>
                <w:szCs w:val="18"/>
              </w:rPr>
              <w:t>Kanpainarako</w:t>
            </w:r>
            <w:proofErr w:type="spellEnd"/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proofErr w:type="spellStart"/>
            <w:r w:rsidRPr="45344EA8">
              <w:rPr>
                <w:rFonts w:ascii="Franklin Gothic Book" w:hAnsi="Franklin Gothic Book"/>
                <w:sz w:val="18"/>
                <w:szCs w:val="18"/>
              </w:rPr>
              <w:t>atxikimenduak</w:t>
            </w:r>
            <w:proofErr w:type="spellEnd"/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proofErr w:type="spellStart"/>
            <w:r w:rsidRPr="45344EA8">
              <w:rPr>
                <w:rFonts w:ascii="Franklin Gothic Book" w:hAnsi="Franklin Gothic Book"/>
                <w:sz w:val="18"/>
                <w:szCs w:val="18"/>
              </w:rPr>
              <w:t>aurkezteko</w:t>
            </w:r>
            <w:proofErr w:type="spellEnd"/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proofErr w:type="spellStart"/>
            <w:r w:rsidRPr="45344EA8">
              <w:rPr>
                <w:rFonts w:ascii="Franklin Gothic Book" w:hAnsi="Franklin Gothic Book"/>
                <w:sz w:val="18"/>
                <w:szCs w:val="18"/>
              </w:rPr>
              <w:t>epea</w:t>
            </w:r>
            <w:proofErr w:type="spellEnd"/>
          </w:p>
          <w:p w14:paraId="0160ECDD" w14:textId="77777777" w:rsidR="00093BE2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E6B89F0" w14:textId="460CA13F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Epea </w:t>
            </w: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ebazpen hau argitaratu eta hurrengo egunean hasiko da, eta 2025eko otsailaren </w:t>
            </w:r>
            <w:r w:rsidR="00037C92"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21</w:t>
            </w:r>
            <w:r w:rsidRPr="00167561">
              <w:rPr>
                <w:rFonts w:ascii="Franklin Gothic Book" w:hAnsi="Franklin Gothic Book"/>
                <w:sz w:val="18"/>
                <w:szCs w:val="18"/>
                <w:lang w:val="eu-ES"/>
              </w:rPr>
              <w:t>era arte luzatuko da. Salbuespen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gisa, eskabideak epez kanpo atxikitzeko aukera aztertuko da.</w:t>
            </w:r>
          </w:p>
          <w:p w14:paraId="7E97AA1B" w14:textId="77777777" w:rsidR="00093BE2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B65C52C" w14:textId="77777777" w:rsidR="00093BE2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0A69500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5.2. Noiz eta nola egin bonuen likidazioa Udalarekin.</w:t>
            </w:r>
          </w:p>
          <w:p w14:paraId="41AF0BA0" w14:textId="77777777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35DBEE1" w14:textId="026A03DB" w:rsidR="00093BE2" w:rsidRPr="006D791E" w:rsidRDefault="00093BE2" w:rsidP="00093BE2">
            <w:pPr>
              <w:ind w:left="37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>
              <w:rPr>
                <w:rFonts w:ascii="Franklin Gothic Book" w:hAnsi="Franklin Gothic Book"/>
                <w:sz w:val="18"/>
                <w:szCs w:val="18"/>
                <w:lang w:val="eu-ES"/>
              </w:rPr>
              <w:t>5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ko apirilak 30 baino lehen, 2020ko abenduaren 2ko</w:t>
            </w:r>
            <w:r w:rsidR="00F32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GAO, 231. zenbakiko 5.7 oinarrian xedatutakoaren arabera.</w:t>
            </w:r>
          </w:p>
          <w:p w14:paraId="6E70C20F" w14:textId="77777777" w:rsidR="00093BE2" w:rsidRPr="00AB57DF" w:rsidRDefault="00093BE2" w:rsidP="00093BE2">
            <w:pPr>
              <w:ind w:right="48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2E45D27" w14:textId="77777777" w:rsidR="00312E35" w:rsidRPr="00093BE2" w:rsidRDefault="00312E35" w:rsidP="00093BE2">
            <w:pPr>
              <w:widowControl w:val="0"/>
              <w:jc w:val="both"/>
              <w:rPr>
                <w:rFonts w:ascii="Franklin Gothic Book" w:hAnsi="Franklin Gothic Book"/>
                <w:sz w:val="18"/>
                <w:szCs w:val="18"/>
                <w:highlight w:val="cyan"/>
                <w:lang w:val="eu-ES"/>
              </w:rPr>
            </w:pPr>
          </w:p>
          <w:p w14:paraId="6DD69DFF" w14:textId="21EEB72C" w:rsidR="00C36624" w:rsidRPr="002D09D6" w:rsidRDefault="00037C92" w:rsidP="00F32EA8">
            <w:pPr>
              <w:widowControl w:val="0"/>
              <w:jc w:val="both"/>
              <w:rPr>
                <w:rFonts w:ascii="Franklin Gothic Book" w:hAnsi="Franklin Gothic Book"/>
                <w:color w:val="000000"/>
                <w:sz w:val="18"/>
                <w:szCs w:val="18"/>
                <w:lang w:val="eu-ES"/>
              </w:rPr>
            </w:pPr>
            <w:r w:rsidRPr="002D09D6">
              <w:rPr>
                <w:rFonts w:ascii="Franklin Gothic Book" w:hAnsi="Franklin Gothic Book"/>
                <w:color w:val="000000"/>
                <w:sz w:val="18"/>
                <w:szCs w:val="18"/>
                <w:lang w:val="eu-ES"/>
              </w:rPr>
              <w:t>Zumarraga,</w:t>
            </w:r>
            <w:r w:rsidR="00401643">
              <w:rPr>
                <w:rFonts w:ascii="Franklin Gothic Book" w:hAnsi="Franklin Gothic Book"/>
                <w:color w:val="000000"/>
                <w:sz w:val="18"/>
                <w:szCs w:val="18"/>
                <w:lang w:val="eu-ES"/>
              </w:rPr>
              <w:t xml:space="preserve"> 2025eko otsailaren 03an</w:t>
            </w:r>
            <w:r w:rsidRPr="002D09D6">
              <w:rPr>
                <w:rFonts w:ascii="Franklin Gothic Book" w:hAnsi="Franklin Gothic Book"/>
                <w:color w:val="000000"/>
                <w:sz w:val="18"/>
                <w:szCs w:val="18"/>
                <w:lang w:val="eu-ES"/>
              </w:rPr>
              <w:t xml:space="preserve"> .— </w:t>
            </w:r>
            <w:r w:rsidRPr="002D09D6">
              <w:rPr>
                <w:rFonts w:ascii="Franklin Gothic Book" w:hAnsi="Franklin Gothic Book"/>
                <w:noProof/>
                <w:color w:val="000000"/>
                <w:sz w:val="18"/>
                <w:szCs w:val="18"/>
                <w:lang w:val="eu-ES"/>
              </w:rPr>
              <w:t>Mikel Serrano Aperribay</w:t>
            </w:r>
            <w:r w:rsidRPr="002D09D6">
              <w:rPr>
                <w:rFonts w:ascii="Franklin Gothic Book" w:hAnsi="Franklin Gothic Book"/>
                <w:color w:val="000000"/>
                <w:sz w:val="18"/>
                <w:szCs w:val="18"/>
                <w:lang w:val="eu-ES"/>
              </w:rPr>
              <w:t>, alkatea.</w:t>
            </w:r>
          </w:p>
          <w:p w14:paraId="66FCC675" w14:textId="77777777" w:rsidR="00312E35" w:rsidRPr="005C5B73" w:rsidRDefault="00312E35" w:rsidP="00F32EA8">
            <w:pPr>
              <w:widowControl w:val="0"/>
              <w:jc w:val="both"/>
              <w:rPr>
                <w:rFonts w:ascii="Franklin Gothic Book" w:hAnsi="Franklin Gothic Book"/>
                <w:sz w:val="18"/>
                <w:szCs w:val="18"/>
                <w:highlight w:val="cyan"/>
              </w:rPr>
            </w:pPr>
          </w:p>
          <w:p w14:paraId="0A566135" w14:textId="77777777" w:rsidR="00312E35" w:rsidRPr="005C5B73" w:rsidRDefault="00312E35" w:rsidP="00312E35">
            <w:pPr>
              <w:widowControl w:val="0"/>
              <w:spacing w:line="360" w:lineRule="auto"/>
              <w:jc w:val="both"/>
              <w:rPr>
                <w:rFonts w:ascii="Franklin Gothic Book" w:hAnsi="Franklin Gothic Book"/>
                <w:sz w:val="18"/>
                <w:szCs w:val="18"/>
                <w:highlight w:val="cyan"/>
              </w:rPr>
            </w:pPr>
          </w:p>
          <w:p w14:paraId="2EDBD48B" w14:textId="77777777" w:rsidR="00312E35" w:rsidRPr="005C5B73" w:rsidRDefault="00312E35" w:rsidP="00312E35">
            <w:pPr>
              <w:widowControl w:val="0"/>
              <w:spacing w:line="360" w:lineRule="auto"/>
              <w:jc w:val="both"/>
              <w:rPr>
                <w:rFonts w:ascii="Franklin Gothic Book" w:hAnsi="Franklin Gothic Book"/>
                <w:sz w:val="18"/>
                <w:szCs w:val="18"/>
                <w:highlight w:val="cyan"/>
              </w:rPr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14:paraId="4275AB5E" w14:textId="77777777" w:rsidR="00312E35" w:rsidRPr="00E51169" w:rsidRDefault="00312E35" w:rsidP="00312E35">
            <w:pPr>
              <w:pStyle w:val="Ttulo2"/>
              <w:keepNext w:val="0"/>
              <w:widowControl w:val="0"/>
              <w:spacing w:line="360" w:lineRule="auto"/>
              <w:rPr>
                <w:rFonts w:ascii="Franklin Gothic Book" w:hAnsi="Franklin Gothic Book"/>
                <w:sz w:val="18"/>
                <w:szCs w:val="18"/>
              </w:rPr>
            </w:pPr>
          </w:p>
          <w:p w14:paraId="373C0AF1" w14:textId="77777777" w:rsidR="00312E35" w:rsidRPr="002D09D6" w:rsidRDefault="00037C92" w:rsidP="00312E35">
            <w:pPr>
              <w:pStyle w:val="000norma"/>
              <w:shd w:val="clear" w:color="auto" w:fill="FFFFFF"/>
              <w:jc w:val="center"/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</w:pPr>
            <w:r w:rsidRPr="002D09D6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AYUNTAMIENTO DE ZUMARRAGA</w:t>
            </w:r>
          </w:p>
          <w:p w14:paraId="157C9892" w14:textId="77777777" w:rsidR="00312E35" w:rsidRPr="002D09D6" w:rsidRDefault="00037C92" w:rsidP="00312E35">
            <w:pPr>
              <w:pStyle w:val="Ttulo2"/>
              <w:keepNext w:val="0"/>
              <w:widowControl w:val="0"/>
              <w:spacing w:line="360" w:lineRule="auto"/>
              <w:rPr>
                <w:rFonts w:ascii="Franklin Gothic Book" w:hAnsi="Franklin Gothic Book"/>
                <w:sz w:val="18"/>
                <w:szCs w:val="18"/>
              </w:rPr>
            </w:pPr>
            <w:r w:rsidRPr="002D09D6">
              <w:rPr>
                <w:rFonts w:ascii="Franklin Gothic Book" w:hAnsi="Franklin Gothic Book"/>
                <w:sz w:val="18"/>
                <w:szCs w:val="18"/>
              </w:rPr>
              <w:t>ANUNCIO</w:t>
            </w:r>
          </w:p>
          <w:p w14:paraId="67F5C46C" w14:textId="77777777" w:rsidR="00312E35" w:rsidRPr="002D09D6" w:rsidRDefault="00312E35" w:rsidP="00644548">
            <w:pPr>
              <w:widowControl w:val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228FF1E0" w14:textId="3DD13DC3" w:rsidR="00644548" w:rsidRPr="00907B29" w:rsidRDefault="00644548" w:rsidP="00644548">
            <w:pPr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</w:rPr>
            </w:pPr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El Ayuntamiento de Zumarraga mediante Resolución de la </w:t>
            </w:r>
            <w:proofErr w:type="gramStart"/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Concejala</w:t>
            </w:r>
            <w:proofErr w:type="gramEnd"/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delegada de Promoción Económica de 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fecha </w:t>
            </w:r>
            <w:r w:rsidR="002A58CB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31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de enero de 202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5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, Nº202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5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/00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83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, adoptó el siguien</w:t>
            </w:r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te acuerdo:</w:t>
            </w:r>
          </w:p>
          <w:p w14:paraId="3BC3F219" w14:textId="77777777" w:rsidR="00644548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  <w:u w:val="single"/>
              </w:rPr>
            </w:pPr>
          </w:p>
          <w:p w14:paraId="1044A706" w14:textId="104ED812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Primero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Aprobar las Bases Reguladoras </w:t>
            </w:r>
            <w:r w:rsidRPr="00644548">
              <w:rPr>
                <w:rFonts w:ascii="Franklin Gothic Book" w:hAnsi="Franklin Gothic Book" w:cs="Arial"/>
                <w:color w:val="000000"/>
                <w:sz w:val="18"/>
                <w:szCs w:val="18"/>
              </w:rPr>
              <w:t xml:space="preserve">del 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</w:rPr>
              <w:t>sexto</w:t>
            </w:r>
            <w:r w:rsidRPr="00644548">
              <w:rPr>
                <w:rFonts w:ascii="Franklin Gothic Book" w:hAnsi="Franklin Gothic Book" w:cs="Arial"/>
                <w:color w:val="000000"/>
                <w:sz w:val="18"/>
                <w:szCs w:val="18"/>
              </w:rPr>
              <w:t xml:space="preserve"> Programa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de Bonos dirigidas a incentivar el consumo directo en </w:t>
            </w:r>
            <w:proofErr w:type="spellStart"/>
            <w:r w:rsidRPr="45344EA8">
              <w:rPr>
                <w:rFonts w:ascii="Franklin Gothic Book" w:hAnsi="Franklin Gothic Book" w:cs="Arial"/>
                <w:sz w:val="18"/>
                <w:szCs w:val="18"/>
              </w:rPr>
              <w:t>Zumarragako</w:t>
            </w:r>
            <w:proofErr w:type="spellEnd"/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Azoka y ayudar a traccionar el gasto en la Azoka - Bonos </w:t>
            </w:r>
            <w:proofErr w:type="spellStart"/>
            <w:r w:rsidRPr="45344EA8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-Azoka </w:t>
            </w:r>
            <w:r>
              <w:rPr>
                <w:rFonts w:ascii="Franklin Gothic Book" w:hAnsi="Franklin Gothic Book" w:cs="Arial"/>
                <w:sz w:val="18"/>
                <w:szCs w:val="18"/>
              </w:rPr>
              <w:t>6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y la quinta convocatoria.</w:t>
            </w:r>
          </w:p>
          <w:p w14:paraId="34C85CA2" w14:textId="77777777" w:rsidR="00644548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026A410E" w14:textId="77777777" w:rsidR="00EE43B4" w:rsidRPr="00AA7FB1" w:rsidRDefault="00EE43B4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05968953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6CADF64D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Segundo</w:t>
            </w:r>
            <w:r w:rsidRPr="6CADF64D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6CADF64D">
              <w:rPr>
                <w:rFonts w:ascii="Franklin Gothic Book" w:hAnsi="Franklin Gothic Book" w:cs="Arial"/>
                <w:sz w:val="18"/>
                <w:szCs w:val="18"/>
              </w:rPr>
              <w:t xml:space="preserve"> Autorizar un gasto por importe de 8.000,00 € de la partida 0216 480 430-00 01 (223) para hacer frente a la convocatoria. </w:t>
            </w:r>
          </w:p>
          <w:p w14:paraId="7B1ED9CA" w14:textId="77777777" w:rsidR="00644548" w:rsidRPr="00AA7FB1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699613C4" w14:textId="77777777" w:rsidR="00644548" w:rsidRPr="001F53D0" w:rsidRDefault="00644548" w:rsidP="00644548">
            <w:pPr>
              <w:autoSpaceDE w:val="0"/>
              <w:autoSpaceDN w:val="0"/>
              <w:adjustRightInd w:val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001F53D0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Tercero</w:t>
            </w:r>
            <w:r w:rsidRPr="001F53D0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001F53D0">
              <w:rPr>
                <w:rFonts w:ascii="Franklin Gothic Book" w:hAnsi="Franklin Gothic Book" w:cs="Arial"/>
                <w:sz w:val="18"/>
                <w:szCs w:val="18"/>
              </w:rPr>
              <w:t xml:space="preserve"> Las bases reguladoras aprobadas por el presente acuerdo producirán efectos desde el mismo día de su publicación en el BOLETÍN OFICIAL de Gipuzkoa.</w:t>
            </w:r>
          </w:p>
          <w:p w14:paraId="3D8129EF" w14:textId="77777777" w:rsidR="00644548" w:rsidRPr="001F53D0" w:rsidRDefault="00644548" w:rsidP="00644548">
            <w:p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F328699" w14:textId="77777777" w:rsidR="00644548" w:rsidRPr="00D16DD7" w:rsidRDefault="00644548" w:rsidP="00644548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>Contra el acuerdo de aprobación de las presentes bases, y que es definitivo en vía administrativa, se podrá interponer con carácter POTESTATIVO RECURSO DE REPOSICIÓN previo al Contencioso-Administrativo, en el plazo de UN MES o bien interponer directamente RECURSO CONTENCIOSO-ADMINISTRATIVO ante el Juzgado de lo Contencioso-Administrativo de Donostia-San Sebastián, en el plazo de DOS MESES, contados ambos plazos a partir del día siguiente al de la publicación de las presentes bases en el Boletín Oficial de Gipuzkoa.</w:t>
            </w:r>
          </w:p>
          <w:p w14:paraId="70626E13" w14:textId="77777777" w:rsidR="00644548" w:rsidRPr="00D16DD7" w:rsidRDefault="00644548" w:rsidP="00644548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</w:p>
          <w:p w14:paraId="0B25CE95" w14:textId="77777777" w:rsidR="00644548" w:rsidRPr="00D16DD7" w:rsidRDefault="00644548" w:rsidP="006445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ab/>
              <w:t>Y ello, sin perjuicio de cualquier otra acción o recurso que se estime procedente ejercitar.</w:t>
            </w:r>
          </w:p>
          <w:p w14:paraId="4472F163" w14:textId="77777777" w:rsidR="00644548" w:rsidRPr="00D16DD7" w:rsidRDefault="00644548" w:rsidP="006445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A7D4397" w14:textId="77777777" w:rsidR="00312E35" w:rsidRPr="00644548" w:rsidRDefault="00312E35" w:rsidP="00312E35">
            <w:pPr>
              <w:widowControl w:val="0"/>
              <w:spacing w:line="360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F2FE665" w14:textId="77777777" w:rsidR="00093BE2" w:rsidRDefault="00093BE2" w:rsidP="00093BE2">
            <w:pPr>
              <w:spacing w:line="235" w:lineRule="auto"/>
              <w:ind w:left="40" w:right="306"/>
              <w:jc w:val="both"/>
              <w:rPr>
                <w:rFonts w:ascii="Franklin Gothic Book" w:hAnsi="Franklin Gothic Book" w:cs="Arial"/>
                <w:b/>
                <w:caps/>
                <w:sz w:val="18"/>
                <w:szCs w:val="18"/>
              </w:rPr>
            </w:pPr>
            <w:r w:rsidRPr="00BB0537">
              <w:rPr>
                <w:rFonts w:ascii="Franklin Gothic Book" w:hAnsi="Franklin Gothic Book" w:cs="Arial"/>
                <w:b/>
                <w:sz w:val="18"/>
                <w:szCs w:val="18"/>
              </w:rPr>
              <w:t>BASES</w:t>
            </w:r>
            <w:r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 </w:t>
            </w:r>
            <w:r w:rsidRPr="00BB0537"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ESPECIFICAS </w:t>
            </w:r>
            <w:r w:rsidRPr="00F41CB0">
              <w:rPr>
                <w:rFonts w:ascii="Franklin Gothic Book" w:hAnsi="Franklin Gothic Book" w:cs="Arial"/>
                <w:b/>
                <w:sz w:val="18"/>
                <w:szCs w:val="18"/>
              </w:rPr>
              <w:t>REGULADORAS DEL PROGRAMA DE BONOS DIRIGIDAS A INCENTIVAR EL CONSUMO DIRECTO EN ZUMARRAGAKO AZOKA Y AYUDAR A TRACCIONAR EL GASTO EN LA AZOKA - BONOS ZUE- KIN-AZOKA 6.</w:t>
            </w:r>
            <w:r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 </w:t>
            </w:r>
            <w:r w:rsidRPr="00BB0537"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 </w:t>
            </w:r>
            <w:r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 </w:t>
            </w:r>
            <w:r w:rsidRPr="00BB0537">
              <w:rPr>
                <w:rFonts w:ascii="Franklin Gothic Book" w:hAnsi="Franklin Gothic Book" w:cs="Arial"/>
                <w:b/>
                <w:caps/>
                <w:noProof/>
                <w:sz w:val="18"/>
                <w:szCs w:val="18"/>
              </w:rPr>
              <w:t>2025</w:t>
            </w:r>
            <w:r w:rsidRPr="00BB0537">
              <w:rPr>
                <w:rFonts w:ascii="Franklin Gothic Book" w:hAnsi="Franklin Gothic Book" w:cs="Arial"/>
                <w:b/>
                <w:caps/>
                <w:sz w:val="18"/>
                <w:szCs w:val="18"/>
              </w:rPr>
              <w:t>.</w:t>
            </w:r>
          </w:p>
          <w:p w14:paraId="2BA690D3" w14:textId="77777777" w:rsidR="00093BE2" w:rsidRPr="00BB0537" w:rsidRDefault="00093BE2" w:rsidP="00093BE2">
            <w:pPr>
              <w:pBdr>
                <w:bottom w:val="single" w:sz="12" w:space="1" w:color="auto"/>
              </w:pBdr>
              <w:ind w:left="96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296E853" w14:textId="77777777" w:rsidR="00312E35" w:rsidRDefault="00312E35" w:rsidP="00C0774B">
            <w:pPr>
              <w:widowControl w:val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21AD5608" w14:textId="77777777" w:rsidR="00C0774B" w:rsidRDefault="00C0774B" w:rsidP="00C0774B">
            <w:pPr>
              <w:widowControl w:val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38FD01CF" w14:textId="77777777" w:rsidR="00093BE2" w:rsidRPr="00BB0537" w:rsidRDefault="00093BE2" w:rsidP="00093BE2">
            <w:pPr>
              <w:ind w:left="40"/>
              <w:rPr>
                <w:rFonts w:ascii="Franklin Gothic Book" w:hAnsi="Franklin Gothic Book" w:cs="Arial"/>
                <w:b/>
                <w:sz w:val="18"/>
                <w:szCs w:val="18"/>
              </w:rPr>
            </w:pPr>
            <w:r w:rsidRPr="00BB0537">
              <w:rPr>
                <w:rFonts w:ascii="Franklin Gothic Book" w:hAnsi="Franklin Gothic Book" w:cs="Arial"/>
                <w:b/>
                <w:sz w:val="18"/>
                <w:szCs w:val="18"/>
              </w:rPr>
              <w:t>1. OBJETO</w:t>
            </w:r>
          </w:p>
          <w:p w14:paraId="5D3B372B" w14:textId="77777777" w:rsidR="00093BE2" w:rsidRPr="00F41CB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3C045B6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F41CB0">
              <w:rPr>
                <w:rFonts w:ascii="Franklin Gothic Book" w:hAnsi="Franklin Gothic Book" w:cs="Arial"/>
                <w:sz w:val="18"/>
                <w:szCs w:val="18"/>
              </w:rPr>
              <w:t xml:space="preserve">El objeto de esta convocatoria es apoyar a través de una campaña de bonos de consumo la actividad del comercio en el marco de </w:t>
            </w:r>
            <w:proofErr w:type="spellStart"/>
            <w:r w:rsidRPr="00F41CB0">
              <w:rPr>
                <w:rFonts w:ascii="Franklin Gothic Book" w:hAnsi="Franklin Gothic Book" w:cs="Arial"/>
                <w:sz w:val="18"/>
                <w:szCs w:val="18"/>
              </w:rPr>
              <w:t>Zumarragako</w:t>
            </w:r>
            <w:proofErr w:type="spellEnd"/>
            <w:r w:rsidRPr="00F41CB0">
              <w:rPr>
                <w:rFonts w:ascii="Franklin Gothic Book" w:hAnsi="Franklin Gothic Book" w:cs="Arial"/>
                <w:sz w:val="18"/>
                <w:szCs w:val="18"/>
              </w:rPr>
              <w:t xml:space="preserve"> Azoka, incentivando la compra y el con- sumo en los puestos y favoreciendo el mantenimiento y desarrollo del mercado semanal.</w:t>
            </w:r>
          </w:p>
          <w:p w14:paraId="423F2FD5" w14:textId="77777777" w:rsidR="00093BE2" w:rsidRPr="00F41CB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0D1ADA9E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F41CB0">
              <w:rPr>
                <w:rFonts w:ascii="Franklin Gothic Book" w:hAnsi="Franklin Gothic Book" w:cs="Arial"/>
                <w:sz w:val="18"/>
                <w:szCs w:val="18"/>
              </w:rPr>
              <w:t>La campaña de bonos permitirá, asimismo, dinamizar la economía local en el municipio, actuando como complemento y refuerzo de otras medidas</w:t>
            </w:r>
          </w:p>
          <w:p w14:paraId="5A41A9E0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241EE559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F41CB0">
              <w:rPr>
                <w:rFonts w:ascii="Franklin Gothic Book" w:hAnsi="Franklin Gothic Book" w:cs="Arial"/>
                <w:sz w:val="18"/>
                <w:szCs w:val="18"/>
              </w:rPr>
              <w:lastRenderedPageBreak/>
              <w:t xml:space="preserve">Esta campaña estará regulada bajo los mismos términos recogidos para la campaña de bonos </w:t>
            </w:r>
            <w:proofErr w:type="spellStart"/>
            <w:r w:rsidRPr="00F41CB0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F41CB0">
              <w:rPr>
                <w:rFonts w:ascii="Franklin Gothic Book" w:hAnsi="Franklin Gothic Book" w:cs="Arial"/>
                <w:sz w:val="18"/>
                <w:szCs w:val="18"/>
              </w:rPr>
              <w:t xml:space="preserve"> Azoka, Bases insertas en el BOLETÍN OFICIAL de Gipuzkoa n.º 231 de 2 de diciembre de 2020; salvo en las cuestiones que se detallan a continuación.</w:t>
            </w:r>
          </w:p>
          <w:p w14:paraId="50513B2F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7584839" w14:textId="77777777" w:rsidR="00093BE2" w:rsidRPr="006D791E" w:rsidRDefault="00093BE2" w:rsidP="00093BE2">
            <w:pPr>
              <w:widowControl w:val="0"/>
              <w:tabs>
                <w:tab w:val="left" w:pos="2592"/>
              </w:tabs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0D79DDA" w14:textId="77777777" w:rsidR="00093BE2" w:rsidRPr="00F41CB0" w:rsidRDefault="00093BE2" w:rsidP="00093BE2">
            <w:pPr>
              <w:pStyle w:val="norma11"/>
              <w:widowControl w:val="0"/>
              <w:spacing w:before="0" w:after="0"/>
              <w:ind w:left="40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</w:rPr>
            </w:pP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 xml:space="preserve">2. </w:t>
            </w:r>
            <w:r w:rsidRPr="00F41CB0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>CRÉDITO PRESUPUESTARIO</w:t>
            </w:r>
          </w:p>
          <w:p w14:paraId="1ACFAAA9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2BD2CF9E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F41CB0">
              <w:rPr>
                <w:rFonts w:ascii="Franklin Gothic Book" w:hAnsi="Franklin Gothic Book" w:cs="Arial"/>
                <w:sz w:val="18"/>
                <w:szCs w:val="18"/>
              </w:rPr>
              <w:t>Este programa de ayudas se financia con cargo a la partida presupuestaria 0216 480 430-00 01 (223) y con un crédito total disponible de 8.000 €. El volumen total de las ayudas a conceder no excederá de la consignación señalada o de la que resulte de su actualización, en el caso de que se aprueben modificaciones presupuestarias de conformidad con la legislación vigente.</w:t>
            </w:r>
          </w:p>
          <w:p w14:paraId="5173990B" w14:textId="77777777" w:rsidR="00093BE2" w:rsidRPr="00F41CB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AC3211F" w14:textId="77777777" w:rsidR="00093BE2" w:rsidRPr="00F41CB0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F41CB0">
              <w:rPr>
                <w:rFonts w:ascii="Franklin Gothic Book" w:hAnsi="Franklin Gothic Book" w:cs="Arial"/>
                <w:sz w:val="18"/>
                <w:szCs w:val="18"/>
              </w:rPr>
              <w:t>La ampliación de la dotación inicial de las ayudas, como con- secuencia de la ampliación del crédito presupuestario, no requerirá de nueva publicación de la convocatoria para su eficacia.</w:t>
            </w:r>
          </w:p>
          <w:p w14:paraId="0ADA9235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6B3C071" w14:textId="77777777" w:rsidR="00C0774B" w:rsidRPr="00AB57DF" w:rsidRDefault="00C0774B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E27BCF6" w14:textId="77777777" w:rsidR="00093BE2" w:rsidRPr="00AB57DF" w:rsidRDefault="00093BE2" w:rsidP="00093BE2">
            <w:pPr>
              <w:tabs>
                <w:tab w:val="left" w:pos="923"/>
              </w:tabs>
              <w:jc w:val="both"/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</w:pPr>
            <w:r w:rsidRPr="00AB57DF">
              <w:rPr>
                <w:rFonts w:ascii="Franklin Gothic Book" w:hAnsi="Franklin Gothic Book" w:cs="Arial"/>
                <w:b/>
                <w:sz w:val="18"/>
                <w:szCs w:val="18"/>
              </w:rPr>
              <w:t>3</w:t>
            </w:r>
            <w:r w:rsidRPr="00AB57DF">
              <w:rPr>
                <w:rStyle w:val="cursiva"/>
                <w:rFonts w:ascii="Franklin Gothic Book" w:hAnsi="Franklin Gothic Book"/>
                <w:color w:val="000000"/>
                <w:sz w:val="18"/>
                <w:szCs w:val="18"/>
                <w:lang w:val="es-ES_tradnl"/>
              </w:rPr>
              <w:t xml:space="preserve">. </w:t>
            </w:r>
            <w:r w:rsidRPr="00AB57DF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>PERSONAS BENEFICIARIAS Y ACTIVIDAD SUBVENCIONABLE.</w:t>
            </w:r>
          </w:p>
          <w:p w14:paraId="55893508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0BC463ED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Todo lo relativo a personas beneficiarias, la actividad subvencionable, el tipo de bono y dónde adquirir el mismo, se regulará bajo los mismos términos recogidos para la campaña de bonos </w:t>
            </w:r>
            <w:proofErr w:type="spellStart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AB57DF">
              <w:rPr>
                <w:rFonts w:ascii="Franklin Gothic Book" w:hAnsi="Franklin Gothic Book" w:cs="Arial"/>
                <w:sz w:val="18"/>
                <w:szCs w:val="18"/>
              </w:rPr>
              <w:t xml:space="preserve"> Azoka anterior (arts. 3 y 4, BOLETÍN OFICIAL de Gipuzkoa n.º 231, 2/12/2020).</w:t>
            </w:r>
          </w:p>
          <w:p w14:paraId="083A43C8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69AF839A" w14:textId="77777777" w:rsidR="00093BE2" w:rsidRDefault="00093BE2" w:rsidP="00093BE2">
            <w:pPr>
              <w:pStyle w:val="Prrafodelista"/>
              <w:ind w:left="0" w:firstLine="40"/>
              <w:rPr>
                <w:rFonts w:ascii="Franklin Gothic Book" w:hAnsi="Franklin Gothic Book" w:cs="Arial"/>
                <w:b/>
                <w:sz w:val="18"/>
                <w:szCs w:val="18"/>
              </w:rPr>
            </w:pPr>
          </w:p>
          <w:p w14:paraId="4669B459" w14:textId="441B62F1" w:rsidR="00093BE2" w:rsidRPr="00AB57DF" w:rsidRDefault="00093BE2" w:rsidP="00093BE2">
            <w:pPr>
              <w:pStyle w:val="Prrafodelista"/>
              <w:ind w:left="0" w:firstLine="40"/>
              <w:rPr>
                <w:rFonts w:ascii="Franklin Gothic Book" w:hAnsi="Franklin Gothic Book"/>
                <w:b/>
                <w:sz w:val="18"/>
                <w:szCs w:val="18"/>
              </w:rPr>
            </w:pPr>
            <w:r w:rsidRPr="00AB57DF"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4. </w:t>
            </w:r>
            <w:r w:rsidRPr="00AB57DF">
              <w:rPr>
                <w:rFonts w:ascii="Franklin Gothic Book" w:hAnsi="Franklin Gothic Book"/>
                <w:b/>
                <w:sz w:val="18"/>
                <w:szCs w:val="18"/>
              </w:rPr>
              <w:t>PLAZOS DE ADQUISICIÓN Y USO DEL BONO</w:t>
            </w:r>
          </w:p>
          <w:p w14:paraId="6038A5DA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783F8F22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AB57DF">
              <w:rPr>
                <w:rFonts w:ascii="Franklin Gothic Book" w:hAnsi="Franklin Gothic Book"/>
                <w:sz w:val="18"/>
                <w:szCs w:val="18"/>
              </w:rPr>
              <w:t>4.1 Cuándo adquirir el bono</w:t>
            </w:r>
          </w:p>
          <w:p w14:paraId="3962FD9E" w14:textId="77777777" w:rsidR="00093BE2" w:rsidRPr="00AB57DF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2753931B" w14:textId="41FD4AE5" w:rsidR="00093BE2" w:rsidRPr="00167561" w:rsidRDefault="00093BE2" w:rsidP="00037C92">
            <w:pPr>
              <w:pStyle w:val="Textoindependiente"/>
              <w:spacing w:after="0"/>
              <w:ind w:left="40"/>
              <w:jc w:val="both"/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</w:pP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La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venta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comenzará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el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jueves,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="00037C92"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>13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de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febrero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de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2025,</w:t>
            </w:r>
            <w:r w:rsidRPr="00167561">
              <w:rPr>
                <w:rFonts w:ascii="Franklin Gothic Book" w:hAnsi="Franklin Gothic Book"/>
                <w:bCs/>
                <w:color w:val="231F20"/>
                <w:spacing w:val="-4"/>
                <w:sz w:val="18"/>
                <w:szCs w:val="18"/>
              </w:rPr>
              <w:t xml:space="preserve"> </w:t>
            </w:r>
            <w:r w:rsidRPr="00167561">
              <w:rPr>
                <w:rFonts w:ascii="Franklin Gothic Book" w:hAnsi="Franklin Gothic Book"/>
                <w:bCs/>
                <w:color w:val="231F20"/>
                <w:sz w:val="18"/>
                <w:szCs w:val="18"/>
              </w:rPr>
              <w:t>hasta fin de existencias.</w:t>
            </w:r>
          </w:p>
          <w:p w14:paraId="6BBF9F24" w14:textId="77777777" w:rsidR="00093BE2" w:rsidRPr="00167561" w:rsidRDefault="00093BE2" w:rsidP="00093BE2">
            <w:pPr>
              <w:pStyle w:val="Textoindependiente"/>
              <w:spacing w:after="0"/>
              <w:ind w:left="40" w:right="306"/>
              <w:rPr>
                <w:rFonts w:ascii="Franklin Gothic Book" w:hAnsi="Franklin Gothic Book"/>
                <w:sz w:val="18"/>
                <w:szCs w:val="18"/>
              </w:rPr>
            </w:pPr>
          </w:p>
          <w:p w14:paraId="0D01898E" w14:textId="79EF488F" w:rsidR="00093BE2" w:rsidRPr="00167561" w:rsidRDefault="00093BE2" w:rsidP="00093BE2">
            <w:pPr>
              <w:pStyle w:val="Textoindependiente"/>
              <w:spacing w:after="0"/>
              <w:ind w:left="40" w:right="306"/>
              <w:rPr>
                <w:rFonts w:ascii="Franklin Gothic Book" w:hAnsi="Franklin Gothic Book"/>
                <w:sz w:val="18"/>
                <w:szCs w:val="18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</w:rPr>
              <w:t>4.2 Cómo y plazo para utilizar el bono</w:t>
            </w:r>
          </w:p>
          <w:p w14:paraId="0F06B533" w14:textId="77777777" w:rsidR="00093BE2" w:rsidRPr="00167561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0F622A3D" w14:textId="73B05006" w:rsidR="00093BE2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</w:rPr>
              <w:t xml:space="preserve">Del </w:t>
            </w:r>
            <w:r w:rsidR="00037C92" w:rsidRPr="00167561">
              <w:rPr>
                <w:rFonts w:ascii="Franklin Gothic Book" w:hAnsi="Franklin Gothic Book"/>
                <w:sz w:val="18"/>
                <w:szCs w:val="18"/>
              </w:rPr>
              <w:t>15</w:t>
            </w:r>
            <w:r w:rsidRPr="00167561">
              <w:rPr>
                <w:rFonts w:ascii="Franklin Gothic Book" w:hAnsi="Franklin Gothic Book"/>
                <w:sz w:val="18"/>
                <w:szCs w:val="18"/>
              </w:rPr>
              <w:t xml:space="preserve"> de febrero de 2025 hasta el 29 de marzo de 2025 en los establecimientos de los puestos de la</w:t>
            </w:r>
            <w:r w:rsidRPr="009D137A">
              <w:rPr>
                <w:rFonts w:ascii="Franklin Gothic Book" w:hAnsi="Franklin Gothic Book"/>
                <w:sz w:val="18"/>
                <w:szCs w:val="18"/>
              </w:rPr>
              <w:t xml:space="preserve"> Azoka adheridos</w:t>
            </w:r>
            <w:r w:rsidRPr="00F211ED">
              <w:rPr>
                <w:rFonts w:ascii="Franklin Gothic Book" w:hAnsi="Franklin Gothic Book"/>
                <w:sz w:val="18"/>
                <w:szCs w:val="18"/>
              </w:rPr>
              <w:t xml:space="preserve"> a la campaña cuya relación actualizada se publicará en la página </w:t>
            </w:r>
            <w:hyperlink r:id="rId7">
              <w:r w:rsidRPr="00F211ED">
                <w:rPr>
                  <w:rFonts w:ascii="Franklin Gothic Book" w:hAnsi="Franklin Gothic Book"/>
                  <w:sz w:val="18"/>
                  <w:szCs w:val="18"/>
                </w:rPr>
                <w:t>www.zumarraga.eus.</w:t>
              </w:r>
            </w:hyperlink>
            <w:r w:rsidRPr="00F211ED">
              <w:rPr>
                <w:rFonts w:ascii="Franklin Gothic Book" w:hAnsi="Franklin Gothic Book"/>
                <w:sz w:val="18"/>
                <w:szCs w:val="18"/>
              </w:rPr>
              <w:t xml:space="preserve"> No podrán utilizarse los bonos en los pues- tos no adheridos.</w:t>
            </w:r>
          </w:p>
          <w:p w14:paraId="43FB2F4A" w14:textId="77777777" w:rsidR="00093BE2" w:rsidRPr="00F211ED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6520E84" w14:textId="77777777" w:rsidR="00093BE2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F211ED">
              <w:rPr>
                <w:rFonts w:ascii="Franklin Gothic Book" w:hAnsi="Franklin Gothic Book"/>
                <w:sz w:val="18"/>
                <w:szCs w:val="18"/>
              </w:rPr>
              <w:t>Transcurrido dicho plazo, perderán valor como medio de pago y no se reintegrará a las personas compradoras cantidad alguna por los bonos comprados y que se queden sin utilizar.</w:t>
            </w:r>
          </w:p>
          <w:p w14:paraId="65038F41" w14:textId="77777777" w:rsidR="00093BE2" w:rsidRPr="00F211ED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549B9E62" w14:textId="77777777" w:rsidR="00093BE2" w:rsidRPr="00F211ED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F211ED">
              <w:rPr>
                <w:rFonts w:ascii="Franklin Gothic Book" w:hAnsi="Franklin Gothic Book"/>
                <w:sz w:val="18"/>
                <w:szCs w:val="18"/>
              </w:rPr>
              <w:t xml:space="preserve">El procedimiento de uso del bono se regulará bajo los mis- </w:t>
            </w:r>
            <w:proofErr w:type="spellStart"/>
            <w:r w:rsidRPr="00F211ED">
              <w:rPr>
                <w:rFonts w:ascii="Franklin Gothic Book" w:hAnsi="Franklin Gothic Book"/>
                <w:sz w:val="18"/>
                <w:szCs w:val="18"/>
              </w:rPr>
              <w:t>mos</w:t>
            </w:r>
            <w:proofErr w:type="spellEnd"/>
            <w:r w:rsidRPr="00F211ED">
              <w:rPr>
                <w:rFonts w:ascii="Franklin Gothic Book" w:hAnsi="Franklin Gothic Book"/>
                <w:sz w:val="18"/>
                <w:szCs w:val="18"/>
              </w:rPr>
              <w:t xml:space="preserve"> términos recogidos para la campaña de bonos </w:t>
            </w:r>
            <w:proofErr w:type="spellStart"/>
            <w:r w:rsidRPr="00F211ED">
              <w:rPr>
                <w:rFonts w:ascii="Franklin Gothic Book" w:hAnsi="Franklin Gothic Book"/>
                <w:sz w:val="18"/>
                <w:szCs w:val="18"/>
              </w:rPr>
              <w:t>Zuekin</w:t>
            </w:r>
            <w:proofErr w:type="spellEnd"/>
            <w:r w:rsidRPr="00F211ED">
              <w:rPr>
                <w:rFonts w:ascii="Franklin Gothic Book" w:hAnsi="Franklin Gothic Book"/>
                <w:sz w:val="18"/>
                <w:szCs w:val="18"/>
              </w:rPr>
              <w:t xml:space="preserve"> Azoka anterior (art. 4.5, BOLETÍN OFICIAL de Gipuzkoa n.º 231, 2/12/2020).</w:t>
            </w:r>
          </w:p>
          <w:p w14:paraId="7117F369" w14:textId="77777777" w:rsidR="00093BE2" w:rsidRPr="00F211ED" w:rsidRDefault="00093BE2" w:rsidP="00093BE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3EE1ECDE" w14:textId="77777777" w:rsidR="00093BE2" w:rsidRPr="00E668A4" w:rsidRDefault="00093BE2" w:rsidP="00093BE2">
            <w:pPr>
              <w:pStyle w:val="Sangradetextonormal"/>
              <w:spacing w:after="0"/>
              <w:ind w:left="40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C48E5E0" w14:textId="77777777" w:rsidR="00093BE2" w:rsidRPr="00C83C41" w:rsidRDefault="00093BE2" w:rsidP="00093BE2">
            <w:pPr>
              <w:widowControl w:val="0"/>
              <w:spacing w:line="276" w:lineRule="auto"/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C83C41">
              <w:rPr>
                <w:rFonts w:ascii="Franklin Gothic Book" w:hAnsi="Franklin Gothic Book" w:cs="Arial"/>
                <w:b/>
                <w:sz w:val="18"/>
                <w:szCs w:val="18"/>
              </w:rPr>
              <w:t>5. PROCEDIMIENTO Y CONDICIONES DE ADHESIÓN DE LOS PUESTOS DE ZUMARRAGAKO AZOKA</w:t>
            </w:r>
          </w:p>
          <w:p w14:paraId="13A7AB6D" w14:textId="77777777" w:rsidR="00093BE2" w:rsidRPr="00E668A4" w:rsidRDefault="00093BE2" w:rsidP="0051133A">
            <w:pPr>
              <w:widowControl w:val="0"/>
              <w:tabs>
                <w:tab w:val="left" w:pos="2592"/>
              </w:tabs>
              <w:ind w:left="4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2268418D" w14:textId="2FD09F17" w:rsidR="00093BE2" w:rsidRPr="00E668A4" w:rsidRDefault="00093BE2" w:rsidP="0051133A">
            <w:pPr>
              <w:pStyle w:val="Prrafodelista"/>
              <w:ind w:left="40"/>
              <w:rPr>
                <w:rFonts w:ascii="Franklin Gothic Book" w:hAnsi="Franklin Gothic Book" w:cs="Arial"/>
                <w:sz w:val="18"/>
                <w:szCs w:val="18"/>
              </w:rPr>
            </w:pPr>
            <w:r w:rsidRPr="00E668A4">
              <w:rPr>
                <w:rFonts w:ascii="Franklin Gothic Book" w:hAnsi="Franklin Gothic Book" w:cs="Arial"/>
                <w:sz w:val="18"/>
                <w:szCs w:val="18"/>
              </w:rPr>
              <w:t xml:space="preserve">Todo lo relativo al procedimiento, lugar de presentación, la resolución y notificación, las obligaciones de los puestos adheridos, así como la documentación a presentar se </w:t>
            </w:r>
            <w:r w:rsidRPr="00E668A4">
              <w:rPr>
                <w:rFonts w:ascii="Franklin Gothic Book" w:hAnsi="Franklin Gothic Book" w:cs="Arial"/>
                <w:sz w:val="18"/>
                <w:szCs w:val="18"/>
              </w:rPr>
              <w:lastRenderedPageBreak/>
              <w:t xml:space="preserve">regulará bajo los mismos términos recogidos para la campaña de bonos </w:t>
            </w:r>
            <w:proofErr w:type="spellStart"/>
            <w:r w:rsidRPr="00E668A4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E668A4">
              <w:rPr>
                <w:rFonts w:ascii="Franklin Gothic Book" w:hAnsi="Franklin Gothic Book" w:cs="Arial"/>
                <w:sz w:val="18"/>
                <w:szCs w:val="18"/>
              </w:rPr>
              <w:t xml:space="preserve"> Azoka anterior (art. 5, BOG </w:t>
            </w:r>
            <w:hyperlink r:id="rId8" w:history="1">
              <w:proofErr w:type="spellStart"/>
              <w:r w:rsidRPr="00E668A4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00E668A4">
                <w:rPr>
                  <w:rFonts w:ascii="Franklin Gothic Book" w:hAnsi="Franklin Gothic Book" w:cs="Arial"/>
                  <w:sz w:val="18"/>
                  <w:szCs w:val="18"/>
                </w:rPr>
                <w:t xml:space="preserve"> 231; 2/12/2020)</w:t>
              </w:r>
            </w:hyperlink>
            <w:r w:rsidRPr="00E668A4">
              <w:rPr>
                <w:rFonts w:ascii="Franklin Gothic Book" w:hAnsi="Franklin Gothic Book" w:cs="Arial"/>
                <w:sz w:val="18"/>
                <w:szCs w:val="18"/>
              </w:rPr>
              <w:t>, con la siguiente singularidad:</w:t>
            </w:r>
          </w:p>
          <w:p w14:paraId="14A7869B" w14:textId="77777777" w:rsidR="00093BE2" w:rsidRPr="00E668A4" w:rsidRDefault="00093BE2" w:rsidP="0051133A">
            <w:pPr>
              <w:pStyle w:val="Prrafodelista"/>
              <w:ind w:left="0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9E3AD9D" w14:textId="77777777" w:rsidR="00093BE2" w:rsidRPr="00E668A4" w:rsidRDefault="00093BE2" w:rsidP="00401643">
            <w:pPr>
              <w:pStyle w:val="Prrafodelista"/>
              <w:widowControl/>
              <w:numPr>
                <w:ilvl w:val="0"/>
                <w:numId w:val="4"/>
              </w:numPr>
              <w:outlineLvl w:val="9"/>
              <w:rPr>
                <w:rFonts w:ascii="Franklin Gothic Book" w:hAnsi="Franklin Gothic Book" w:cs="Arial"/>
                <w:sz w:val="18"/>
                <w:szCs w:val="18"/>
              </w:rPr>
            </w:pPr>
            <w:r w:rsidRPr="00E668A4">
              <w:rPr>
                <w:rFonts w:ascii="Franklin Gothic Book" w:hAnsi="Franklin Gothic Book" w:cs="Arial"/>
                <w:sz w:val="18"/>
                <w:szCs w:val="18"/>
              </w:rPr>
              <w:t>Puestos que se adhirieron a alguna de las anteriores campañas: únicamente deberán presentar la hoja de solicitud de adhesión, salvo que haya algún cambio en el resto de los documentos ya presentados.</w:t>
            </w:r>
          </w:p>
          <w:p w14:paraId="2E8860EA" w14:textId="0C35A5D0" w:rsidR="00093BE2" w:rsidRPr="00E668A4" w:rsidRDefault="00093BE2" w:rsidP="00401643">
            <w:pPr>
              <w:pStyle w:val="Prrafodelista"/>
              <w:widowControl/>
              <w:numPr>
                <w:ilvl w:val="0"/>
                <w:numId w:val="4"/>
              </w:numPr>
              <w:outlineLvl w:val="9"/>
              <w:rPr>
                <w:rFonts w:ascii="Franklin Gothic Book" w:hAnsi="Franklin Gothic Book" w:cs="Arial"/>
                <w:sz w:val="18"/>
                <w:szCs w:val="18"/>
              </w:rPr>
            </w:pPr>
            <w:r w:rsidRPr="00E668A4">
              <w:rPr>
                <w:rFonts w:ascii="Franklin Gothic Book" w:hAnsi="Franklin Gothic Book" w:cs="Arial"/>
                <w:sz w:val="18"/>
                <w:szCs w:val="18"/>
              </w:rPr>
              <w:t xml:space="preserve">Puestos de nueva adhesión: </w:t>
            </w:r>
            <w:r w:rsidRPr="00E668A4">
              <w:rPr>
                <w:rFonts w:ascii="Franklin Gothic Book" w:hAnsi="Franklin Gothic Book" w:cs="Arial"/>
                <w:color w:val="272627"/>
                <w:sz w:val="18"/>
                <w:szCs w:val="18"/>
              </w:rPr>
              <w:t xml:space="preserve">Solicitud de adhesión y resto de documentos señalados en el art.5.2, </w:t>
            </w:r>
            <w:r w:rsidRPr="00E668A4">
              <w:rPr>
                <w:rFonts w:ascii="Franklin Gothic Book" w:hAnsi="Franklin Gothic Book" w:cs="Arial"/>
                <w:sz w:val="18"/>
                <w:szCs w:val="18"/>
              </w:rPr>
              <w:t xml:space="preserve">BOG </w:t>
            </w:r>
            <w:hyperlink r:id="rId9" w:history="1">
              <w:proofErr w:type="spellStart"/>
              <w:r w:rsidRPr="00E668A4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00E668A4">
                <w:rPr>
                  <w:rFonts w:ascii="Franklin Gothic Book" w:hAnsi="Franklin Gothic Book" w:cs="Arial"/>
                  <w:sz w:val="18"/>
                  <w:szCs w:val="18"/>
                </w:rPr>
                <w:t xml:space="preserve"> 231, 2/12/2020)</w:t>
              </w:r>
            </w:hyperlink>
            <w:r w:rsidRPr="00E668A4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  <w:p w14:paraId="40FAB4AB" w14:textId="77777777" w:rsidR="00093BE2" w:rsidRPr="00E668A4" w:rsidRDefault="00093BE2" w:rsidP="00401643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6CF1DEC8" w14:textId="77777777" w:rsidR="00093BE2" w:rsidRPr="00E668A4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E668A4">
              <w:rPr>
                <w:rFonts w:ascii="Franklin Gothic Book" w:hAnsi="Franklin Gothic Book"/>
                <w:sz w:val="18"/>
                <w:szCs w:val="18"/>
              </w:rPr>
              <w:t>5.1. Plazo de presentación de las adhesiones</w:t>
            </w:r>
          </w:p>
          <w:p w14:paraId="15FC969F" w14:textId="77777777" w:rsidR="00093BE2" w:rsidRPr="00E668A4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62AFDE6" w14:textId="31582129" w:rsidR="00093BE2" w:rsidRPr="00167561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E668A4">
              <w:rPr>
                <w:rFonts w:ascii="Franklin Gothic Book" w:hAnsi="Franklin Gothic Book"/>
                <w:sz w:val="18"/>
                <w:szCs w:val="18"/>
              </w:rPr>
              <w:t xml:space="preserve">El plazo comienza el día siguiente a la publicación de esta resolución y se extiende hasta </w:t>
            </w:r>
            <w:r w:rsidRPr="00167561">
              <w:rPr>
                <w:rFonts w:ascii="Franklin Gothic Book" w:hAnsi="Franklin Gothic Book"/>
                <w:sz w:val="18"/>
                <w:szCs w:val="18"/>
              </w:rPr>
              <w:t xml:space="preserve">el </w:t>
            </w:r>
            <w:r w:rsidR="00037C92" w:rsidRPr="00167561">
              <w:rPr>
                <w:rFonts w:ascii="Franklin Gothic Book" w:hAnsi="Franklin Gothic Book"/>
                <w:sz w:val="18"/>
                <w:szCs w:val="18"/>
              </w:rPr>
              <w:t>21</w:t>
            </w:r>
            <w:r w:rsidRPr="00167561">
              <w:rPr>
                <w:rFonts w:ascii="Franklin Gothic Book" w:hAnsi="Franklin Gothic Book"/>
                <w:sz w:val="18"/>
                <w:szCs w:val="18"/>
              </w:rPr>
              <w:t xml:space="preserve"> de febrero de 2025. De forma excepcional, podrá estudiarse la adhesión de las solicitudes presentadas fuera de plazo.</w:t>
            </w:r>
          </w:p>
          <w:p w14:paraId="0A5B1382" w14:textId="77777777" w:rsidR="00093BE2" w:rsidRPr="00167561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43F56FC" w14:textId="77777777" w:rsidR="00037C92" w:rsidRPr="00167561" w:rsidRDefault="00037C9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6308297B" w14:textId="77777777" w:rsidR="00093BE2" w:rsidRPr="00167561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</w:rPr>
              <w:t>5.2. Cómo y plazo para realizar la liquidación de bonos</w:t>
            </w:r>
          </w:p>
          <w:p w14:paraId="4B2C49EC" w14:textId="77777777" w:rsidR="00093BE2" w:rsidRPr="00167561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7D1CAE55" w14:textId="77777777" w:rsidR="00093BE2" w:rsidRPr="00E668A4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167561">
              <w:rPr>
                <w:rFonts w:ascii="Franklin Gothic Book" w:hAnsi="Franklin Gothic Book"/>
                <w:sz w:val="18"/>
                <w:szCs w:val="18"/>
              </w:rPr>
              <w:t xml:space="preserve">Conforme a lo estipulado en la base 5.7, BOG </w:t>
            </w:r>
            <w:proofErr w:type="spellStart"/>
            <w:r w:rsidRPr="00167561">
              <w:rPr>
                <w:rFonts w:ascii="Franklin Gothic Book" w:hAnsi="Franklin Gothic Book"/>
                <w:sz w:val="18"/>
                <w:szCs w:val="18"/>
              </w:rPr>
              <w:t>nº</w:t>
            </w:r>
            <w:proofErr w:type="spellEnd"/>
            <w:r w:rsidRPr="00167561">
              <w:rPr>
                <w:rFonts w:ascii="Franklin Gothic Book" w:hAnsi="Franklin Gothic Book"/>
                <w:sz w:val="18"/>
                <w:szCs w:val="18"/>
              </w:rPr>
              <w:t xml:space="preserve"> 231, 2/12/2020, antes del 30 de abril de 2025.</w:t>
            </w:r>
          </w:p>
          <w:p w14:paraId="5058FDA5" w14:textId="77777777" w:rsidR="00093BE2" w:rsidRPr="00E668A4" w:rsidRDefault="00093BE2" w:rsidP="00037C92">
            <w:pPr>
              <w:ind w:left="4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2543B5F2" w14:textId="77777777" w:rsidR="00093BE2" w:rsidRDefault="00093BE2" w:rsidP="00037C92">
            <w:pPr>
              <w:pStyle w:val="06norma"/>
              <w:shd w:val="clear" w:color="auto" w:fill="FFFFFF"/>
              <w:spacing w:before="0" w:beforeAutospacing="0" w:after="0" w:afterAutospacing="0"/>
              <w:jc w:val="both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</w:p>
          <w:p w14:paraId="18AF0151" w14:textId="0ACB1BF2" w:rsidR="00C36624" w:rsidRDefault="00037C92" w:rsidP="00C36624">
            <w:pPr>
              <w:pStyle w:val="06norma"/>
              <w:shd w:val="clear" w:color="auto" w:fill="FFFFFF"/>
              <w:spacing w:before="0" w:beforeAutospacing="0" w:after="0" w:afterAutospacing="0"/>
              <w:jc w:val="both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AA4BE1">
              <w:rPr>
                <w:rFonts w:ascii="Franklin Gothic Book" w:hAnsi="Franklin Gothic Book"/>
                <w:color w:val="000000"/>
                <w:sz w:val="18"/>
                <w:szCs w:val="18"/>
              </w:rPr>
              <w:t>Zumarraga, a</w:t>
            </w:r>
            <w:r w:rsidR="00401643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03 de febrero de </w:t>
            </w:r>
            <w:proofErr w:type="gramStart"/>
            <w:r w:rsidR="00401643">
              <w:rPr>
                <w:rFonts w:ascii="Franklin Gothic Book" w:hAnsi="Franklin Gothic Book"/>
                <w:color w:val="000000"/>
                <w:sz w:val="18"/>
                <w:szCs w:val="18"/>
              </w:rPr>
              <w:t>2025</w:t>
            </w:r>
            <w:r w:rsidRPr="00AA4BE1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.</w:t>
            </w:r>
            <w:proofErr w:type="gramEnd"/>
            <w:r w:rsidRPr="00AA4BE1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—El alcalde, </w:t>
            </w:r>
            <w:r w:rsidRPr="00AA4BE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Mikel Serrano Aperribay</w:t>
            </w:r>
            <w:r w:rsidRPr="00AA4BE1">
              <w:rPr>
                <w:rFonts w:ascii="Franklin Gothic Book" w:hAnsi="Franklin Gothic Book"/>
                <w:color w:val="000000"/>
                <w:sz w:val="18"/>
                <w:szCs w:val="18"/>
              </w:rPr>
              <w:t>.</w:t>
            </w:r>
          </w:p>
          <w:p w14:paraId="0CD23075" w14:textId="77777777" w:rsidR="00312E35" w:rsidRPr="00E51169" w:rsidRDefault="00312E35" w:rsidP="00312E35">
            <w:pPr>
              <w:widowControl w:val="0"/>
              <w:spacing w:line="360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7699BC89" w14:textId="77777777" w:rsidR="00312E35" w:rsidRPr="00E51169" w:rsidRDefault="00312E35" w:rsidP="00312E35">
            <w:pPr>
              <w:widowControl w:val="0"/>
              <w:spacing w:line="360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</w:tc>
      </w:tr>
    </w:tbl>
    <w:p w14:paraId="52834DDC" w14:textId="77777777" w:rsidR="00312E35" w:rsidRPr="00E51169" w:rsidRDefault="00312E35" w:rsidP="00312E35">
      <w:pPr>
        <w:rPr>
          <w:rFonts w:ascii="Franklin Gothic Book" w:eastAsia="Tahoma" w:hAnsi="Franklin Gothic Book" w:cs="Tahoma"/>
          <w:sz w:val="18"/>
          <w:szCs w:val="18"/>
        </w:rPr>
      </w:pPr>
    </w:p>
    <w:sectPr w:rsidR="00312E35" w:rsidRPr="00E51169" w:rsidSect="00493B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74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750F2" w14:textId="77777777" w:rsidR="004A17AC" w:rsidRDefault="004A17AC">
      <w:r>
        <w:separator/>
      </w:r>
    </w:p>
  </w:endnote>
  <w:endnote w:type="continuationSeparator" w:id="0">
    <w:p w14:paraId="3C6DFF5D" w14:textId="77777777" w:rsidR="004A17AC" w:rsidRDefault="004A1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55E99" w14:textId="77777777" w:rsidR="00312E35" w:rsidRDefault="00312E3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C65BC" w14:textId="77777777" w:rsidR="00312E35" w:rsidRDefault="00312E3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BCFD7" w14:textId="77777777" w:rsidR="00312E35" w:rsidRDefault="00312E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B3CE2" w14:textId="77777777" w:rsidR="004A17AC" w:rsidRDefault="004A17AC">
      <w:r>
        <w:separator/>
      </w:r>
    </w:p>
  </w:footnote>
  <w:footnote w:type="continuationSeparator" w:id="0">
    <w:p w14:paraId="74127493" w14:textId="77777777" w:rsidR="004A17AC" w:rsidRDefault="004A1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821ED" w14:textId="77777777" w:rsidR="00312E35" w:rsidRDefault="00312E3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919F" w14:textId="77B683E6" w:rsidR="00312E35" w:rsidRPr="007E51EA" w:rsidRDefault="00501348" w:rsidP="00600D76">
    <w:pPr>
      <w:pStyle w:val="Encabezado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0C6BDB75" wp14:editId="7169823E">
          <wp:extent cx="2381250" cy="12763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C1A63" w14:textId="77777777" w:rsidR="00312E35" w:rsidRDefault="00312E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B77F1"/>
    <w:multiLevelType w:val="hybridMultilevel"/>
    <w:tmpl w:val="351E4AB0"/>
    <w:lvl w:ilvl="0" w:tplc="D1006C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39206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62C7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ECA9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D694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7E0C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CABA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485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E47A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AB13725"/>
    <w:multiLevelType w:val="hybridMultilevel"/>
    <w:tmpl w:val="8BBA027A"/>
    <w:lvl w:ilvl="0" w:tplc="80747180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BE6E35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C8C7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566E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5E2B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146E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2852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AAD9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226B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B3611"/>
    <w:multiLevelType w:val="hybridMultilevel"/>
    <w:tmpl w:val="E918E5C8"/>
    <w:lvl w:ilvl="0" w:tplc="D1006C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2E289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C487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1EC0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B2AB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FE3E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65D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2636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2E34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AF74C31"/>
    <w:multiLevelType w:val="hybridMultilevel"/>
    <w:tmpl w:val="8B88732E"/>
    <w:lvl w:ilvl="0" w:tplc="350ED478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0765C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AE8E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54F5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C693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F6A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CD6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00BC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508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66504BC9"/>
    <w:multiLevelType w:val="hybridMultilevel"/>
    <w:tmpl w:val="5B30A68E"/>
    <w:lvl w:ilvl="0" w:tplc="6A9685FA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A4E41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2E1D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A2E5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88A7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2E68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C61A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A85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ECD8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93017">
    <w:abstractNumId w:val="4"/>
  </w:num>
  <w:num w:numId="2" w16cid:durableId="559824292">
    <w:abstractNumId w:val="1"/>
  </w:num>
  <w:num w:numId="3" w16cid:durableId="1518543000">
    <w:abstractNumId w:val="3"/>
  </w:num>
  <w:num w:numId="4" w16cid:durableId="1768961959">
    <w:abstractNumId w:val="0"/>
  </w:num>
  <w:num w:numId="5" w16cid:durableId="16456240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7C92"/>
    <w:rsid w:val="000578B8"/>
    <w:rsid w:val="00093BE2"/>
    <w:rsid w:val="000D5691"/>
    <w:rsid w:val="00167561"/>
    <w:rsid w:val="001D15AB"/>
    <w:rsid w:val="00257403"/>
    <w:rsid w:val="002A58CB"/>
    <w:rsid w:val="002D09D6"/>
    <w:rsid w:val="00312E35"/>
    <w:rsid w:val="003E3779"/>
    <w:rsid w:val="00400741"/>
    <w:rsid w:val="00401643"/>
    <w:rsid w:val="00493BF2"/>
    <w:rsid w:val="004A17AC"/>
    <w:rsid w:val="004B0A63"/>
    <w:rsid w:val="004D3FDB"/>
    <w:rsid w:val="00501348"/>
    <w:rsid w:val="0051133A"/>
    <w:rsid w:val="005C5B73"/>
    <w:rsid w:val="00600D76"/>
    <w:rsid w:val="00644548"/>
    <w:rsid w:val="006C3E3E"/>
    <w:rsid w:val="007569E1"/>
    <w:rsid w:val="007E51EA"/>
    <w:rsid w:val="009136EE"/>
    <w:rsid w:val="00921BF3"/>
    <w:rsid w:val="00977950"/>
    <w:rsid w:val="00A632E2"/>
    <w:rsid w:val="00A67724"/>
    <w:rsid w:val="00A77B3E"/>
    <w:rsid w:val="00AA4BE1"/>
    <w:rsid w:val="00B45714"/>
    <w:rsid w:val="00B65958"/>
    <w:rsid w:val="00C0774B"/>
    <w:rsid w:val="00C36624"/>
    <w:rsid w:val="00D34CBB"/>
    <w:rsid w:val="00DB690A"/>
    <w:rsid w:val="00E12B99"/>
    <w:rsid w:val="00E330FC"/>
    <w:rsid w:val="00E51169"/>
    <w:rsid w:val="00EE43B4"/>
    <w:rsid w:val="00F32EA8"/>
    <w:rsid w:val="00FB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DF5C6F"/>
  <w15:docId w15:val="{A91028A5-4E95-4DC1-9C46-84B90284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4E165E"/>
    <w:pPr>
      <w:keepNext/>
      <w:jc w:val="center"/>
      <w:outlineLvl w:val="1"/>
    </w:pPr>
    <w:rPr>
      <w:rFonts w:ascii="Arial" w:hAnsi="Arial"/>
      <w:b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4E165E"/>
    <w:pPr>
      <w:widowControl w:val="0"/>
      <w:spacing w:line="360" w:lineRule="auto"/>
      <w:jc w:val="both"/>
    </w:pPr>
    <w:rPr>
      <w:rFonts w:ascii="Arial" w:hAnsi="Arial"/>
      <w:szCs w:val="20"/>
    </w:rPr>
  </w:style>
  <w:style w:type="table" w:styleId="Tablaconcuadrcula">
    <w:name w:val="Table Grid"/>
    <w:basedOn w:val="Tablanormal"/>
    <w:rsid w:val="004E1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7405E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405EA"/>
    <w:pPr>
      <w:tabs>
        <w:tab w:val="center" w:pos="4252"/>
        <w:tab w:val="right" w:pos="8504"/>
      </w:tabs>
    </w:pPr>
  </w:style>
  <w:style w:type="paragraph" w:customStyle="1" w:styleId="06norma">
    <w:name w:val="06norma"/>
    <w:basedOn w:val="Normal"/>
    <w:rsid w:val="002D09D6"/>
    <w:pPr>
      <w:spacing w:before="100" w:beforeAutospacing="1" w:after="100" w:afterAutospacing="1"/>
    </w:pPr>
  </w:style>
  <w:style w:type="paragraph" w:customStyle="1" w:styleId="000norma">
    <w:name w:val="000norma"/>
    <w:basedOn w:val="Normal"/>
    <w:rsid w:val="002D09D6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5C5B73"/>
    <w:pPr>
      <w:widowControl w:val="0"/>
      <w:ind w:left="720"/>
      <w:contextualSpacing/>
      <w:jc w:val="both"/>
      <w:outlineLvl w:val="0"/>
    </w:pPr>
    <w:rPr>
      <w:rFonts w:ascii="Arial" w:hAnsi="Arial"/>
      <w:szCs w:val="20"/>
    </w:rPr>
  </w:style>
  <w:style w:type="paragraph" w:styleId="Textoindependiente">
    <w:name w:val="Body Text"/>
    <w:basedOn w:val="Normal"/>
    <w:link w:val="TextoindependienteCar"/>
    <w:rsid w:val="00644548"/>
    <w:pPr>
      <w:spacing w:after="120"/>
    </w:pPr>
  </w:style>
  <w:style w:type="character" w:customStyle="1" w:styleId="TextoindependienteCar">
    <w:name w:val="Texto independiente Car"/>
    <w:link w:val="Textoindependiente"/>
    <w:rsid w:val="00644548"/>
    <w:rPr>
      <w:sz w:val="24"/>
      <w:szCs w:val="24"/>
    </w:rPr>
  </w:style>
  <w:style w:type="character" w:customStyle="1" w:styleId="FontStyle45">
    <w:name w:val="Font Style45"/>
    <w:rsid w:val="00644548"/>
    <w:rPr>
      <w:rFonts w:ascii="Arial" w:hAnsi="Arial" w:cs="Arial"/>
      <w:b/>
      <w:bCs/>
      <w:sz w:val="18"/>
      <w:szCs w:val="18"/>
    </w:rPr>
  </w:style>
  <w:style w:type="paragraph" w:customStyle="1" w:styleId="Style4">
    <w:name w:val="Style4"/>
    <w:basedOn w:val="Normal"/>
    <w:rsid w:val="00644548"/>
    <w:pPr>
      <w:widowControl w:val="0"/>
      <w:autoSpaceDE w:val="0"/>
      <w:autoSpaceDN w:val="0"/>
      <w:adjustRightInd w:val="0"/>
      <w:spacing w:line="240" w:lineRule="exact"/>
      <w:ind w:firstLine="542"/>
      <w:jc w:val="both"/>
    </w:pPr>
    <w:rPr>
      <w:rFonts w:ascii="Arial Black" w:hAnsi="Arial Black"/>
    </w:rPr>
  </w:style>
  <w:style w:type="character" w:customStyle="1" w:styleId="FontStyle47">
    <w:name w:val="Font Style47"/>
    <w:rsid w:val="00644548"/>
    <w:rPr>
      <w:rFonts w:ascii="Arial" w:hAnsi="Arial" w:cs="Arial"/>
      <w:sz w:val="18"/>
      <w:szCs w:val="18"/>
    </w:rPr>
  </w:style>
  <w:style w:type="paragraph" w:customStyle="1" w:styleId="Style2">
    <w:name w:val="Style2"/>
    <w:basedOn w:val="Normal"/>
    <w:rsid w:val="0064454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Arial Black" w:hAnsi="Arial Black"/>
    </w:rPr>
  </w:style>
  <w:style w:type="paragraph" w:styleId="Sangradetextonormal">
    <w:name w:val="Body Text Indent"/>
    <w:basedOn w:val="Normal"/>
    <w:link w:val="SangradetextonormalCar"/>
    <w:rsid w:val="00093BE2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093BE2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093BE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093BE2"/>
    <w:rPr>
      <w:sz w:val="16"/>
      <w:szCs w:val="16"/>
    </w:rPr>
  </w:style>
  <w:style w:type="paragraph" w:customStyle="1" w:styleId="norma11">
    <w:name w:val="norma11"/>
    <w:basedOn w:val="Normal"/>
    <w:rsid w:val="00093BE2"/>
    <w:pPr>
      <w:spacing w:before="240" w:after="240"/>
    </w:pPr>
  </w:style>
  <w:style w:type="character" w:customStyle="1" w:styleId="cursiva">
    <w:name w:val="cursiva"/>
    <w:basedOn w:val="Fuentedeprrafopredeter"/>
    <w:rsid w:val="00093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oitza.gipuzkoa.eus/gao-bog/castell/bog/2020/12/02/c2006363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umarraga.eus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goitza.gipuzkoa.eus/gao-bog/castell/bog/2020/12/02/c2006363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1541</Words>
  <Characters>8478</Characters>
  <Application>Microsoft Office Word</Application>
  <DocSecurity>0</DocSecurity>
  <Lines>70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Ainhoa Barbancho</dc:creator>
  <cp:lastModifiedBy>Ainhoa Barbancho</cp:lastModifiedBy>
  <cp:revision>7</cp:revision>
  <dcterms:created xsi:type="dcterms:W3CDTF">2025-02-03T09:24:00Z</dcterms:created>
  <dcterms:modified xsi:type="dcterms:W3CDTF">2025-02-03T09:31:00Z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ABARBANCHO</vt:lpwstr>
  </property>
  <property fmtid="{D5CDD505-2E9C-101B-9397-08002B2CF9AE}" pid="3" name="cgsCodigoCatalogo">
    <vt:lpwstr>N25/0006</vt:lpwstr>
  </property>
  <property fmtid="{D5CDD505-2E9C-101B-9397-08002B2CF9AE}" pid="4" name="cgsCodigoExpediente">
    <vt:lpwstr>2025BGCS0007</vt:lpwstr>
  </property>
  <property fmtid="{D5CDD505-2E9C-101B-9397-08002B2CF9AE}" pid="5" name="cgsGenerador">
    <vt:lpwstr>MUNIGEX</vt:lpwstr>
  </property>
  <property fmtid="{D5CDD505-2E9C-101B-9397-08002B2CF9AE}" pid="6" name="cgsIDGlobalDoc">
    <vt:lpwstr>420811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405953</vt:lpwstr>
  </property>
  <property fmtid="{D5CDD505-2E9C-101B-9397-08002B2CF9AE}" pid="12" name="cgsPlantilla">
    <vt:lpwstr>POPU.BOG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7.50</vt:lpwstr>
  </property>
</Properties>
</file>